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FD" w:rsidRDefault="009F29FD">
      <w:pPr>
        <w:pStyle w:val="Textindependent"/>
        <w:rPr>
          <w:rFonts w:ascii="Times New Roman"/>
        </w:rPr>
      </w:pPr>
    </w:p>
    <w:p w:rsidR="009F29FD" w:rsidRDefault="009F29FD">
      <w:pPr>
        <w:pStyle w:val="Textindependent"/>
        <w:rPr>
          <w:rFonts w:ascii="Times New Roman"/>
        </w:rPr>
      </w:pPr>
    </w:p>
    <w:p w:rsidR="009F29FD" w:rsidRDefault="0084772E">
      <w:pPr>
        <w:pStyle w:val="Ttol"/>
        <w:spacing w:before="243"/>
      </w:pPr>
      <w:r>
        <w:t>ANNEX</w:t>
      </w:r>
      <w:r>
        <w:rPr>
          <w:spacing w:val="-20"/>
        </w:rPr>
        <w:t xml:space="preserve"> </w:t>
      </w:r>
      <w:r>
        <w:t>5A</w:t>
      </w:r>
      <w:r>
        <w:rPr>
          <w:spacing w:val="-18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LOT</w:t>
      </w:r>
      <w:r>
        <w:rPr>
          <w:spacing w:val="-19"/>
        </w:rPr>
        <w:t xml:space="preserve"> </w:t>
      </w:r>
      <w:r>
        <w:rPr>
          <w:spacing w:val="-10"/>
        </w:rPr>
        <w:t>1</w:t>
      </w:r>
    </w:p>
    <w:p w:rsidR="009F29FD" w:rsidRDefault="009F29FD">
      <w:pPr>
        <w:pStyle w:val="Textindependent"/>
        <w:spacing w:before="11"/>
        <w:rPr>
          <w:b/>
          <w:sz w:val="23"/>
        </w:rPr>
      </w:pPr>
    </w:p>
    <w:p w:rsidR="009F29FD" w:rsidRDefault="0084772E">
      <w:pPr>
        <w:pStyle w:val="Ttol"/>
        <w:ind w:right="804"/>
      </w:pPr>
      <w:r>
        <w:t>DOCUMENT</w:t>
      </w:r>
      <w:r>
        <w:rPr>
          <w:spacing w:val="-7"/>
        </w:rPr>
        <w:t xml:space="preserve"> </w:t>
      </w:r>
      <w:r>
        <w:t>D’OFERTA</w:t>
      </w:r>
      <w:r>
        <w:rPr>
          <w:spacing w:val="-7"/>
        </w:rPr>
        <w:t xml:space="preserve"> </w:t>
      </w:r>
      <w:r>
        <w:t>ECONÒMICA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COMPROMÍS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CRITERIS AVALUABLES DE FORMA AUTOMÀTICA</w:t>
      </w:r>
    </w:p>
    <w:p w:rsidR="009F29FD" w:rsidRDefault="0084772E">
      <w:pPr>
        <w:pStyle w:val="Textindependent"/>
        <w:spacing w:before="244"/>
        <w:ind w:left="258" w:right="246"/>
        <w:jc w:val="both"/>
      </w:pPr>
      <w:r>
        <w:t>“El Sr./la Sra. ..., domiciliat/</w:t>
      </w:r>
      <w:proofErr w:type="spellStart"/>
      <w:r>
        <w:t>ada</w:t>
      </w:r>
      <w:proofErr w:type="spellEnd"/>
      <w:r>
        <w:t xml:space="preserve"> a ... carrer ... núm. ..., amb DNI/NIF núm. ..., major d’edat, en</w:t>
      </w:r>
      <w:r>
        <w:rPr>
          <w:spacing w:val="2"/>
        </w:rPr>
        <w:t xml:space="preserve"> </w:t>
      </w:r>
      <w:r>
        <w:t>nom</w:t>
      </w:r>
      <w:r>
        <w:rPr>
          <w:spacing w:val="2"/>
        </w:rPr>
        <w:t xml:space="preserve"> </w:t>
      </w:r>
      <w:r>
        <w:t>propi,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representació</w:t>
      </w:r>
      <w:r>
        <w:rPr>
          <w:spacing w:val="1"/>
        </w:rPr>
        <w:t xml:space="preserve"> </w:t>
      </w:r>
      <w:r>
        <w:t>de l’empresa</w:t>
      </w:r>
      <w:r>
        <w:rPr>
          <w:spacing w:val="5"/>
        </w:rPr>
        <w:t xml:space="preserve"> </w:t>
      </w:r>
      <w:r>
        <w:t>...,</w:t>
      </w:r>
      <w:r>
        <w:rPr>
          <w:spacing w:val="1"/>
        </w:rPr>
        <w:t xml:space="preserve"> </w:t>
      </w:r>
      <w:r>
        <w:t>amb</w:t>
      </w:r>
      <w:r>
        <w:rPr>
          <w:spacing w:val="4"/>
        </w:rPr>
        <w:t xml:space="preserve"> </w:t>
      </w:r>
      <w:r>
        <w:t>NIF</w:t>
      </w:r>
      <w:r>
        <w:rPr>
          <w:spacing w:val="2"/>
        </w:rPr>
        <w:t xml:space="preserve"> </w:t>
      </w:r>
      <w:r>
        <w:t>núm.</w:t>
      </w:r>
      <w:r>
        <w:rPr>
          <w:spacing w:val="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,</w:t>
      </w:r>
      <w:r>
        <w:rPr>
          <w:spacing w:val="11"/>
        </w:rPr>
        <w:t xml:space="preserve"> </w:t>
      </w:r>
      <w:r>
        <w:t>amb</w:t>
      </w:r>
      <w:r>
        <w:rPr>
          <w:spacing w:val="2"/>
        </w:rPr>
        <w:t xml:space="preserve"> </w:t>
      </w:r>
      <w:r>
        <w:t>domicili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rPr>
          <w:spacing w:val="-2"/>
        </w:rPr>
        <w:t>carrer</w:t>
      </w:r>
    </w:p>
    <w:p w:rsidR="009F29FD" w:rsidRDefault="0084772E">
      <w:pPr>
        <w:spacing w:before="1"/>
        <w:ind w:left="258" w:right="244"/>
        <w:jc w:val="both"/>
        <w:rPr>
          <w:sz w:val="20"/>
        </w:rPr>
      </w:pPr>
      <w:r>
        <w:rPr>
          <w:sz w:val="20"/>
        </w:rPr>
        <w:t>... núm. 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</w:t>
      </w:r>
      <w:r>
        <w:rPr>
          <w:sz w:val="20"/>
        </w:rPr>
        <w:t xml:space="preserve">tar a l’adjudicació </w:t>
      </w:r>
      <w:r>
        <w:rPr>
          <w:i/>
          <w:sz w:val="20"/>
        </w:rPr>
        <w:t xml:space="preserve">del contracte amb número d’expedient 23000028- </w:t>
      </w:r>
      <w:r>
        <w:rPr>
          <w:b/>
          <w:i/>
          <w:sz w:val="20"/>
        </w:rPr>
        <w:t xml:space="preserve">Lot 1 </w:t>
      </w:r>
      <w:r>
        <w:rPr>
          <w:sz w:val="20"/>
        </w:rPr>
        <w:t xml:space="preserve">que té per objecte el </w:t>
      </w:r>
      <w:r>
        <w:rPr>
          <w:i/>
          <w:sz w:val="20"/>
        </w:rPr>
        <w:t xml:space="preserve">serveis de proveïment, desenvolupament, implantació i operació d’una plataforma </w:t>
      </w:r>
      <w:proofErr w:type="spellStart"/>
      <w:r>
        <w:rPr>
          <w:i/>
          <w:sz w:val="20"/>
        </w:rPr>
        <w:t>omnicanal</w:t>
      </w:r>
      <w:proofErr w:type="spellEnd"/>
      <w:r>
        <w:rPr>
          <w:i/>
          <w:sz w:val="20"/>
        </w:rPr>
        <w:t xml:space="preserve"> de serveis digitals en modalitat </w:t>
      </w:r>
      <w:proofErr w:type="spellStart"/>
      <w:r>
        <w:rPr>
          <w:i/>
          <w:sz w:val="20"/>
        </w:rPr>
        <w:t>SaaS</w:t>
      </w:r>
      <w:proofErr w:type="spellEnd"/>
      <w:r>
        <w:rPr>
          <w:i/>
          <w:sz w:val="20"/>
        </w:rPr>
        <w:t xml:space="preserve"> per a l’Ajuntament de Barcelona, </w:t>
      </w:r>
      <w:r>
        <w:rPr>
          <w:i/>
          <w:sz w:val="20"/>
        </w:rPr>
        <w:t>amb mesures de contractació pública sostenible -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 xml:space="preserve">Serveis de proveïment, desenvolupament, implantació i operació de la plataforma </w:t>
      </w:r>
      <w:proofErr w:type="spellStart"/>
      <w:r>
        <w:rPr>
          <w:sz w:val="20"/>
        </w:rPr>
        <w:t>omnicanal</w:t>
      </w:r>
      <w:proofErr w:type="spellEnd"/>
      <w:r>
        <w:rPr>
          <w:sz w:val="20"/>
        </w:rPr>
        <w:t xml:space="preserve"> de serveis digitals en mode servei (</w:t>
      </w:r>
      <w:proofErr w:type="spellStart"/>
      <w:r>
        <w:rPr>
          <w:sz w:val="20"/>
        </w:rPr>
        <w:t>SaaS</w:t>
      </w:r>
      <w:proofErr w:type="spellEnd"/>
      <w:r>
        <w:rPr>
          <w:sz w:val="20"/>
        </w:rPr>
        <w:t>) es compromet a realitzar-lo amb</w:t>
      </w:r>
      <w:r>
        <w:rPr>
          <w:spacing w:val="40"/>
          <w:sz w:val="20"/>
        </w:rPr>
        <w:t xml:space="preserve"> </w:t>
      </w:r>
      <w:r>
        <w:rPr>
          <w:sz w:val="20"/>
        </w:rPr>
        <w:t>subjecció al plec de clàusules administrati</w:t>
      </w:r>
      <w:r>
        <w:rPr>
          <w:sz w:val="20"/>
        </w:rPr>
        <w:t>ves particulars i al de prescripcions tècniques pel</w:t>
      </w:r>
      <w:r>
        <w:rPr>
          <w:spacing w:val="40"/>
          <w:sz w:val="20"/>
        </w:rPr>
        <w:t xml:space="preserve"> </w:t>
      </w:r>
      <w:r>
        <w:rPr>
          <w:sz w:val="20"/>
        </w:rPr>
        <w:t>preu</w:t>
      </w:r>
      <w:r>
        <w:rPr>
          <w:spacing w:val="69"/>
          <w:sz w:val="20"/>
        </w:rPr>
        <w:t xml:space="preserve">  </w:t>
      </w:r>
      <w:r>
        <w:rPr>
          <w:sz w:val="20"/>
        </w:rPr>
        <w:t>de</w:t>
      </w:r>
      <w:r>
        <w:rPr>
          <w:spacing w:val="70"/>
          <w:sz w:val="20"/>
        </w:rPr>
        <w:t xml:space="preserve">  </w:t>
      </w:r>
      <w:r>
        <w:rPr>
          <w:spacing w:val="-2"/>
          <w:sz w:val="20"/>
        </w:rPr>
        <w:t>...................................................................................................................</w:t>
      </w:r>
    </w:p>
    <w:p w:rsidR="009F29FD" w:rsidRDefault="0084772E">
      <w:pPr>
        <w:pStyle w:val="Textindependent"/>
        <w:tabs>
          <w:tab w:val="left" w:leader="dot" w:pos="3309"/>
        </w:tabs>
        <w:ind w:left="258"/>
        <w:jc w:val="both"/>
      </w:pPr>
      <w:r>
        <w:rPr>
          <w:spacing w:val="-10"/>
        </w:rPr>
        <w:t>.</w:t>
      </w:r>
      <w:r>
        <w:tab/>
        <w:t>(IVA</w:t>
      </w:r>
      <w:r>
        <w:rPr>
          <w:spacing w:val="-4"/>
        </w:rPr>
        <w:t xml:space="preserve"> </w:t>
      </w:r>
      <w:r>
        <w:t>exclòs)</w:t>
      </w:r>
      <w:r>
        <w:rPr>
          <w:spacing w:val="-6"/>
        </w:rPr>
        <w:t xml:space="preserve"> </w:t>
      </w:r>
      <w:r>
        <w:t>(en</w:t>
      </w:r>
      <w:r>
        <w:rPr>
          <w:spacing w:val="-5"/>
        </w:rPr>
        <w:t xml:space="preserve"> </w:t>
      </w:r>
      <w:r>
        <w:t>lletres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xifres)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següent</w:t>
      </w:r>
      <w:r>
        <w:rPr>
          <w:spacing w:val="-5"/>
        </w:rPr>
        <w:t xml:space="preserve"> </w:t>
      </w:r>
      <w:r>
        <w:rPr>
          <w:spacing w:val="-2"/>
        </w:rPr>
        <w:t>desglossament:</w:t>
      </w:r>
    </w:p>
    <w:p w:rsidR="009F29FD" w:rsidRDefault="009F29FD">
      <w:pPr>
        <w:pStyle w:val="Textindependent"/>
        <w:rPr>
          <w:sz w:val="24"/>
        </w:rPr>
      </w:pPr>
    </w:p>
    <w:p w:rsidR="009F29FD" w:rsidRDefault="0084772E">
      <w:pPr>
        <w:pStyle w:val="Ttol1"/>
        <w:spacing w:before="195"/>
        <w:jc w:val="both"/>
      </w:pPr>
      <w:r>
        <w:rPr>
          <w:u w:val="single"/>
        </w:rPr>
        <w:t>OFERTA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ECONÒMICA*:</w:t>
      </w:r>
    </w:p>
    <w:p w:rsidR="009F29FD" w:rsidRDefault="009F29FD">
      <w:pPr>
        <w:pStyle w:val="Textindependent"/>
        <w:spacing w:before="11"/>
        <w:rPr>
          <w:b/>
          <w:sz w:val="11"/>
        </w:rPr>
      </w:pPr>
    </w:p>
    <w:p w:rsidR="009F29FD" w:rsidRDefault="0084772E">
      <w:pPr>
        <w:pStyle w:val="Textindependent"/>
        <w:spacing w:before="99"/>
        <w:ind w:left="258" w:right="245"/>
        <w:jc w:val="both"/>
      </w:pPr>
      <w:r>
        <w:t>L’oferta econòmica global és el resultat del sumatori dels preus ofertes dels serveis 1 (Aprovisionament i configuració), 2 (Administració, operació i manteniment), 3 (Servei de llicències) i 5 (Servei Gestió projecte i transició) més la xifra</w:t>
      </w:r>
      <w:r>
        <w:t xml:space="preserve"> de 900.000,00 euros (IVA exclòs) per la part corresponent a la part a preus unitaris del servei 4 (...).</w:t>
      </w:r>
    </w:p>
    <w:p w:rsidR="009F29FD" w:rsidRDefault="009F29FD">
      <w:pPr>
        <w:pStyle w:val="Textindependent"/>
        <w:spacing w:before="11"/>
        <w:rPr>
          <w:sz w:val="19"/>
        </w:rPr>
      </w:pPr>
    </w:p>
    <w:tbl>
      <w:tblPr>
        <w:tblStyle w:val="TableNormal"/>
        <w:tblW w:w="0" w:type="auto"/>
        <w:tblInd w:w="9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269"/>
        <w:gridCol w:w="3685"/>
      </w:tblGrid>
      <w:tr w:rsidR="009F29FD">
        <w:trPr>
          <w:trHeight w:val="433"/>
        </w:trPr>
        <w:tc>
          <w:tcPr>
            <w:tcW w:w="2396" w:type="dxa"/>
          </w:tcPr>
          <w:p w:rsidR="009F29FD" w:rsidRDefault="009F29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F29FD" w:rsidRDefault="0084772E">
            <w:pPr>
              <w:pStyle w:val="TableParagraph"/>
              <w:spacing w:before="109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sense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9F29FD" w:rsidRDefault="0084772E">
            <w:pPr>
              <w:pStyle w:val="TableParagraph"/>
              <w:tabs>
                <w:tab w:val="left" w:leader="dot" w:pos="642"/>
              </w:tabs>
              <w:spacing w:before="109"/>
              <w:ind w:right="27"/>
              <w:jc w:val="right"/>
              <w:rPr>
                <w:b/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euros</w:t>
            </w:r>
            <w:r>
              <w:rPr>
                <w:b/>
                <w:spacing w:val="-2"/>
                <w:sz w:val="18"/>
                <w:vertAlign w:val="superscript"/>
              </w:rPr>
              <w:t>A</w:t>
            </w:r>
            <w:proofErr w:type="spellEnd"/>
          </w:p>
        </w:tc>
      </w:tr>
      <w:tr w:rsidR="009F29FD">
        <w:trPr>
          <w:trHeight w:val="399"/>
        </w:trPr>
        <w:tc>
          <w:tcPr>
            <w:tcW w:w="2396" w:type="dxa"/>
          </w:tcPr>
          <w:p w:rsidR="009F29FD" w:rsidRDefault="0084772E">
            <w:pPr>
              <w:pStyle w:val="TableParagraph"/>
              <w:tabs>
                <w:tab w:val="left" w:leader="dot" w:pos="1515"/>
              </w:tabs>
              <w:spacing w:before="1"/>
              <w:ind w:left="52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9" w:type="dxa"/>
          </w:tcPr>
          <w:p w:rsidR="009F29FD" w:rsidRDefault="0084772E">
            <w:pPr>
              <w:pStyle w:val="TableParagraph"/>
              <w:spacing w:before="92"/>
              <w:ind w:left="52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9F29FD" w:rsidRDefault="0084772E">
            <w:pPr>
              <w:pStyle w:val="TableParagraph"/>
              <w:spacing w:before="92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9F29FD">
        <w:trPr>
          <w:trHeight w:val="402"/>
        </w:trPr>
        <w:tc>
          <w:tcPr>
            <w:tcW w:w="2396" w:type="dxa"/>
          </w:tcPr>
          <w:p w:rsidR="009F29FD" w:rsidRDefault="009F29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F29FD" w:rsidRDefault="0084772E">
            <w:pPr>
              <w:pStyle w:val="TableParagraph"/>
              <w:spacing w:before="94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3685" w:type="dxa"/>
          </w:tcPr>
          <w:p w:rsidR="009F29FD" w:rsidRDefault="0084772E">
            <w:pPr>
              <w:pStyle w:val="TableParagraph"/>
              <w:spacing w:before="94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:rsidR="009F29FD" w:rsidRDefault="009F29FD">
      <w:pPr>
        <w:pStyle w:val="Textindependent"/>
        <w:spacing w:before="9"/>
        <w:rPr>
          <w:sz w:val="19"/>
        </w:rPr>
      </w:pPr>
    </w:p>
    <w:p w:rsidR="009F29FD" w:rsidRDefault="0084772E">
      <w:pPr>
        <w:spacing w:before="1"/>
        <w:ind w:left="978" w:right="809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*. El sumatori dels serveis detallats a continuació a tant alçat més l’import corresponent a preus unitaris (900.000, 00 euros) serà considerat l’oferta del licitador. En cas que no coincideixen es requerirà al licitador la correcció del desglossament dels</w:t>
      </w:r>
      <w:r>
        <w:rPr>
          <w:rFonts w:ascii="Arial" w:hAnsi="Arial"/>
          <w:i/>
          <w:sz w:val="16"/>
        </w:rPr>
        <w:t xml:space="preserve"> preus, sense que pugui modificar els imports oferts per cada servei ni els preus unitaris oferts.</w:t>
      </w:r>
    </w:p>
    <w:p w:rsidR="009F29FD" w:rsidRDefault="009F29FD">
      <w:pPr>
        <w:pStyle w:val="Textindependent"/>
        <w:spacing w:before="5"/>
        <w:rPr>
          <w:rFonts w:ascii="Arial"/>
          <w:i/>
          <w:sz w:val="21"/>
        </w:rPr>
      </w:pPr>
    </w:p>
    <w:p w:rsidR="009F29FD" w:rsidRDefault="0084772E">
      <w:pPr>
        <w:spacing w:before="1" w:line="242" w:lineRule="auto"/>
        <w:ind w:left="258" w:right="245"/>
        <w:jc w:val="both"/>
        <w:rPr>
          <w:b/>
          <w:sz w:val="18"/>
        </w:rPr>
      </w:pPr>
      <w:r>
        <w:rPr>
          <w:b/>
          <w:sz w:val="18"/>
        </w:rPr>
        <w:t xml:space="preserve">OFERTA ECONÒMICA PART A TANT ALÇAT (import màxim de licitació: 1.957.100,00 € (IVA </w:t>
      </w:r>
      <w:r>
        <w:rPr>
          <w:b/>
          <w:spacing w:val="-2"/>
          <w:sz w:val="18"/>
        </w:rPr>
        <w:t>exclòs)</w:t>
      </w:r>
    </w:p>
    <w:p w:rsidR="009F29FD" w:rsidRDefault="009F29FD">
      <w:pPr>
        <w:pStyle w:val="Textindependent"/>
        <w:spacing w:before="8"/>
        <w:rPr>
          <w:b/>
          <w:sz w:val="17"/>
        </w:rPr>
      </w:pPr>
    </w:p>
    <w:p w:rsidR="009F29FD" w:rsidRDefault="0084772E">
      <w:pPr>
        <w:pStyle w:val="Textindependent"/>
        <w:tabs>
          <w:tab w:val="left" w:pos="978"/>
        </w:tabs>
        <w:ind w:left="978" w:right="248" w:hanging="360"/>
      </w:pPr>
      <w:r>
        <w:rPr>
          <w:spacing w:val="-10"/>
        </w:rPr>
        <w:t>-</w:t>
      </w:r>
      <w:r>
        <w:tab/>
        <w:t xml:space="preserve">Pel servei 1: Aprovisionament i configuració (import màxim de </w:t>
      </w:r>
      <w:r>
        <w:t>licitació: 662.100,00 €, IVA exclòs)</w:t>
      </w:r>
    </w:p>
    <w:p w:rsidR="009F29FD" w:rsidRDefault="009F29FD">
      <w:pPr>
        <w:pStyle w:val="Textindependent"/>
      </w:pPr>
    </w:p>
    <w:tbl>
      <w:tblPr>
        <w:tblStyle w:val="TableNormal"/>
        <w:tblW w:w="0" w:type="auto"/>
        <w:tblInd w:w="9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269"/>
        <w:gridCol w:w="3685"/>
      </w:tblGrid>
      <w:tr w:rsidR="009F29FD">
        <w:trPr>
          <w:trHeight w:val="433"/>
        </w:trPr>
        <w:tc>
          <w:tcPr>
            <w:tcW w:w="2396" w:type="dxa"/>
          </w:tcPr>
          <w:p w:rsidR="009F29FD" w:rsidRDefault="009F29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F29FD" w:rsidRDefault="0084772E">
            <w:pPr>
              <w:pStyle w:val="TableParagraph"/>
              <w:spacing w:before="109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sense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9F29FD" w:rsidRDefault="0084772E">
            <w:pPr>
              <w:pStyle w:val="TableParagraph"/>
              <w:tabs>
                <w:tab w:val="left" w:leader="dot" w:pos="642"/>
              </w:tabs>
              <w:spacing w:before="109"/>
              <w:ind w:right="27"/>
              <w:jc w:val="right"/>
              <w:rPr>
                <w:b/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euros</w:t>
            </w:r>
            <w:r>
              <w:rPr>
                <w:b/>
                <w:spacing w:val="-2"/>
                <w:sz w:val="18"/>
                <w:vertAlign w:val="superscript"/>
              </w:rPr>
              <w:t>A</w:t>
            </w:r>
            <w:proofErr w:type="spellEnd"/>
          </w:p>
        </w:tc>
      </w:tr>
      <w:tr w:rsidR="009F29FD">
        <w:trPr>
          <w:trHeight w:val="399"/>
        </w:trPr>
        <w:tc>
          <w:tcPr>
            <w:tcW w:w="2396" w:type="dxa"/>
          </w:tcPr>
          <w:p w:rsidR="009F29FD" w:rsidRDefault="0084772E">
            <w:pPr>
              <w:pStyle w:val="TableParagraph"/>
              <w:tabs>
                <w:tab w:val="left" w:leader="dot" w:pos="1515"/>
              </w:tabs>
              <w:spacing w:before="1"/>
              <w:ind w:left="52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9" w:type="dxa"/>
          </w:tcPr>
          <w:p w:rsidR="009F29FD" w:rsidRDefault="0084772E">
            <w:pPr>
              <w:pStyle w:val="TableParagraph"/>
              <w:spacing w:before="92"/>
              <w:ind w:left="52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9F29FD" w:rsidRDefault="0084772E">
            <w:pPr>
              <w:pStyle w:val="TableParagraph"/>
              <w:spacing w:before="92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9F29FD">
        <w:trPr>
          <w:trHeight w:val="401"/>
        </w:trPr>
        <w:tc>
          <w:tcPr>
            <w:tcW w:w="2396" w:type="dxa"/>
          </w:tcPr>
          <w:p w:rsidR="009F29FD" w:rsidRDefault="009F29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F29FD" w:rsidRDefault="0084772E">
            <w:pPr>
              <w:pStyle w:val="TableParagraph"/>
              <w:spacing w:before="94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3685" w:type="dxa"/>
          </w:tcPr>
          <w:p w:rsidR="009F29FD" w:rsidRDefault="0084772E">
            <w:pPr>
              <w:pStyle w:val="TableParagraph"/>
              <w:spacing w:before="94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:rsidR="009F29FD" w:rsidRDefault="009F29FD">
      <w:pPr>
        <w:pStyle w:val="Textindependent"/>
        <w:rPr>
          <w:sz w:val="24"/>
        </w:rPr>
      </w:pPr>
    </w:p>
    <w:p w:rsidR="009F29FD" w:rsidRDefault="009F29FD">
      <w:pPr>
        <w:pStyle w:val="Textindependent"/>
        <w:rPr>
          <w:sz w:val="24"/>
        </w:rPr>
      </w:pPr>
    </w:p>
    <w:p w:rsidR="009F29FD" w:rsidRDefault="009F29FD">
      <w:pPr>
        <w:pStyle w:val="Textindependent"/>
        <w:rPr>
          <w:sz w:val="24"/>
        </w:rPr>
      </w:pPr>
    </w:p>
    <w:p w:rsidR="009F29FD" w:rsidRDefault="009F29FD">
      <w:pPr>
        <w:pStyle w:val="Textindependent"/>
        <w:rPr>
          <w:sz w:val="24"/>
        </w:rPr>
      </w:pPr>
    </w:p>
    <w:p w:rsidR="009F29FD" w:rsidRDefault="009F29FD">
      <w:pPr>
        <w:pStyle w:val="Textindependent"/>
        <w:rPr>
          <w:sz w:val="24"/>
        </w:rPr>
      </w:pPr>
    </w:p>
    <w:p w:rsidR="009F29FD" w:rsidRDefault="009F29FD">
      <w:pPr>
        <w:spacing w:before="201"/>
        <w:ind w:right="540"/>
        <w:jc w:val="right"/>
        <w:rPr>
          <w:sz w:val="16"/>
        </w:rPr>
      </w:pPr>
    </w:p>
    <w:p w:rsidR="009F29FD" w:rsidRDefault="009F29FD">
      <w:pPr>
        <w:jc w:val="right"/>
        <w:rPr>
          <w:sz w:val="16"/>
        </w:rPr>
        <w:sectPr w:rsidR="009F29FD">
          <w:headerReference w:type="default" r:id="rId8"/>
          <w:footerReference w:type="default" r:id="rId9"/>
          <w:type w:val="continuous"/>
          <w:pgSz w:w="11910" w:h="16840"/>
          <w:pgMar w:top="2000" w:right="600" w:bottom="340" w:left="1160" w:header="709" w:footer="147" w:gutter="0"/>
          <w:pgNumType w:start="1"/>
          <w:cols w:space="708"/>
        </w:sectPr>
      </w:pPr>
    </w:p>
    <w:p w:rsidR="009F29FD" w:rsidRDefault="009F29FD">
      <w:pPr>
        <w:pStyle w:val="Textindependent"/>
        <w:spacing w:before="10"/>
        <w:rPr>
          <w:sz w:val="29"/>
        </w:rPr>
      </w:pPr>
    </w:p>
    <w:p w:rsidR="009F29FD" w:rsidRDefault="0084772E">
      <w:pPr>
        <w:pStyle w:val="Pargrafdellista"/>
        <w:numPr>
          <w:ilvl w:val="0"/>
          <w:numId w:val="2"/>
        </w:numPr>
        <w:tabs>
          <w:tab w:val="left" w:pos="978"/>
          <w:tab w:val="left" w:pos="979"/>
        </w:tabs>
        <w:spacing w:before="100"/>
        <w:ind w:right="245"/>
        <w:rPr>
          <w:sz w:val="20"/>
        </w:rPr>
      </w:pPr>
      <w:r>
        <w:rPr>
          <w:sz w:val="20"/>
        </w:rPr>
        <w:t>Pel</w:t>
      </w:r>
      <w:r>
        <w:rPr>
          <w:spacing w:val="80"/>
          <w:sz w:val="20"/>
        </w:rPr>
        <w:t xml:space="preserve"> </w:t>
      </w:r>
      <w:r>
        <w:rPr>
          <w:sz w:val="20"/>
        </w:rPr>
        <w:t>servei</w:t>
      </w:r>
      <w:r>
        <w:rPr>
          <w:spacing w:val="80"/>
          <w:sz w:val="20"/>
        </w:rPr>
        <w:t xml:space="preserve"> </w:t>
      </w:r>
      <w:r>
        <w:rPr>
          <w:sz w:val="20"/>
        </w:rPr>
        <w:t>2:</w:t>
      </w:r>
      <w:r>
        <w:rPr>
          <w:spacing w:val="80"/>
          <w:sz w:val="20"/>
        </w:rPr>
        <w:t xml:space="preserve"> </w:t>
      </w:r>
      <w:r>
        <w:rPr>
          <w:sz w:val="20"/>
        </w:rPr>
        <w:t>Administració,</w:t>
      </w:r>
      <w:r>
        <w:rPr>
          <w:spacing w:val="80"/>
          <w:sz w:val="20"/>
        </w:rPr>
        <w:t xml:space="preserve"> </w:t>
      </w:r>
      <w:r>
        <w:rPr>
          <w:sz w:val="20"/>
        </w:rPr>
        <w:t>operació</w:t>
      </w:r>
      <w:r>
        <w:rPr>
          <w:spacing w:val="80"/>
          <w:sz w:val="20"/>
        </w:rPr>
        <w:t xml:space="preserve"> </w:t>
      </w:r>
      <w:r>
        <w:rPr>
          <w:sz w:val="20"/>
        </w:rPr>
        <w:t>i</w:t>
      </w:r>
      <w:r>
        <w:rPr>
          <w:spacing w:val="80"/>
          <w:sz w:val="20"/>
        </w:rPr>
        <w:t xml:space="preserve"> </w:t>
      </w:r>
      <w:r>
        <w:rPr>
          <w:sz w:val="20"/>
        </w:rPr>
        <w:t>manteniment</w:t>
      </w:r>
      <w:r>
        <w:rPr>
          <w:spacing w:val="80"/>
          <w:sz w:val="20"/>
        </w:rPr>
        <w:t xml:space="preserve"> </w:t>
      </w:r>
      <w:r>
        <w:rPr>
          <w:sz w:val="20"/>
        </w:rPr>
        <w:t>(import</w:t>
      </w:r>
      <w:r>
        <w:rPr>
          <w:spacing w:val="80"/>
          <w:sz w:val="20"/>
        </w:rPr>
        <w:t xml:space="preserve"> </w:t>
      </w:r>
      <w:r>
        <w:rPr>
          <w:sz w:val="20"/>
        </w:rPr>
        <w:t>màxim: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licitació 300.000,00 €, IVA exclòs)</w:t>
      </w:r>
    </w:p>
    <w:p w:rsidR="009F29FD" w:rsidRDefault="009F29FD">
      <w:pPr>
        <w:pStyle w:val="Textindependent"/>
        <w:spacing w:before="11" w:after="1"/>
        <w:rPr>
          <w:sz w:val="19"/>
        </w:rPr>
      </w:pPr>
    </w:p>
    <w:tbl>
      <w:tblPr>
        <w:tblStyle w:val="TableNormal"/>
        <w:tblW w:w="0" w:type="auto"/>
        <w:tblInd w:w="9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269"/>
        <w:gridCol w:w="3685"/>
      </w:tblGrid>
      <w:tr w:rsidR="009F29FD">
        <w:trPr>
          <w:trHeight w:val="430"/>
        </w:trPr>
        <w:tc>
          <w:tcPr>
            <w:tcW w:w="2396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9F29FD" w:rsidRDefault="0084772E">
            <w:pPr>
              <w:pStyle w:val="TableParagraph"/>
              <w:spacing w:before="109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sense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9F29FD" w:rsidRDefault="0084772E">
            <w:pPr>
              <w:pStyle w:val="TableParagraph"/>
              <w:tabs>
                <w:tab w:val="left" w:leader="dot" w:pos="642"/>
              </w:tabs>
              <w:spacing w:before="109"/>
              <w:ind w:right="27"/>
              <w:jc w:val="right"/>
              <w:rPr>
                <w:b/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euros</w:t>
            </w:r>
            <w:r>
              <w:rPr>
                <w:b/>
                <w:spacing w:val="-2"/>
                <w:sz w:val="18"/>
                <w:vertAlign w:val="superscript"/>
              </w:rPr>
              <w:t>A</w:t>
            </w:r>
            <w:proofErr w:type="spellEnd"/>
          </w:p>
        </w:tc>
      </w:tr>
      <w:tr w:rsidR="009F29FD">
        <w:trPr>
          <w:trHeight w:val="402"/>
        </w:trPr>
        <w:tc>
          <w:tcPr>
            <w:tcW w:w="2396" w:type="dxa"/>
          </w:tcPr>
          <w:p w:rsidR="009F29FD" w:rsidRDefault="0084772E">
            <w:pPr>
              <w:pStyle w:val="TableParagraph"/>
              <w:tabs>
                <w:tab w:val="left" w:leader="dot" w:pos="1515"/>
              </w:tabs>
              <w:spacing w:before="3"/>
              <w:ind w:left="52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9" w:type="dxa"/>
          </w:tcPr>
          <w:p w:rsidR="009F29FD" w:rsidRDefault="0084772E">
            <w:pPr>
              <w:pStyle w:val="TableParagraph"/>
              <w:spacing w:before="94"/>
              <w:ind w:left="52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9F29FD" w:rsidRDefault="0084772E">
            <w:pPr>
              <w:pStyle w:val="TableParagraph"/>
              <w:spacing w:before="94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9F29FD">
        <w:trPr>
          <w:trHeight w:val="402"/>
        </w:trPr>
        <w:tc>
          <w:tcPr>
            <w:tcW w:w="2396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9F29FD" w:rsidRDefault="0084772E">
            <w:pPr>
              <w:pStyle w:val="TableParagraph"/>
              <w:spacing w:before="92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3685" w:type="dxa"/>
          </w:tcPr>
          <w:p w:rsidR="009F29FD" w:rsidRDefault="0084772E">
            <w:pPr>
              <w:pStyle w:val="TableParagraph"/>
              <w:spacing w:before="92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:rsidR="009F29FD" w:rsidRDefault="009F29FD">
      <w:pPr>
        <w:pStyle w:val="Textindependent"/>
        <w:spacing w:before="1"/>
      </w:pPr>
    </w:p>
    <w:p w:rsidR="009F29FD" w:rsidRDefault="0084772E">
      <w:pPr>
        <w:pStyle w:val="Pargrafdellista"/>
        <w:numPr>
          <w:ilvl w:val="0"/>
          <w:numId w:val="2"/>
        </w:numPr>
        <w:tabs>
          <w:tab w:val="left" w:pos="978"/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Pel</w:t>
      </w:r>
      <w:r>
        <w:rPr>
          <w:spacing w:val="-4"/>
          <w:sz w:val="20"/>
        </w:rPr>
        <w:t xml:space="preserve"> </w:t>
      </w:r>
      <w:r>
        <w:rPr>
          <w:sz w:val="20"/>
        </w:rPr>
        <w:t>servei</w:t>
      </w:r>
      <w:r>
        <w:rPr>
          <w:spacing w:val="-3"/>
          <w:sz w:val="20"/>
        </w:rPr>
        <w:t xml:space="preserve"> </w:t>
      </w:r>
      <w:r>
        <w:rPr>
          <w:sz w:val="20"/>
        </w:rPr>
        <w:t>3:</w:t>
      </w:r>
      <w:r>
        <w:rPr>
          <w:spacing w:val="-6"/>
          <w:sz w:val="20"/>
        </w:rPr>
        <w:t xml:space="preserve"> </w:t>
      </w:r>
      <w:r>
        <w:rPr>
          <w:sz w:val="20"/>
        </w:rPr>
        <w:t>Servei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llicències</w:t>
      </w:r>
      <w:r>
        <w:rPr>
          <w:spacing w:val="-6"/>
          <w:sz w:val="20"/>
        </w:rPr>
        <w:t xml:space="preserve"> </w:t>
      </w:r>
      <w:r>
        <w:rPr>
          <w:sz w:val="20"/>
        </w:rPr>
        <w:t>(import</w:t>
      </w:r>
      <w:r>
        <w:rPr>
          <w:spacing w:val="-6"/>
          <w:sz w:val="20"/>
        </w:rPr>
        <w:t xml:space="preserve"> </w:t>
      </w:r>
      <w:r>
        <w:rPr>
          <w:sz w:val="20"/>
        </w:rPr>
        <w:t>màxim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licitació:</w:t>
      </w:r>
      <w:r>
        <w:rPr>
          <w:spacing w:val="-4"/>
          <w:sz w:val="20"/>
        </w:rPr>
        <w:t xml:space="preserve"> </w:t>
      </w:r>
      <w:r>
        <w:rPr>
          <w:sz w:val="20"/>
        </w:rPr>
        <w:t>770.000,00</w:t>
      </w:r>
      <w:r>
        <w:rPr>
          <w:spacing w:val="-4"/>
          <w:sz w:val="20"/>
        </w:rPr>
        <w:t xml:space="preserve"> </w:t>
      </w:r>
      <w:r>
        <w:rPr>
          <w:sz w:val="20"/>
        </w:rPr>
        <w:t>€,</w:t>
      </w:r>
      <w:r>
        <w:rPr>
          <w:spacing w:val="-5"/>
          <w:sz w:val="20"/>
        </w:rPr>
        <w:t xml:space="preserve"> </w:t>
      </w:r>
      <w:r>
        <w:rPr>
          <w:sz w:val="20"/>
        </w:rPr>
        <w:t>IVA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exclòs)</w:t>
      </w:r>
    </w:p>
    <w:p w:rsidR="009F29FD" w:rsidRDefault="009F29FD">
      <w:pPr>
        <w:pStyle w:val="Textindependent"/>
        <w:spacing w:before="10"/>
        <w:rPr>
          <w:sz w:val="19"/>
        </w:rPr>
      </w:pPr>
    </w:p>
    <w:tbl>
      <w:tblPr>
        <w:tblStyle w:val="TableNormal"/>
        <w:tblW w:w="0" w:type="auto"/>
        <w:tblInd w:w="9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269"/>
        <w:gridCol w:w="3685"/>
      </w:tblGrid>
      <w:tr w:rsidR="009F29FD">
        <w:trPr>
          <w:trHeight w:val="433"/>
        </w:trPr>
        <w:tc>
          <w:tcPr>
            <w:tcW w:w="2396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9F29FD" w:rsidRDefault="0084772E">
            <w:pPr>
              <w:pStyle w:val="TableParagraph"/>
              <w:spacing w:before="109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sense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9F29FD" w:rsidRDefault="0084772E">
            <w:pPr>
              <w:pStyle w:val="TableParagraph"/>
              <w:tabs>
                <w:tab w:val="left" w:leader="dot" w:pos="642"/>
              </w:tabs>
              <w:spacing w:before="109"/>
              <w:ind w:right="27"/>
              <w:jc w:val="right"/>
              <w:rPr>
                <w:b/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euros</w:t>
            </w:r>
            <w:r>
              <w:rPr>
                <w:b/>
                <w:spacing w:val="-2"/>
                <w:sz w:val="18"/>
                <w:vertAlign w:val="superscript"/>
              </w:rPr>
              <w:t>A</w:t>
            </w:r>
            <w:proofErr w:type="spellEnd"/>
          </w:p>
        </w:tc>
      </w:tr>
      <w:tr w:rsidR="009F29FD">
        <w:trPr>
          <w:trHeight w:val="399"/>
        </w:trPr>
        <w:tc>
          <w:tcPr>
            <w:tcW w:w="2396" w:type="dxa"/>
          </w:tcPr>
          <w:p w:rsidR="009F29FD" w:rsidRDefault="0084772E">
            <w:pPr>
              <w:pStyle w:val="TableParagraph"/>
              <w:tabs>
                <w:tab w:val="left" w:leader="dot" w:pos="1515"/>
              </w:tabs>
              <w:spacing w:before="3"/>
              <w:ind w:left="52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9" w:type="dxa"/>
          </w:tcPr>
          <w:p w:rsidR="009F29FD" w:rsidRDefault="0084772E">
            <w:pPr>
              <w:pStyle w:val="TableParagraph"/>
              <w:spacing w:before="94"/>
              <w:ind w:left="52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9F29FD" w:rsidRDefault="0084772E">
            <w:pPr>
              <w:pStyle w:val="TableParagraph"/>
              <w:spacing w:before="94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9F29FD">
        <w:trPr>
          <w:trHeight w:val="402"/>
        </w:trPr>
        <w:tc>
          <w:tcPr>
            <w:tcW w:w="2396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9F29FD" w:rsidRDefault="0084772E">
            <w:pPr>
              <w:pStyle w:val="TableParagraph"/>
              <w:spacing w:before="94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3685" w:type="dxa"/>
          </w:tcPr>
          <w:p w:rsidR="009F29FD" w:rsidRDefault="0084772E">
            <w:pPr>
              <w:pStyle w:val="TableParagraph"/>
              <w:spacing w:before="94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:rsidR="009F29FD" w:rsidRDefault="009F29FD">
      <w:pPr>
        <w:pStyle w:val="Textindependent"/>
        <w:spacing w:before="4"/>
      </w:pPr>
    </w:p>
    <w:p w:rsidR="009F29FD" w:rsidRDefault="0084772E">
      <w:pPr>
        <w:pStyle w:val="Pargrafdellista"/>
        <w:numPr>
          <w:ilvl w:val="0"/>
          <w:numId w:val="2"/>
        </w:numPr>
        <w:tabs>
          <w:tab w:val="left" w:pos="978"/>
          <w:tab w:val="left" w:pos="979"/>
        </w:tabs>
        <w:ind w:right="247"/>
        <w:rPr>
          <w:sz w:val="20"/>
        </w:rPr>
      </w:pPr>
      <w:r>
        <w:rPr>
          <w:sz w:val="20"/>
        </w:rPr>
        <w:t>Pel servei 5: Servei Gestió</w:t>
      </w:r>
      <w:r>
        <w:rPr>
          <w:spacing w:val="-4"/>
          <w:sz w:val="20"/>
        </w:rPr>
        <w:t xml:space="preserve"> </w:t>
      </w:r>
      <w:r>
        <w:rPr>
          <w:sz w:val="20"/>
        </w:rPr>
        <w:t>projecte</w:t>
      </w:r>
      <w:r>
        <w:rPr>
          <w:spacing w:val="-4"/>
          <w:sz w:val="20"/>
        </w:rPr>
        <w:t xml:space="preserve"> </w:t>
      </w:r>
      <w:r>
        <w:rPr>
          <w:sz w:val="20"/>
        </w:rPr>
        <w:t>i transició (import</w:t>
      </w:r>
      <w:r>
        <w:rPr>
          <w:spacing w:val="-3"/>
          <w:sz w:val="20"/>
        </w:rPr>
        <w:t xml:space="preserve"> </w:t>
      </w:r>
      <w:r>
        <w:rPr>
          <w:sz w:val="20"/>
        </w:rPr>
        <w:t>màxim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licitació: 225.000,00</w:t>
      </w:r>
      <w:r>
        <w:rPr>
          <w:spacing w:val="-2"/>
          <w:sz w:val="20"/>
        </w:rPr>
        <w:t xml:space="preserve"> </w:t>
      </w:r>
      <w:r>
        <w:rPr>
          <w:sz w:val="20"/>
        </w:rPr>
        <w:t>€, IVA exclòs)</w:t>
      </w:r>
    </w:p>
    <w:p w:rsidR="009F29FD" w:rsidRDefault="009F29FD">
      <w:pPr>
        <w:pStyle w:val="Textindependent"/>
        <w:spacing w:before="9" w:after="1"/>
        <w:rPr>
          <w:sz w:val="19"/>
        </w:rPr>
      </w:pPr>
    </w:p>
    <w:tbl>
      <w:tblPr>
        <w:tblStyle w:val="TableNormal"/>
        <w:tblW w:w="0" w:type="auto"/>
        <w:tblInd w:w="9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269"/>
        <w:gridCol w:w="3685"/>
      </w:tblGrid>
      <w:tr w:rsidR="009F29FD">
        <w:trPr>
          <w:trHeight w:val="433"/>
        </w:trPr>
        <w:tc>
          <w:tcPr>
            <w:tcW w:w="2396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9F29FD" w:rsidRDefault="0084772E">
            <w:pPr>
              <w:pStyle w:val="TableParagraph"/>
              <w:spacing w:before="111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sense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9F29FD" w:rsidRDefault="0084772E">
            <w:pPr>
              <w:pStyle w:val="TableParagraph"/>
              <w:tabs>
                <w:tab w:val="left" w:leader="dot" w:pos="642"/>
              </w:tabs>
              <w:spacing w:before="111"/>
              <w:ind w:right="27"/>
              <w:jc w:val="right"/>
              <w:rPr>
                <w:b/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euros</w:t>
            </w:r>
            <w:r>
              <w:rPr>
                <w:b/>
                <w:spacing w:val="-2"/>
                <w:sz w:val="18"/>
                <w:vertAlign w:val="superscript"/>
              </w:rPr>
              <w:t>A</w:t>
            </w:r>
            <w:proofErr w:type="spellEnd"/>
          </w:p>
        </w:tc>
      </w:tr>
      <w:tr w:rsidR="009F29FD">
        <w:trPr>
          <w:trHeight w:val="402"/>
        </w:trPr>
        <w:tc>
          <w:tcPr>
            <w:tcW w:w="2396" w:type="dxa"/>
          </w:tcPr>
          <w:p w:rsidR="009F29FD" w:rsidRDefault="0084772E">
            <w:pPr>
              <w:pStyle w:val="TableParagraph"/>
              <w:tabs>
                <w:tab w:val="left" w:leader="dot" w:pos="1515"/>
              </w:tabs>
              <w:spacing w:before="3"/>
              <w:ind w:left="52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9" w:type="dxa"/>
          </w:tcPr>
          <w:p w:rsidR="009F29FD" w:rsidRDefault="0084772E">
            <w:pPr>
              <w:pStyle w:val="TableParagraph"/>
              <w:spacing w:before="94"/>
              <w:ind w:left="52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9F29FD" w:rsidRDefault="0084772E">
            <w:pPr>
              <w:pStyle w:val="TableParagraph"/>
              <w:spacing w:before="94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9F29FD">
        <w:trPr>
          <w:trHeight w:val="400"/>
        </w:trPr>
        <w:tc>
          <w:tcPr>
            <w:tcW w:w="2396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9F29FD" w:rsidRDefault="0084772E">
            <w:pPr>
              <w:pStyle w:val="TableParagraph"/>
              <w:spacing w:before="92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3685" w:type="dxa"/>
          </w:tcPr>
          <w:p w:rsidR="009F29FD" w:rsidRDefault="0084772E">
            <w:pPr>
              <w:pStyle w:val="TableParagraph"/>
              <w:spacing w:before="92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:rsidR="009F29FD" w:rsidRDefault="009F29FD">
      <w:pPr>
        <w:pStyle w:val="Textindependent"/>
        <w:spacing w:before="11"/>
        <w:rPr>
          <w:sz w:val="19"/>
        </w:rPr>
      </w:pPr>
    </w:p>
    <w:p w:rsidR="009F29FD" w:rsidRDefault="0084772E">
      <w:pPr>
        <w:ind w:left="258" w:right="248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Aquests import s'</w:t>
      </w:r>
      <w:r>
        <w:rPr>
          <w:rFonts w:ascii="Arial" w:hAnsi="Arial"/>
          <w:i/>
          <w:sz w:val="16"/>
        </w:rPr>
        <w:t>utilitzaran individualment per determinar la valoració de les ofertes i atorgar les respectives puntuacions. L’empresa</w:t>
      </w:r>
      <w:r>
        <w:rPr>
          <w:rFonts w:ascii="Arial" w:hAnsi="Arial"/>
          <w:i/>
          <w:spacing w:val="40"/>
          <w:sz w:val="16"/>
        </w:rPr>
        <w:t xml:space="preserve"> </w:t>
      </w:r>
      <w:r>
        <w:rPr>
          <w:rFonts w:ascii="Arial" w:hAnsi="Arial"/>
          <w:i/>
          <w:sz w:val="16"/>
        </w:rPr>
        <w:t>que ofereixi un import que excedeixi el pressupost de licitació, IVA exclòs, d’un o més serveis, s’exclourà del procediment.</w:t>
      </w:r>
    </w:p>
    <w:p w:rsidR="009F29FD" w:rsidRDefault="009F29FD">
      <w:pPr>
        <w:pStyle w:val="Textindependent"/>
        <w:spacing w:before="4"/>
        <w:rPr>
          <w:rFonts w:ascii="Arial"/>
          <w:i/>
          <w:sz w:val="21"/>
        </w:rPr>
      </w:pPr>
    </w:p>
    <w:p w:rsidR="009F29FD" w:rsidRDefault="0084772E">
      <w:pPr>
        <w:pStyle w:val="Pargrafdellista"/>
        <w:numPr>
          <w:ilvl w:val="0"/>
          <w:numId w:val="2"/>
        </w:numPr>
        <w:tabs>
          <w:tab w:val="left" w:pos="978"/>
          <w:tab w:val="left" w:pos="979"/>
        </w:tabs>
        <w:spacing w:before="1"/>
        <w:ind w:right="247"/>
        <w:rPr>
          <w:sz w:val="20"/>
        </w:rPr>
      </w:pPr>
      <w:r>
        <w:rPr>
          <w:sz w:val="20"/>
        </w:rPr>
        <w:t>Oferta glob</w:t>
      </w:r>
      <w:r>
        <w:rPr>
          <w:sz w:val="20"/>
        </w:rPr>
        <w:t>al a tant alçat: Sumatori dels serveis 1, 2, 3 i 5 (import màxim de licitació: 1.957.100,00 € (IVA exclòs)</w:t>
      </w:r>
    </w:p>
    <w:p w:rsidR="009F29FD" w:rsidRDefault="009F29FD">
      <w:pPr>
        <w:pStyle w:val="Textindependent"/>
        <w:spacing w:before="12"/>
        <w:rPr>
          <w:sz w:val="19"/>
        </w:rPr>
      </w:pPr>
    </w:p>
    <w:tbl>
      <w:tblPr>
        <w:tblStyle w:val="TableNormal"/>
        <w:tblW w:w="0" w:type="auto"/>
        <w:tblInd w:w="9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269"/>
        <w:gridCol w:w="3685"/>
      </w:tblGrid>
      <w:tr w:rsidR="009F29FD">
        <w:trPr>
          <w:trHeight w:val="433"/>
        </w:trPr>
        <w:tc>
          <w:tcPr>
            <w:tcW w:w="2396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9F29FD" w:rsidRDefault="0084772E">
            <w:pPr>
              <w:pStyle w:val="TableParagraph"/>
              <w:spacing w:before="109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sense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9F29FD" w:rsidRDefault="0084772E">
            <w:pPr>
              <w:pStyle w:val="TableParagraph"/>
              <w:tabs>
                <w:tab w:val="left" w:leader="dot" w:pos="642"/>
              </w:tabs>
              <w:spacing w:before="109"/>
              <w:ind w:right="27"/>
              <w:jc w:val="right"/>
              <w:rPr>
                <w:b/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euros</w:t>
            </w:r>
            <w:r>
              <w:rPr>
                <w:b/>
                <w:spacing w:val="-2"/>
                <w:sz w:val="18"/>
                <w:vertAlign w:val="superscript"/>
              </w:rPr>
              <w:t>A</w:t>
            </w:r>
            <w:proofErr w:type="spellEnd"/>
          </w:p>
        </w:tc>
      </w:tr>
      <w:tr w:rsidR="009F29FD">
        <w:trPr>
          <w:trHeight w:val="399"/>
        </w:trPr>
        <w:tc>
          <w:tcPr>
            <w:tcW w:w="2396" w:type="dxa"/>
          </w:tcPr>
          <w:p w:rsidR="009F29FD" w:rsidRDefault="0084772E">
            <w:pPr>
              <w:pStyle w:val="TableParagraph"/>
              <w:tabs>
                <w:tab w:val="left" w:leader="dot" w:pos="1515"/>
              </w:tabs>
              <w:spacing w:before="3"/>
              <w:ind w:left="52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9" w:type="dxa"/>
          </w:tcPr>
          <w:p w:rsidR="009F29FD" w:rsidRDefault="0084772E">
            <w:pPr>
              <w:pStyle w:val="TableParagraph"/>
              <w:spacing w:before="92"/>
              <w:ind w:left="52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9F29FD" w:rsidRDefault="0084772E">
            <w:pPr>
              <w:pStyle w:val="TableParagraph"/>
              <w:spacing w:before="92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9F29FD">
        <w:trPr>
          <w:trHeight w:val="402"/>
        </w:trPr>
        <w:tc>
          <w:tcPr>
            <w:tcW w:w="2396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9F29FD" w:rsidRDefault="0084772E">
            <w:pPr>
              <w:pStyle w:val="TableParagraph"/>
              <w:spacing w:before="94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3685" w:type="dxa"/>
          </w:tcPr>
          <w:p w:rsidR="009F29FD" w:rsidRDefault="0084772E">
            <w:pPr>
              <w:pStyle w:val="TableParagraph"/>
              <w:spacing w:before="94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:rsidR="009F29FD" w:rsidRDefault="009F29FD">
      <w:pPr>
        <w:pStyle w:val="Textindependent"/>
        <w:spacing w:before="3"/>
      </w:pPr>
    </w:p>
    <w:p w:rsidR="009F29FD" w:rsidRDefault="0084772E">
      <w:pPr>
        <w:ind w:left="258"/>
        <w:rPr>
          <w:b/>
          <w:sz w:val="18"/>
        </w:rPr>
      </w:pPr>
      <w:r>
        <w:rPr>
          <w:b/>
          <w:sz w:val="18"/>
        </w:rPr>
        <w:t>OFERTA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ECONÒMICA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PART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PREUS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UNITARIS: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Preu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unitari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2"/>
          <w:sz w:val="18"/>
        </w:rPr>
        <w:t xml:space="preserve"> perfil</w:t>
      </w:r>
    </w:p>
    <w:p w:rsidR="009F29FD" w:rsidRDefault="009F29FD">
      <w:pPr>
        <w:pStyle w:val="Textindependent"/>
        <w:rPr>
          <w:b/>
        </w:rPr>
      </w:pPr>
    </w:p>
    <w:p w:rsidR="009F29FD" w:rsidRDefault="009F29FD">
      <w:pPr>
        <w:pStyle w:val="Textindependent"/>
        <w:rPr>
          <w:b/>
          <w:sz w:val="16"/>
        </w:r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7"/>
        <w:gridCol w:w="1418"/>
        <w:gridCol w:w="1558"/>
        <w:gridCol w:w="1557"/>
      </w:tblGrid>
      <w:tr w:rsidR="009F29FD">
        <w:trPr>
          <w:trHeight w:val="705"/>
        </w:trPr>
        <w:tc>
          <w:tcPr>
            <w:tcW w:w="4357" w:type="dxa"/>
            <w:shd w:val="clear" w:color="auto" w:fill="933633"/>
          </w:tcPr>
          <w:p w:rsidR="009F29FD" w:rsidRDefault="009F29FD">
            <w:pPr>
              <w:pStyle w:val="TableParagraph"/>
              <w:rPr>
                <w:b/>
                <w:sz w:val="20"/>
              </w:rPr>
            </w:pPr>
          </w:p>
          <w:p w:rsidR="009F29FD" w:rsidRDefault="0084772E">
            <w:pPr>
              <w:pStyle w:val="TableParagraph"/>
              <w:ind w:left="1698" w:right="168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Perfil</w:t>
            </w:r>
          </w:p>
        </w:tc>
        <w:tc>
          <w:tcPr>
            <w:tcW w:w="1418" w:type="dxa"/>
            <w:shd w:val="clear" w:color="auto" w:fill="933633"/>
          </w:tcPr>
          <w:p w:rsidR="009F29FD" w:rsidRDefault="0084772E">
            <w:pPr>
              <w:pStyle w:val="TableParagraph"/>
              <w:spacing w:before="135"/>
              <w:ind w:left="170" w:right="159" w:firstLine="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Preu</w:t>
            </w:r>
            <w:r>
              <w:rPr>
                <w:b/>
                <w:color w:val="FFFFFF"/>
                <w:spacing w:val="-1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perfil IVA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exclòs</w:t>
            </w:r>
          </w:p>
        </w:tc>
        <w:tc>
          <w:tcPr>
            <w:tcW w:w="1558" w:type="dxa"/>
            <w:shd w:val="clear" w:color="auto" w:fill="933633"/>
          </w:tcPr>
          <w:p w:rsidR="009F29FD" w:rsidRDefault="009F29FD">
            <w:pPr>
              <w:pStyle w:val="TableParagraph"/>
              <w:rPr>
                <w:b/>
                <w:sz w:val="20"/>
              </w:rPr>
            </w:pPr>
          </w:p>
          <w:p w:rsidR="009F29FD" w:rsidRDefault="0084772E">
            <w:pPr>
              <w:pStyle w:val="TableParagraph"/>
              <w:ind w:left="577" w:right="56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IVA</w:t>
            </w:r>
          </w:p>
        </w:tc>
        <w:tc>
          <w:tcPr>
            <w:tcW w:w="1557" w:type="dxa"/>
            <w:shd w:val="clear" w:color="auto" w:fill="933633"/>
          </w:tcPr>
          <w:p w:rsidR="009F29FD" w:rsidRDefault="0084772E">
            <w:pPr>
              <w:pStyle w:val="TableParagraph"/>
              <w:spacing w:before="1"/>
              <w:ind w:left="266" w:right="234" w:hanging="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Preu</w:t>
            </w:r>
            <w:r>
              <w:rPr>
                <w:b/>
                <w:color w:val="FFFFFF"/>
                <w:spacing w:val="-1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perfil IVA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inclòs</w:t>
            </w:r>
          </w:p>
        </w:tc>
      </w:tr>
      <w:tr w:rsidR="009F29FD">
        <w:trPr>
          <w:trHeight w:val="436"/>
        </w:trPr>
        <w:tc>
          <w:tcPr>
            <w:tcW w:w="4357" w:type="dxa"/>
          </w:tcPr>
          <w:p w:rsidR="009F29FD" w:rsidRDefault="0084772E">
            <w:pPr>
              <w:pStyle w:val="TableParagraph"/>
              <w:spacing w:line="218" w:lineRule="exact"/>
              <w:ind w:left="69"/>
              <w:rPr>
                <w:sz w:val="18"/>
              </w:rPr>
            </w:pPr>
            <w:r>
              <w:rPr>
                <w:sz w:val="18"/>
              </w:rPr>
              <w:t>Cap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projecte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serveis (màxim 80,36 € IVA exclòs)</w:t>
            </w:r>
          </w:p>
        </w:tc>
        <w:tc>
          <w:tcPr>
            <w:tcW w:w="1418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9FD">
        <w:trPr>
          <w:trHeight w:val="438"/>
        </w:trPr>
        <w:tc>
          <w:tcPr>
            <w:tcW w:w="4357" w:type="dxa"/>
          </w:tcPr>
          <w:p w:rsidR="009F29FD" w:rsidRDefault="0084772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Arquitecte/a</w:t>
            </w:r>
          </w:p>
          <w:p w:rsidR="009F29FD" w:rsidRDefault="0084772E">
            <w:pPr>
              <w:pStyle w:val="TableParagraph"/>
              <w:spacing w:before="2" w:line="197" w:lineRule="exact"/>
              <w:ind w:left="69"/>
              <w:rPr>
                <w:sz w:val="18"/>
              </w:rPr>
            </w:pPr>
            <w:r>
              <w:rPr>
                <w:sz w:val="18"/>
              </w:rPr>
              <w:t>(màxim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86,55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exclòs)</w:t>
            </w:r>
          </w:p>
        </w:tc>
        <w:tc>
          <w:tcPr>
            <w:tcW w:w="1418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9FD">
        <w:trPr>
          <w:trHeight w:val="654"/>
        </w:trPr>
        <w:tc>
          <w:tcPr>
            <w:tcW w:w="4357" w:type="dxa"/>
          </w:tcPr>
          <w:p w:rsidR="009F29FD" w:rsidRDefault="0084772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Tècnic/a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especialista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productes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Consultor/a </w:t>
            </w:r>
            <w:r>
              <w:rPr>
                <w:spacing w:val="-2"/>
                <w:sz w:val="18"/>
              </w:rPr>
              <w:t>especialista</w:t>
            </w:r>
          </w:p>
          <w:p w:rsidR="009F29FD" w:rsidRDefault="0084772E">
            <w:pPr>
              <w:pStyle w:val="TableParagraph"/>
              <w:spacing w:line="196" w:lineRule="exact"/>
              <w:ind w:left="69"/>
              <w:rPr>
                <w:sz w:val="18"/>
              </w:rPr>
            </w:pPr>
            <w:r>
              <w:rPr>
                <w:sz w:val="18"/>
              </w:rPr>
              <w:t>(màxim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74,18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exclòs)</w:t>
            </w:r>
          </w:p>
        </w:tc>
        <w:tc>
          <w:tcPr>
            <w:tcW w:w="1418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9FD">
        <w:trPr>
          <w:trHeight w:val="657"/>
        </w:trPr>
        <w:tc>
          <w:tcPr>
            <w:tcW w:w="4357" w:type="dxa"/>
          </w:tcPr>
          <w:p w:rsidR="009F29FD" w:rsidRDefault="0084772E">
            <w:pPr>
              <w:pStyle w:val="TableParagraph"/>
              <w:spacing w:before="3"/>
              <w:ind w:left="69"/>
              <w:rPr>
                <w:sz w:val="18"/>
              </w:rPr>
            </w:pPr>
            <w:r>
              <w:rPr>
                <w:sz w:val="18"/>
              </w:rPr>
              <w:t>Analista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programador/a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analista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experience</w:t>
            </w:r>
            <w:proofErr w:type="spellEnd"/>
            <w:r>
              <w:rPr>
                <w:sz w:val="18"/>
              </w:rPr>
              <w:t xml:space="preserve"> -Programador/a sènior</w:t>
            </w:r>
          </w:p>
          <w:p w:rsidR="009F29FD" w:rsidRDefault="0084772E">
            <w:pPr>
              <w:pStyle w:val="TableParagraph"/>
              <w:spacing w:line="197" w:lineRule="exact"/>
              <w:ind w:left="69"/>
              <w:rPr>
                <w:sz w:val="18"/>
              </w:rPr>
            </w:pPr>
            <w:r>
              <w:rPr>
                <w:sz w:val="18"/>
              </w:rPr>
              <w:t>(màxim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57,15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exclòs)</w:t>
            </w:r>
          </w:p>
        </w:tc>
        <w:tc>
          <w:tcPr>
            <w:tcW w:w="1418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F29FD" w:rsidRDefault="009F29FD">
      <w:pPr>
        <w:spacing w:before="19"/>
        <w:ind w:right="540"/>
        <w:jc w:val="right"/>
        <w:rPr>
          <w:sz w:val="16"/>
        </w:rPr>
      </w:pPr>
    </w:p>
    <w:p w:rsidR="009F29FD" w:rsidRDefault="009F29FD">
      <w:pPr>
        <w:jc w:val="right"/>
        <w:rPr>
          <w:sz w:val="16"/>
        </w:rPr>
        <w:sectPr w:rsidR="009F29FD">
          <w:pgSz w:w="11910" w:h="16840"/>
          <w:pgMar w:top="2000" w:right="600" w:bottom="340" w:left="1160" w:header="709" w:footer="147" w:gutter="0"/>
          <w:cols w:space="708"/>
        </w:sectPr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  <w:spacing w:before="10"/>
        <w:rPr>
          <w:sz w:val="27"/>
        </w:rPr>
      </w:pPr>
    </w:p>
    <w:p w:rsidR="009F29FD" w:rsidRDefault="0084772E">
      <w:pPr>
        <w:pStyle w:val="Textindependent"/>
        <w:spacing w:before="99"/>
        <w:ind w:left="258" w:right="256"/>
        <w:jc w:val="both"/>
      </w:pPr>
      <w:r>
        <w:t>A nivell informatiu a efectes de modificacions, es declaren els següents costos pels següents elements tècnics:</w:t>
      </w:r>
    </w:p>
    <w:p w:rsidR="009F29FD" w:rsidRDefault="009F29FD">
      <w:pPr>
        <w:pStyle w:val="Textindependent"/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7"/>
        <w:gridCol w:w="1418"/>
        <w:gridCol w:w="1558"/>
        <w:gridCol w:w="1557"/>
      </w:tblGrid>
      <w:tr w:rsidR="009F29FD">
        <w:trPr>
          <w:trHeight w:val="705"/>
        </w:trPr>
        <w:tc>
          <w:tcPr>
            <w:tcW w:w="4357" w:type="dxa"/>
            <w:shd w:val="clear" w:color="auto" w:fill="933633"/>
          </w:tcPr>
          <w:p w:rsidR="009F29FD" w:rsidRDefault="009F29FD">
            <w:pPr>
              <w:pStyle w:val="TableParagraph"/>
              <w:rPr>
                <w:sz w:val="20"/>
              </w:rPr>
            </w:pPr>
          </w:p>
          <w:p w:rsidR="009F29FD" w:rsidRDefault="0084772E">
            <w:pPr>
              <w:pStyle w:val="TableParagraph"/>
              <w:ind w:left="1698" w:right="169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Elements</w:t>
            </w:r>
          </w:p>
        </w:tc>
        <w:tc>
          <w:tcPr>
            <w:tcW w:w="1418" w:type="dxa"/>
            <w:shd w:val="clear" w:color="auto" w:fill="933633"/>
          </w:tcPr>
          <w:p w:rsidR="009F29FD" w:rsidRDefault="0084772E">
            <w:pPr>
              <w:pStyle w:val="TableParagraph"/>
              <w:spacing w:before="135"/>
              <w:ind w:left="388" w:right="244" w:hanging="13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Preu</w:t>
            </w:r>
            <w:r>
              <w:rPr>
                <w:b/>
                <w:color w:val="FFFFFF"/>
                <w:spacing w:val="-1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IVA </w:t>
            </w:r>
            <w:r>
              <w:rPr>
                <w:b/>
                <w:color w:val="FFFFFF"/>
                <w:spacing w:val="-2"/>
                <w:sz w:val="18"/>
              </w:rPr>
              <w:t>exclòs</w:t>
            </w:r>
          </w:p>
        </w:tc>
        <w:tc>
          <w:tcPr>
            <w:tcW w:w="1558" w:type="dxa"/>
            <w:shd w:val="clear" w:color="auto" w:fill="933633"/>
          </w:tcPr>
          <w:p w:rsidR="009F29FD" w:rsidRDefault="009F29FD">
            <w:pPr>
              <w:pStyle w:val="TableParagraph"/>
              <w:rPr>
                <w:sz w:val="20"/>
              </w:rPr>
            </w:pPr>
          </w:p>
          <w:p w:rsidR="009F29FD" w:rsidRDefault="0084772E">
            <w:pPr>
              <w:pStyle w:val="TableParagraph"/>
              <w:ind w:left="577" w:right="56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IVA</w:t>
            </w:r>
          </w:p>
        </w:tc>
        <w:tc>
          <w:tcPr>
            <w:tcW w:w="1557" w:type="dxa"/>
            <w:shd w:val="clear" w:color="auto" w:fill="933633"/>
          </w:tcPr>
          <w:p w:rsidR="009F29FD" w:rsidRDefault="0084772E">
            <w:pPr>
              <w:pStyle w:val="TableParagraph"/>
              <w:spacing w:before="1"/>
              <w:ind w:left="485" w:right="310" w:hanging="15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Preu</w:t>
            </w:r>
            <w:r>
              <w:rPr>
                <w:b/>
                <w:color w:val="FFFFFF"/>
                <w:spacing w:val="-1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IVA </w:t>
            </w:r>
            <w:r>
              <w:rPr>
                <w:b/>
                <w:color w:val="FFFFFF"/>
                <w:spacing w:val="-2"/>
                <w:sz w:val="18"/>
              </w:rPr>
              <w:t>inclòs</w:t>
            </w:r>
          </w:p>
        </w:tc>
      </w:tr>
      <w:tr w:rsidR="009F29FD">
        <w:trPr>
          <w:trHeight w:val="299"/>
        </w:trPr>
        <w:tc>
          <w:tcPr>
            <w:tcW w:w="4357" w:type="dxa"/>
          </w:tcPr>
          <w:p w:rsidR="009F29FD" w:rsidRDefault="0084772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Disc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(HDD)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GB</w:t>
            </w:r>
          </w:p>
        </w:tc>
        <w:tc>
          <w:tcPr>
            <w:tcW w:w="1418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9FD">
        <w:trPr>
          <w:trHeight w:val="299"/>
        </w:trPr>
        <w:tc>
          <w:tcPr>
            <w:tcW w:w="4357" w:type="dxa"/>
          </w:tcPr>
          <w:p w:rsidR="009F29FD" w:rsidRDefault="0084772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18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9FD">
        <w:trPr>
          <w:trHeight w:val="299"/>
        </w:trPr>
        <w:tc>
          <w:tcPr>
            <w:tcW w:w="4357" w:type="dxa"/>
          </w:tcPr>
          <w:p w:rsidR="009F29FD" w:rsidRDefault="0084772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GB</w:t>
            </w:r>
          </w:p>
        </w:tc>
        <w:tc>
          <w:tcPr>
            <w:tcW w:w="1418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9FD">
        <w:trPr>
          <w:trHeight w:val="300"/>
        </w:trPr>
        <w:tc>
          <w:tcPr>
            <w:tcW w:w="4357" w:type="dxa"/>
          </w:tcPr>
          <w:p w:rsidR="009F29FD" w:rsidRDefault="0084772E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sz w:val="18"/>
              </w:rPr>
              <w:t>Ample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línia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comunicacions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GB</w:t>
            </w:r>
          </w:p>
        </w:tc>
        <w:tc>
          <w:tcPr>
            <w:tcW w:w="1418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F29FD" w:rsidRDefault="009F29FD">
      <w:pPr>
        <w:pStyle w:val="Textindependent"/>
        <w:rPr>
          <w:sz w:val="24"/>
        </w:rPr>
      </w:pPr>
    </w:p>
    <w:p w:rsidR="009F29FD" w:rsidRDefault="009F29FD">
      <w:pPr>
        <w:pStyle w:val="Textindependent"/>
        <w:spacing w:before="2"/>
        <w:rPr>
          <w:sz w:val="35"/>
        </w:rPr>
      </w:pPr>
    </w:p>
    <w:p w:rsidR="009F29FD" w:rsidRDefault="0084772E">
      <w:pPr>
        <w:pStyle w:val="Textindependent"/>
        <w:spacing w:before="1"/>
        <w:ind w:left="258" w:right="255"/>
        <w:jc w:val="both"/>
      </w:pPr>
      <w:r>
        <w:t>Igualment declara sota la seva responsabilitat que reuneix totes i cadascuna de les condicions exigides 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3"/>
        </w:rPr>
        <w:t xml:space="preserve"> </w:t>
      </w:r>
      <w:r>
        <w:t>i no</w:t>
      </w:r>
      <w:r>
        <w:rPr>
          <w:spacing w:val="-1"/>
        </w:rPr>
        <w:t xml:space="preserve"> </w:t>
      </w:r>
      <w:r>
        <w:t>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:rsidR="009F29FD" w:rsidRDefault="009F29FD">
      <w:pPr>
        <w:pStyle w:val="Textindependent"/>
        <w:spacing w:before="11"/>
        <w:rPr>
          <w:sz w:val="19"/>
        </w:rPr>
      </w:pPr>
    </w:p>
    <w:p w:rsidR="009F29FD" w:rsidRDefault="0084772E">
      <w:pPr>
        <w:pStyle w:val="Textindependent"/>
        <w:ind w:left="258"/>
        <w:jc w:val="both"/>
      </w:pPr>
      <w:r>
        <w:t>(Lloc,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signatura).”</w:t>
      </w: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  <w:spacing w:before="1"/>
        <w:rPr>
          <w:sz w:val="28"/>
        </w:rPr>
      </w:pPr>
    </w:p>
    <w:p w:rsidR="009F29FD" w:rsidRDefault="009F29FD">
      <w:pPr>
        <w:spacing w:before="101"/>
        <w:ind w:right="540"/>
        <w:jc w:val="right"/>
        <w:rPr>
          <w:sz w:val="16"/>
        </w:rPr>
      </w:pPr>
    </w:p>
    <w:p w:rsidR="009F29FD" w:rsidRDefault="009F29FD">
      <w:pPr>
        <w:jc w:val="right"/>
        <w:rPr>
          <w:sz w:val="16"/>
        </w:rPr>
        <w:sectPr w:rsidR="009F29FD">
          <w:pgSz w:w="11910" w:h="16840"/>
          <w:pgMar w:top="2000" w:right="600" w:bottom="340" w:left="1160" w:header="709" w:footer="147" w:gutter="0"/>
          <w:cols w:space="708"/>
        </w:sectPr>
      </w:pPr>
    </w:p>
    <w:p w:rsidR="009F29FD" w:rsidRDefault="009F29FD">
      <w:pPr>
        <w:pStyle w:val="Textindependent"/>
        <w:spacing w:before="10"/>
        <w:rPr>
          <w:sz w:val="29"/>
        </w:rPr>
      </w:pPr>
    </w:p>
    <w:p w:rsidR="009F29FD" w:rsidRDefault="0084772E">
      <w:pPr>
        <w:pStyle w:val="Ttol1"/>
        <w:spacing w:before="100"/>
      </w:pPr>
      <w:r>
        <w:rPr>
          <w:u w:val="single"/>
        </w:rPr>
        <w:t>COMPROMÍS</w:t>
      </w:r>
      <w:r>
        <w:rPr>
          <w:spacing w:val="-10"/>
          <w:u w:val="single"/>
        </w:rPr>
        <w:t xml:space="preserve"> </w:t>
      </w:r>
      <w:r>
        <w:rPr>
          <w:u w:val="single"/>
        </w:rPr>
        <w:t>DE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MILLORES:</w:t>
      </w:r>
    </w:p>
    <w:p w:rsidR="009F29FD" w:rsidRDefault="009F29FD">
      <w:pPr>
        <w:pStyle w:val="Textindependent"/>
        <w:rPr>
          <w:b/>
        </w:rPr>
      </w:pPr>
    </w:p>
    <w:p w:rsidR="009F29FD" w:rsidRDefault="009F29FD">
      <w:pPr>
        <w:pStyle w:val="Textindependent"/>
        <w:rPr>
          <w:b/>
        </w:rPr>
      </w:pPr>
    </w:p>
    <w:p w:rsidR="009F29FD" w:rsidRDefault="0084772E">
      <w:pPr>
        <w:pStyle w:val="Textindependent"/>
        <w:spacing w:line="243" w:lineRule="exact"/>
        <w:ind w:left="117"/>
        <w:jc w:val="both"/>
      </w:pPr>
      <w:r>
        <w:t>“El</w:t>
      </w:r>
      <w:r>
        <w:rPr>
          <w:spacing w:val="1"/>
        </w:rPr>
        <w:t xml:space="preserve"> </w:t>
      </w:r>
      <w:r>
        <w:t>Sr./la Sra.</w:t>
      </w:r>
      <w:r>
        <w:rPr>
          <w:spacing w:val="-2"/>
        </w:rPr>
        <w:t xml:space="preserve"> </w:t>
      </w:r>
      <w:r>
        <w:t>...,</w:t>
      </w:r>
      <w:r>
        <w:rPr>
          <w:spacing w:val="-2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1"/>
        </w:rPr>
        <w:t xml:space="preserve"> </w:t>
      </w:r>
      <w:r>
        <w:t>a ...</w:t>
      </w:r>
      <w:r>
        <w:rPr>
          <w:spacing w:val="-1"/>
        </w:rPr>
        <w:t xml:space="preserve"> </w:t>
      </w:r>
      <w:r>
        <w:t>carrer</w:t>
      </w:r>
      <w:r>
        <w:rPr>
          <w:spacing w:val="-3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núm.</w:t>
      </w:r>
      <w:r>
        <w:rPr>
          <w:spacing w:val="-1"/>
        </w:rPr>
        <w:t xml:space="preserve"> </w:t>
      </w:r>
      <w:r>
        <w:t>...,</w:t>
      </w:r>
      <w:r>
        <w:rPr>
          <w:spacing w:val="-2"/>
        </w:rPr>
        <w:t xml:space="preserve"> </w:t>
      </w:r>
      <w:r>
        <w:t>amb DNI/NIF</w:t>
      </w:r>
      <w:r>
        <w:rPr>
          <w:spacing w:val="-1"/>
        </w:rPr>
        <w:t xml:space="preserve"> </w:t>
      </w:r>
      <w:r>
        <w:t>núm.</w:t>
      </w:r>
      <w:r>
        <w:rPr>
          <w:rFonts w:ascii="Times New Roman" w:hAnsi="Times New Roman"/>
          <w:spacing w:val="61"/>
          <w:w w:val="150"/>
        </w:rPr>
        <w:t xml:space="preserve">  </w:t>
      </w:r>
      <w:r>
        <w:t>,</w:t>
      </w:r>
      <w:r>
        <w:rPr>
          <w:spacing w:val="-1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d’edat,</w:t>
      </w:r>
      <w:r>
        <w:rPr>
          <w:spacing w:val="-1"/>
        </w:rPr>
        <w:t xml:space="preserve"> </w:t>
      </w:r>
      <w:r>
        <w:rPr>
          <w:spacing w:val="-5"/>
        </w:rPr>
        <w:t>en</w:t>
      </w:r>
    </w:p>
    <w:p w:rsidR="009F29FD" w:rsidRDefault="0084772E">
      <w:pPr>
        <w:pStyle w:val="Textindependent"/>
        <w:spacing w:line="242" w:lineRule="exact"/>
        <w:ind w:left="117"/>
        <w:jc w:val="both"/>
      </w:pPr>
      <w:r>
        <w:t>nom</w:t>
      </w:r>
      <w:r>
        <w:rPr>
          <w:spacing w:val="12"/>
        </w:rPr>
        <w:t xml:space="preserve"> </w:t>
      </w:r>
      <w:r>
        <w:t>propi,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representació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l’empresa</w:t>
      </w:r>
      <w:r>
        <w:rPr>
          <w:spacing w:val="12"/>
        </w:rPr>
        <w:t xml:space="preserve"> </w:t>
      </w:r>
      <w:r>
        <w:t>...,</w:t>
      </w:r>
      <w:r>
        <w:rPr>
          <w:spacing w:val="11"/>
        </w:rPr>
        <w:t xml:space="preserve"> </w:t>
      </w:r>
      <w:r>
        <w:t>NIF</w:t>
      </w:r>
      <w:r>
        <w:rPr>
          <w:spacing w:val="12"/>
        </w:rPr>
        <w:t xml:space="preserve"> </w:t>
      </w:r>
      <w:r>
        <w:t>núm.</w:t>
      </w:r>
      <w:r>
        <w:rPr>
          <w:spacing w:val="13"/>
        </w:rPr>
        <w:t xml:space="preserve"> </w:t>
      </w:r>
      <w:r>
        <w:t>...,</w:t>
      </w:r>
      <w:r>
        <w:rPr>
          <w:spacing w:val="11"/>
        </w:rPr>
        <w:t xml:space="preserve"> </w:t>
      </w:r>
      <w:r>
        <w:t>amb</w:t>
      </w:r>
      <w:r>
        <w:rPr>
          <w:spacing w:val="13"/>
        </w:rPr>
        <w:t xml:space="preserve"> </w:t>
      </w:r>
      <w:r>
        <w:t>domicili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...</w:t>
      </w:r>
      <w:r>
        <w:rPr>
          <w:spacing w:val="11"/>
        </w:rPr>
        <w:t xml:space="preserve"> </w:t>
      </w:r>
      <w:r>
        <w:t>carrer</w:t>
      </w:r>
      <w:r>
        <w:rPr>
          <w:rFonts w:ascii="Times New Roman" w:hAnsi="Times New Roman"/>
          <w:spacing w:val="74"/>
        </w:rPr>
        <w:t xml:space="preserve">   </w:t>
      </w:r>
      <w:r>
        <w:rPr>
          <w:spacing w:val="-4"/>
        </w:rPr>
        <w:t>núm.</w:t>
      </w:r>
    </w:p>
    <w:p w:rsidR="009F29FD" w:rsidRDefault="0084772E">
      <w:pPr>
        <w:ind w:left="117" w:right="243"/>
        <w:jc w:val="both"/>
        <w:rPr>
          <w:b/>
          <w:sz w:val="20"/>
        </w:rPr>
      </w:pPr>
      <w:r>
        <w:rPr>
          <w:sz w:val="20"/>
        </w:rPr>
        <w:t>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 l’adjudicació del contracte </w:t>
      </w:r>
      <w:r>
        <w:rPr>
          <w:i/>
          <w:sz w:val="20"/>
        </w:rPr>
        <w:t xml:space="preserve">23000028- </w:t>
      </w:r>
      <w:r>
        <w:rPr>
          <w:b/>
          <w:i/>
          <w:sz w:val="20"/>
        </w:rPr>
        <w:t xml:space="preserve">Lot 1 </w:t>
      </w:r>
      <w:r>
        <w:rPr>
          <w:i/>
          <w:sz w:val="20"/>
        </w:rPr>
        <w:t>q</w:t>
      </w:r>
      <w:r>
        <w:rPr>
          <w:i/>
          <w:sz w:val="20"/>
        </w:rPr>
        <w:t xml:space="preserve">ue té per objecte el serveis de proveïment, desenvolupament, implantació i operació d’una plataforma </w:t>
      </w:r>
      <w:proofErr w:type="spellStart"/>
      <w:r>
        <w:rPr>
          <w:i/>
          <w:sz w:val="20"/>
        </w:rPr>
        <w:t>omnicanal</w:t>
      </w:r>
      <w:proofErr w:type="spellEnd"/>
      <w:r>
        <w:rPr>
          <w:i/>
          <w:sz w:val="20"/>
        </w:rPr>
        <w:t xml:space="preserve"> de serveis digitals en modalitat </w:t>
      </w:r>
      <w:proofErr w:type="spellStart"/>
      <w:r>
        <w:rPr>
          <w:i/>
          <w:sz w:val="20"/>
        </w:rPr>
        <w:t>SaaS</w:t>
      </w:r>
      <w:proofErr w:type="spellEnd"/>
      <w:r>
        <w:rPr>
          <w:i/>
          <w:sz w:val="20"/>
        </w:rPr>
        <w:t xml:space="preserve"> per a l’Ajuntament de Barcelona, amb mesures de contractació pública sostenible - Serveis de proveïment, de</w:t>
      </w:r>
      <w:r>
        <w:rPr>
          <w:i/>
          <w:sz w:val="20"/>
        </w:rPr>
        <w:t>senvolupament,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implantació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operació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la plataforma </w:t>
      </w:r>
      <w:proofErr w:type="spellStart"/>
      <w:r>
        <w:rPr>
          <w:i/>
          <w:sz w:val="20"/>
        </w:rPr>
        <w:t>omnicanal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serveis digitals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mode servei (</w:t>
      </w:r>
      <w:proofErr w:type="spellStart"/>
      <w:r>
        <w:rPr>
          <w:i/>
          <w:sz w:val="20"/>
        </w:rPr>
        <w:t>SaaS</w:t>
      </w:r>
      <w:proofErr w:type="spellEnd"/>
      <w:r>
        <w:rPr>
          <w:i/>
          <w:sz w:val="20"/>
        </w:rPr>
        <w:t xml:space="preserve">), </w:t>
      </w:r>
      <w:r>
        <w:rPr>
          <w:sz w:val="20"/>
        </w:rPr>
        <w:t xml:space="preserve">es compromet a realitzar-lo amb subjecció al plec de clàusules administratives particulars i al de prescripcions tècniques </w:t>
      </w:r>
      <w:r>
        <w:rPr>
          <w:b/>
          <w:sz w:val="20"/>
          <w:u w:val="single"/>
        </w:rPr>
        <w:t>i amb els següents compromisos per a la millora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dels serveis</w:t>
      </w:r>
      <w:r>
        <w:rPr>
          <w:b/>
          <w:sz w:val="20"/>
        </w:rPr>
        <w:t>:</w:t>
      </w:r>
    </w:p>
    <w:p w:rsidR="009F29FD" w:rsidRDefault="009F29FD">
      <w:pPr>
        <w:pStyle w:val="Textindependent"/>
        <w:rPr>
          <w:b/>
        </w:rPr>
      </w:pPr>
    </w:p>
    <w:p w:rsidR="009F29FD" w:rsidRDefault="009F29FD">
      <w:pPr>
        <w:pStyle w:val="Textindependent"/>
        <w:rPr>
          <w:b/>
        </w:rPr>
      </w:pPr>
    </w:p>
    <w:p w:rsidR="009F29FD" w:rsidRDefault="009F29FD">
      <w:pPr>
        <w:pStyle w:val="Textindependent"/>
        <w:rPr>
          <w:b/>
        </w:rPr>
      </w:pPr>
    </w:p>
    <w:p w:rsidR="009F29FD" w:rsidRDefault="009F29FD">
      <w:pPr>
        <w:pStyle w:val="Textindependent"/>
        <w:spacing w:before="11"/>
        <w:rPr>
          <w:b/>
          <w:sz w:val="19"/>
        </w:rPr>
      </w:pPr>
    </w:p>
    <w:p w:rsidR="009F29FD" w:rsidRDefault="0084772E">
      <w:pPr>
        <w:pStyle w:val="Ttol1"/>
        <w:tabs>
          <w:tab w:val="left" w:pos="618"/>
        </w:tabs>
        <w:spacing w:before="1"/>
        <w:ind w:left="618" w:right="914" w:hanging="360"/>
      </w:pPr>
      <w:r>
        <w:rPr>
          <w:rFonts w:ascii="Times New Roman" w:hAnsi="Times New Roman"/>
          <w:b w:val="0"/>
          <w:spacing w:val="-10"/>
        </w:rPr>
        <w:t>-</w:t>
      </w:r>
      <w:r>
        <w:rPr>
          <w:rFonts w:ascii="Times New Roman" w:hAnsi="Times New Roman"/>
          <w:b w:val="0"/>
        </w:rPr>
        <w:tab/>
      </w:r>
      <w:r>
        <w:t>MILLORA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INCORPORACIÓ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NOUS</w:t>
      </w:r>
      <w:r>
        <w:rPr>
          <w:spacing w:val="-3"/>
        </w:rPr>
        <w:t xml:space="preserve"> </w:t>
      </w:r>
      <w:r>
        <w:t>CASOS</w:t>
      </w:r>
      <w:r>
        <w:rPr>
          <w:spacing w:val="-5"/>
        </w:rPr>
        <w:t xml:space="preserve"> </w:t>
      </w:r>
      <w:r>
        <w:t>D’ÚS</w:t>
      </w:r>
      <w:r>
        <w:rPr>
          <w:spacing w:val="-5"/>
        </w:rPr>
        <w:t xml:space="preserve"> </w:t>
      </w:r>
      <w:r>
        <w:t>(DIGITALITZACIÓ</w:t>
      </w:r>
      <w:r>
        <w:rPr>
          <w:spacing w:val="-6"/>
        </w:rPr>
        <w:t xml:space="preserve"> </w:t>
      </w:r>
      <w:r>
        <w:t xml:space="preserve">DE </w:t>
      </w:r>
      <w:r>
        <w:rPr>
          <w:spacing w:val="-2"/>
        </w:rPr>
        <w:t>TRÀMITS):</w:t>
      </w:r>
    </w:p>
    <w:p w:rsidR="009F29FD" w:rsidRDefault="009F29FD">
      <w:pPr>
        <w:pStyle w:val="Textindependent"/>
        <w:rPr>
          <w:b/>
        </w:rPr>
      </w:pPr>
    </w:p>
    <w:p w:rsidR="009F29FD" w:rsidRDefault="009F29FD">
      <w:pPr>
        <w:pStyle w:val="Textindependent"/>
        <w:rPr>
          <w:b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9F29FD">
        <w:trPr>
          <w:trHeight w:val="904"/>
        </w:trPr>
        <w:tc>
          <w:tcPr>
            <w:tcW w:w="9780" w:type="dxa"/>
            <w:shd w:val="clear" w:color="auto" w:fill="D99493"/>
          </w:tcPr>
          <w:p w:rsidR="009F29FD" w:rsidRDefault="0084772E">
            <w:pPr>
              <w:pStyle w:val="TableParagraph"/>
              <w:spacing w:before="126" w:line="219" w:lineRule="exact"/>
              <w:ind w:left="1614" w:right="16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incorporació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nous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casos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d’ús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(apartat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4.1.7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PPT)</w:t>
            </w:r>
          </w:p>
          <w:p w:rsidR="009F29FD" w:rsidRDefault="0084772E">
            <w:pPr>
              <w:pStyle w:val="TableParagraph"/>
              <w:spacing w:line="218" w:lineRule="exact"/>
              <w:ind w:left="1614" w:right="16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Fins a 10 </w:t>
            </w:r>
            <w:r>
              <w:rPr>
                <w:b/>
                <w:spacing w:val="-2"/>
                <w:sz w:val="18"/>
              </w:rPr>
              <w:t>punts</w:t>
            </w:r>
          </w:p>
          <w:p w:rsidR="009F29FD" w:rsidRDefault="0084772E">
            <w:pPr>
              <w:pStyle w:val="TableParagraph"/>
              <w:ind w:left="1614" w:right="16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(Indicar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nombre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d’hores</w:t>
            </w:r>
            <w:r>
              <w:rPr>
                <w:b/>
                <w:spacing w:val="-2"/>
                <w:sz w:val="18"/>
              </w:rPr>
              <w:t xml:space="preserve"> proposades)</w:t>
            </w:r>
          </w:p>
        </w:tc>
      </w:tr>
      <w:tr w:rsidR="009F29FD">
        <w:trPr>
          <w:trHeight w:val="635"/>
        </w:trPr>
        <w:tc>
          <w:tcPr>
            <w:tcW w:w="9780" w:type="dxa"/>
          </w:tcPr>
          <w:p w:rsidR="009F29FD" w:rsidRDefault="0084772E">
            <w:pPr>
              <w:pStyle w:val="TableParagraph"/>
              <w:spacing w:before="100"/>
              <w:ind w:left="3924" w:right="3915" w:hanging="3"/>
              <w:jc w:val="center"/>
              <w:rPr>
                <w:sz w:val="18"/>
              </w:rPr>
            </w:pPr>
            <w:r>
              <w:rPr>
                <w:sz w:val="18"/>
              </w:rPr>
              <w:t>(...) hores de millora (màxim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2.000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hores)</w:t>
            </w:r>
          </w:p>
        </w:tc>
      </w:tr>
    </w:tbl>
    <w:p w:rsidR="009F29FD" w:rsidRDefault="009F29FD">
      <w:pPr>
        <w:pStyle w:val="Textindependent"/>
        <w:rPr>
          <w:b/>
        </w:rPr>
      </w:pPr>
    </w:p>
    <w:p w:rsidR="009F29FD" w:rsidRDefault="009F29FD">
      <w:pPr>
        <w:pStyle w:val="Textindependent"/>
        <w:rPr>
          <w:b/>
        </w:rPr>
      </w:pPr>
    </w:p>
    <w:p w:rsidR="009F29FD" w:rsidRDefault="009F29FD">
      <w:pPr>
        <w:pStyle w:val="Textindependent"/>
        <w:rPr>
          <w:b/>
        </w:rPr>
      </w:pPr>
    </w:p>
    <w:p w:rsidR="009F29FD" w:rsidRDefault="009F29FD">
      <w:pPr>
        <w:pStyle w:val="Textindependent"/>
        <w:spacing w:before="1"/>
        <w:rPr>
          <w:b/>
        </w:rPr>
      </w:pPr>
    </w:p>
    <w:p w:rsidR="009F29FD" w:rsidRDefault="0084772E">
      <w:pPr>
        <w:tabs>
          <w:tab w:val="left" w:pos="618"/>
        </w:tabs>
        <w:ind w:left="258"/>
        <w:rPr>
          <w:b/>
          <w:sz w:val="20"/>
        </w:rPr>
      </w:pPr>
      <w:r>
        <w:rPr>
          <w:rFonts w:ascii="Times New Roman"/>
          <w:spacing w:val="-10"/>
          <w:sz w:val="20"/>
        </w:rPr>
        <w:t>-</w:t>
      </w:r>
      <w:r>
        <w:rPr>
          <w:rFonts w:ascii="Times New Roman"/>
          <w:sz w:val="20"/>
        </w:rPr>
        <w:tab/>
      </w:r>
      <w:r>
        <w:rPr>
          <w:b/>
          <w:sz w:val="20"/>
        </w:rPr>
        <w:t>MILLORA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ACORDS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NIVELL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SERVEI:</w:t>
      </w:r>
    </w:p>
    <w:p w:rsidR="009F29FD" w:rsidRDefault="009F29FD">
      <w:pPr>
        <w:pStyle w:val="Textindependent"/>
        <w:rPr>
          <w:b/>
        </w:rPr>
      </w:pPr>
    </w:p>
    <w:p w:rsidR="009F29FD" w:rsidRDefault="009F29FD">
      <w:pPr>
        <w:pStyle w:val="Textindependent"/>
        <w:spacing w:before="11"/>
        <w:rPr>
          <w:b/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842"/>
        <w:gridCol w:w="1419"/>
        <w:gridCol w:w="1704"/>
        <w:gridCol w:w="1421"/>
        <w:gridCol w:w="1836"/>
      </w:tblGrid>
      <w:tr w:rsidR="009F29FD">
        <w:trPr>
          <w:trHeight w:val="904"/>
        </w:trPr>
        <w:tc>
          <w:tcPr>
            <w:tcW w:w="9852" w:type="dxa"/>
            <w:gridSpan w:val="6"/>
            <w:shd w:val="clear" w:color="auto" w:fill="D99493"/>
          </w:tcPr>
          <w:p w:rsidR="009F29FD" w:rsidRDefault="0084772E">
            <w:pPr>
              <w:pStyle w:val="TableParagraph"/>
              <w:spacing w:before="126" w:line="219" w:lineRule="exact"/>
              <w:ind w:left="464" w:right="4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els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Acords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Nivell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Servei (apartat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7.4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PPT)</w:t>
            </w:r>
          </w:p>
          <w:p w:rsidR="009F29FD" w:rsidRDefault="0084772E">
            <w:pPr>
              <w:pStyle w:val="TableParagraph"/>
              <w:spacing w:line="218" w:lineRule="exact"/>
              <w:ind w:left="464" w:right="4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Fins 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2"/>
                <w:sz w:val="18"/>
              </w:rPr>
              <w:t>punts</w:t>
            </w:r>
          </w:p>
          <w:p w:rsidR="009F29FD" w:rsidRDefault="0084772E">
            <w:pPr>
              <w:pStyle w:val="TableParagraph"/>
              <w:ind w:left="464" w:right="4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(Marcar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“X”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l’opció</w:t>
            </w:r>
            <w:r>
              <w:rPr>
                <w:b/>
                <w:spacing w:val="-2"/>
                <w:sz w:val="18"/>
              </w:rPr>
              <w:t xml:space="preserve"> proposada)</w:t>
            </w:r>
          </w:p>
        </w:tc>
      </w:tr>
      <w:tr w:rsidR="009F29FD">
        <w:trPr>
          <w:trHeight w:val="1313"/>
        </w:trPr>
        <w:tc>
          <w:tcPr>
            <w:tcW w:w="3472" w:type="dxa"/>
            <w:gridSpan w:val="2"/>
            <w:shd w:val="clear" w:color="auto" w:fill="E4B8B7"/>
          </w:tcPr>
          <w:p w:rsidR="009F29FD" w:rsidRDefault="0084772E">
            <w:pPr>
              <w:pStyle w:val="TableParagraph"/>
              <w:spacing w:before="1"/>
              <w:ind w:left="153" w:right="147"/>
              <w:jc w:val="center"/>
              <w:rPr>
                <w:sz w:val="18"/>
              </w:rPr>
            </w:pPr>
            <w:r>
              <w:rPr>
                <w:sz w:val="18"/>
              </w:rPr>
              <w:t>Serveis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manteniment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correctiu:</w:t>
            </w:r>
          </w:p>
          <w:p w:rsidR="009F29FD" w:rsidRDefault="009F29FD">
            <w:pPr>
              <w:pStyle w:val="TableParagraph"/>
              <w:spacing w:before="2"/>
              <w:rPr>
                <w:b/>
                <w:sz w:val="18"/>
              </w:rPr>
            </w:pPr>
          </w:p>
          <w:p w:rsidR="009F29FD" w:rsidRDefault="0084772E">
            <w:pPr>
              <w:pStyle w:val="TableParagraph"/>
              <w:ind w:left="117" w:right="109" w:hanging="3"/>
              <w:jc w:val="center"/>
              <w:rPr>
                <w:sz w:val="18"/>
              </w:rPr>
            </w:pPr>
            <w:r>
              <w:rPr>
                <w:sz w:val="18"/>
              </w:rPr>
              <w:t>Per la millora en el temps de resolució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incidències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normals i greus</w:t>
            </w:r>
          </w:p>
        </w:tc>
        <w:tc>
          <w:tcPr>
            <w:tcW w:w="3123" w:type="dxa"/>
            <w:gridSpan w:val="2"/>
            <w:shd w:val="clear" w:color="auto" w:fill="E4B8B7"/>
          </w:tcPr>
          <w:p w:rsidR="009F29FD" w:rsidRDefault="0084772E">
            <w:pPr>
              <w:pStyle w:val="TableParagraph"/>
              <w:spacing w:before="1" w:line="242" w:lineRule="auto"/>
              <w:ind w:left="449" w:right="445"/>
              <w:jc w:val="center"/>
              <w:rPr>
                <w:sz w:val="18"/>
              </w:rPr>
            </w:pPr>
            <w:r>
              <w:rPr>
                <w:sz w:val="18"/>
              </w:rPr>
              <w:t>Serveis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manteniment recurrent / evolutiu:</w:t>
            </w:r>
          </w:p>
          <w:p w:rsidR="009F29FD" w:rsidRDefault="0084772E">
            <w:pPr>
              <w:pStyle w:val="TableParagraph"/>
              <w:spacing w:before="196" w:line="218" w:lineRule="exact"/>
              <w:ind w:left="413" w:right="411" w:hanging="2"/>
              <w:jc w:val="center"/>
              <w:rPr>
                <w:sz w:val="18"/>
              </w:rPr>
            </w:pPr>
            <w:r>
              <w:rPr>
                <w:sz w:val="18"/>
              </w:rPr>
              <w:t>Per millora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 Temps de Valoració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peticions (anàlisi i planificació)</w:t>
            </w:r>
          </w:p>
        </w:tc>
        <w:tc>
          <w:tcPr>
            <w:tcW w:w="3257" w:type="dxa"/>
            <w:gridSpan w:val="2"/>
            <w:shd w:val="clear" w:color="auto" w:fill="E4B8B7"/>
          </w:tcPr>
          <w:p w:rsidR="009F29FD" w:rsidRDefault="0084772E">
            <w:pPr>
              <w:pStyle w:val="TableParagraph"/>
              <w:spacing w:before="1" w:line="242" w:lineRule="auto"/>
              <w:ind w:left="142" w:right="135"/>
              <w:jc w:val="center"/>
              <w:rPr>
                <w:sz w:val="18"/>
              </w:rPr>
            </w:pPr>
            <w:r>
              <w:rPr>
                <w:sz w:val="18"/>
              </w:rPr>
              <w:t>Serveis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transversals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manteniment:</w:t>
            </w:r>
          </w:p>
          <w:p w:rsidR="009F29FD" w:rsidRDefault="009F29FD">
            <w:pPr>
              <w:pStyle w:val="TableParagraph"/>
              <w:spacing w:before="9"/>
              <w:rPr>
                <w:b/>
                <w:sz w:val="17"/>
              </w:rPr>
            </w:pPr>
          </w:p>
          <w:p w:rsidR="009F29FD" w:rsidRDefault="0084772E">
            <w:pPr>
              <w:pStyle w:val="TableParagraph"/>
              <w:spacing w:before="1"/>
              <w:ind w:left="143" w:right="135"/>
              <w:jc w:val="center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millora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Temps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gestió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 assignació de llicències</w:t>
            </w:r>
          </w:p>
        </w:tc>
      </w:tr>
      <w:tr w:rsidR="009F29FD">
        <w:trPr>
          <w:trHeight w:val="635"/>
        </w:trPr>
        <w:tc>
          <w:tcPr>
            <w:tcW w:w="1630" w:type="dxa"/>
            <w:shd w:val="clear" w:color="auto" w:fill="F1DBDB"/>
          </w:tcPr>
          <w:p w:rsidR="009F29FD" w:rsidRDefault="009F29FD">
            <w:pPr>
              <w:pStyle w:val="TableParagraph"/>
              <w:spacing w:before="3"/>
              <w:rPr>
                <w:b/>
                <w:sz w:val="17"/>
              </w:rPr>
            </w:pPr>
          </w:p>
          <w:p w:rsidR="009F29FD" w:rsidRDefault="0084772E">
            <w:pPr>
              <w:pStyle w:val="TableParagraph"/>
              <w:ind w:left="100" w:right="97"/>
              <w:jc w:val="center"/>
              <w:rPr>
                <w:sz w:val="18"/>
              </w:rPr>
            </w:pPr>
            <w:r>
              <w:rPr>
                <w:sz w:val="18"/>
              </w:rPr>
              <w:t>Millora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hora</w:t>
            </w:r>
          </w:p>
        </w:tc>
        <w:tc>
          <w:tcPr>
            <w:tcW w:w="1842" w:type="dxa"/>
            <w:shd w:val="clear" w:color="auto" w:fill="F1DBDB"/>
          </w:tcPr>
          <w:p w:rsidR="009F29FD" w:rsidRDefault="009F29FD">
            <w:pPr>
              <w:pStyle w:val="TableParagraph"/>
              <w:spacing w:before="3"/>
              <w:rPr>
                <w:b/>
                <w:sz w:val="17"/>
              </w:rPr>
            </w:pPr>
          </w:p>
          <w:p w:rsidR="009F29FD" w:rsidRDefault="0084772E">
            <w:pPr>
              <w:pStyle w:val="TableParagraph"/>
              <w:ind w:left="98" w:right="92"/>
              <w:jc w:val="center"/>
              <w:rPr>
                <w:sz w:val="18"/>
              </w:rPr>
            </w:pPr>
            <w:r>
              <w:rPr>
                <w:sz w:val="18"/>
              </w:rPr>
              <w:t>Millora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hores</w:t>
            </w:r>
          </w:p>
        </w:tc>
        <w:tc>
          <w:tcPr>
            <w:tcW w:w="1419" w:type="dxa"/>
            <w:shd w:val="clear" w:color="auto" w:fill="F1DBDB"/>
          </w:tcPr>
          <w:p w:rsidR="009F29FD" w:rsidRDefault="009F29FD">
            <w:pPr>
              <w:pStyle w:val="TableParagraph"/>
              <w:spacing w:before="3"/>
              <w:rPr>
                <w:b/>
                <w:sz w:val="17"/>
              </w:rPr>
            </w:pPr>
          </w:p>
          <w:p w:rsidR="009F29FD" w:rsidRDefault="0084772E">
            <w:pPr>
              <w:pStyle w:val="TableParagraph"/>
              <w:ind w:left="66" w:right="58"/>
              <w:jc w:val="center"/>
              <w:rPr>
                <w:sz w:val="18"/>
              </w:rPr>
            </w:pPr>
            <w:r>
              <w:rPr>
                <w:sz w:val="18"/>
              </w:rPr>
              <w:t>Millora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dia</w:t>
            </w:r>
          </w:p>
        </w:tc>
        <w:tc>
          <w:tcPr>
            <w:tcW w:w="1704" w:type="dxa"/>
            <w:shd w:val="clear" w:color="auto" w:fill="F1DBDB"/>
          </w:tcPr>
          <w:p w:rsidR="009F29FD" w:rsidRDefault="009F29FD">
            <w:pPr>
              <w:pStyle w:val="TableParagraph"/>
              <w:spacing w:before="3"/>
              <w:rPr>
                <w:b/>
                <w:sz w:val="17"/>
              </w:rPr>
            </w:pPr>
          </w:p>
          <w:p w:rsidR="009F29FD" w:rsidRDefault="0084772E">
            <w:pPr>
              <w:pStyle w:val="TableParagraph"/>
              <w:ind w:left="100" w:right="95"/>
              <w:jc w:val="center"/>
              <w:rPr>
                <w:sz w:val="18"/>
              </w:rPr>
            </w:pPr>
            <w:r>
              <w:rPr>
                <w:sz w:val="18"/>
              </w:rPr>
              <w:t>Millora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dies</w:t>
            </w:r>
          </w:p>
        </w:tc>
        <w:tc>
          <w:tcPr>
            <w:tcW w:w="1421" w:type="dxa"/>
            <w:shd w:val="clear" w:color="auto" w:fill="F1DBDB"/>
          </w:tcPr>
          <w:p w:rsidR="009F29FD" w:rsidRDefault="009F29FD">
            <w:pPr>
              <w:pStyle w:val="TableParagraph"/>
              <w:spacing w:before="3"/>
              <w:rPr>
                <w:b/>
                <w:sz w:val="17"/>
              </w:rPr>
            </w:pPr>
          </w:p>
          <w:p w:rsidR="009F29FD" w:rsidRDefault="0084772E">
            <w:pPr>
              <w:pStyle w:val="TableParagraph"/>
              <w:ind w:left="66" w:right="60"/>
              <w:jc w:val="center"/>
              <w:rPr>
                <w:sz w:val="18"/>
              </w:rPr>
            </w:pPr>
            <w:r>
              <w:rPr>
                <w:sz w:val="18"/>
              </w:rPr>
              <w:t>Millora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dia</w:t>
            </w:r>
          </w:p>
        </w:tc>
        <w:tc>
          <w:tcPr>
            <w:tcW w:w="1836" w:type="dxa"/>
            <w:shd w:val="clear" w:color="auto" w:fill="F1DBDB"/>
          </w:tcPr>
          <w:p w:rsidR="009F29FD" w:rsidRDefault="009F29FD">
            <w:pPr>
              <w:pStyle w:val="TableParagraph"/>
              <w:spacing w:before="3"/>
              <w:rPr>
                <w:b/>
                <w:sz w:val="17"/>
              </w:rPr>
            </w:pPr>
          </w:p>
          <w:p w:rsidR="009F29FD" w:rsidRDefault="0084772E">
            <w:pPr>
              <w:pStyle w:val="TableParagraph"/>
              <w:ind w:left="168" w:right="159"/>
              <w:jc w:val="center"/>
              <w:rPr>
                <w:sz w:val="18"/>
              </w:rPr>
            </w:pPr>
            <w:r>
              <w:rPr>
                <w:sz w:val="18"/>
              </w:rPr>
              <w:t>Millora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dies</w:t>
            </w:r>
          </w:p>
        </w:tc>
      </w:tr>
      <w:tr w:rsidR="009F29FD">
        <w:trPr>
          <w:trHeight w:val="633"/>
        </w:trPr>
        <w:tc>
          <w:tcPr>
            <w:tcW w:w="1630" w:type="dxa"/>
          </w:tcPr>
          <w:p w:rsidR="009F29FD" w:rsidRDefault="009F29FD">
            <w:pPr>
              <w:pStyle w:val="TableParagraph"/>
              <w:spacing w:before="1"/>
              <w:rPr>
                <w:b/>
                <w:sz w:val="17"/>
              </w:rPr>
            </w:pPr>
          </w:p>
          <w:p w:rsidR="009F29FD" w:rsidRDefault="0084772E">
            <w:pPr>
              <w:pStyle w:val="TableParagraph"/>
              <w:ind w:left="100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1842" w:type="dxa"/>
          </w:tcPr>
          <w:p w:rsidR="009F29FD" w:rsidRDefault="009F29FD">
            <w:pPr>
              <w:pStyle w:val="TableParagraph"/>
              <w:spacing w:before="1"/>
              <w:rPr>
                <w:b/>
                <w:sz w:val="17"/>
              </w:rPr>
            </w:pPr>
          </w:p>
          <w:p w:rsidR="009F29FD" w:rsidRDefault="0084772E">
            <w:pPr>
              <w:pStyle w:val="TableParagraph"/>
              <w:ind w:left="95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1419" w:type="dxa"/>
          </w:tcPr>
          <w:p w:rsidR="009F29FD" w:rsidRDefault="009F29FD">
            <w:pPr>
              <w:pStyle w:val="TableParagraph"/>
              <w:spacing w:before="1"/>
              <w:rPr>
                <w:b/>
                <w:sz w:val="17"/>
              </w:rPr>
            </w:pPr>
          </w:p>
          <w:p w:rsidR="009F29FD" w:rsidRDefault="0084772E">
            <w:pPr>
              <w:pStyle w:val="TableParagraph"/>
              <w:ind w:left="60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1704" w:type="dxa"/>
          </w:tcPr>
          <w:p w:rsidR="009F29FD" w:rsidRDefault="009F29FD">
            <w:pPr>
              <w:pStyle w:val="TableParagraph"/>
              <w:spacing w:before="1"/>
              <w:rPr>
                <w:b/>
                <w:sz w:val="17"/>
              </w:rPr>
            </w:pPr>
          </w:p>
          <w:p w:rsidR="009F29FD" w:rsidRDefault="0084772E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1421" w:type="dxa"/>
          </w:tcPr>
          <w:p w:rsidR="009F29FD" w:rsidRDefault="009F29FD">
            <w:pPr>
              <w:pStyle w:val="TableParagraph"/>
              <w:spacing w:before="1"/>
              <w:rPr>
                <w:b/>
                <w:sz w:val="17"/>
              </w:rPr>
            </w:pPr>
          </w:p>
          <w:p w:rsidR="009F29FD" w:rsidRDefault="0084772E">
            <w:pPr>
              <w:pStyle w:val="TableParagraph"/>
              <w:ind w:left="64" w:righ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1836" w:type="dxa"/>
          </w:tcPr>
          <w:p w:rsidR="009F29FD" w:rsidRDefault="009F29FD">
            <w:pPr>
              <w:pStyle w:val="TableParagraph"/>
              <w:spacing w:before="1"/>
              <w:rPr>
                <w:b/>
                <w:sz w:val="17"/>
              </w:rPr>
            </w:pPr>
          </w:p>
          <w:p w:rsidR="009F29FD" w:rsidRDefault="0084772E">
            <w:pPr>
              <w:pStyle w:val="TableParagraph"/>
              <w:ind w:left="162" w:right="1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</w:tbl>
    <w:p w:rsidR="009F29FD" w:rsidRDefault="009F29FD">
      <w:pPr>
        <w:pStyle w:val="Textindependent"/>
        <w:rPr>
          <w:b/>
        </w:rPr>
      </w:pPr>
    </w:p>
    <w:p w:rsidR="009F29FD" w:rsidRDefault="009F29FD">
      <w:pPr>
        <w:pStyle w:val="Textindependent"/>
        <w:rPr>
          <w:b/>
        </w:rPr>
      </w:pPr>
    </w:p>
    <w:p w:rsidR="009F29FD" w:rsidRDefault="009F29FD">
      <w:pPr>
        <w:pStyle w:val="Textindependent"/>
        <w:rPr>
          <w:b/>
        </w:rPr>
      </w:pPr>
    </w:p>
    <w:p w:rsidR="009F29FD" w:rsidRDefault="009F29FD">
      <w:pPr>
        <w:pStyle w:val="Textindependent"/>
        <w:rPr>
          <w:b/>
        </w:rPr>
      </w:pPr>
    </w:p>
    <w:p w:rsidR="009F29FD" w:rsidRDefault="009F29FD">
      <w:pPr>
        <w:pStyle w:val="Textindependent"/>
        <w:spacing w:before="6"/>
        <w:rPr>
          <w:b/>
          <w:sz w:val="26"/>
        </w:rPr>
      </w:pPr>
    </w:p>
    <w:p w:rsidR="009F29FD" w:rsidRDefault="009F29FD">
      <w:pPr>
        <w:spacing w:before="101"/>
        <w:ind w:right="540"/>
        <w:jc w:val="right"/>
        <w:rPr>
          <w:sz w:val="16"/>
        </w:rPr>
      </w:pPr>
    </w:p>
    <w:p w:rsidR="009F29FD" w:rsidRDefault="009F29FD">
      <w:pPr>
        <w:jc w:val="right"/>
        <w:rPr>
          <w:sz w:val="16"/>
        </w:rPr>
        <w:sectPr w:rsidR="009F29FD">
          <w:pgSz w:w="11910" w:h="16840"/>
          <w:pgMar w:top="2000" w:right="600" w:bottom="340" w:left="1160" w:header="709" w:footer="147" w:gutter="0"/>
          <w:cols w:space="708"/>
        </w:sectPr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  <w:spacing w:before="9"/>
        <w:rPr>
          <w:sz w:val="29"/>
        </w:rPr>
      </w:pPr>
    </w:p>
    <w:p w:rsidR="009F29FD" w:rsidRDefault="0084772E">
      <w:pPr>
        <w:pStyle w:val="Ttol1"/>
        <w:numPr>
          <w:ilvl w:val="0"/>
          <w:numId w:val="1"/>
        </w:numPr>
        <w:tabs>
          <w:tab w:val="left" w:pos="618"/>
          <w:tab w:val="left" w:pos="619"/>
        </w:tabs>
        <w:spacing w:before="99"/>
        <w:ind w:hanging="361"/>
      </w:pPr>
      <w:r>
        <w:t>MILLORA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CAPACITACIÓ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L’EQUIP</w:t>
      </w:r>
      <w:r>
        <w:rPr>
          <w:spacing w:val="-7"/>
        </w:rPr>
        <w:t xml:space="preserve"> </w:t>
      </w:r>
      <w:r>
        <w:rPr>
          <w:spacing w:val="-2"/>
        </w:rPr>
        <w:t>PROFESSIONAL:</w:t>
      </w:r>
    </w:p>
    <w:p w:rsidR="009F29FD" w:rsidRDefault="009F29FD">
      <w:pPr>
        <w:pStyle w:val="Textindependent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4"/>
        <w:gridCol w:w="4818"/>
      </w:tblGrid>
      <w:tr w:rsidR="009F29FD">
        <w:trPr>
          <w:trHeight w:val="904"/>
        </w:trPr>
        <w:tc>
          <w:tcPr>
            <w:tcW w:w="9852" w:type="dxa"/>
            <w:gridSpan w:val="2"/>
            <w:shd w:val="clear" w:color="auto" w:fill="D99493"/>
          </w:tcPr>
          <w:p w:rsidR="009F29FD" w:rsidRDefault="0084772E">
            <w:pPr>
              <w:pStyle w:val="TableParagraph"/>
              <w:spacing w:before="126" w:line="219" w:lineRule="exact"/>
              <w:ind w:left="467" w:right="4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capacitació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l’equip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(apartat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8.1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PPT)</w:t>
            </w:r>
          </w:p>
          <w:p w:rsidR="009F29FD" w:rsidRDefault="0084772E">
            <w:pPr>
              <w:pStyle w:val="TableParagraph"/>
              <w:spacing w:line="218" w:lineRule="exact"/>
              <w:ind w:left="464" w:right="4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Fins 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2"/>
                <w:sz w:val="18"/>
              </w:rPr>
              <w:t>punts</w:t>
            </w:r>
          </w:p>
          <w:p w:rsidR="009F29FD" w:rsidRDefault="0084772E">
            <w:pPr>
              <w:pStyle w:val="TableParagraph"/>
              <w:ind w:left="467" w:right="4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(Indicar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nombre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d’anys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proposats)</w:t>
            </w:r>
          </w:p>
        </w:tc>
      </w:tr>
      <w:tr w:rsidR="009F29FD">
        <w:trPr>
          <w:trHeight w:val="758"/>
        </w:trPr>
        <w:tc>
          <w:tcPr>
            <w:tcW w:w="5034" w:type="dxa"/>
            <w:shd w:val="clear" w:color="auto" w:fill="F1DBDB"/>
          </w:tcPr>
          <w:p w:rsidR="009F29FD" w:rsidRDefault="0084772E">
            <w:pPr>
              <w:pStyle w:val="TableParagraph"/>
              <w:spacing w:before="54"/>
              <w:ind w:left="116" w:right="115"/>
              <w:jc w:val="center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perfil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projecte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aquest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mateix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perfil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i experiència en projectes tecnològics similars de </w:t>
            </w:r>
            <w:proofErr w:type="spellStart"/>
            <w:r>
              <w:rPr>
                <w:sz w:val="18"/>
              </w:rPr>
              <w:t>Cloud</w:t>
            </w:r>
            <w:proofErr w:type="spellEnd"/>
            <w:r>
              <w:rPr>
                <w:sz w:val="18"/>
              </w:rPr>
              <w:t xml:space="preserve"> Públic</w:t>
            </w:r>
          </w:p>
        </w:tc>
        <w:tc>
          <w:tcPr>
            <w:tcW w:w="4818" w:type="dxa"/>
            <w:shd w:val="clear" w:color="auto" w:fill="F1DBDB"/>
          </w:tcPr>
          <w:p w:rsidR="009F29FD" w:rsidRDefault="0084772E">
            <w:pPr>
              <w:pStyle w:val="TableParagraph"/>
              <w:spacing w:before="54"/>
              <w:ind w:left="246" w:right="238"/>
              <w:jc w:val="center"/>
              <w:rPr>
                <w:sz w:val="18"/>
              </w:rPr>
            </w:pPr>
            <w:r>
              <w:rPr>
                <w:sz w:val="18"/>
              </w:rPr>
              <w:t>Pel perfil d’arquitecte en aquest mateix perfil i experiència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projectes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tecnològics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similars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4"/>
                <w:sz w:val="18"/>
              </w:rPr>
              <w:t>CDP</w:t>
            </w:r>
          </w:p>
        </w:tc>
      </w:tr>
      <w:tr w:rsidR="009F29FD">
        <w:trPr>
          <w:trHeight w:val="636"/>
        </w:trPr>
        <w:tc>
          <w:tcPr>
            <w:tcW w:w="5034" w:type="dxa"/>
          </w:tcPr>
          <w:p w:rsidR="009F29FD" w:rsidRDefault="0084772E">
            <w:pPr>
              <w:pStyle w:val="TableParagraph"/>
              <w:spacing w:before="100"/>
              <w:ind w:left="1794" w:right="292" w:hanging="864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anys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d’experiència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addicionals (màxim 4 anys)</w:t>
            </w:r>
          </w:p>
        </w:tc>
        <w:tc>
          <w:tcPr>
            <w:tcW w:w="4818" w:type="dxa"/>
          </w:tcPr>
          <w:p w:rsidR="009F29FD" w:rsidRDefault="0084772E">
            <w:pPr>
              <w:pStyle w:val="TableParagraph"/>
              <w:spacing w:before="100"/>
              <w:ind w:left="1689" w:right="181" w:hanging="864"/>
              <w:rPr>
                <w:sz w:val="18"/>
              </w:rPr>
            </w:pPr>
            <w:r>
              <w:rPr>
                <w:sz w:val="18"/>
              </w:rPr>
              <w:t>(...)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anys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d’experiència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addicionals (màxim 4 anys)</w:t>
            </w:r>
          </w:p>
        </w:tc>
      </w:tr>
    </w:tbl>
    <w:p w:rsidR="009F29FD" w:rsidRDefault="0084772E">
      <w:pPr>
        <w:pStyle w:val="Pargrafdellista"/>
        <w:numPr>
          <w:ilvl w:val="0"/>
          <w:numId w:val="1"/>
        </w:numPr>
        <w:tabs>
          <w:tab w:val="left" w:pos="618"/>
          <w:tab w:val="left" w:pos="619"/>
        </w:tabs>
        <w:ind w:right="1234"/>
        <w:rPr>
          <w:b/>
          <w:sz w:val="20"/>
        </w:rPr>
      </w:pPr>
      <w:r>
        <w:rPr>
          <w:b/>
          <w:sz w:val="20"/>
        </w:rPr>
        <w:t>MILLORA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L’AMPLIACIÓ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GARANTIA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CONJUNT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PRODUCTES </w:t>
      </w:r>
      <w:r>
        <w:rPr>
          <w:b/>
          <w:spacing w:val="-2"/>
          <w:sz w:val="20"/>
        </w:rPr>
        <w:t>REQUERITS:</w:t>
      </w:r>
    </w:p>
    <w:p w:rsidR="009F29FD" w:rsidRDefault="009F29FD">
      <w:pPr>
        <w:pStyle w:val="Textindependent"/>
        <w:spacing w:before="9"/>
        <w:rPr>
          <w:b/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4"/>
        <w:gridCol w:w="4818"/>
      </w:tblGrid>
      <w:tr w:rsidR="009F29FD">
        <w:trPr>
          <w:trHeight w:val="906"/>
        </w:trPr>
        <w:tc>
          <w:tcPr>
            <w:tcW w:w="9852" w:type="dxa"/>
            <w:gridSpan w:val="2"/>
            <w:shd w:val="clear" w:color="auto" w:fill="D99493"/>
          </w:tcPr>
          <w:p w:rsidR="009F29FD" w:rsidRDefault="0084772E">
            <w:pPr>
              <w:pStyle w:val="TableParagraph"/>
              <w:spacing w:before="128" w:line="219" w:lineRule="exact"/>
              <w:ind w:left="467" w:right="4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l’ampliació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garantia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conjunt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productes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requerits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(apartat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9.9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PPT)</w:t>
            </w:r>
          </w:p>
          <w:p w:rsidR="009F29FD" w:rsidRDefault="0084772E">
            <w:pPr>
              <w:pStyle w:val="TableParagraph"/>
              <w:spacing w:line="218" w:lineRule="exact"/>
              <w:ind w:left="464" w:right="4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Fins 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2"/>
                <w:sz w:val="18"/>
              </w:rPr>
              <w:t>punts</w:t>
            </w:r>
          </w:p>
          <w:p w:rsidR="009F29FD" w:rsidRDefault="0084772E">
            <w:pPr>
              <w:pStyle w:val="TableParagraph"/>
              <w:ind w:left="464" w:right="4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(Marcar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“X”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l’opció</w:t>
            </w:r>
            <w:r>
              <w:rPr>
                <w:b/>
                <w:spacing w:val="-2"/>
                <w:sz w:val="18"/>
              </w:rPr>
              <w:t xml:space="preserve"> proposada)</w:t>
            </w:r>
          </w:p>
        </w:tc>
      </w:tr>
      <w:tr w:rsidR="009F29FD">
        <w:trPr>
          <w:trHeight w:val="455"/>
        </w:trPr>
        <w:tc>
          <w:tcPr>
            <w:tcW w:w="5034" w:type="dxa"/>
            <w:shd w:val="clear" w:color="auto" w:fill="F1DBDB"/>
          </w:tcPr>
          <w:p w:rsidR="009F29FD" w:rsidRDefault="0084772E">
            <w:pPr>
              <w:pStyle w:val="TableParagraph"/>
              <w:spacing w:before="119"/>
              <w:ind w:left="116" w:right="114"/>
              <w:jc w:val="center"/>
              <w:rPr>
                <w:sz w:val="18"/>
              </w:rPr>
            </w:pPr>
            <w:r>
              <w:rPr>
                <w:sz w:val="18"/>
              </w:rPr>
              <w:t>Ampliació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mesos</w:t>
            </w:r>
          </w:p>
        </w:tc>
        <w:tc>
          <w:tcPr>
            <w:tcW w:w="4818" w:type="dxa"/>
            <w:shd w:val="clear" w:color="auto" w:fill="F1DBDB"/>
          </w:tcPr>
          <w:p w:rsidR="009F29FD" w:rsidRDefault="0084772E">
            <w:pPr>
              <w:pStyle w:val="TableParagraph"/>
              <w:spacing w:before="119"/>
              <w:ind w:left="244" w:right="238"/>
              <w:jc w:val="center"/>
              <w:rPr>
                <w:sz w:val="18"/>
              </w:rPr>
            </w:pPr>
            <w:r>
              <w:rPr>
                <w:sz w:val="18"/>
              </w:rPr>
              <w:t>Ampliació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mesos</w:t>
            </w:r>
          </w:p>
        </w:tc>
      </w:tr>
      <w:tr w:rsidR="009F29FD">
        <w:trPr>
          <w:trHeight w:val="419"/>
        </w:trPr>
        <w:tc>
          <w:tcPr>
            <w:tcW w:w="5034" w:type="dxa"/>
          </w:tcPr>
          <w:p w:rsidR="009F29FD" w:rsidRDefault="0084772E">
            <w:pPr>
              <w:pStyle w:val="TableParagraph"/>
              <w:spacing w:before="102"/>
              <w:ind w:left="116" w:right="1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4818" w:type="dxa"/>
          </w:tcPr>
          <w:p w:rsidR="009F29FD" w:rsidRDefault="0084772E">
            <w:pPr>
              <w:pStyle w:val="TableParagraph"/>
              <w:spacing w:before="102"/>
              <w:ind w:left="246" w:right="2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</w:tbl>
    <w:p w:rsidR="009F29FD" w:rsidRDefault="009F29FD">
      <w:pPr>
        <w:pStyle w:val="Textindependent"/>
        <w:spacing w:before="1"/>
        <w:rPr>
          <w:b/>
        </w:rPr>
      </w:pPr>
    </w:p>
    <w:p w:rsidR="009F29FD" w:rsidRDefault="0084772E">
      <w:pPr>
        <w:spacing w:before="1"/>
        <w:ind w:left="668" w:right="804"/>
        <w:jc w:val="center"/>
        <w:rPr>
          <w:b/>
          <w:sz w:val="20"/>
        </w:rPr>
      </w:pPr>
      <w:r>
        <w:rPr>
          <w:b/>
          <w:color w:val="365F91"/>
          <w:sz w:val="20"/>
          <w:u w:val="single" w:color="365F91"/>
        </w:rPr>
        <w:t>ORDRE</w:t>
      </w:r>
      <w:r>
        <w:rPr>
          <w:b/>
          <w:color w:val="365F91"/>
          <w:spacing w:val="-10"/>
          <w:sz w:val="20"/>
          <w:u w:val="single" w:color="365F91"/>
        </w:rPr>
        <w:t xml:space="preserve"> </w:t>
      </w:r>
      <w:r>
        <w:rPr>
          <w:b/>
          <w:color w:val="365F91"/>
          <w:sz w:val="20"/>
          <w:u w:val="single" w:color="365F91"/>
        </w:rPr>
        <w:t>DE</w:t>
      </w:r>
      <w:r>
        <w:rPr>
          <w:b/>
          <w:color w:val="365F91"/>
          <w:spacing w:val="-9"/>
          <w:sz w:val="20"/>
          <w:u w:val="single" w:color="365F91"/>
        </w:rPr>
        <w:t xml:space="preserve"> </w:t>
      </w:r>
      <w:r>
        <w:rPr>
          <w:b/>
          <w:color w:val="365F91"/>
          <w:sz w:val="20"/>
          <w:u w:val="single" w:color="365F91"/>
        </w:rPr>
        <w:t>PRELACIÓ</w:t>
      </w:r>
      <w:r>
        <w:rPr>
          <w:b/>
          <w:color w:val="365F91"/>
          <w:spacing w:val="-6"/>
          <w:sz w:val="20"/>
          <w:u w:val="single" w:color="365F91"/>
        </w:rPr>
        <w:t xml:space="preserve"> </w:t>
      </w:r>
      <w:r>
        <w:rPr>
          <w:b/>
          <w:color w:val="365F91"/>
          <w:sz w:val="20"/>
          <w:u w:val="single" w:color="365F91"/>
        </w:rPr>
        <w:t>EN</w:t>
      </w:r>
      <w:r>
        <w:rPr>
          <w:b/>
          <w:color w:val="365F91"/>
          <w:spacing w:val="-11"/>
          <w:sz w:val="20"/>
          <w:u w:val="single" w:color="365F91"/>
        </w:rPr>
        <w:t xml:space="preserve"> </w:t>
      </w:r>
      <w:r>
        <w:rPr>
          <w:b/>
          <w:color w:val="365F91"/>
          <w:sz w:val="20"/>
          <w:u w:val="single" w:color="365F91"/>
        </w:rPr>
        <w:t>L’ADJUDICACIÓ</w:t>
      </w:r>
      <w:r>
        <w:rPr>
          <w:b/>
          <w:color w:val="365F91"/>
          <w:spacing w:val="-8"/>
          <w:sz w:val="20"/>
          <w:u w:val="single" w:color="365F91"/>
        </w:rPr>
        <w:t xml:space="preserve"> </w:t>
      </w:r>
      <w:r>
        <w:rPr>
          <w:b/>
          <w:color w:val="365F91"/>
          <w:sz w:val="20"/>
          <w:u w:val="single" w:color="365F91"/>
        </w:rPr>
        <w:t>DELS</w:t>
      </w:r>
      <w:r>
        <w:rPr>
          <w:b/>
          <w:color w:val="365F91"/>
          <w:spacing w:val="-10"/>
          <w:sz w:val="20"/>
          <w:u w:val="single" w:color="365F91"/>
        </w:rPr>
        <w:t xml:space="preserve"> </w:t>
      </w:r>
      <w:r>
        <w:rPr>
          <w:b/>
          <w:color w:val="365F91"/>
          <w:sz w:val="20"/>
          <w:u w:val="single" w:color="365F91"/>
        </w:rPr>
        <w:t>DIFERENTS</w:t>
      </w:r>
      <w:r>
        <w:rPr>
          <w:b/>
          <w:color w:val="365F91"/>
          <w:spacing w:val="-8"/>
          <w:sz w:val="20"/>
          <w:u w:val="single" w:color="365F91"/>
        </w:rPr>
        <w:t xml:space="preserve"> </w:t>
      </w:r>
      <w:r>
        <w:rPr>
          <w:b/>
          <w:color w:val="365F91"/>
          <w:spacing w:val="-4"/>
          <w:sz w:val="20"/>
          <w:u w:val="single" w:color="365F91"/>
        </w:rPr>
        <w:t>LOTS</w:t>
      </w:r>
    </w:p>
    <w:p w:rsidR="009F29FD" w:rsidRDefault="009F29FD">
      <w:pPr>
        <w:pStyle w:val="Textindependent"/>
        <w:spacing w:before="11"/>
        <w:rPr>
          <w:b/>
          <w:sz w:val="11"/>
        </w:rPr>
      </w:pPr>
    </w:p>
    <w:p w:rsidR="009F29FD" w:rsidRDefault="0084772E">
      <w:pPr>
        <w:pStyle w:val="Textindependent"/>
        <w:spacing w:before="99"/>
        <w:ind w:left="258" w:right="245"/>
        <w:jc w:val="both"/>
      </w:pPr>
      <w:r>
        <w:t xml:space="preserve">D’acord amb l’establert a la clàusula 1a d’aquest plec manifesta mitjançant aquest document, la prelació en l’adjudicació dels diferents lots als que concorre consignant-ho de la forma </w:t>
      </w:r>
      <w:r>
        <w:rPr>
          <w:spacing w:val="-2"/>
        </w:rPr>
        <w:t>següent:</w:t>
      </w:r>
    </w:p>
    <w:p w:rsidR="009F29FD" w:rsidRDefault="009F29FD">
      <w:pPr>
        <w:pStyle w:val="Textindependent"/>
      </w:pPr>
    </w:p>
    <w:p w:rsidR="009F29FD" w:rsidRDefault="0084772E">
      <w:pPr>
        <w:pStyle w:val="Ttol2"/>
        <w:spacing w:line="242" w:lineRule="exact"/>
      </w:pPr>
      <w:r>
        <w:t>Per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empreses</w:t>
      </w:r>
      <w:r>
        <w:rPr>
          <w:spacing w:val="-15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conformen</w:t>
      </w:r>
      <w:r>
        <w:rPr>
          <w:spacing w:val="-16"/>
        </w:rPr>
        <w:t xml:space="preserve"> </w:t>
      </w:r>
      <w:r>
        <w:t>grup</w:t>
      </w:r>
      <w:r>
        <w:rPr>
          <w:spacing w:val="-11"/>
        </w:rPr>
        <w:t xml:space="preserve"> </w:t>
      </w:r>
      <w:r>
        <w:rPr>
          <w:spacing w:val="-2"/>
        </w:rPr>
        <w:t>empresarial</w:t>
      </w:r>
    </w:p>
    <w:p w:rsidR="009F29FD" w:rsidRDefault="0084772E">
      <w:pPr>
        <w:pStyle w:val="Textindependent"/>
        <w:tabs>
          <w:tab w:val="left" w:leader="dot" w:pos="9216"/>
        </w:tabs>
        <w:ind w:left="258" w:right="302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..........................</w:t>
      </w:r>
      <w:r>
        <w:rPr>
          <w:spacing w:val="4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73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30"/>
        </w:rPr>
        <w:t xml:space="preserve"> </w:t>
      </w:r>
      <w:r>
        <w:t>empreses</w:t>
      </w:r>
      <w:r>
        <w:rPr>
          <w:spacing w:val="39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mateix</w:t>
      </w:r>
      <w:r>
        <w:rPr>
          <w:spacing w:val="38"/>
        </w:rPr>
        <w:t xml:space="preserve"> </w:t>
      </w:r>
      <w:r>
        <w:t>grup</w:t>
      </w:r>
      <w:r>
        <w:rPr>
          <w:spacing w:val="45"/>
        </w:rPr>
        <w:t xml:space="preserve"> </w:t>
      </w:r>
      <w:r>
        <w:t>(nom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les</w:t>
      </w:r>
      <w:r>
        <w:rPr>
          <w:spacing w:val="42"/>
        </w:rPr>
        <w:t xml:space="preserve"> </w:t>
      </w:r>
      <w:r>
        <w:rPr>
          <w:spacing w:val="-2"/>
        </w:rPr>
        <w:t>empreses)</w:t>
      </w:r>
      <w:r>
        <w:tab/>
      </w:r>
      <w:r>
        <w:rPr>
          <w:spacing w:val="-2"/>
        </w:rPr>
        <w:t>s’ha/n</w:t>
      </w:r>
    </w:p>
    <w:p w:rsidR="009F29FD" w:rsidRDefault="0084772E">
      <w:pPr>
        <w:pStyle w:val="Textindependent"/>
        <w:spacing w:line="242" w:lineRule="exact"/>
        <w:ind w:left="258"/>
      </w:pPr>
      <w:r>
        <w:t>presenta/en</w:t>
      </w:r>
      <w:r>
        <w:rPr>
          <w:spacing w:val="-16"/>
        </w:rPr>
        <w:t xml:space="preserve"> </w:t>
      </w:r>
      <w:r>
        <w:t>també</w:t>
      </w:r>
      <w:r>
        <w:rPr>
          <w:spacing w:val="-1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</w:t>
      </w:r>
      <w:r>
        <w:rPr>
          <w:spacing w:val="-13"/>
        </w:rPr>
        <w:t xml:space="preserve"> </w:t>
      </w:r>
      <w:r>
        <w:rPr>
          <w:spacing w:val="-2"/>
        </w:rPr>
        <w:t>licitació.</w:t>
      </w:r>
    </w:p>
    <w:p w:rsidR="009F29FD" w:rsidRDefault="0084772E">
      <w:pPr>
        <w:spacing w:before="5"/>
        <w:ind w:left="258"/>
        <w:rPr>
          <w:sz w:val="20"/>
        </w:rPr>
      </w:pPr>
      <w:r>
        <w:rPr>
          <w:spacing w:val="-2"/>
          <w:sz w:val="20"/>
        </w:rPr>
        <w:t>.............................................................</w:t>
      </w:r>
      <w:r>
        <w:rPr>
          <w:spacing w:val="-2"/>
          <w:sz w:val="20"/>
        </w:rPr>
        <w:t>................</w:t>
      </w:r>
    </w:p>
    <w:p w:rsidR="009F29FD" w:rsidRDefault="009F29FD">
      <w:pPr>
        <w:pStyle w:val="Textindependent"/>
        <w:spacing w:before="1"/>
      </w:pPr>
    </w:p>
    <w:p w:rsidR="009F29FD" w:rsidRDefault="0084772E">
      <w:pPr>
        <w:pStyle w:val="Ttol2"/>
      </w:pPr>
      <w:r>
        <w:t>Ordre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prelació:</w:t>
      </w:r>
    </w:p>
    <w:p w:rsidR="009F29FD" w:rsidRDefault="009F29FD">
      <w:pPr>
        <w:pStyle w:val="Textindependent"/>
        <w:spacing w:before="10"/>
        <w:rPr>
          <w:b/>
          <w:i/>
          <w:sz w:val="19"/>
        </w:rPr>
      </w:pPr>
    </w:p>
    <w:p w:rsidR="009F29FD" w:rsidRDefault="0084772E">
      <w:pPr>
        <w:spacing w:before="1"/>
        <w:ind w:left="258"/>
        <w:rPr>
          <w:i/>
          <w:sz w:val="20"/>
        </w:rPr>
      </w:pPr>
      <w:r>
        <w:rPr>
          <w:i/>
          <w:sz w:val="20"/>
        </w:rPr>
        <w:t>Primer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escollit: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...........</w:t>
      </w:r>
    </w:p>
    <w:p w:rsidR="009F29FD" w:rsidRDefault="0084772E">
      <w:pPr>
        <w:spacing w:before="2"/>
        <w:ind w:left="258"/>
        <w:rPr>
          <w:i/>
          <w:sz w:val="20"/>
        </w:rPr>
      </w:pPr>
      <w:r>
        <w:rPr>
          <w:i/>
          <w:sz w:val="20"/>
        </w:rPr>
        <w:t>Segon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escollit: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...........</w:t>
      </w:r>
    </w:p>
    <w:p w:rsidR="009F29FD" w:rsidRDefault="009F29FD">
      <w:pPr>
        <w:pStyle w:val="Textindependent"/>
        <w:rPr>
          <w:i/>
          <w:sz w:val="24"/>
        </w:rPr>
      </w:pPr>
    </w:p>
    <w:p w:rsidR="009F29FD" w:rsidRDefault="0084772E">
      <w:pPr>
        <w:pStyle w:val="Textindependent"/>
        <w:spacing w:before="195"/>
        <w:ind w:left="258" w:right="245"/>
        <w:jc w:val="both"/>
      </w:pPr>
      <w:r>
        <w:t>Igualment declara sota la seva responsabilitat que reuneix totes i cadascuna de les condicions exigides 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3"/>
        </w:rPr>
        <w:t xml:space="preserve"> </w:t>
      </w:r>
      <w:r>
        <w:t>i no</w:t>
      </w:r>
      <w:r>
        <w:rPr>
          <w:spacing w:val="-1"/>
        </w:rPr>
        <w:t xml:space="preserve"> </w:t>
      </w:r>
      <w:r>
        <w:t>està incorregut en cap prohibició</w:t>
      </w:r>
      <w:r>
        <w:rPr>
          <w:spacing w:val="-1"/>
        </w:rPr>
        <w:t xml:space="preserve"> </w:t>
      </w:r>
      <w:r>
        <w:t>de contractar legalment establerta.</w:t>
      </w:r>
    </w:p>
    <w:p w:rsidR="009F29FD" w:rsidRDefault="009F29FD">
      <w:pPr>
        <w:pStyle w:val="Textindependent"/>
        <w:rPr>
          <w:sz w:val="24"/>
        </w:rPr>
      </w:pPr>
    </w:p>
    <w:p w:rsidR="009F29FD" w:rsidRDefault="009F29FD">
      <w:pPr>
        <w:pStyle w:val="Textindependent"/>
        <w:rPr>
          <w:sz w:val="24"/>
        </w:rPr>
      </w:pPr>
    </w:p>
    <w:p w:rsidR="009F29FD" w:rsidRDefault="009F29FD">
      <w:pPr>
        <w:pStyle w:val="Textindependent"/>
        <w:rPr>
          <w:sz w:val="24"/>
        </w:rPr>
      </w:pPr>
    </w:p>
    <w:p w:rsidR="009F29FD" w:rsidRDefault="009F29FD">
      <w:pPr>
        <w:pStyle w:val="Textindependent"/>
        <w:rPr>
          <w:sz w:val="24"/>
        </w:rPr>
      </w:pPr>
    </w:p>
    <w:p w:rsidR="009F29FD" w:rsidRDefault="009F29FD">
      <w:pPr>
        <w:pStyle w:val="Textindependent"/>
        <w:spacing w:before="11"/>
        <w:rPr>
          <w:sz w:val="23"/>
        </w:rPr>
      </w:pPr>
    </w:p>
    <w:p w:rsidR="009F29FD" w:rsidRDefault="0084772E">
      <w:pPr>
        <w:pStyle w:val="Textindependent"/>
        <w:ind w:left="258"/>
      </w:pPr>
      <w:r>
        <w:t>(Lloc,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signatura).”</w:t>
      </w:r>
    </w:p>
    <w:p w:rsidR="009F29FD" w:rsidRDefault="009F29FD">
      <w:pPr>
        <w:pStyle w:val="Textindependent"/>
        <w:spacing w:before="2"/>
        <w:rPr>
          <w:sz w:val="24"/>
        </w:rPr>
      </w:pPr>
    </w:p>
    <w:p w:rsidR="009F29FD" w:rsidRDefault="009F29FD">
      <w:pPr>
        <w:spacing w:before="101"/>
        <w:ind w:right="540"/>
        <w:jc w:val="right"/>
        <w:rPr>
          <w:sz w:val="16"/>
        </w:rPr>
      </w:pPr>
    </w:p>
    <w:p w:rsidR="009F29FD" w:rsidRDefault="009F29FD">
      <w:pPr>
        <w:jc w:val="right"/>
        <w:rPr>
          <w:sz w:val="16"/>
        </w:rPr>
        <w:sectPr w:rsidR="009F29FD">
          <w:pgSz w:w="11910" w:h="16840"/>
          <w:pgMar w:top="2000" w:right="600" w:bottom="340" w:left="1160" w:header="709" w:footer="147" w:gutter="0"/>
          <w:cols w:space="708"/>
        </w:sectPr>
      </w:pPr>
    </w:p>
    <w:p w:rsidR="009F29FD" w:rsidRDefault="0084772E">
      <w:pPr>
        <w:pStyle w:val="Textindependent"/>
        <w:ind w:left="391"/>
      </w:pPr>
      <w:r>
        <w:rPr>
          <w:noProof/>
          <w:lang w:eastAsia="ca-ES"/>
        </w:rPr>
        <w:lastRenderedPageBreak/>
        <w:drawing>
          <wp:inline distT="0" distB="0" distL="0" distR="0">
            <wp:extent cx="1265455" cy="352044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455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9FD" w:rsidRDefault="009F29FD">
      <w:pPr>
        <w:pStyle w:val="Textindependent"/>
        <w:spacing w:before="11"/>
        <w:rPr>
          <w:sz w:val="6"/>
        </w:rPr>
      </w:pPr>
    </w:p>
    <w:p w:rsidR="009F29FD" w:rsidRDefault="0084772E">
      <w:pPr>
        <w:spacing w:before="96"/>
        <w:ind w:left="32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:rsidR="009F29FD" w:rsidRDefault="0084772E">
      <w:pPr>
        <w:spacing w:before="3"/>
        <w:ind w:left="321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Departament</w:t>
      </w:r>
      <w:r>
        <w:rPr>
          <w:rFonts w:ascii="Arial"/>
          <w:i/>
          <w:spacing w:val="3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Administratiu-Financer</w:t>
      </w:r>
    </w:p>
    <w:p w:rsidR="009F29FD" w:rsidRDefault="009F29FD">
      <w:pPr>
        <w:pStyle w:val="Textindependent"/>
        <w:rPr>
          <w:rFonts w:ascii="Arial"/>
          <w:i/>
        </w:rPr>
      </w:pPr>
    </w:p>
    <w:p w:rsidR="009F29FD" w:rsidRDefault="009F29FD">
      <w:pPr>
        <w:pStyle w:val="Textindependent"/>
        <w:spacing w:before="9"/>
        <w:rPr>
          <w:rFonts w:ascii="Arial"/>
          <w:i/>
          <w:sz w:val="28"/>
        </w:rPr>
      </w:pPr>
    </w:p>
    <w:p w:rsidR="009F29FD" w:rsidRDefault="0084772E">
      <w:pPr>
        <w:pStyle w:val="Ttol1"/>
        <w:spacing w:before="99"/>
        <w:ind w:left="252"/>
      </w:pPr>
      <w:r>
        <w:rPr>
          <w:u w:val="single"/>
        </w:rPr>
        <w:t>DETALL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LA</w:t>
      </w:r>
      <w:r>
        <w:rPr>
          <w:spacing w:val="-9"/>
          <w:u w:val="single"/>
        </w:rPr>
        <w:t xml:space="preserve"> </w:t>
      </w:r>
      <w:r>
        <w:rPr>
          <w:u w:val="single"/>
        </w:rPr>
        <w:t>MILLORA</w:t>
      </w:r>
      <w:r>
        <w:rPr>
          <w:spacing w:val="-9"/>
          <w:u w:val="single"/>
        </w:rPr>
        <w:t xml:space="preserve"> </w:t>
      </w:r>
      <w:r>
        <w:rPr>
          <w:u w:val="single"/>
        </w:rPr>
        <w:t>EN</w:t>
      </w:r>
      <w:r>
        <w:rPr>
          <w:spacing w:val="-9"/>
          <w:u w:val="single"/>
        </w:rPr>
        <w:t xml:space="preserve"> </w:t>
      </w:r>
      <w:r>
        <w:rPr>
          <w:u w:val="single"/>
        </w:rPr>
        <w:t>L’EXPERIÈNCIA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L’EQUIP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TÈCNIC:</w:t>
      </w:r>
    </w:p>
    <w:p w:rsidR="009F29FD" w:rsidRDefault="009F29FD">
      <w:pPr>
        <w:pStyle w:val="Textindependent"/>
        <w:spacing w:before="9"/>
        <w:rPr>
          <w:b/>
          <w:sz w:val="11"/>
        </w:rPr>
      </w:pPr>
    </w:p>
    <w:p w:rsidR="009F29FD" w:rsidRDefault="0084772E">
      <w:pPr>
        <w:pStyle w:val="Textindependent"/>
        <w:spacing w:before="99"/>
        <w:ind w:left="110" w:right="191"/>
        <w:jc w:val="both"/>
        <w:rPr>
          <w:i/>
        </w:rPr>
      </w:pPr>
      <w:r>
        <w:t>“El Sr/la Sra. ..., domiciliat/</w:t>
      </w:r>
      <w:proofErr w:type="spellStart"/>
      <w:r>
        <w:t>ada</w:t>
      </w:r>
      <w:proofErr w:type="spellEnd"/>
      <w:r>
        <w:t xml:space="preserve"> a ... carrer ... núm. ..., amb DNI/NIF núm. ..., major d’edat, en nom propi, o en representació de l’empresa ..., NIF núm. ...,</w:t>
      </w:r>
      <w:r>
        <w:rPr>
          <w:spacing w:val="-1"/>
        </w:rPr>
        <w:t xml:space="preserve"> </w:t>
      </w:r>
      <w:r>
        <w:t>amb domicili a</w:t>
      </w:r>
      <w:r>
        <w:rPr>
          <w:spacing w:val="-2"/>
        </w:rPr>
        <w:t xml:space="preserve"> </w:t>
      </w:r>
      <w:r>
        <w:t>... carrer</w:t>
      </w:r>
      <w:r>
        <w:rPr>
          <w:spacing w:val="-1"/>
        </w:rPr>
        <w:t xml:space="preserve"> </w:t>
      </w:r>
      <w:r>
        <w:t>... núm.</w:t>
      </w:r>
      <w:r>
        <w:rPr>
          <w:spacing w:val="72"/>
          <w:w w:val="150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t xml:space="preserve"> de</w:t>
      </w:r>
      <w:r>
        <w:rPr>
          <w:spacing w:val="-1"/>
        </w:rPr>
        <w:t xml:space="preserve"> </w:t>
      </w:r>
      <w:r>
        <w:t>les condicions exigides per</w:t>
      </w:r>
      <w:r>
        <w:rPr>
          <w:spacing w:val="-1"/>
        </w:rPr>
        <w:t xml:space="preserve"> </w:t>
      </w:r>
      <w:r>
        <w:t>optar</w:t>
      </w:r>
      <w:r>
        <w:rPr>
          <w:spacing w:val="-1"/>
        </w:rPr>
        <w:t xml:space="preserve"> </w:t>
      </w:r>
      <w:r>
        <w:t>a l’a</w:t>
      </w:r>
      <w:r>
        <w:t>djudicació</w:t>
      </w:r>
      <w:r>
        <w:rPr>
          <w:spacing w:val="-1"/>
        </w:rPr>
        <w:t xml:space="preserve"> </w:t>
      </w:r>
      <w:r>
        <w:t xml:space="preserve">del contracte </w:t>
      </w:r>
      <w:r>
        <w:rPr>
          <w:i/>
        </w:rPr>
        <w:t xml:space="preserve">230000XX - </w:t>
      </w:r>
      <w:r>
        <w:rPr>
          <w:b/>
          <w:i/>
        </w:rPr>
        <w:t xml:space="preserve">Lot 1 </w:t>
      </w:r>
      <w:r>
        <w:rPr>
          <w:i/>
        </w:rPr>
        <w:t>que</w:t>
      </w:r>
    </w:p>
    <w:p w:rsidR="009F29FD" w:rsidRDefault="0084772E">
      <w:pPr>
        <w:spacing w:before="1"/>
        <w:ind w:left="110" w:right="193"/>
        <w:jc w:val="both"/>
        <w:rPr>
          <w:sz w:val="20"/>
        </w:rPr>
      </w:pPr>
      <w:r>
        <w:rPr>
          <w:i/>
          <w:sz w:val="20"/>
        </w:rPr>
        <w:t xml:space="preserve">té per objecte el serveis de proveïment, desenvolupament, implantació i operació d’una plataforma </w:t>
      </w:r>
      <w:proofErr w:type="spellStart"/>
      <w:r>
        <w:rPr>
          <w:i/>
          <w:sz w:val="20"/>
        </w:rPr>
        <w:t>omnicanal</w:t>
      </w:r>
      <w:proofErr w:type="spellEnd"/>
      <w:r>
        <w:rPr>
          <w:i/>
          <w:sz w:val="20"/>
        </w:rPr>
        <w:t xml:space="preserve"> de serveis digitals en modalitat </w:t>
      </w:r>
      <w:proofErr w:type="spellStart"/>
      <w:r>
        <w:rPr>
          <w:i/>
          <w:sz w:val="20"/>
        </w:rPr>
        <w:t>SaaS</w:t>
      </w:r>
      <w:proofErr w:type="spellEnd"/>
      <w:r>
        <w:rPr>
          <w:i/>
          <w:sz w:val="20"/>
        </w:rPr>
        <w:t xml:space="preserve"> per a l’Ajuntament de Barcelona, amb mesures de contractació púb</w:t>
      </w:r>
      <w:r>
        <w:rPr>
          <w:i/>
          <w:sz w:val="20"/>
        </w:rPr>
        <w:t xml:space="preserve">lica sostenible - Serveis de proveïment, desenvolupament, implantació i operació de la plataforma </w:t>
      </w:r>
      <w:proofErr w:type="spellStart"/>
      <w:r>
        <w:rPr>
          <w:i/>
          <w:sz w:val="20"/>
        </w:rPr>
        <w:t>omnicanal</w:t>
      </w:r>
      <w:proofErr w:type="spellEnd"/>
      <w:r>
        <w:rPr>
          <w:i/>
          <w:sz w:val="20"/>
        </w:rPr>
        <w:t xml:space="preserve"> de serveis digitals en mode servei (</w:t>
      </w:r>
      <w:proofErr w:type="spellStart"/>
      <w:r>
        <w:rPr>
          <w:i/>
          <w:sz w:val="20"/>
        </w:rPr>
        <w:t>SaaS</w:t>
      </w:r>
      <w:proofErr w:type="spellEnd"/>
      <w:r>
        <w:rPr>
          <w:i/>
          <w:sz w:val="20"/>
        </w:rPr>
        <w:t xml:space="preserve">), </w:t>
      </w:r>
      <w:r>
        <w:rPr>
          <w:sz w:val="20"/>
        </w:rPr>
        <w:t>tramitat per l’Institut Municipal d’Informàtica de l’Ajuntament de Barcelona declara que, en relació a la</w:t>
      </w:r>
      <w:r>
        <w:rPr>
          <w:sz w:val="20"/>
        </w:rPr>
        <w:t xml:space="preserve"> millora en l’experiència de l’equip tècnic, proposat per a la present licitació, aporta les dades detallades a continuació i que aquestes són certes*:</w:t>
      </w:r>
    </w:p>
    <w:p w:rsidR="009F29FD" w:rsidRDefault="009F29FD">
      <w:pPr>
        <w:pStyle w:val="Textindependent"/>
        <w:spacing w:before="11"/>
        <w:rPr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6334"/>
        <w:gridCol w:w="6656"/>
      </w:tblGrid>
      <w:tr w:rsidR="009F29FD">
        <w:trPr>
          <w:trHeight w:val="827"/>
        </w:trPr>
        <w:tc>
          <w:tcPr>
            <w:tcW w:w="2100" w:type="dxa"/>
            <w:tcBorders>
              <w:top w:val="nil"/>
              <w:left w:val="nil"/>
            </w:tcBorders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4" w:type="dxa"/>
            <w:shd w:val="clear" w:color="auto" w:fill="C0504D"/>
          </w:tcPr>
          <w:p w:rsidR="009F29FD" w:rsidRDefault="009F29FD">
            <w:pPr>
              <w:pStyle w:val="TableParagraph"/>
              <w:spacing w:before="3"/>
              <w:rPr>
                <w:sz w:val="16"/>
              </w:rPr>
            </w:pPr>
          </w:p>
          <w:p w:rsidR="009F29FD" w:rsidRDefault="0084772E">
            <w:pPr>
              <w:pStyle w:val="TableParagraph"/>
              <w:ind w:left="81" w:firstLine="40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Pel perfil de cap de projecte en aquest mateix perfil i experiència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en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projectes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tecnològics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similars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Cloud</w:t>
            </w:r>
            <w:proofErr w:type="spellEnd"/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Públic</w:t>
            </w:r>
          </w:p>
        </w:tc>
        <w:tc>
          <w:tcPr>
            <w:tcW w:w="6656" w:type="dxa"/>
            <w:shd w:val="clear" w:color="auto" w:fill="C0504D"/>
          </w:tcPr>
          <w:p w:rsidR="009F29FD" w:rsidRDefault="009F29FD">
            <w:pPr>
              <w:pStyle w:val="TableParagraph"/>
              <w:spacing w:before="3"/>
              <w:rPr>
                <w:sz w:val="16"/>
              </w:rPr>
            </w:pPr>
          </w:p>
          <w:p w:rsidR="009F29FD" w:rsidRDefault="0084772E">
            <w:pPr>
              <w:pStyle w:val="TableParagraph"/>
              <w:ind w:left="1431" w:hanging="123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Pel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perfil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d’arquitecte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en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aquest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mateix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perfil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experiència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en projectes tecnològics similars de CDP</w:t>
            </w:r>
          </w:p>
        </w:tc>
      </w:tr>
      <w:tr w:rsidR="009F29FD">
        <w:trPr>
          <w:trHeight w:val="415"/>
        </w:trPr>
        <w:tc>
          <w:tcPr>
            <w:tcW w:w="2100" w:type="dxa"/>
          </w:tcPr>
          <w:p w:rsidR="009F29FD" w:rsidRDefault="0084772E">
            <w:pPr>
              <w:pStyle w:val="TableParagraph"/>
              <w:spacing w:before="112"/>
              <w:ind w:left="90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Inicials</w:t>
            </w:r>
          </w:p>
        </w:tc>
        <w:tc>
          <w:tcPr>
            <w:tcW w:w="6334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6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9FD">
        <w:trPr>
          <w:trHeight w:val="585"/>
        </w:trPr>
        <w:tc>
          <w:tcPr>
            <w:tcW w:w="2100" w:type="dxa"/>
            <w:shd w:val="clear" w:color="auto" w:fill="F1DBDB"/>
          </w:tcPr>
          <w:p w:rsidR="009F29FD" w:rsidRDefault="0084772E">
            <w:pPr>
              <w:pStyle w:val="TableParagraph"/>
              <w:spacing w:line="190" w:lineRule="atLeast"/>
              <w:ind w:left="93" w:right="81"/>
              <w:jc w:val="center"/>
              <w:rPr>
                <w:sz w:val="16"/>
              </w:rPr>
            </w:pPr>
            <w:r>
              <w:rPr>
                <w:sz w:val="16"/>
              </w:rPr>
              <w:t>Administració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/empresa de realització del </w:t>
            </w:r>
            <w:r>
              <w:rPr>
                <w:spacing w:val="-2"/>
                <w:sz w:val="16"/>
              </w:rPr>
              <w:t>projecte</w:t>
            </w:r>
          </w:p>
        </w:tc>
        <w:tc>
          <w:tcPr>
            <w:tcW w:w="6334" w:type="dxa"/>
            <w:shd w:val="clear" w:color="auto" w:fill="F1DBDB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6" w:type="dxa"/>
            <w:shd w:val="clear" w:color="auto" w:fill="F1DBDB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9FD">
        <w:trPr>
          <w:trHeight w:val="539"/>
        </w:trPr>
        <w:tc>
          <w:tcPr>
            <w:tcW w:w="2100" w:type="dxa"/>
          </w:tcPr>
          <w:p w:rsidR="009F29FD" w:rsidRDefault="0084772E">
            <w:pPr>
              <w:pStyle w:val="TableParagraph"/>
              <w:spacing w:before="76"/>
              <w:ind w:left="422" w:hanging="315"/>
              <w:rPr>
                <w:sz w:val="16"/>
              </w:rPr>
            </w:pPr>
            <w:r>
              <w:rPr>
                <w:sz w:val="16"/>
              </w:rPr>
              <w:t>Detall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projecte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amb indicació del rol</w:t>
            </w:r>
          </w:p>
        </w:tc>
        <w:tc>
          <w:tcPr>
            <w:tcW w:w="6334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6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9FD">
        <w:trPr>
          <w:trHeight w:val="417"/>
        </w:trPr>
        <w:tc>
          <w:tcPr>
            <w:tcW w:w="2100" w:type="dxa"/>
            <w:shd w:val="clear" w:color="auto" w:fill="F1DBDB"/>
          </w:tcPr>
          <w:p w:rsidR="009F29FD" w:rsidRDefault="0084772E">
            <w:pPr>
              <w:pStyle w:val="TableParagraph"/>
              <w:spacing w:before="8" w:line="190" w:lineRule="atLeast"/>
              <w:ind w:left="69" w:firstLine="660"/>
              <w:rPr>
                <w:sz w:val="16"/>
              </w:rPr>
            </w:pPr>
            <w:r>
              <w:rPr>
                <w:spacing w:val="-2"/>
                <w:sz w:val="16"/>
              </w:rPr>
              <w:t>Número d’expedient/contracte**</w:t>
            </w:r>
          </w:p>
        </w:tc>
        <w:tc>
          <w:tcPr>
            <w:tcW w:w="6334" w:type="dxa"/>
            <w:shd w:val="clear" w:color="auto" w:fill="F1DBDB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6" w:type="dxa"/>
            <w:shd w:val="clear" w:color="auto" w:fill="F1DBDB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9FD">
        <w:trPr>
          <w:trHeight w:val="414"/>
        </w:trPr>
        <w:tc>
          <w:tcPr>
            <w:tcW w:w="2100" w:type="dxa"/>
          </w:tcPr>
          <w:p w:rsidR="009F29FD" w:rsidRDefault="0084772E">
            <w:pPr>
              <w:pStyle w:val="TableParagraph"/>
              <w:spacing w:before="6" w:line="190" w:lineRule="atLeast"/>
              <w:ind w:left="688" w:hanging="37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inici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projecte </w:t>
            </w:r>
            <w:r>
              <w:rPr>
                <w:spacing w:val="-2"/>
                <w:sz w:val="16"/>
              </w:rPr>
              <w:t>(mm/</w:t>
            </w:r>
            <w:proofErr w:type="spellStart"/>
            <w:r>
              <w:rPr>
                <w:spacing w:val="-2"/>
                <w:sz w:val="16"/>
              </w:rPr>
              <w:t>aa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6334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6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9FD">
        <w:trPr>
          <w:trHeight w:val="417"/>
        </w:trPr>
        <w:tc>
          <w:tcPr>
            <w:tcW w:w="2100" w:type="dxa"/>
            <w:shd w:val="clear" w:color="auto" w:fill="F1DBDB"/>
          </w:tcPr>
          <w:p w:rsidR="009F29FD" w:rsidRDefault="0084772E">
            <w:pPr>
              <w:pStyle w:val="TableParagraph"/>
              <w:spacing w:before="9" w:line="190" w:lineRule="atLeast"/>
              <w:ind w:left="688" w:hanging="384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projecte </w:t>
            </w:r>
            <w:r>
              <w:rPr>
                <w:spacing w:val="-2"/>
                <w:sz w:val="16"/>
              </w:rPr>
              <w:t>(mm/</w:t>
            </w:r>
            <w:proofErr w:type="spellStart"/>
            <w:r>
              <w:rPr>
                <w:spacing w:val="-2"/>
                <w:sz w:val="16"/>
              </w:rPr>
              <w:t>aa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6334" w:type="dxa"/>
            <w:shd w:val="clear" w:color="auto" w:fill="F1DBDB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6" w:type="dxa"/>
            <w:shd w:val="clear" w:color="auto" w:fill="F1DBDB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9FD">
        <w:trPr>
          <w:trHeight w:val="414"/>
        </w:trPr>
        <w:tc>
          <w:tcPr>
            <w:tcW w:w="2100" w:type="dxa"/>
          </w:tcPr>
          <w:p w:rsidR="009F29FD" w:rsidRDefault="0084772E">
            <w:pPr>
              <w:pStyle w:val="TableParagraph"/>
              <w:spacing w:before="112"/>
              <w:ind w:left="89" w:right="81"/>
              <w:jc w:val="center"/>
              <w:rPr>
                <w:sz w:val="16"/>
              </w:rPr>
            </w:pPr>
            <w:r>
              <w:rPr>
                <w:sz w:val="16"/>
              </w:rPr>
              <w:t>Anys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complerts</w:t>
            </w:r>
          </w:p>
        </w:tc>
        <w:tc>
          <w:tcPr>
            <w:tcW w:w="6334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6" w:type="dxa"/>
          </w:tcPr>
          <w:p w:rsidR="009F29FD" w:rsidRDefault="009F29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F29FD" w:rsidRDefault="009F29FD">
      <w:pPr>
        <w:pStyle w:val="Textindependent"/>
        <w:spacing w:before="7"/>
      </w:pPr>
    </w:p>
    <w:p w:rsidR="009F29FD" w:rsidRDefault="0084772E">
      <w:pPr>
        <w:spacing w:before="1"/>
        <w:ind w:left="960" w:right="8826"/>
        <w:rPr>
          <w:sz w:val="16"/>
        </w:rPr>
      </w:pPr>
      <w:r>
        <w:rPr>
          <w:sz w:val="16"/>
        </w:rPr>
        <w:t>(*)</w:t>
      </w:r>
      <w:r>
        <w:rPr>
          <w:spacing w:val="-5"/>
          <w:sz w:val="16"/>
        </w:rPr>
        <w:t xml:space="preserve"> </w:t>
      </w:r>
      <w:r>
        <w:rPr>
          <w:sz w:val="16"/>
        </w:rPr>
        <w:t>Poden</w:t>
      </w:r>
      <w:r>
        <w:rPr>
          <w:spacing w:val="-5"/>
          <w:sz w:val="16"/>
        </w:rPr>
        <w:t xml:space="preserve"> </w:t>
      </w:r>
      <w:r>
        <w:rPr>
          <w:sz w:val="16"/>
        </w:rPr>
        <w:t>afegir-se</w:t>
      </w:r>
      <w:r>
        <w:rPr>
          <w:spacing w:val="-4"/>
          <w:sz w:val="16"/>
        </w:rPr>
        <w:t xml:space="preserve"> </w:t>
      </w:r>
      <w:r>
        <w:rPr>
          <w:sz w:val="16"/>
        </w:rPr>
        <w:t>tantes</w:t>
      </w:r>
      <w:r>
        <w:rPr>
          <w:spacing w:val="-6"/>
          <w:sz w:val="16"/>
        </w:rPr>
        <w:t xml:space="preserve"> </w:t>
      </w:r>
      <w:r>
        <w:rPr>
          <w:sz w:val="16"/>
        </w:rPr>
        <w:t>columnes</w:t>
      </w:r>
      <w:r>
        <w:rPr>
          <w:spacing w:val="-4"/>
          <w:sz w:val="16"/>
        </w:rPr>
        <w:t xml:space="preserve"> </w:t>
      </w:r>
      <w:r>
        <w:rPr>
          <w:sz w:val="16"/>
        </w:rPr>
        <w:t>com</w:t>
      </w:r>
      <w:r>
        <w:rPr>
          <w:spacing w:val="-6"/>
          <w:sz w:val="16"/>
        </w:rPr>
        <w:t xml:space="preserve"> </w:t>
      </w:r>
      <w:r>
        <w:rPr>
          <w:sz w:val="16"/>
        </w:rPr>
        <w:t>es</w:t>
      </w:r>
      <w:r>
        <w:rPr>
          <w:spacing w:val="-6"/>
          <w:sz w:val="16"/>
        </w:rPr>
        <w:t xml:space="preserve"> </w:t>
      </w:r>
      <w:r>
        <w:rPr>
          <w:sz w:val="16"/>
        </w:rPr>
        <w:t>consideri</w:t>
      </w:r>
      <w:r>
        <w:rPr>
          <w:spacing w:val="-6"/>
          <w:sz w:val="16"/>
        </w:rPr>
        <w:t xml:space="preserve"> </w:t>
      </w:r>
      <w:r>
        <w:rPr>
          <w:sz w:val="16"/>
        </w:rPr>
        <w:t>convenient. (**) Només per projectes realitzats en entitats del sector públic</w:t>
      </w:r>
    </w:p>
    <w:p w:rsidR="009F29FD" w:rsidRDefault="0084772E">
      <w:pPr>
        <w:ind w:left="960"/>
        <w:rPr>
          <w:sz w:val="16"/>
        </w:rPr>
      </w:pPr>
      <w:r>
        <w:rPr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sz w:val="16"/>
        </w:rPr>
        <w:t>cas</w:t>
      </w:r>
      <w:r>
        <w:rPr>
          <w:spacing w:val="-5"/>
          <w:sz w:val="16"/>
        </w:rPr>
        <w:t xml:space="preserve"> </w:t>
      </w:r>
      <w:r>
        <w:rPr>
          <w:sz w:val="16"/>
        </w:rPr>
        <w:t>d’administracions</w:t>
      </w:r>
      <w:r>
        <w:rPr>
          <w:spacing w:val="-5"/>
          <w:sz w:val="16"/>
        </w:rPr>
        <w:t xml:space="preserve"> </w:t>
      </w:r>
      <w:r>
        <w:rPr>
          <w:sz w:val="16"/>
        </w:rPr>
        <w:t>publiques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sol·licita</w:t>
      </w:r>
      <w:r>
        <w:rPr>
          <w:spacing w:val="-3"/>
          <w:sz w:val="16"/>
        </w:rPr>
        <w:t xml:space="preserve"> </w:t>
      </w:r>
      <w:r>
        <w:rPr>
          <w:sz w:val="16"/>
        </w:rPr>
        <w:t>també</w:t>
      </w:r>
      <w:r>
        <w:rPr>
          <w:spacing w:val="-4"/>
          <w:sz w:val="16"/>
        </w:rPr>
        <w:t xml:space="preserve"> </w:t>
      </w:r>
      <w:r>
        <w:rPr>
          <w:sz w:val="16"/>
        </w:rPr>
        <w:t>un</w:t>
      </w:r>
      <w:r>
        <w:rPr>
          <w:spacing w:val="-4"/>
          <w:sz w:val="16"/>
        </w:rPr>
        <w:t xml:space="preserve"> </w:t>
      </w:r>
      <w:r>
        <w:rPr>
          <w:sz w:val="16"/>
        </w:rPr>
        <w:t>certificat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mateixa</w:t>
      </w:r>
      <w:r>
        <w:rPr>
          <w:spacing w:val="-6"/>
          <w:sz w:val="16"/>
        </w:rPr>
        <w:t xml:space="preserve"> </w:t>
      </w:r>
      <w:r>
        <w:rPr>
          <w:sz w:val="16"/>
        </w:rPr>
        <w:t>acreditant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intervenció.</w:t>
      </w: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</w:pPr>
    </w:p>
    <w:p w:rsidR="009F29FD" w:rsidRDefault="009F29FD">
      <w:pPr>
        <w:pStyle w:val="Textindependent"/>
        <w:spacing w:before="9"/>
        <w:rPr>
          <w:sz w:val="21"/>
        </w:rPr>
      </w:pPr>
      <w:bookmarkStart w:id="0" w:name="_GoBack"/>
      <w:bookmarkEnd w:id="0"/>
    </w:p>
    <w:sectPr w:rsidR="009F29FD">
      <w:headerReference w:type="default" r:id="rId11"/>
      <w:footerReference w:type="default" r:id="rId12"/>
      <w:pgSz w:w="16840" w:h="11910" w:orient="landscape"/>
      <w:pgMar w:top="700" w:right="840" w:bottom="0" w:left="6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772E">
      <w:r>
        <w:separator/>
      </w:r>
    </w:p>
  </w:endnote>
  <w:endnote w:type="continuationSeparator" w:id="0">
    <w:p w:rsidR="00000000" w:rsidRDefault="008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FD" w:rsidRDefault="009F29FD">
    <w:pPr>
      <w:pStyle w:val="Textindependent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FD" w:rsidRDefault="009F29FD">
    <w:pPr>
      <w:pStyle w:val="Textindependen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772E">
      <w:r>
        <w:separator/>
      </w:r>
    </w:p>
  </w:footnote>
  <w:footnote w:type="continuationSeparator" w:id="0">
    <w:p w:rsidR="00000000" w:rsidRDefault="00847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FD" w:rsidRDefault="0084772E">
    <w:pPr>
      <w:pStyle w:val="Textindependent"/>
      <w:spacing w:line="14" w:lineRule="auto"/>
    </w:pPr>
    <w:r>
      <w:rPr>
        <w:noProof/>
        <w:lang w:eastAsia="ca-ES"/>
      </w:rPr>
      <w:drawing>
        <wp:anchor distT="0" distB="0" distL="0" distR="0" simplePos="0" relativeHeight="487204864" behindDoc="1" locked="0" layoutInCell="1" allowOverlap="1">
          <wp:simplePos x="0" y="0"/>
          <wp:positionH relativeFrom="page">
            <wp:posOffset>989330</wp:posOffset>
          </wp:positionH>
          <wp:positionV relativeFrom="page">
            <wp:posOffset>450214</wp:posOffset>
          </wp:positionV>
          <wp:extent cx="1266825" cy="3524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73.4pt;margin-top:71.3pt;width:130.6pt;height:20.4pt;z-index:-16111104;mso-position-horizontal-relative:page;mso-position-vertical-relative:page" filled="f" stroked="f">
          <v:textbox inset="0,0,0,0">
            <w:txbxContent>
              <w:p w:rsidR="009F29FD" w:rsidRDefault="0084772E">
                <w:pPr>
                  <w:spacing w:before="15"/>
                  <w:ind w:left="20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Institut</w:t>
                </w:r>
                <w:r>
                  <w:rPr>
                    <w:rFonts w:ascii="Arial" w:hAnsi="Arial"/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Municipal</w:t>
                </w:r>
                <w:r>
                  <w:rPr>
                    <w:rFonts w:ascii="Arial" w:hAnsi="Arial"/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2"/>
                    <w:sz w:val="16"/>
                  </w:rPr>
                  <w:t>d’Informàtica</w:t>
                </w:r>
              </w:p>
              <w:p w:rsidR="009F29FD" w:rsidRDefault="0084772E">
                <w:pPr>
                  <w:spacing w:before="4"/>
                  <w:ind w:left="20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spacing w:val="-2"/>
                    <w:sz w:val="16"/>
                  </w:rPr>
                  <w:t>Departament</w:t>
                </w:r>
                <w:r>
                  <w:rPr>
                    <w:rFonts w:ascii="Arial"/>
                    <w:i/>
                    <w:spacing w:val="32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pacing w:val="-2"/>
                    <w:sz w:val="16"/>
                  </w:rPr>
                  <w:t>Administratiu-Financer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FD" w:rsidRDefault="009F29FD">
    <w:pPr>
      <w:pStyle w:val="Textindependen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4298"/>
    <w:multiLevelType w:val="hybridMultilevel"/>
    <w:tmpl w:val="24148E52"/>
    <w:lvl w:ilvl="0" w:tplc="74B8375A">
      <w:numFmt w:val="bullet"/>
      <w:lvlText w:val="-"/>
      <w:lvlJc w:val="left"/>
      <w:pPr>
        <w:ind w:left="978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1" w:tplc="FEF22270">
      <w:numFmt w:val="bullet"/>
      <w:lvlText w:val="•"/>
      <w:lvlJc w:val="left"/>
      <w:pPr>
        <w:ind w:left="1896" w:hanging="360"/>
      </w:pPr>
      <w:rPr>
        <w:rFonts w:hint="default"/>
        <w:lang w:val="ca-ES" w:eastAsia="en-US" w:bidi="ar-SA"/>
      </w:rPr>
    </w:lvl>
    <w:lvl w:ilvl="2" w:tplc="7E0646EA">
      <w:numFmt w:val="bullet"/>
      <w:lvlText w:val="•"/>
      <w:lvlJc w:val="left"/>
      <w:pPr>
        <w:ind w:left="2813" w:hanging="360"/>
      </w:pPr>
      <w:rPr>
        <w:rFonts w:hint="default"/>
        <w:lang w:val="ca-ES" w:eastAsia="en-US" w:bidi="ar-SA"/>
      </w:rPr>
    </w:lvl>
    <w:lvl w:ilvl="3" w:tplc="EF0C665C">
      <w:numFmt w:val="bullet"/>
      <w:lvlText w:val="•"/>
      <w:lvlJc w:val="left"/>
      <w:pPr>
        <w:ind w:left="3729" w:hanging="360"/>
      </w:pPr>
      <w:rPr>
        <w:rFonts w:hint="default"/>
        <w:lang w:val="ca-ES" w:eastAsia="en-US" w:bidi="ar-SA"/>
      </w:rPr>
    </w:lvl>
    <w:lvl w:ilvl="4" w:tplc="3D3EC6B6">
      <w:numFmt w:val="bullet"/>
      <w:lvlText w:val="•"/>
      <w:lvlJc w:val="left"/>
      <w:pPr>
        <w:ind w:left="4646" w:hanging="360"/>
      </w:pPr>
      <w:rPr>
        <w:rFonts w:hint="default"/>
        <w:lang w:val="ca-ES" w:eastAsia="en-US" w:bidi="ar-SA"/>
      </w:rPr>
    </w:lvl>
    <w:lvl w:ilvl="5" w:tplc="E35AA704">
      <w:numFmt w:val="bullet"/>
      <w:lvlText w:val="•"/>
      <w:lvlJc w:val="left"/>
      <w:pPr>
        <w:ind w:left="5563" w:hanging="360"/>
      </w:pPr>
      <w:rPr>
        <w:rFonts w:hint="default"/>
        <w:lang w:val="ca-ES" w:eastAsia="en-US" w:bidi="ar-SA"/>
      </w:rPr>
    </w:lvl>
    <w:lvl w:ilvl="6" w:tplc="C6646F5C">
      <w:numFmt w:val="bullet"/>
      <w:lvlText w:val="•"/>
      <w:lvlJc w:val="left"/>
      <w:pPr>
        <w:ind w:left="6479" w:hanging="360"/>
      </w:pPr>
      <w:rPr>
        <w:rFonts w:hint="default"/>
        <w:lang w:val="ca-ES" w:eastAsia="en-US" w:bidi="ar-SA"/>
      </w:rPr>
    </w:lvl>
    <w:lvl w:ilvl="7" w:tplc="A6F6B670">
      <w:numFmt w:val="bullet"/>
      <w:lvlText w:val="•"/>
      <w:lvlJc w:val="left"/>
      <w:pPr>
        <w:ind w:left="7396" w:hanging="360"/>
      </w:pPr>
      <w:rPr>
        <w:rFonts w:hint="default"/>
        <w:lang w:val="ca-ES" w:eastAsia="en-US" w:bidi="ar-SA"/>
      </w:rPr>
    </w:lvl>
    <w:lvl w:ilvl="8" w:tplc="87BA7970">
      <w:numFmt w:val="bullet"/>
      <w:lvlText w:val="•"/>
      <w:lvlJc w:val="left"/>
      <w:pPr>
        <w:ind w:left="8313" w:hanging="360"/>
      </w:pPr>
      <w:rPr>
        <w:rFonts w:hint="default"/>
        <w:lang w:val="ca-ES" w:eastAsia="en-US" w:bidi="ar-SA"/>
      </w:rPr>
    </w:lvl>
  </w:abstractNum>
  <w:abstractNum w:abstractNumId="1">
    <w:nsid w:val="413D055B"/>
    <w:multiLevelType w:val="hybridMultilevel"/>
    <w:tmpl w:val="39305D8E"/>
    <w:lvl w:ilvl="0" w:tplc="649054B4">
      <w:numFmt w:val="bullet"/>
      <w:lvlText w:val="-"/>
      <w:lvlJc w:val="left"/>
      <w:pPr>
        <w:ind w:left="6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1" w:tplc="180606E8">
      <w:numFmt w:val="bullet"/>
      <w:lvlText w:val="•"/>
      <w:lvlJc w:val="left"/>
      <w:pPr>
        <w:ind w:left="1572" w:hanging="360"/>
      </w:pPr>
      <w:rPr>
        <w:rFonts w:hint="default"/>
        <w:lang w:val="ca-ES" w:eastAsia="en-US" w:bidi="ar-SA"/>
      </w:rPr>
    </w:lvl>
    <w:lvl w:ilvl="2" w:tplc="3AE4AC38">
      <w:numFmt w:val="bullet"/>
      <w:lvlText w:val="•"/>
      <w:lvlJc w:val="left"/>
      <w:pPr>
        <w:ind w:left="2525" w:hanging="360"/>
      </w:pPr>
      <w:rPr>
        <w:rFonts w:hint="default"/>
        <w:lang w:val="ca-ES" w:eastAsia="en-US" w:bidi="ar-SA"/>
      </w:rPr>
    </w:lvl>
    <w:lvl w:ilvl="3" w:tplc="683C3936">
      <w:numFmt w:val="bullet"/>
      <w:lvlText w:val="•"/>
      <w:lvlJc w:val="left"/>
      <w:pPr>
        <w:ind w:left="3477" w:hanging="360"/>
      </w:pPr>
      <w:rPr>
        <w:rFonts w:hint="default"/>
        <w:lang w:val="ca-ES" w:eastAsia="en-US" w:bidi="ar-SA"/>
      </w:rPr>
    </w:lvl>
    <w:lvl w:ilvl="4" w:tplc="5BFC2E82">
      <w:numFmt w:val="bullet"/>
      <w:lvlText w:val="•"/>
      <w:lvlJc w:val="left"/>
      <w:pPr>
        <w:ind w:left="4430" w:hanging="360"/>
      </w:pPr>
      <w:rPr>
        <w:rFonts w:hint="default"/>
        <w:lang w:val="ca-ES" w:eastAsia="en-US" w:bidi="ar-SA"/>
      </w:rPr>
    </w:lvl>
    <w:lvl w:ilvl="5" w:tplc="9A3C9C5E">
      <w:numFmt w:val="bullet"/>
      <w:lvlText w:val="•"/>
      <w:lvlJc w:val="left"/>
      <w:pPr>
        <w:ind w:left="5383" w:hanging="360"/>
      </w:pPr>
      <w:rPr>
        <w:rFonts w:hint="default"/>
        <w:lang w:val="ca-ES" w:eastAsia="en-US" w:bidi="ar-SA"/>
      </w:rPr>
    </w:lvl>
    <w:lvl w:ilvl="6" w:tplc="572C8E42">
      <w:numFmt w:val="bullet"/>
      <w:lvlText w:val="•"/>
      <w:lvlJc w:val="left"/>
      <w:pPr>
        <w:ind w:left="6335" w:hanging="360"/>
      </w:pPr>
      <w:rPr>
        <w:rFonts w:hint="default"/>
        <w:lang w:val="ca-ES" w:eastAsia="en-US" w:bidi="ar-SA"/>
      </w:rPr>
    </w:lvl>
    <w:lvl w:ilvl="7" w:tplc="DAEC1B3E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  <w:lvl w:ilvl="8" w:tplc="85F47C40">
      <w:numFmt w:val="bullet"/>
      <w:lvlText w:val="•"/>
      <w:lvlJc w:val="left"/>
      <w:pPr>
        <w:ind w:left="8241" w:hanging="360"/>
      </w:pPr>
      <w:rPr>
        <w:rFonts w:hint="default"/>
        <w:lang w:val="ca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F29FD"/>
    <w:rsid w:val="0084772E"/>
    <w:rsid w:val="009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ind w:left="258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1"/>
    <w:qFormat/>
    <w:pPr>
      <w:ind w:left="258"/>
      <w:outlineLvl w:val="1"/>
    </w:pPr>
    <w:rPr>
      <w:b/>
      <w:bCs/>
      <w:i/>
      <w:i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1"/>
      <w:ind w:left="812" w:right="794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97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84772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4772E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84772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4772E"/>
    <w:rPr>
      <w:rFonts w:ascii="Verdana" w:eastAsia="Verdana" w:hAnsi="Verdana" w:cs="Verdana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4772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4772E"/>
    <w:rPr>
      <w:rFonts w:ascii="Tahoma" w:eastAsia="Verdan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ind w:left="258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1"/>
    <w:qFormat/>
    <w:pPr>
      <w:ind w:left="258"/>
      <w:outlineLvl w:val="1"/>
    </w:pPr>
    <w:rPr>
      <w:b/>
      <w:bCs/>
      <w:i/>
      <w:i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1"/>
      <w:ind w:left="812" w:right="794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97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84772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4772E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84772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4772E"/>
    <w:rPr>
      <w:rFonts w:ascii="Verdana" w:eastAsia="Verdana" w:hAnsi="Verdana" w:cs="Verdana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4772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4772E"/>
    <w:rPr>
      <w:rFonts w:ascii="Tahoma" w:eastAsia="Verdan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1411</Words>
  <Characters>8049</Characters>
  <Application>Microsoft Office Word</Application>
  <DocSecurity>0</DocSecurity>
  <Lines>67</Lines>
  <Paragraphs>18</Paragraphs>
  <ScaleCrop>false</ScaleCrop>
  <Company>IMI</Company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Ajuntament de Barcelona</cp:lastModifiedBy>
  <cp:revision>2</cp:revision>
  <dcterms:created xsi:type="dcterms:W3CDTF">2023-03-06T16:31:00Z</dcterms:created>
  <dcterms:modified xsi:type="dcterms:W3CDTF">2023-03-06T16:34:00Z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2023-03-06T00:00:00Z</vt:filetime>
  </property>
  <property fmtid="{D5CDD505-2E9C-101B-9397-08002B2CF9AE}" pid="5" name="Producer">
    <vt:lpwstr>Microsoft® Word 2010; modified using iText® 5.4.1 ©2000-2012 1T3XT BVBA (AGPL-version)</vt:lpwstr>
  </property>
</Properties>
</file>