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C4" w:rsidRDefault="00533EC4" w:rsidP="00533EC4">
      <w:pPr>
        <w:pStyle w:val="Ttulo2"/>
        <w:spacing w:before="94"/>
        <w:ind w:left="6"/>
        <w:jc w:val="center"/>
        <w:rPr>
          <w:u w:val="thick"/>
        </w:rPr>
      </w:pPr>
      <w:bookmarkStart w:id="0" w:name="_GoBack"/>
      <w:bookmarkEnd w:id="0"/>
    </w:p>
    <w:p w:rsidR="00533EC4" w:rsidRDefault="00533EC4" w:rsidP="00533EC4">
      <w:pPr>
        <w:pStyle w:val="Ttulo2"/>
        <w:spacing w:before="94"/>
        <w:ind w:left="6"/>
        <w:jc w:val="center"/>
      </w:pPr>
      <w:r>
        <w:rPr>
          <w:u w:val="thick"/>
        </w:rPr>
        <w:t>ANNEX</w:t>
      </w:r>
      <w:r>
        <w:rPr>
          <w:spacing w:val="-2"/>
          <w:u w:val="thick"/>
        </w:rPr>
        <w:t xml:space="preserve"> </w:t>
      </w:r>
      <w:r>
        <w:rPr>
          <w:u w:val="thick"/>
        </w:rPr>
        <w:t>VII</w:t>
      </w:r>
    </w:p>
    <w:p w:rsidR="00533EC4" w:rsidRDefault="00533EC4" w:rsidP="00533EC4">
      <w:pPr>
        <w:pStyle w:val="Textoindependiente"/>
        <w:spacing w:before="10"/>
        <w:rPr>
          <w:rFonts w:ascii="Arial"/>
          <w:b/>
          <w:sz w:val="13"/>
        </w:rPr>
      </w:pPr>
    </w:p>
    <w:p w:rsidR="00533EC4" w:rsidRDefault="00533EC4" w:rsidP="00533EC4">
      <w:pPr>
        <w:pStyle w:val="Textoindependiente"/>
        <w:rPr>
          <w:rFonts w:ascii="Arial"/>
          <w:b/>
          <w:sz w:val="12"/>
        </w:rPr>
      </w:pPr>
    </w:p>
    <w:p w:rsidR="00533EC4" w:rsidRDefault="00533EC4" w:rsidP="00533EC4">
      <w:pPr>
        <w:ind w:right="-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Model de declaració de cessió i tractament de dades en relació amb l'execució </w:t>
      </w:r>
      <w:proofErr w:type="spellStart"/>
      <w:r>
        <w:rPr>
          <w:rFonts w:ascii="Arial" w:hAnsi="Arial"/>
          <w:b/>
          <w:spacing w:val="-59"/>
        </w:rPr>
        <w:t>d’</w:t>
      </w:r>
      <w:r>
        <w:rPr>
          <w:rFonts w:ascii="Arial" w:hAnsi="Arial"/>
          <w:b/>
        </w:rPr>
        <w:t>'’actuacions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recuperació,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transformació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resiliència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(PRTR)</w:t>
      </w:r>
    </w:p>
    <w:p w:rsidR="00533EC4" w:rsidRDefault="00533EC4" w:rsidP="00533EC4">
      <w:pPr>
        <w:pStyle w:val="Textoindependiente"/>
        <w:rPr>
          <w:rFonts w:ascii="Arial"/>
          <w:b/>
          <w:sz w:val="24"/>
        </w:rPr>
      </w:pPr>
    </w:p>
    <w:p w:rsidR="00533EC4" w:rsidRDefault="00533EC4" w:rsidP="00533EC4">
      <w:pPr>
        <w:pStyle w:val="Textoindependiente"/>
        <w:spacing w:before="4"/>
        <w:rPr>
          <w:rFonts w:ascii="Arial"/>
          <w:b/>
          <w:sz w:val="20"/>
        </w:rPr>
      </w:pPr>
    </w:p>
    <w:p w:rsidR="00533EC4" w:rsidRPr="002B16F2" w:rsidRDefault="00533EC4" w:rsidP="00533EC4">
      <w:pPr>
        <w:pStyle w:val="Textoindependiente"/>
        <w:ind w:right="-8"/>
        <w:jc w:val="both"/>
        <w:rPr>
          <w:rFonts w:ascii="Arial" w:hAnsi="Arial" w:cs="Arial"/>
        </w:rPr>
      </w:pPr>
      <w:r w:rsidRPr="002B16F2">
        <w:rPr>
          <w:rFonts w:ascii="Arial" w:hAnsi="Arial" w:cs="Arial"/>
          <w:w w:val="110"/>
        </w:rPr>
        <w:t>El Sr./</w:t>
      </w:r>
      <w:r>
        <w:rPr>
          <w:rFonts w:ascii="Arial" w:hAnsi="Arial" w:cs="Arial"/>
          <w:w w:val="110"/>
        </w:rPr>
        <w:t xml:space="preserve">La </w:t>
      </w:r>
      <w:r w:rsidRPr="002B16F2">
        <w:rPr>
          <w:rFonts w:ascii="Arial" w:hAnsi="Arial" w:cs="Arial"/>
          <w:w w:val="110"/>
        </w:rPr>
        <w:t>Sra.</w:t>
      </w:r>
      <w:r w:rsidRPr="002B16F2">
        <w:rPr>
          <w:rFonts w:ascii="Arial" w:hAnsi="Arial" w:cs="Arial"/>
          <w:spacing w:val="1"/>
          <w:w w:val="110"/>
        </w:rPr>
        <w:t xml:space="preserve"> </w:t>
      </w:r>
      <w:r w:rsidRPr="002B16F2">
        <w:rPr>
          <w:rFonts w:ascii="Arial" w:hAnsi="Arial" w:cs="Arial"/>
          <w:w w:val="150"/>
        </w:rPr>
        <w:t xml:space="preserve">………………………, </w:t>
      </w:r>
      <w:r w:rsidRPr="002B16F2">
        <w:rPr>
          <w:rFonts w:ascii="Arial" w:hAnsi="Arial" w:cs="Arial"/>
          <w:w w:val="110"/>
        </w:rPr>
        <w:t xml:space="preserve">DNI </w:t>
      </w:r>
      <w:r w:rsidRPr="002B16F2">
        <w:rPr>
          <w:rFonts w:ascii="Arial" w:hAnsi="Arial" w:cs="Arial"/>
          <w:w w:val="120"/>
        </w:rPr>
        <w:t xml:space="preserve">……….., </w:t>
      </w:r>
      <w:r w:rsidRPr="002B16F2">
        <w:rPr>
          <w:rFonts w:ascii="Arial" w:hAnsi="Arial" w:cs="Arial"/>
          <w:w w:val="110"/>
        </w:rPr>
        <w:t>com</w:t>
      </w:r>
      <w:r w:rsidRPr="002B16F2">
        <w:rPr>
          <w:rFonts w:ascii="Arial" w:hAnsi="Arial" w:cs="Arial"/>
          <w:spacing w:val="1"/>
          <w:w w:val="110"/>
        </w:rPr>
        <w:t xml:space="preserve"> </w:t>
      </w:r>
      <w:r w:rsidRPr="002B16F2">
        <w:rPr>
          <w:rFonts w:ascii="Arial" w:hAnsi="Arial" w:cs="Arial"/>
          <w:w w:val="110"/>
        </w:rPr>
        <w:t>a</w:t>
      </w:r>
      <w:r w:rsidRPr="002B16F2">
        <w:rPr>
          <w:rFonts w:ascii="Arial" w:hAnsi="Arial" w:cs="Arial"/>
          <w:spacing w:val="1"/>
          <w:w w:val="110"/>
        </w:rPr>
        <w:t xml:space="preserve"> </w:t>
      </w:r>
      <w:r w:rsidRPr="002B16F2">
        <w:rPr>
          <w:rFonts w:ascii="Arial" w:hAnsi="Arial" w:cs="Arial"/>
          <w:w w:val="110"/>
        </w:rPr>
        <w:t>Conseller</w:t>
      </w:r>
      <w:r w:rsidRPr="002B16F2">
        <w:rPr>
          <w:rFonts w:ascii="Arial" w:hAnsi="Arial" w:cs="Arial"/>
          <w:spacing w:val="1"/>
          <w:w w:val="110"/>
        </w:rPr>
        <w:t xml:space="preserve"> </w:t>
      </w:r>
      <w:r w:rsidRPr="002B16F2">
        <w:rPr>
          <w:rFonts w:ascii="Arial" w:hAnsi="Arial" w:cs="Arial"/>
          <w:w w:val="110"/>
        </w:rPr>
        <w:t>Delegat/Gerent/de</w:t>
      </w:r>
      <w:r w:rsidRPr="002B16F2">
        <w:rPr>
          <w:rFonts w:ascii="Arial" w:hAnsi="Arial" w:cs="Arial"/>
          <w:spacing w:val="1"/>
          <w:w w:val="110"/>
        </w:rPr>
        <w:t xml:space="preserve"> </w:t>
      </w:r>
      <w:r w:rsidRPr="002B16F2">
        <w:rPr>
          <w:rFonts w:ascii="Arial" w:hAnsi="Arial" w:cs="Arial"/>
          <w:w w:val="110"/>
        </w:rPr>
        <w:t>l'entitat</w:t>
      </w:r>
      <w:r w:rsidRPr="002B16F2">
        <w:rPr>
          <w:rFonts w:ascii="Arial" w:hAnsi="Arial" w:cs="Arial"/>
          <w:spacing w:val="42"/>
          <w:w w:val="110"/>
        </w:rPr>
        <w:t xml:space="preserve"> </w:t>
      </w:r>
      <w:r w:rsidRPr="002B16F2">
        <w:rPr>
          <w:rFonts w:ascii="Arial" w:hAnsi="Arial" w:cs="Arial"/>
          <w:w w:val="150"/>
        </w:rPr>
        <w:t>………………………………..,</w:t>
      </w:r>
      <w:r w:rsidRPr="002B16F2">
        <w:rPr>
          <w:rFonts w:ascii="Arial" w:hAnsi="Arial" w:cs="Arial"/>
          <w:spacing w:val="20"/>
          <w:w w:val="150"/>
        </w:rPr>
        <w:t xml:space="preserve"> </w:t>
      </w:r>
      <w:r w:rsidRPr="002B16F2">
        <w:rPr>
          <w:rFonts w:ascii="Arial" w:hAnsi="Arial" w:cs="Arial"/>
          <w:w w:val="110"/>
        </w:rPr>
        <w:t>amb</w:t>
      </w:r>
      <w:r w:rsidRPr="002B16F2">
        <w:rPr>
          <w:rFonts w:ascii="Arial" w:hAnsi="Arial" w:cs="Arial"/>
          <w:spacing w:val="44"/>
          <w:w w:val="110"/>
        </w:rPr>
        <w:t xml:space="preserve"> </w:t>
      </w:r>
      <w:r>
        <w:rPr>
          <w:rFonts w:ascii="Arial" w:hAnsi="Arial" w:cs="Arial"/>
          <w:w w:val="110"/>
        </w:rPr>
        <w:t>NIF</w:t>
      </w:r>
      <w:r w:rsidRPr="002B16F2">
        <w:rPr>
          <w:rFonts w:ascii="Arial" w:hAnsi="Arial" w:cs="Arial"/>
          <w:w w:val="105"/>
        </w:rPr>
        <w:t>,</w:t>
      </w:r>
      <w:r w:rsidRPr="002B16F2">
        <w:rPr>
          <w:rFonts w:ascii="Arial" w:hAnsi="Arial" w:cs="Arial"/>
          <w:spacing w:val="-12"/>
          <w:w w:val="105"/>
        </w:rPr>
        <w:t xml:space="preserve"> </w:t>
      </w:r>
      <w:r w:rsidRPr="002B16F2">
        <w:rPr>
          <w:rFonts w:ascii="Arial" w:hAnsi="Arial" w:cs="Arial"/>
          <w:w w:val="105"/>
        </w:rPr>
        <w:t>i</w:t>
      </w:r>
      <w:r w:rsidRPr="002B16F2">
        <w:rPr>
          <w:rFonts w:ascii="Arial" w:hAnsi="Arial" w:cs="Arial"/>
          <w:spacing w:val="-13"/>
          <w:w w:val="105"/>
        </w:rPr>
        <w:t xml:space="preserve"> </w:t>
      </w:r>
      <w:r w:rsidRPr="002B16F2">
        <w:rPr>
          <w:rFonts w:ascii="Arial" w:hAnsi="Arial" w:cs="Arial"/>
          <w:w w:val="105"/>
        </w:rPr>
        <w:t>domicili</w:t>
      </w:r>
      <w:r w:rsidRPr="002B16F2">
        <w:rPr>
          <w:rFonts w:ascii="Arial" w:hAnsi="Arial" w:cs="Arial"/>
          <w:spacing w:val="-12"/>
          <w:w w:val="105"/>
        </w:rPr>
        <w:t xml:space="preserve"> </w:t>
      </w:r>
      <w:r w:rsidRPr="002B16F2">
        <w:rPr>
          <w:rFonts w:ascii="Arial" w:hAnsi="Arial" w:cs="Arial"/>
          <w:w w:val="105"/>
        </w:rPr>
        <w:t>fiscal</w:t>
      </w:r>
      <w:r>
        <w:rPr>
          <w:rFonts w:ascii="Arial" w:hAnsi="Arial" w:cs="Arial"/>
          <w:w w:val="105"/>
        </w:rPr>
        <w:t xml:space="preserve"> </w:t>
      </w:r>
      <w:r w:rsidRPr="002B16F2">
        <w:rPr>
          <w:rFonts w:ascii="Arial" w:hAnsi="Arial" w:cs="Arial"/>
        </w:rPr>
        <w:t>a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  <w:w w:val="150"/>
        </w:rPr>
        <w:t xml:space="preserve">……………………………. </w:t>
      </w:r>
      <w:r w:rsidRPr="002B16F2">
        <w:rPr>
          <w:rFonts w:ascii="Arial" w:hAnsi="Arial" w:cs="Arial"/>
          <w:spacing w:val="1"/>
          <w:w w:val="150"/>
        </w:rPr>
        <w:t xml:space="preserve"> </w:t>
      </w:r>
      <w:r w:rsidRPr="002B16F2">
        <w:rPr>
          <w:rFonts w:ascii="Arial" w:hAnsi="Arial" w:cs="Arial"/>
          <w:w w:val="150"/>
        </w:rPr>
        <w:t xml:space="preserve">……………., </w:t>
      </w:r>
      <w:r w:rsidRPr="002B16F2">
        <w:rPr>
          <w:rFonts w:ascii="Arial" w:hAnsi="Arial" w:cs="Arial"/>
          <w:spacing w:val="1"/>
          <w:w w:val="150"/>
        </w:rPr>
        <w:t xml:space="preserve"> </w:t>
      </w:r>
      <w:r w:rsidRPr="001A5573">
        <w:rPr>
          <w:rFonts w:ascii="Arial" w:hAnsi="Arial" w:cs="Arial"/>
        </w:rPr>
        <w:t>que</w:t>
      </w:r>
      <w:r w:rsidRPr="001A5573">
        <w:rPr>
          <w:rFonts w:ascii="Arial" w:hAnsi="Arial" w:cs="Arial"/>
          <w:spacing w:val="59"/>
        </w:rPr>
        <w:t xml:space="preserve"> </w:t>
      </w:r>
      <w:r w:rsidRPr="001A5573">
        <w:rPr>
          <w:rFonts w:ascii="Arial" w:hAnsi="Arial" w:cs="Arial"/>
        </w:rPr>
        <w:t>participa</w:t>
      </w:r>
      <w:r w:rsidRPr="001A5573">
        <w:rPr>
          <w:rFonts w:ascii="Arial" w:hAnsi="Arial" w:cs="Arial"/>
          <w:spacing w:val="59"/>
        </w:rPr>
        <w:t xml:space="preserve"> </w:t>
      </w:r>
      <w:r w:rsidRPr="001A5573">
        <w:rPr>
          <w:rFonts w:ascii="Arial" w:hAnsi="Arial" w:cs="Arial"/>
        </w:rPr>
        <w:t>com</w:t>
      </w:r>
      <w:r w:rsidRPr="001A5573">
        <w:rPr>
          <w:rFonts w:ascii="Arial" w:hAnsi="Arial" w:cs="Arial"/>
          <w:spacing w:val="59"/>
        </w:rPr>
        <w:t xml:space="preserve"> </w:t>
      </w:r>
      <w:r w:rsidRPr="001A5573">
        <w:rPr>
          <w:rFonts w:ascii="Arial" w:hAnsi="Arial" w:cs="Arial"/>
        </w:rPr>
        <w:t>a</w:t>
      </w:r>
      <w:r w:rsidRPr="001A5573">
        <w:rPr>
          <w:rFonts w:ascii="Arial" w:hAnsi="Arial" w:cs="Arial"/>
          <w:spacing w:val="1"/>
        </w:rPr>
        <w:t xml:space="preserve"> </w:t>
      </w:r>
      <w:r w:rsidRPr="001A5573">
        <w:rPr>
          <w:rFonts w:ascii="Arial" w:hAnsi="Arial" w:cs="Arial"/>
        </w:rPr>
        <w:t>contractista/</w:t>
      </w:r>
      <w:proofErr w:type="spellStart"/>
      <w:r w:rsidRPr="001A5573">
        <w:rPr>
          <w:rFonts w:ascii="Arial" w:hAnsi="Arial" w:cs="Arial"/>
        </w:rPr>
        <w:t>subcontractista</w:t>
      </w:r>
      <w:proofErr w:type="spellEnd"/>
      <w:r w:rsidRPr="001A5573">
        <w:rPr>
          <w:rFonts w:ascii="Arial" w:hAnsi="Arial" w:cs="Arial"/>
        </w:rPr>
        <w:t xml:space="preserve"> en la contractació del </w:t>
      </w:r>
      <w:r w:rsidRPr="00E03975">
        <w:rPr>
          <w:rFonts w:ascii="Arial" w:hAnsi="Arial" w:cs="Arial"/>
        </w:rPr>
        <w:t>s</w:t>
      </w:r>
      <w:r w:rsidRPr="00E03975">
        <w:rPr>
          <w:rFonts w:ascii="Arial" w:hAnsi="Arial" w:cs="Arial"/>
          <w:bCs/>
        </w:rPr>
        <w:t xml:space="preserve">ervei consistent en </w:t>
      </w:r>
      <w:r w:rsidRPr="00E03975">
        <w:rPr>
          <w:rFonts w:ascii="Arial" w:hAnsi="Arial" w:cs="Arial"/>
        </w:rPr>
        <w:t>s</w:t>
      </w:r>
      <w:r w:rsidRPr="00E03975">
        <w:rPr>
          <w:rFonts w:ascii="Arial" w:hAnsi="Arial" w:cs="Arial"/>
          <w:bCs/>
        </w:rPr>
        <w:t xml:space="preserve">ervei consistent en </w:t>
      </w:r>
      <w:r w:rsidR="0078453D">
        <w:rPr>
          <w:rFonts w:ascii="Arial" w:hAnsi="Arial" w:cs="Arial"/>
          <w:bCs/>
        </w:rPr>
        <w:t xml:space="preserve">la creació d’un </w:t>
      </w:r>
      <w:r>
        <w:rPr>
          <w:rFonts w:ascii="Arial" w:hAnsi="Arial" w:cs="Arial"/>
          <w:bCs/>
        </w:rPr>
        <w:t xml:space="preserve">projecte d’intel·ligència turística de l’Ajuntament de Manresa, </w:t>
      </w:r>
      <w:r w:rsidRPr="00E03975">
        <w:rPr>
          <w:rFonts w:ascii="Arial" w:hAnsi="Arial" w:cs="Arial"/>
          <w:noProof/>
        </w:rPr>
        <w:t xml:space="preserve">en el marc del </w:t>
      </w:r>
      <w:r w:rsidRPr="00E03975">
        <w:rPr>
          <w:rFonts w:ascii="Arial" w:hAnsi="Arial" w:cs="Arial"/>
          <w:bCs/>
        </w:rPr>
        <w:t xml:space="preserve">Pla de Recuperació, Transformació i Resiliència – Finançat per la Unió Europea – </w:t>
      </w:r>
      <w:proofErr w:type="spellStart"/>
      <w:r w:rsidRPr="00E03975">
        <w:rPr>
          <w:rFonts w:ascii="Arial" w:hAnsi="Arial" w:cs="Arial"/>
          <w:bCs/>
        </w:rPr>
        <w:t>NextGenerationEU</w:t>
      </w:r>
      <w:proofErr w:type="spellEnd"/>
      <w:r w:rsidRPr="001A5573">
        <w:rPr>
          <w:rFonts w:ascii="Arial" w:hAnsi="Arial" w:cs="Arial"/>
          <w:lang w:eastAsia="ca-ES"/>
        </w:rPr>
        <w:t xml:space="preserve"> (CONEXP20220000</w:t>
      </w:r>
      <w:r>
        <w:rPr>
          <w:rFonts w:ascii="Arial" w:hAnsi="Arial" w:cs="Arial"/>
          <w:lang w:eastAsia="ca-ES"/>
        </w:rPr>
        <w:t>82</w:t>
      </w:r>
      <w:r w:rsidRPr="001A5573">
        <w:rPr>
          <w:rFonts w:ascii="Arial" w:hAnsi="Arial" w:cs="Arial"/>
          <w:lang w:eastAsia="ca-ES"/>
        </w:rPr>
        <w:t>)</w:t>
      </w:r>
      <w:r w:rsidRPr="001A5573">
        <w:rPr>
          <w:rFonts w:ascii="Arial" w:hAnsi="Arial" w:cs="Arial"/>
        </w:rPr>
        <w:t>,</w:t>
      </w:r>
      <w:r w:rsidRPr="001A5573">
        <w:rPr>
          <w:rFonts w:ascii="Arial" w:hAnsi="Arial" w:cs="Arial"/>
          <w:spacing w:val="-8"/>
        </w:rPr>
        <w:t xml:space="preserve"> </w:t>
      </w:r>
      <w:r w:rsidRPr="001A5573">
        <w:rPr>
          <w:rFonts w:ascii="Arial" w:hAnsi="Arial" w:cs="Arial"/>
        </w:rPr>
        <w:t>declara</w:t>
      </w:r>
      <w:r w:rsidRPr="001A5573">
        <w:rPr>
          <w:rFonts w:ascii="Arial" w:hAnsi="Arial" w:cs="Arial"/>
          <w:spacing w:val="-4"/>
        </w:rPr>
        <w:t xml:space="preserve"> </w:t>
      </w:r>
      <w:r w:rsidRPr="001A5573">
        <w:rPr>
          <w:rFonts w:ascii="Arial" w:hAnsi="Arial" w:cs="Arial"/>
        </w:rPr>
        <w:t>conèixer</w:t>
      </w:r>
      <w:r w:rsidRPr="001A5573">
        <w:rPr>
          <w:rFonts w:ascii="Arial" w:hAnsi="Arial" w:cs="Arial"/>
          <w:spacing w:val="-1"/>
        </w:rPr>
        <w:t xml:space="preserve"> </w:t>
      </w:r>
      <w:r w:rsidRPr="001A5573">
        <w:rPr>
          <w:rFonts w:ascii="Arial" w:hAnsi="Arial" w:cs="Arial"/>
        </w:rPr>
        <w:t>la</w:t>
      </w:r>
      <w:r w:rsidRPr="001A5573">
        <w:rPr>
          <w:rFonts w:ascii="Arial" w:hAnsi="Arial" w:cs="Arial"/>
          <w:spacing w:val="-2"/>
        </w:rPr>
        <w:t xml:space="preserve"> </w:t>
      </w:r>
      <w:r w:rsidRPr="001A5573">
        <w:rPr>
          <w:rFonts w:ascii="Arial" w:hAnsi="Arial" w:cs="Arial"/>
        </w:rPr>
        <w:t>normativa</w:t>
      </w:r>
      <w:r w:rsidRPr="001A5573">
        <w:rPr>
          <w:rFonts w:ascii="Arial" w:hAnsi="Arial" w:cs="Arial"/>
          <w:spacing w:val="-2"/>
        </w:rPr>
        <w:t xml:space="preserve"> </w:t>
      </w:r>
      <w:r w:rsidRPr="001A5573">
        <w:rPr>
          <w:rFonts w:ascii="Arial" w:hAnsi="Arial" w:cs="Arial"/>
        </w:rPr>
        <w:t>que</w:t>
      </w:r>
      <w:r w:rsidRPr="001A5573">
        <w:rPr>
          <w:rFonts w:ascii="Arial" w:hAnsi="Arial" w:cs="Arial"/>
          <w:spacing w:val="-4"/>
        </w:rPr>
        <w:t xml:space="preserve"> </w:t>
      </w:r>
      <w:r w:rsidRPr="001A5573">
        <w:rPr>
          <w:rFonts w:ascii="Arial" w:hAnsi="Arial" w:cs="Arial"/>
        </w:rPr>
        <w:t>és</w:t>
      </w:r>
      <w:r w:rsidRPr="001A5573">
        <w:rPr>
          <w:rFonts w:ascii="Arial" w:hAnsi="Arial" w:cs="Arial"/>
          <w:spacing w:val="-3"/>
        </w:rPr>
        <w:t xml:space="preserve"> </w:t>
      </w:r>
      <w:r w:rsidRPr="001A5573">
        <w:rPr>
          <w:rFonts w:ascii="Arial" w:hAnsi="Arial" w:cs="Arial"/>
        </w:rPr>
        <w:t>aplicable, en</w:t>
      </w:r>
      <w:r w:rsidRPr="001A5573">
        <w:rPr>
          <w:rFonts w:ascii="Arial" w:hAnsi="Arial" w:cs="Arial"/>
          <w:spacing w:val="-57"/>
        </w:rPr>
        <w:t xml:space="preserve"> </w:t>
      </w:r>
      <w:r w:rsidRPr="001A5573">
        <w:rPr>
          <w:rFonts w:ascii="Arial" w:hAnsi="Arial" w:cs="Arial"/>
        </w:rPr>
        <w:t>particular els següents apartats de l' article 22, del Reglament (UE) 2021/241 del</w:t>
      </w:r>
      <w:r w:rsidRPr="001A5573">
        <w:rPr>
          <w:rFonts w:ascii="Arial" w:hAnsi="Arial" w:cs="Arial"/>
          <w:spacing w:val="1"/>
        </w:rPr>
        <w:t xml:space="preserve"> </w:t>
      </w:r>
      <w:r w:rsidRPr="001A5573">
        <w:rPr>
          <w:rFonts w:ascii="Arial" w:hAnsi="Arial" w:cs="Arial"/>
        </w:rPr>
        <w:t>Parlament</w:t>
      </w:r>
      <w:r w:rsidRPr="002B16F2">
        <w:rPr>
          <w:rFonts w:ascii="Arial" w:hAnsi="Arial" w:cs="Arial"/>
        </w:rPr>
        <w:t xml:space="preserve"> Europeu i del Consell, de 12 de febrer de 2021, pel qual s'estableix el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Mecanisme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Recuperació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Resiliència:</w:t>
      </w:r>
    </w:p>
    <w:p w:rsidR="00533EC4" w:rsidRPr="002B16F2" w:rsidRDefault="00533EC4" w:rsidP="00533EC4">
      <w:pPr>
        <w:pStyle w:val="Textoindependiente"/>
        <w:rPr>
          <w:rFonts w:ascii="Arial" w:hAnsi="Arial" w:cs="Arial"/>
        </w:rPr>
      </w:pPr>
    </w:p>
    <w:p w:rsidR="00533EC4" w:rsidRPr="002B16F2" w:rsidRDefault="00533EC4" w:rsidP="00533EC4">
      <w:pPr>
        <w:pStyle w:val="Prrafodelista"/>
        <w:numPr>
          <w:ilvl w:val="0"/>
          <w:numId w:val="2"/>
        </w:numPr>
        <w:ind w:left="851" w:right="-8" w:hanging="284"/>
        <w:jc w:val="both"/>
        <w:rPr>
          <w:rFonts w:ascii="Arial" w:hAnsi="Arial" w:cs="Arial"/>
        </w:rPr>
      </w:pP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lletra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</w:rPr>
        <w:t>d)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</w:rPr>
        <w:t>l'apartat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2: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«demanar,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a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</w:rPr>
        <w:t>efectes</w:t>
      </w:r>
      <w:r w:rsidRPr="002B16F2">
        <w:rPr>
          <w:rFonts w:ascii="Arial" w:hAnsi="Arial" w:cs="Arial"/>
          <w:spacing w:val="-6"/>
        </w:rPr>
        <w:t xml:space="preserve"> </w:t>
      </w:r>
      <w:r w:rsidRPr="002B16F2">
        <w:rPr>
          <w:rFonts w:ascii="Arial" w:hAnsi="Arial" w:cs="Arial"/>
        </w:rPr>
        <w:t>d'auditoria</w:t>
      </w:r>
      <w:r w:rsidRPr="002B16F2">
        <w:rPr>
          <w:rFonts w:ascii="Arial" w:hAnsi="Arial" w:cs="Arial"/>
          <w:spacing w:val="-4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</w:rPr>
        <w:t>control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</w:rPr>
        <w:t>l'ús</w:t>
      </w:r>
      <w:r w:rsidRPr="002B16F2">
        <w:rPr>
          <w:rFonts w:ascii="Arial" w:hAnsi="Arial" w:cs="Arial"/>
          <w:spacing w:val="-6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</w:rPr>
        <w:t>fons</w:t>
      </w:r>
      <w:r w:rsidRPr="002B16F2">
        <w:rPr>
          <w:rFonts w:ascii="Arial" w:hAnsi="Arial" w:cs="Arial"/>
          <w:spacing w:val="-6"/>
        </w:rPr>
        <w:t xml:space="preserve"> </w:t>
      </w:r>
      <w:r w:rsidRPr="002B16F2">
        <w:rPr>
          <w:rFonts w:ascii="Arial" w:hAnsi="Arial" w:cs="Arial"/>
        </w:rPr>
        <w:t>en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relació amb les mesures destinades a l'execució de reformes i projectes en el marc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  <w:spacing w:val="-1"/>
        </w:rPr>
        <w:t>del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  <w:spacing w:val="-1"/>
        </w:rPr>
        <w:t>pla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  <w:spacing w:val="-1"/>
        </w:rPr>
        <w:t>d'inversió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  <w:spacing w:val="-1"/>
        </w:rPr>
        <w:t>i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  <w:spacing w:val="-1"/>
        </w:rPr>
        <w:t>recuperació,</w:t>
      </w:r>
      <w:r w:rsidRPr="002B16F2">
        <w:rPr>
          <w:rFonts w:ascii="Arial" w:hAnsi="Arial" w:cs="Arial"/>
          <w:spacing w:val="-7"/>
        </w:rPr>
        <w:t xml:space="preserve"> </w:t>
      </w:r>
      <w:r w:rsidRPr="002B16F2">
        <w:rPr>
          <w:rFonts w:ascii="Arial" w:hAnsi="Arial" w:cs="Arial"/>
          <w:spacing w:val="-1"/>
        </w:rPr>
        <w:t>en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  <w:spacing w:val="-1"/>
        </w:rPr>
        <w:t>un</w:t>
      </w:r>
      <w:r w:rsidRPr="002B16F2">
        <w:rPr>
          <w:rFonts w:ascii="Arial" w:hAnsi="Arial" w:cs="Arial"/>
          <w:spacing w:val="-13"/>
        </w:rPr>
        <w:t xml:space="preserve"> </w:t>
      </w:r>
      <w:r w:rsidRPr="002B16F2">
        <w:rPr>
          <w:rFonts w:ascii="Arial" w:hAnsi="Arial" w:cs="Arial"/>
          <w:spacing w:val="-1"/>
        </w:rPr>
        <w:t>format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  <w:spacing w:val="-1"/>
        </w:rPr>
        <w:t>electrònic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  <w:spacing w:val="-1"/>
        </w:rPr>
        <w:t>que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permeti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realitzar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cerques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i en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una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base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1"/>
        </w:rPr>
        <w:t xml:space="preserve"> </w:t>
      </w:r>
      <w:r w:rsidRPr="002B16F2">
        <w:rPr>
          <w:rFonts w:ascii="Arial" w:hAnsi="Arial" w:cs="Arial"/>
        </w:rPr>
        <w:t>dades</w:t>
      </w:r>
      <w:r w:rsidRPr="002B16F2">
        <w:rPr>
          <w:rFonts w:ascii="Arial" w:hAnsi="Arial" w:cs="Arial"/>
          <w:spacing w:val="-1"/>
        </w:rPr>
        <w:t xml:space="preserve"> </w:t>
      </w:r>
      <w:r w:rsidRPr="002B16F2">
        <w:rPr>
          <w:rFonts w:ascii="Arial" w:hAnsi="Arial" w:cs="Arial"/>
        </w:rPr>
        <w:t>única,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les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categories</w:t>
      </w:r>
      <w:r w:rsidRPr="002B16F2">
        <w:rPr>
          <w:rFonts w:ascii="Arial" w:hAnsi="Arial" w:cs="Arial"/>
          <w:spacing w:val="-1"/>
        </w:rPr>
        <w:t xml:space="preserve"> </w:t>
      </w:r>
      <w:r w:rsidRPr="002B16F2">
        <w:rPr>
          <w:rFonts w:ascii="Arial" w:hAnsi="Arial" w:cs="Arial"/>
        </w:rPr>
        <w:t>harmonitzades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dades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següents:</w:t>
      </w:r>
    </w:p>
    <w:p w:rsidR="00533EC4" w:rsidRPr="002B16F2" w:rsidRDefault="00533EC4" w:rsidP="00533EC4">
      <w:pPr>
        <w:pStyle w:val="Textoindependiente"/>
        <w:rPr>
          <w:rFonts w:ascii="Arial" w:hAnsi="Arial" w:cs="Arial"/>
        </w:rPr>
      </w:pPr>
    </w:p>
    <w:p w:rsidR="00533EC4" w:rsidRPr="002B16F2" w:rsidRDefault="00533EC4" w:rsidP="00533EC4">
      <w:pPr>
        <w:pStyle w:val="Prrafodelista"/>
        <w:numPr>
          <w:ilvl w:val="1"/>
          <w:numId w:val="2"/>
        </w:numPr>
        <w:tabs>
          <w:tab w:val="left" w:pos="1530"/>
        </w:tabs>
        <w:ind w:right="784"/>
        <w:rPr>
          <w:rFonts w:ascii="Arial" w:hAnsi="Arial" w:cs="Arial"/>
        </w:rPr>
      </w:pPr>
      <w:r w:rsidRPr="002B16F2">
        <w:rPr>
          <w:rFonts w:ascii="Arial" w:hAnsi="Arial" w:cs="Arial"/>
        </w:rPr>
        <w:t>El</w:t>
      </w:r>
      <w:r w:rsidRPr="002B16F2">
        <w:rPr>
          <w:rFonts w:ascii="Arial" w:hAnsi="Arial" w:cs="Arial"/>
          <w:spacing w:val="-1"/>
        </w:rPr>
        <w:t xml:space="preserve"> </w:t>
      </w:r>
      <w:r w:rsidRPr="002B16F2">
        <w:rPr>
          <w:rFonts w:ascii="Arial" w:hAnsi="Arial" w:cs="Arial"/>
        </w:rPr>
        <w:t>nom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del perceptor</w:t>
      </w:r>
      <w:r w:rsidRPr="002B16F2">
        <w:rPr>
          <w:rFonts w:ascii="Arial" w:hAnsi="Arial" w:cs="Arial"/>
          <w:spacing w:val="-3"/>
        </w:rPr>
        <w:t xml:space="preserve"> </w:t>
      </w:r>
      <w:r w:rsidRPr="002B16F2">
        <w:rPr>
          <w:rFonts w:ascii="Arial" w:hAnsi="Arial" w:cs="Arial"/>
        </w:rPr>
        <w:t>final dels</w:t>
      </w:r>
      <w:r w:rsidRPr="002B16F2">
        <w:rPr>
          <w:rFonts w:ascii="Arial" w:hAnsi="Arial" w:cs="Arial"/>
          <w:spacing w:val="-1"/>
        </w:rPr>
        <w:t xml:space="preserve"> </w:t>
      </w:r>
      <w:r w:rsidRPr="002B16F2">
        <w:rPr>
          <w:rFonts w:ascii="Arial" w:hAnsi="Arial" w:cs="Arial"/>
        </w:rPr>
        <w:t>fons;</w:t>
      </w:r>
    </w:p>
    <w:p w:rsidR="00533EC4" w:rsidRPr="002B16F2" w:rsidRDefault="00533EC4" w:rsidP="00533EC4">
      <w:pPr>
        <w:pStyle w:val="Textoindependiente"/>
        <w:ind w:right="784"/>
        <w:rPr>
          <w:rFonts w:ascii="Arial" w:hAnsi="Arial" w:cs="Arial"/>
        </w:rPr>
      </w:pPr>
    </w:p>
    <w:p w:rsidR="00533EC4" w:rsidRPr="002B16F2" w:rsidRDefault="00533EC4" w:rsidP="00533EC4">
      <w:pPr>
        <w:pStyle w:val="Prrafodelista"/>
        <w:numPr>
          <w:ilvl w:val="0"/>
          <w:numId w:val="1"/>
        </w:numPr>
        <w:tabs>
          <w:tab w:val="left" w:pos="1530"/>
        </w:tabs>
        <w:ind w:right="7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 w:rsidRPr="002B16F2">
        <w:rPr>
          <w:rFonts w:ascii="Arial" w:hAnsi="Arial" w:cs="Arial"/>
          <w:spacing w:val="-1"/>
        </w:rPr>
        <w:t>l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  <w:spacing w:val="-1"/>
        </w:rPr>
        <w:t>nom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  <w:spacing w:val="-1"/>
        </w:rPr>
        <w:t>del</w:t>
      </w:r>
      <w:r w:rsidRPr="002B16F2">
        <w:rPr>
          <w:rFonts w:ascii="Arial" w:hAnsi="Arial" w:cs="Arial"/>
          <w:spacing w:val="-13"/>
        </w:rPr>
        <w:t xml:space="preserve"> </w:t>
      </w:r>
      <w:r w:rsidRPr="002B16F2">
        <w:rPr>
          <w:rFonts w:ascii="Arial" w:hAnsi="Arial" w:cs="Arial"/>
          <w:spacing w:val="-1"/>
        </w:rPr>
        <w:t>contractista</w:t>
      </w:r>
      <w:r w:rsidRPr="002B16F2">
        <w:rPr>
          <w:rFonts w:ascii="Arial" w:hAnsi="Arial" w:cs="Arial"/>
          <w:spacing w:val="-13"/>
        </w:rPr>
        <w:t xml:space="preserve"> </w:t>
      </w:r>
      <w:r w:rsidRPr="002B16F2">
        <w:rPr>
          <w:rFonts w:ascii="Arial" w:hAnsi="Arial" w:cs="Arial"/>
          <w:spacing w:val="-1"/>
        </w:rPr>
        <w:t>i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  <w:spacing w:val="-1"/>
        </w:rPr>
        <w:t>del</w:t>
      </w:r>
      <w:r w:rsidRPr="002B16F2">
        <w:rPr>
          <w:rFonts w:ascii="Arial" w:hAnsi="Arial" w:cs="Arial"/>
          <w:spacing w:val="-11"/>
        </w:rPr>
        <w:t xml:space="preserve"> </w:t>
      </w:r>
      <w:proofErr w:type="spellStart"/>
      <w:r w:rsidRPr="002B16F2">
        <w:rPr>
          <w:rFonts w:ascii="Arial" w:hAnsi="Arial" w:cs="Arial"/>
        </w:rPr>
        <w:t>subcontractista</w:t>
      </w:r>
      <w:proofErr w:type="spellEnd"/>
      <w:r w:rsidRPr="002B16F2">
        <w:rPr>
          <w:rFonts w:ascii="Arial" w:hAnsi="Arial" w:cs="Arial"/>
        </w:rPr>
        <w:t>,</w:t>
      </w:r>
      <w:r w:rsidRPr="002B16F2">
        <w:rPr>
          <w:rFonts w:ascii="Arial" w:hAnsi="Arial" w:cs="Arial"/>
          <w:spacing w:val="-13"/>
        </w:rPr>
        <w:t xml:space="preserve"> </w:t>
      </w:r>
      <w:r w:rsidRPr="002B16F2">
        <w:rPr>
          <w:rFonts w:ascii="Arial" w:hAnsi="Arial" w:cs="Arial"/>
        </w:rPr>
        <w:t>quan</w:t>
      </w:r>
      <w:r w:rsidRPr="002B16F2">
        <w:rPr>
          <w:rFonts w:ascii="Arial" w:hAnsi="Arial" w:cs="Arial"/>
          <w:spacing w:val="-15"/>
        </w:rPr>
        <w:t xml:space="preserve"> </w:t>
      </w:r>
      <w:r w:rsidRPr="002B16F2">
        <w:rPr>
          <w:rFonts w:ascii="Arial" w:hAnsi="Arial" w:cs="Arial"/>
        </w:rPr>
        <w:t>el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perceptor</w:t>
      </w:r>
      <w:r w:rsidRPr="002B16F2">
        <w:rPr>
          <w:rFonts w:ascii="Arial" w:hAnsi="Arial" w:cs="Arial"/>
          <w:spacing w:val="-13"/>
        </w:rPr>
        <w:t xml:space="preserve"> </w:t>
      </w:r>
      <w:r w:rsidRPr="002B16F2">
        <w:rPr>
          <w:rFonts w:ascii="Arial" w:hAnsi="Arial" w:cs="Arial"/>
        </w:rPr>
        <w:t>final</w:t>
      </w:r>
      <w:r w:rsidRPr="002B16F2">
        <w:rPr>
          <w:rFonts w:ascii="Arial" w:hAnsi="Arial" w:cs="Arial"/>
          <w:spacing w:val="-14"/>
        </w:rPr>
        <w:t xml:space="preserve"> </w:t>
      </w:r>
      <w:r w:rsidRPr="002B16F2">
        <w:rPr>
          <w:rFonts w:ascii="Arial" w:hAnsi="Arial" w:cs="Arial"/>
        </w:rPr>
        <w:t>dels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fons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sigui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un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poder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adjudicador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14"/>
        </w:rPr>
        <w:t xml:space="preserve"> </w:t>
      </w:r>
      <w:r w:rsidRPr="002B16F2">
        <w:rPr>
          <w:rFonts w:ascii="Arial" w:hAnsi="Arial" w:cs="Arial"/>
        </w:rPr>
        <w:t>conformitat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amb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el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Dret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Unió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o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nacional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en</w:t>
      </w:r>
      <w:r w:rsidRPr="002B16F2">
        <w:rPr>
          <w:rFonts w:ascii="Arial" w:hAnsi="Arial" w:cs="Arial"/>
          <w:spacing w:val="-14"/>
        </w:rPr>
        <w:t xml:space="preserve"> </w:t>
      </w:r>
      <w:r w:rsidRPr="002B16F2">
        <w:rPr>
          <w:rFonts w:ascii="Arial" w:hAnsi="Arial" w:cs="Arial"/>
        </w:rPr>
        <w:t>matèria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contractació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pública;</w:t>
      </w:r>
    </w:p>
    <w:p w:rsidR="00533EC4" w:rsidRPr="002B16F2" w:rsidRDefault="00533EC4" w:rsidP="00533EC4">
      <w:pPr>
        <w:pStyle w:val="Textoindependiente"/>
        <w:ind w:right="784"/>
        <w:rPr>
          <w:rFonts w:ascii="Arial" w:hAnsi="Arial" w:cs="Arial"/>
        </w:rPr>
      </w:pPr>
    </w:p>
    <w:p w:rsidR="00533EC4" w:rsidRPr="002B16F2" w:rsidRDefault="00533EC4" w:rsidP="00533EC4">
      <w:pPr>
        <w:pStyle w:val="Prrafodelista"/>
        <w:numPr>
          <w:ilvl w:val="0"/>
          <w:numId w:val="1"/>
        </w:numPr>
        <w:tabs>
          <w:tab w:val="left" w:pos="1530"/>
        </w:tabs>
        <w:ind w:right="784" w:hanging="38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B16F2">
        <w:rPr>
          <w:rFonts w:ascii="Arial" w:hAnsi="Arial" w:cs="Arial"/>
        </w:rPr>
        <w:t>ls noms, cognoms i dates de naixement dels titulars reals del perceptor dels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fons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o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del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contractista,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segons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es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defineix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a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l'article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3,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punt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6,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Directiva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(UE)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2015/849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del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Parlament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Europeu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del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Consell</w:t>
      </w:r>
      <w:r w:rsidRPr="002B16F2">
        <w:rPr>
          <w:rFonts w:ascii="Arial" w:hAnsi="Arial" w:cs="Arial"/>
          <w:spacing w:val="-1"/>
        </w:rPr>
        <w:t xml:space="preserve"> </w:t>
      </w:r>
      <w:r w:rsidRPr="002B16F2">
        <w:rPr>
          <w:rFonts w:ascii="Arial" w:hAnsi="Arial" w:cs="Arial"/>
        </w:rPr>
        <w:t>(26);</w:t>
      </w:r>
    </w:p>
    <w:p w:rsidR="00533EC4" w:rsidRPr="002B16F2" w:rsidRDefault="00533EC4" w:rsidP="00533EC4">
      <w:pPr>
        <w:pStyle w:val="Textoindependiente"/>
        <w:ind w:right="784"/>
        <w:rPr>
          <w:rFonts w:ascii="Arial" w:hAnsi="Arial" w:cs="Arial"/>
        </w:rPr>
      </w:pPr>
    </w:p>
    <w:p w:rsidR="00533EC4" w:rsidRPr="002B16F2" w:rsidRDefault="00533EC4" w:rsidP="00533EC4">
      <w:pPr>
        <w:pStyle w:val="Prrafodelista"/>
        <w:numPr>
          <w:ilvl w:val="0"/>
          <w:numId w:val="1"/>
        </w:numPr>
        <w:tabs>
          <w:tab w:val="left" w:pos="1530"/>
        </w:tabs>
        <w:ind w:right="784" w:hanging="399"/>
        <w:jc w:val="both"/>
        <w:rPr>
          <w:rFonts w:ascii="Arial" w:hAnsi="Arial" w:cs="Arial"/>
        </w:rPr>
      </w:pPr>
      <w:r w:rsidRPr="002B16F2">
        <w:rPr>
          <w:rFonts w:ascii="Arial" w:hAnsi="Arial" w:cs="Arial"/>
        </w:rPr>
        <w:t>Una llista de mesures per a l'execució de reformes i projectes d'inversió en</w:t>
      </w:r>
      <w:r>
        <w:rPr>
          <w:rFonts w:ascii="Arial" w:hAnsi="Arial" w:cs="Arial"/>
        </w:rPr>
        <w:t xml:space="preserve"> </w:t>
      </w:r>
      <w:r w:rsidRPr="002B16F2">
        <w:rPr>
          <w:rFonts w:ascii="Arial" w:hAnsi="Arial" w:cs="Arial"/>
        </w:rPr>
        <w:t>el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marc</w:t>
      </w:r>
      <w:r w:rsidRPr="002B16F2">
        <w:rPr>
          <w:rFonts w:ascii="Arial" w:hAnsi="Arial" w:cs="Arial"/>
          <w:spacing w:val="8"/>
        </w:rPr>
        <w:t xml:space="preserve"> </w:t>
      </w:r>
      <w:r w:rsidRPr="002B16F2">
        <w:rPr>
          <w:rFonts w:ascii="Arial" w:hAnsi="Arial" w:cs="Arial"/>
        </w:rPr>
        <w:t>del</w:t>
      </w:r>
      <w:r w:rsidRPr="002B16F2">
        <w:rPr>
          <w:rFonts w:ascii="Arial" w:hAnsi="Arial" w:cs="Arial"/>
          <w:spacing w:val="7"/>
        </w:rPr>
        <w:t xml:space="preserve"> </w:t>
      </w:r>
      <w:r w:rsidRPr="002B16F2">
        <w:rPr>
          <w:rFonts w:ascii="Arial" w:hAnsi="Arial" w:cs="Arial"/>
        </w:rPr>
        <w:t>pla</w:t>
      </w:r>
      <w:r w:rsidRPr="002B16F2">
        <w:rPr>
          <w:rFonts w:ascii="Arial" w:hAnsi="Arial" w:cs="Arial"/>
          <w:spacing w:val="10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8"/>
        </w:rPr>
        <w:t xml:space="preserve"> </w:t>
      </w:r>
      <w:r w:rsidRPr="002B16F2">
        <w:rPr>
          <w:rFonts w:ascii="Arial" w:hAnsi="Arial" w:cs="Arial"/>
        </w:rPr>
        <w:t>recuperació</w:t>
      </w:r>
      <w:r w:rsidRPr="002B16F2">
        <w:rPr>
          <w:rFonts w:ascii="Arial" w:hAnsi="Arial" w:cs="Arial"/>
          <w:spacing w:val="10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7"/>
        </w:rPr>
        <w:t xml:space="preserve"> </w:t>
      </w:r>
      <w:r w:rsidRPr="002B16F2">
        <w:rPr>
          <w:rFonts w:ascii="Arial" w:hAnsi="Arial" w:cs="Arial"/>
        </w:rPr>
        <w:t>resiliència,</w:t>
      </w:r>
      <w:r w:rsidRPr="002B16F2">
        <w:rPr>
          <w:rFonts w:ascii="Arial" w:hAnsi="Arial" w:cs="Arial"/>
          <w:spacing w:val="9"/>
        </w:rPr>
        <w:t xml:space="preserve"> </w:t>
      </w:r>
      <w:r w:rsidRPr="002B16F2">
        <w:rPr>
          <w:rFonts w:ascii="Arial" w:hAnsi="Arial" w:cs="Arial"/>
        </w:rPr>
        <w:t>juntament</w:t>
      </w:r>
      <w:r w:rsidRPr="002B16F2">
        <w:rPr>
          <w:rFonts w:ascii="Arial" w:hAnsi="Arial" w:cs="Arial"/>
          <w:spacing w:val="9"/>
        </w:rPr>
        <w:t xml:space="preserve"> </w:t>
      </w:r>
      <w:r w:rsidRPr="002B16F2">
        <w:rPr>
          <w:rFonts w:ascii="Arial" w:hAnsi="Arial" w:cs="Arial"/>
        </w:rPr>
        <w:t>amb</w:t>
      </w:r>
      <w:r w:rsidRPr="002B16F2">
        <w:rPr>
          <w:rFonts w:ascii="Arial" w:hAnsi="Arial" w:cs="Arial"/>
          <w:spacing w:val="10"/>
        </w:rPr>
        <w:t xml:space="preserve"> </w:t>
      </w:r>
      <w:r w:rsidRPr="002B16F2">
        <w:rPr>
          <w:rFonts w:ascii="Arial" w:hAnsi="Arial" w:cs="Arial"/>
        </w:rPr>
        <w:t>l'import</w:t>
      </w:r>
      <w:r w:rsidRPr="002B16F2">
        <w:rPr>
          <w:rFonts w:ascii="Arial" w:hAnsi="Arial" w:cs="Arial"/>
          <w:spacing w:val="9"/>
        </w:rPr>
        <w:t xml:space="preserve"> </w:t>
      </w:r>
      <w:r w:rsidRPr="002B16F2">
        <w:rPr>
          <w:rFonts w:ascii="Arial" w:hAnsi="Arial" w:cs="Arial"/>
        </w:rPr>
        <w:t>total</w:t>
      </w:r>
      <w:r w:rsidRPr="002B16F2">
        <w:rPr>
          <w:rFonts w:ascii="Arial" w:hAnsi="Arial" w:cs="Arial"/>
          <w:spacing w:val="9"/>
        </w:rPr>
        <w:t xml:space="preserve"> </w:t>
      </w:r>
      <w:r w:rsidRPr="002B16F2">
        <w:rPr>
          <w:rFonts w:ascii="Arial" w:hAnsi="Arial" w:cs="Arial"/>
        </w:rPr>
        <w:t>del finançament</w:t>
      </w:r>
      <w:r w:rsidRPr="002B16F2">
        <w:rPr>
          <w:rFonts w:ascii="Arial" w:hAnsi="Arial" w:cs="Arial"/>
          <w:spacing w:val="17"/>
        </w:rPr>
        <w:t xml:space="preserve"> </w:t>
      </w:r>
      <w:r w:rsidRPr="002B16F2">
        <w:rPr>
          <w:rFonts w:ascii="Arial" w:hAnsi="Arial" w:cs="Arial"/>
        </w:rPr>
        <w:t>públic</w:t>
      </w:r>
      <w:r w:rsidRPr="002B16F2">
        <w:rPr>
          <w:rFonts w:ascii="Arial" w:hAnsi="Arial" w:cs="Arial"/>
          <w:spacing w:val="16"/>
        </w:rPr>
        <w:t xml:space="preserve"> </w:t>
      </w:r>
      <w:r w:rsidRPr="002B16F2">
        <w:rPr>
          <w:rFonts w:ascii="Arial" w:hAnsi="Arial" w:cs="Arial"/>
        </w:rPr>
        <w:t>d'aquestes</w:t>
      </w:r>
      <w:r w:rsidRPr="002B16F2">
        <w:rPr>
          <w:rFonts w:ascii="Arial" w:hAnsi="Arial" w:cs="Arial"/>
          <w:spacing w:val="14"/>
        </w:rPr>
        <w:t xml:space="preserve"> </w:t>
      </w:r>
      <w:r w:rsidRPr="002B16F2">
        <w:rPr>
          <w:rFonts w:ascii="Arial" w:hAnsi="Arial" w:cs="Arial"/>
        </w:rPr>
        <w:t>mesures</w:t>
      </w:r>
      <w:r w:rsidRPr="002B16F2">
        <w:rPr>
          <w:rFonts w:ascii="Arial" w:hAnsi="Arial" w:cs="Arial"/>
          <w:spacing w:val="16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13"/>
        </w:rPr>
        <w:t xml:space="preserve"> </w:t>
      </w:r>
      <w:r w:rsidRPr="002B16F2">
        <w:rPr>
          <w:rFonts w:ascii="Arial" w:hAnsi="Arial" w:cs="Arial"/>
        </w:rPr>
        <w:t>que</w:t>
      </w:r>
      <w:r w:rsidRPr="002B16F2">
        <w:rPr>
          <w:rFonts w:ascii="Arial" w:hAnsi="Arial" w:cs="Arial"/>
          <w:spacing w:val="11"/>
        </w:rPr>
        <w:t xml:space="preserve"> </w:t>
      </w:r>
      <w:r w:rsidRPr="002B16F2">
        <w:rPr>
          <w:rFonts w:ascii="Arial" w:hAnsi="Arial" w:cs="Arial"/>
        </w:rPr>
        <w:t>indiqui</w:t>
      </w:r>
      <w:r w:rsidRPr="002B16F2">
        <w:rPr>
          <w:rFonts w:ascii="Arial" w:hAnsi="Arial" w:cs="Arial"/>
          <w:spacing w:val="15"/>
        </w:rPr>
        <w:t xml:space="preserve"> </w:t>
      </w: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14"/>
        </w:rPr>
        <w:t xml:space="preserve"> </w:t>
      </w:r>
      <w:r w:rsidRPr="002B16F2">
        <w:rPr>
          <w:rFonts w:ascii="Arial" w:hAnsi="Arial" w:cs="Arial"/>
        </w:rPr>
        <w:t>quantia</w:t>
      </w:r>
      <w:r w:rsidRPr="002B16F2">
        <w:rPr>
          <w:rFonts w:ascii="Arial" w:hAnsi="Arial" w:cs="Arial"/>
          <w:spacing w:val="16"/>
        </w:rPr>
        <w:t xml:space="preserve"> </w:t>
      </w:r>
      <w:r w:rsidRPr="002B16F2">
        <w:rPr>
          <w:rFonts w:ascii="Arial" w:hAnsi="Arial" w:cs="Arial"/>
        </w:rPr>
        <w:t>dels</w:t>
      </w:r>
      <w:r w:rsidRPr="002B16F2">
        <w:rPr>
          <w:rFonts w:ascii="Arial" w:hAnsi="Arial" w:cs="Arial"/>
          <w:spacing w:val="12"/>
        </w:rPr>
        <w:t xml:space="preserve"> </w:t>
      </w:r>
      <w:r w:rsidRPr="002B16F2">
        <w:rPr>
          <w:rFonts w:ascii="Arial" w:hAnsi="Arial" w:cs="Arial"/>
        </w:rPr>
        <w:t>fons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desemborsats en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el</w:t>
      </w:r>
      <w:r w:rsidRPr="002B16F2">
        <w:rPr>
          <w:rFonts w:ascii="Arial" w:hAnsi="Arial" w:cs="Arial"/>
          <w:spacing w:val="-2"/>
        </w:rPr>
        <w:t xml:space="preserve"> </w:t>
      </w:r>
      <w:r w:rsidRPr="002B16F2">
        <w:rPr>
          <w:rFonts w:ascii="Arial" w:hAnsi="Arial" w:cs="Arial"/>
        </w:rPr>
        <w:t>marc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del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Mecanisme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d'altres fons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de la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Unió»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.</w:t>
      </w:r>
    </w:p>
    <w:p w:rsidR="00533EC4" w:rsidRPr="002B16F2" w:rsidRDefault="00533EC4" w:rsidP="00533EC4">
      <w:pPr>
        <w:pStyle w:val="Textoindependiente"/>
        <w:rPr>
          <w:rFonts w:ascii="Arial" w:hAnsi="Arial" w:cs="Arial"/>
        </w:rPr>
      </w:pPr>
    </w:p>
    <w:p w:rsidR="00533EC4" w:rsidRPr="002B16F2" w:rsidRDefault="00533EC4" w:rsidP="00533EC4">
      <w:pPr>
        <w:pStyle w:val="Prrafodelista"/>
        <w:numPr>
          <w:ilvl w:val="0"/>
          <w:numId w:val="2"/>
        </w:numPr>
        <w:ind w:left="851" w:right="-7" w:hanging="284"/>
        <w:jc w:val="both"/>
        <w:rPr>
          <w:rFonts w:ascii="Arial" w:hAnsi="Arial" w:cs="Arial"/>
        </w:rPr>
      </w:pPr>
      <w:r w:rsidRPr="002B16F2">
        <w:rPr>
          <w:rFonts w:ascii="Arial" w:hAnsi="Arial" w:cs="Arial"/>
        </w:rPr>
        <w:t>Apartat 3: «Les dades personals sol·licitades a l'apartat 2, lletra d), del present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article només seran tractats pels Estats membres i per la Comissió als efectes i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durada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corresponent</w:t>
      </w:r>
      <w:r w:rsidRPr="002B16F2">
        <w:rPr>
          <w:rFonts w:ascii="Arial" w:hAnsi="Arial" w:cs="Arial"/>
          <w:spacing w:val="-6"/>
        </w:rPr>
        <w:t xml:space="preserve"> </w:t>
      </w:r>
      <w:r w:rsidRPr="002B16F2">
        <w:rPr>
          <w:rFonts w:ascii="Arial" w:hAnsi="Arial" w:cs="Arial"/>
        </w:rPr>
        <w:t>auditoria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l'aprovació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gestió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pressupostària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dels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procediments de control relacionats amb la utilització dels fons relacionats amb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l'aplicació dels acords a què es refereixen els articles 15, apartat 2, i 23, apartat 1.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En el marc del procediment d'aprovació de la gestió de la Comissió, de conformitat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amb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l'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article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319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del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TFUE,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el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Mecanisme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estarà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subjecte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a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presentació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d'informes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en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el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marc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14"/>
        </w:rPr>
        <w:t xml:space="preserve"> </w:t>
      </w:r>
      <w:r w:rsidRPr="002B16F2">
        <w:rPr>
          <w:rFonts w:ascii="Arial" w:hAnsi="Arial" w:cs="Arial"/>
        </w:rPr>
        <w:t>la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informació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financera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-12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9"/>
        </w:rPr>
        <w:t xml:space="preserve"> </w:t>
      </w:r>
      <w:r w:rsidRPr="002B16F2">
        <w:rPr>
          <w:rFonts w:ascii="Arial" w:hAnsi="Arial" w:cs="Arial"/>
        </w:rPr>
        <w:t>rendició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comptes</w:t>
      </w:r>
      <w:r w:rsidRPr="002B16F2">
        <w:rPr>
          <w:rFonts w:ascii="Arial" w:hAnsi="Arial" w:cs="Arial"/>
          <w:spacing w:val="-11"/>
        </w:rPr>
        <w:t xml:space="preserve"> </w:t>
      </w:r>
      <w:r w:rsidRPr="002B16F2">
        <w:rPr>
          <w:rFonts w:ascii="Arial" w:hAnsi="Arial" w:cs="Arial"/>
        </w:rPr>
        <w:t>integrades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a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què</w:t>
      </w:r>
      <w:r w:rsidRPr="002B16F2">
        <w:rPr>
          <w:rFonts w:ascii="Arial" w:hAnsi="Arial" w:cs="Arial"/>
          <w:spacing w:val="-10"/>
        </w:rPr>
        <w:t xml:space="preserve"> </w:t>
      </w:r>
      <w:r w:rsidRPr="002B16F2">
        <w:rPr>
          <w:rFonts w:ascii="Arial" w:hAnsi="Arial" w:cs="Arial"/>
        </w:rPr>
        <w:t>fa</w:t>
      </w:r>
      <w:r w:rsidRPr="002B16F2">
        <w:rPr>
          <w:rFonts w:ascii="Arial" w:hAnsi="Arial" w:cs="Arial"/>
          <w:spacing w:val="-8"/>
        </w:rPr>
        <w:t xml:space="preserve"> </w:t>
      </w:r>
      <w:r w:rsidRPr="002B16F2">
        <w:rPr>
          <w:rFonts w:ascii="Arial" w:hAnsi="Arial" w:cs="Arial"/>
        </w:rPr>
        <w:t>referència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l'article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247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del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Reglament</w:t>
      </w:r>
      <w:r w:rsidRPr="002B16F2">
        <w:rPr>
          <w:rFonts w:ascii="Arial" w:hAnsi="Arial" w:cs="Arial"/>
          <w:spacing w:val="-4"/>
        </w:rPr>
        <w:t xml:space="preserve"> </w:t>
      </w:r>
      <w:r w:rsidRPr="002B16F2">
        <w:rPr>
          <w:rFonts w:ascii="Arial" w:hAnsi="Arial" w:cs="Arial"/>
        </w:rPr>
        <w:t>Financer</w:t>
      </w:r>
      <w:r w:rsidRPr="002B16F2">
        <w:rPr>
          <w:rFonts w:ascii="Arial" w:hAnsi="Arial" w:cs="Arial"/>
          <w:spacing w:val="-4"/>
        </w:rPr>
        <w:t xml:space="preserve"> </w:t>
      </w:r>
      <w:r w:rsidRPr="002B16F2">
        <w:rPr>
          <w:rFonts w:ascii="Arial" w:hAnsi="Arial" w:cs="Arial"/>
        </w:rPr>
        <w:t>i,</w:t>
      </w:r>
      <w:r w:rsidRPr="002B16F2">
        <w:rPr>
          <w:rFonts w:ascii="Arial" w:hAnsi="Arial" w:cs="Arial"/>
          <w:spacing w:val="-6"/>
        </w:rPr>
        <w:t xml:space="preserve"> </w:t>
      </w:r>
      <w:r w:rsidRPr="002B16F2">
        <w:rPr>
          <w:rFonts w:ascii="Arial" w:hAnsi="Arial" w:cs="Arial"/>
        </w:rPr>
        <w:t>en</w:t>
      </w:r>
      <w:r w:rsidRPr="002B16F2">
        <w:rPr>
          <w:rFonts w:ascii="Arial" w:hAnsi="Arial" w:cs="Arial"/>
          <w:spacing w:val="-5"/>
        </w:rPr>
        <w:t xml:space="preserve"> </w:t>
      </w:r>
      <w:r w:rsidRPr="002B16F2">
        <w:rPr>
          <w:rFonts w:ascii="Arial" w:hAnsi="Arial" w:cs="Arial"/>
        </w:rPr>
        <w:t>particular,</w:t>
      </w:r>
      <w:r w:rsidRPr="002B16F2">
        <w:rPr>
          <w:rFonts w:ascii="Arial" w:hAnsi="Arial" w:cs="Arial"/>
          <w:spacing w:val="-4"/>
        </w:rPr>
        <w:t xml:space="preserve"> </w:t>
      </w:r>
      <w:r w:rsidRPr="002B16F2">
        <w:rPr>
          <w:rFonts w:ascii="Arial" w:hAnsi="Arial" w:cs="Arial"/>
        </w:rPr>
        <w:t>per</w:t>
      </w:r>
      <w:r w:rsidRPr="002B16F2">
        <w:rPr>
          <w:rFonts w:ascii="Arial" w:hAnsi="Arial" w:cs="Arial"/>
          <w:spacing w:val="-6"/>
        </w:rPr>
        <w:t xml:space="preserve"> </w:t>
      </w:r>
      <w:r w:rsidRPr="002B16F2">
        <w:rPr>
          <w:rFonts w:ascii="Arial" w:hAnsi="Arial" w:cs="Arial"/>
        </w:rPr>
        <w:t>separat,</w:t>
      </w:r>
      <w:r w:rsidRPr="002B16F2">
        <w:rPr>
          <w:rFonts w:ascii="Arial" w:hAnsi="Arial" w:cs="Arial"/>
          <w:spacing w:val="-56"/>
        </w:rPr>
        <w:t xml:space="preserve"> </w:t>
      </w:r>
      <w:r w:rsidRPr="002B16F2">
        <w:rPr>
          <w:rFonts w:ascii="Arial" w:hAnsi="Arial" w:cs="Arial"/>
        </w:rPr>
        <w:t>a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l'informe anual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de</w:t>
      </w:r>
      <w:r w:rsidRPr="002B16F2">
        <w:rPr>
          <w:rFonts w:ascii="Arial" w:hAnsi="Arial" w:cs="Arial"/>
          <w:spacing w:val="1"/>
        </w:rPr>
        <w:t xml:space="preserve"> </w:t>
      </w:r>
      <w:r w:rsidRPr="002B16F2">
        <w:rPr>
          <w:rFonts w:ascii="Arial" w:hAnsi="Arial" w:cs="Arial"/>
        </w:rPr>
        <w:t>gestió</w:t>
      </w:r>
      <w:r w:rsidRPr="002B16F2">
        <w:rPr>
          <w:rFonts w:ascii="Arial" w:hAnsi="Arial" w:cs="Arial"/>
          <w:spacing w:val="3"/>
        </w:rPr>
        <w:t xml:space="preserve"> </w:t>
      </w:r>
      <w:r w:rsidRPr="002B16F2">
        <w:rPr>
          <w:rFonts w:ascii="Arial" w:hAnsi="Arial" w:cs="Arial"/>
        </w:rPr>
        <w:t>i</w:t>
      </w:r>
      <w:r w:rsidRPr="002B16F2">
        <w:rPr>
          <w:rFonts w:ascii="Arial" w:hAnsi="Arial" w:cs="Arial"/>
          <w:spacing w:val="2"/>
        </w:rPr>
        <w:t xml:space="preserve"> </w:t>
      </w:r>
      <w:r w:rsidRPr="002B16F2">
        <w:rPr>
          <w:rFonts w:ascii="Arial" w:hAnsi="Arial" w:cs="Arial"/>
        </w:rPr>
        <w:t>rendiment».</w:t>
      </w:r>
    </w:p>
    <w:p w:rsidR="00533EC4" w:rsidRPr="002B16F2" w:rsidRDefault="00533EC4" w:rsidP="00533EC4">
      <w:pPr>
        <w:pStyle w:val="Textoindependiente"/>
        <w:rPr>
          <w:rFonts w:ascii="Arial" w:hAnsi="Arial" w:cs="Arial"/>
        </w:rPr>
      </w:pPr>
    </w:p>
    <w:p w:rsidR="00533EC4" w:rsidRPr="00130B20" w:rsidRDefault="00533EC4" w:rsidP="00533EC4">
      <w:pPr>
        <w:pStyle w:val="Textoindependiente"/>
        <w:ind w:right="-7"/>
        <w:rPr>
          <w:rFonts w:ascii="Arial" w:hAnsi="Arial" w:cs="Arial"/>
        </w:rPr>
      </w:pPr>
      <w:r w:rsidRPr="00130B20">
        <w:rPr>
          <w:rFonts w:ascii="Arial" w:hAnsi="Arial" w:cs="Arial"/>
        </w:rPr>
        <w:t xml:space="preserve">D’acord amb el marc jurídic exposat, accedeixo a la cessió i al tractament de les dades </w:t>
      </w:r>
      <w:r w:rsidRPr="00130B20">
        <w:rPr>
          <w:rFonts w:ascii="Arial" w:hAnsi="Arial" w:cs="Arial"/>
        </w:rPr>
        <w:lastRenderedPageBreak/>
        <w:t>amb les finalitats expressament indicades en els articles esmentats.</w:t>
      </w:r>
    </w:p>
    <w:p w:rsidR="00533EC4" w:rsidRPr="002B16F2" w:rsidRDefault="00533EC4" w:rsidP="00533EC4">
      <w:pPr>
        <w:pStyle w:val="Textoindependiente"/>
        <w:rPr>
          <w:rFonts w:ascii="Arial" w:hAnsi="Arial" w:cs="Arial"/>
        </w:rPr>
      </w:pPr>
    </w:p>
    <w:p w:rsidR="00FE43E4" w:rsidRDefault="00533EC4" w:rsidP="00533EC4">
      <w:r w:rsidRPr="00A1557D">
        <w:rPr>
          <w:rFonts w:ascii="Arial" w:hAnsi="Arial" w:cs="Arial"/>
        </w:rPr>
        <w:t>(Data</w:t>
      </w:r>
      <w:r w:rsidRPr="00A1557D">
        <w:rPr>
          <w:rFonts w:ascii="Arial" w:hAnsi="Arial" w:cs="Arial"/>
          <w:spacing w:val="1"/>
        </w:rPr>
        <w:t xml:space="preserve"> </w:t>
      </w:r>
      <w:r w:rsidRPr="00A1557D">
        <w:rPr>
          <w:rFonts w:ascii="Arial" w:hAnsi="Arial" w:cs="Arial"/>
        </w:rPr>
        <w:t>i</w:t>
      </w:r>
      <w:r w:rsidRPr="00A1557D">
        <w:rPr>
          <w:rFonts w:ascii="Arial" w:hAnsi="Arial" w:cs="Arial"/>
          <w:spacing w:val="-3"/>
        </w:rPr>
        <w:t xml:space="preserve"> </w:t>
      </w:r>
      <w:r w:rsidRPr="00A1557D">
        <w:rPr>
          <w:rFonts w:ascii="Arial" w:hAnsi="Arial" w:cs="Arial"/>
        </w:rPr>
        <w:t>signatura).</w:t>
      </w:r>
    </w:p>
    <w:sectPr w:rsidR="00FE43E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C4" w:rsidRDefault="00533EC4" w:rsidP="00533EC4">
      <w:r>
        <w:separator/>
      </w:r>
    </w:p>
  </w:endnote>
  <w:endnote w:type="continuationSeparator" w:id="0">
    <w:p w:rsidR="00533EC4" w:rsidRDefault="00533EC4" w:rsidP="0053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C4" w:rsidRDefault="00533EC4" w:rsidP="00533EC4">
      <w:r>
        <w:separator/>
      </w:r>
    </w:p>
  </w:footnote>
  <w:footnote w:type="continuationSeparator" w:id="0">
    <w:p w:rsidR="00533EC4" w:rsidRDefault="00533EC4" w:rsidP="00533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C4" w:rsidRDefault="00533EC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3113A3A" wp14:editId="56F39BA2">
          <wp:simplePos x="0" y="0"/>
          <wp:positionH relativeFrom="column">
            <wp:posOffset>-104140</wp:posOffset>
          </wp:positionH>
          <wp:positionV relativeFrom="paragraph">
            <wp:posOffset>95885</wp:posOffset>
          </wp:positionV>
          <wp:extent cx="6081486" cy="4687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3" t="26286" r="17876" b="64394"/>
                  <a:stretch/>
                </pic:blipFill>
                <pic:spPr bwMode="auto">
                  <a:xfrm>
                    <a:off x="0" y="0"/>
                    <a:ext cx="6081486" cy="468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5C81"/>
    <w:multiLevelType w:val="hybridMultilevel"/>
    <w:tmpl w:val="254EAEAC"/>
    <w:lvl w:ilvl="0" w:tplc="9E384B76">
      <w:start w:val="1"/>
      <w:numFmt w:val="decimal"/>
      <w:lvlText w:val="%1."/>
      <w:lvlJc w:val="left"/>
      <w:pPr>
        <w:ind w:left="1248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5E7C5410">
      <w:start w:val="1"/>
      <w:numFmt w:val="upperRoman"/>
      <w:lvlText w:val="%2."/>
      <w:lvlJc w:val="left"/>
      <w:pPr>
        <w:ind w:left="1529" w:hanging="296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ca-ES" w:eastAsia="en-US" w:bidi="ar-SA"/>
      </w:rPr>
    </w:lvl>
    <w:lvl w:ilvl="2" w:tplc="843C8A0A">
      <w:numFmt w:val="bullet"/>
      <w:lvlText w:val="•"/>
      <w:lvlJc w:val="left"/>
      <w:pPr>
        <w:ind w:left="2477" w:hanging="296"/>
      </w:pPr>
      <w:rPr>
        <w:rFonts w:hint="default"/>
        <w:lang w:val="ca-ES" w:eastAsia="en-US" w:bidi="ar-SA"/>
      </w:rPr>
    </w:lvl>
    <w:lvl w:ilvl="3" w:tplc="397CC9D8">
      <w:numFmt w:val="bullet"/>
      <w:lvlText w:val="•"/>
      <w:lvlJc w:val="left"/>
      <w:pPr>
        <w:ind w:left="3435" w:hanging="296"/>
      </w:pPr>
      <w:rPr>
        <w:rFonts w:hint="default"/>
        <w:lang w:val="ca-ES" w:eastAsia="en-US" w:bidi="ar-SA"/>
      </w:rPr>
    </w:lvl>
    <w:lvl w:ilvl="4" w:tplc="0704613A">
      <w:numFmt w:val="bullet"/>
      <w:lvlText w:val="•"/>
      <w:lvlJc w:val="left"/>
      <w:pPr>
        <w:ind w:left="4393" w:hanging="296"/>
      </w:pPr>
      <w:rPr>
        <w:rFonts w:hint="default"/>
        <w:lang w:val="ca-ES" w:eastAsia="en-US" w:bidi="ar-SA"/>
      </w:rPr>
    </w:lvl>
    <w:lvl w:ilvl="5" w:tplc="66DC9160">
      <w:numFmt w:val="bullet"/>
      <w:lvlText w:val="•"/>
      <w:lvlJc w:val="left"/>
      <w:pPr>
        <w:ind w:left="5351" w:hanging="296"/>
      </w:pPr>
      <w:rPr>
        <w:rFonts w:hint="default"/>
        <w:lang w:val="ca-ES" w:eastAsia="en-US" w:bidi="ar-SA"/>
      </w:rPr>
    </w:lvl>
    <w:lvl w:ilvl="6" w:tplc="A3B4A074">
      <w:numFmt w:val="bullet"/>
      <w:lvlText w:val="•"/>
      <w:lvlJc w:val="left"/>
      <w:pPr>
        <w:ind w:left="6308" w:hanging="296"/>
      </w:pPr>
      <w:rPr>
        <w:rFonts w:hint="default"/>
        <w:lang w:val="ca-ES" w:eastAsia="en-US" w:bidi="ar-SA"/>
      </w:rPr>
    </w:lvl>
    <w:lvl w:ilvl="7" w:tplc="FEACAB9E">
      <w:numFmt w:val="bullet"/>
      <w:lvlText w:val="•"/>
      <w:lvlJc w:val="left"/>
      <w:pPr>
        <w:ind w:left="7266" w:hanging="296"/>
      </w:pPr>
      <w:rPr>
        <w:rFonts w:hint="default"/>
        <w:lang w:val="ca-ES" w:eastAsia="en-US" w:bidi="ar-SA"/>
      </w:rPr>
    </w:lvl>
    <w:lvl w:ilvl="8" w:tplc="77AA3376">
      <w:numFmt w:val="bullet"/>
      <w:lvlText w:val="•"/>
      <w:lvlJc w:val="left"/>
      <w:pPr>
        <w:ind w:left="8224" w:hanging="296"/>
      </w:pPr>
      <w:rPr>
        <w:rFonts w:hint="default"/>
        <w:lang w:val="ca-ES" w:eastAsia="en-US" w:bidi="ar-SA"/>
      </w:rPr>
    </w:lvl>
  </w:abstractNum>
  <w:abstractNum w:abstractNumId="1">
    <w:nsid w:val="5EDB35E9"/>
    <w:multiLevelType w:val="hybridMultilevel"/>
    <w:tmpl w:val="B660F9CE"/>
    <w:lvl w:ilvl="0" w:tplc="E3280712">
      <w:start w:val="2"/>
      <w:numFmt w:val="lowerRoman"/>
      <w:lvlText w:val="%1."/>
      <w:lvlJc w:val="left"/>
      <w:pPr>
        <w:ind w:left="1529" w:hanging="339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ca-ES" w:eastAsia="en-US" w:bidi="ar-SA"/>
      </w:rPr>
    </w:lvl>
    <w:lvl w:ilvl="1" w:tplc="789444F6">
      <w:numFmt w:val="bullet"/>
      <w:lvlText w:val="•"/>
      <w:lvlJc w:val="left"/>
      <w:pPr>
        <w:ind w:left="2382" w:hanging="339"/>
      </w:pPr>
      <w:rPr>
        <w:rFonts w:hint="default"/>
        <w:lang w:val="ca-ES" w:eastAsia="en-US" w:bidi="ar-SA"/>
      </w:rPr>
    </w:lvl>
    <w:lvl w:ilvl="2" w:tplc="1EE23C1E">
      <w:numFmt w:val="bullet"/>
      <w:lvlText w:val="•"/>
      <w:lvlJc w:val="left"/>
      <w:pPr>
        <w:ind w:left="3244" w:hanging="339"/>
      </w:pPr>
      <w:rPr>
        <w:rFonts w:hint="default"/>
        <w:lang w:val="ca-ES" w:eastAsia="en-US" w:bidi="ar-SA"/>
      </w:rPr>
    </w:lvl>
    <w:lvl w:ilvl="3" w:tplc="B81CB54E">
      <w:numFmt w:val="bullet"/>
      <w:lvlText w:val="•"/>
      <w:lvlJc w:val="left"/>
      <w:pPr>
        <w:ind w:left="4106" w:hanging="339"/>
      </w:pPr>
      <w:rPr>
        <w:rFonts w:hint="default"/>
        <w:lang w:val="ca-ES" w:eastAsia="en-US" w:bidi="ar-SA"/>
      </w:rPr>
    </w:lvl>
    <w:lvl w:ilvl="4" w:tplc="0BE0CBBC">
      <w:numFmt w:val="bullet"/>
      <w:lvlText w:val="•"/>
      <w:lvlJc w:val="left"/>
      <w:pPr>
        <w:ind w:left="4968" w:hanging="339"/>
      </w:pPr>
      <w:rPr>
        <w:rFonts w:hint="default"/>
        <w:lang w:val="ca-ES" w:eastAsia="en-US" w:bidi="ar-SA"/>
      </w:rPr>
    </w:lvl>
    <w:lvl w:ilvl="5" w:tplc="88DE0E20">
      <w:numFmt w:val="bullet"/>
      <w:lvlText w:val="•"/>
      <w:lvlJc w:val="left"/>
      <w:pPr>
        <w:ind w:left="5830" w:hanging="339"/>
      </w:pPr>
      <w:rPr>
        <w:rFonts w:hint="default"/>
        <w:lang w:val="ca-ES" w:eastAsia="en-US" w:bidi="ar-SA"/>
      </w:rPr>
    </w:lvl>
    <w:lvl w:ilvl="6" w:tplc="425057A6">
      <w:numFmt w:val="bullet"/>
      <w:lvlText w:val="•"/>
      <w:lvlJc w:val="left"/>
      <w:pPr>
        <w:ind w:left="6692" w:hanging="339"/>
      </w:pPr>
      <w:rPr>
        <w:rFonts w:hint="default"/>
        <w:lang w:val="ca-ES" w:eastAsia="en-US" w:bidi="ar-SA"/>
      </w:rPr>
    </w:lvl>
    <w:lvl w:ilvl="7" w:tplc="FEA0D90C">
      <w:numFmt w:val="bullet"/>
      <w:lvlText w:val="•"/>
      <w:lvlJc w:val="left"/>
      <w:pPr>
        <w:ind w:left="7554" w:hanging="339"/>
      </w:pPr>
      <w:rPr>
        <w:rFonts w:hint="default"/>
        <w:lang w:val="ca-ES" w:eastAsia="en-US" w:bidi="ar-SA"/>
      </w:rPr>
    </w:lvl>
    <w:lvl w:ilvl="8" w:tplc="2FD8D844">
      <w:numFmt w:val="bullet"/>
      <w:lvlText w:val="•"/>
      <w:lvlJc w:val="left"/>
      <w:pPr>
        <w:ind w:left="8416" w:hanging="339"/>
      </w:pPr>
      <w:rPr>
        <w:rFonts w:hint="default"/>
        <w:lang w:val="ca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E4"/>
    <w:rsid w:val="00533EC4"/>
    <w:rsid w:val="0078453D"/>
    <w:rsid w:val="00E75A4B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3EC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2">
    <w:name w:val="heading 2"/>
    <w:basedOn w:val="Normal"/>
    <w:link w:val="Ttulo2Car"/>
    <w:uiPriority w:val="1"/>
    <w:qFormat/>
    <w:rsid w:val="00533EC4"/>
    <w:pPr>
      <w:ind w:left="82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533EC4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533EC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3EC4"/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533EC4"/>
    <w:pPr>
      <w:ind w:left="1248" w:hanging="360"/>
    </w:pPr>
  </w:style>
  <w:style w:type="paragraph" w:styleId="Encabezado">
    <w:name w:val="header"/>
    <w:basedOn w:val="Normal"/>
    <w:link w:val="EncabezadoCar"/>
    <w:uiPriority w:val="99"/>
    <w:unhideWhenUsed/>
    <w:rsid w:val="00533E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3EC4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533E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EC4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3EC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2">
    <w:name w:val="heading 2"/>
    <w:basedOn w:val="Normal"/>
    <w:link w:val="Ttulo2Car"/>
    <w:uiPriority w:val="1"/>
    <w:qFormat/>
    <w:rsid w:val="00533EC4"/>
    <w:pPr>
      <w:ind w:left="82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533EC4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533EC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3EC4"/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533EC4"/>
    <w:pPr>
      <w:ind w:left="1248" w:hanging="360"/>
    </w:pPr>
  </w:style>
  <w:style w:type="paragraph" w:styleId="Encabezado">
    <w:name w:val="header"/>
    <w:basedOn w:val="Normal"/>
    <w:link w:val="EncabezadoCar"/>
    <w:uiPriority w:val="99"/>
    <w:unhideWhenUsed/>
    <w:rsid w:val="00533E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3EC4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533E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EC4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Carmen Morales</cp:lastModifiedBy>
  <cp:revision>4</cp:revision>
  <cp:lastPrinted>2023-03-03T13:21:00Z</cp:lastPrinted>
  <dcterms:created xsi:type="dcterms:W3CDTF">2023-01-25T13:38:00Z</dcterms:created>
  <dcterms:modified xsi:type="dcterms:W3CDTF">2023-03-03T13:21:00Z</dcterms:modified>
</cp:coreProperties>
</file>