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A1CEB" w14:textId="77777777" w:rsidR="00D35B56" w:rsidRPr="00BB4BBA" w:rsidRDefault="00D35B56" w:rsidP="00D35B56">
      <w:pPr>
        <w:jc w:val="center"/>
        <w:rPr>
          <w:rFonts w:cs="Arial"/>
          <w:b/>
          <w:szCs w:val="22"/>
        </w:rPr>
      </w:pPr>
      <w:r w:rsidRPr="00BB4BBA">
        <w:rPr>
          <w:rFonts w:cs="Arial"/>
          <w:b/>
          <w:szCs w:val="22"/>
        </w:rPr>
        <w:t>ANNEX 3</w:t>
      </w:r>
    </w:p>
    <w:p w14:paraId="0BD42529" w14:textId="77777777" w:rsidR="00D35B56" w:rsidRPr="00BB4BBA" w:rsidRDefault="00D35B56" w:rsidP="00D35B56">
      <w:pPr>
        <w:jc w:val="center"/>
        <w:rPr>
          <w:rFonts w:eastAsia="Times New Roman" w:cs="Arial"/>
          <w:b/>
          <w:bCs/>
          <w:szCs w:val="22"/>
          <w:u w:val="single"/>
          <w:lang w:eastAsia="es-ES" w:bidi="ar-SA"/>
        </w:rPr>
      </w:pPr>
      <w:r w:rsidRPr="00BB4BBA">
        <w:rPr>
          <w:rFonts w:eastAsia="Times New Roman" w:cs="Arial"/>
          <w:b/>
          <w:bCs/>
          <w:szCs w:val="22"/>
          <w:u w:val="single"/>
          <w:lang w:eastAsia="es-ES" w:bidi="ar-SA"/>
        </w:rPr>
        <w:t>MODEL D'OFERTA ECONÒMICA I CRITERIS AUTOMÀTICS</w:t>
      </w:r>
    </w:p>
    <w:p w14:paraId="64A25BCD" w14:textId="77777777" w:rsidR="00D35B56" w:rsidRPr="00BB4BBA" w:rsidRDefault="00D35B56" w:rsidP="00D35B56">
      <w:pPr>
        <w:ind w:left="1134" w:firstLine="1134"/>
        <w:rPr>
          <w:rFonts w:cs="Arial"/>
          <w:szCs w:val="22"/>
        </w:rPr>
      </w:pPr>
      <w:r w:rsidRPr="00BB4BBA">
        <w:rPr>
          <w:rFonts w:cs="Arial"/>
          <w:szCs w:val="22"/>
        </w:rPr>
        <w:t>(NOTA: Annex a incorporar al SOBRE ÚNIC)</w:t>
      </w:r>
    </w:p>
    <w:p w14:paraId="43A8B35F" w14:textId="77777777" w:rsidR="00D35B56" w:rsidRPr="00BB4BBA" w:rsidRDefault="00D35B56" w:rsidP="00D35B56">
      <w:pPr>
        <w:ind w:left="1134" w:firstLine="1134"/>
        <w:rPr>
          <w:rFonts w:cs="Arial"/>
          <w:szCs w:val="22"/>
        </w:rPr>
      </w:pPr>
      <w:r w:rsidRPr="00BB4BBA">
        <w:rPr>
          <w:rFonts w:cs="Arial"/>
          <w:szCs w:val="22"/>
        </w:rPr>
        <w:t>(Annex adjunt als documents de la licitació)</w:t>
      </w:r>
    </w:p>
    <w:p w14:paraId="39F60C91" w14:textId="77777777" w:rsidR="00D35B56" w:rsidRPr="00BB4BBA" w:rsidRDefault="00D35B56" w:rsidP="00D35B56">
      <w:pPr>
        <w:widowControl/>
        <w:suppressAutoHyphens w:val="0"/>
        <w:autoSpaceDE w:val="0"/>
        <w:autoSpaceDN w:val="0"/>
        <w:adjustRightInd w:val="0"/>
        <w:jc w:val="both"/>
        <w:rPr>
          <w:rFonts w:eastAsia="Times New Roman" w:cs="Arial"/>
          <w:b/>
          <w:bCs/>
          <w:szCs w:val="22"/>
          <w:lang w:eastAsia="es-ES" w:bidi="ar-SA"/>
        </w:rPr>
      </w:pPr>
    </w:p>
    <w:p w14:paraId="2F4CF456" w14:textId="77777777" w:rsidR="00D35B56" w:rsidRPr="00BB4BBA" w:rsidRDefault="00D35B56" w:rsidP="00D35B56">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El/la senyor/a ..........................................................................................................., amb NIF/NIE/document d’identificació nacional número ............................ (NOTA: En cas d’unió temporal, en aquest paràgraf es consignaran les dades del representant únic designat en el compromís de constitució), actuant (assenyalar i, si escau, completar el que sigui procedent):</w:t>
      </w:r>
    </w:p>
    <w:p w14:paraId="36466308" w14:textId="77777777" w:rsidR="00D35B56" w:rsidRPr="00BB4BBA" w:rsidRDefault="00D35B56" w:rsidP="00D35B56">
      <w:pPr>
        <w:widowControl/>
        <w:suppressAutoHyphens w:val="0"/>
        <w:autoSpaceDE w:val="0"/>
        <w:autoSpaceDN w:val="0"/>
        <w:adjustRightInd w:val="0"/>
        <w:jc w:val="both"/>
        <w:rPr>
          <w:rFonts w:eastAsia="Times New Roman" w:cs="Arial"/>
          <w:szCs w:val="22"/>
          <w:lang w:eastAsia="es-ES" w:bidi="ar-SA"/>
        </w:rPr>
      </w:pPr>
    </w:p>
    <w:p w14:paraId="4551F0F0" w14:textId="77777777" w:rsidR="00D35B56" w:rsidRPr="00BB4BBA" w:rsidRDefault="00D35B56" w:rsidP="00D35B56">
      <w:pPr>
        <w:widowControl/>
        <w:numPr>
          <w:ilvl w:val="0"/>
          <w:numId w:val="19"/>
        </w:numPr>
        <w:suppressAutoHyphens w:val="0"/>
        <w:autoSpaceDE w:val="0"/>
        <w:autoSpaceDN w:val="0"/>
        <w:adjustRightInd w:val="0"/>
        <w:jc w:val="both"/>
        <w:rPr>
          <w:rFonts w:cs="Arial"/>
          <w:szCs w:val="22"/>
        </w:rPr>
      </w:pPr>
      <w:r w:rsidRPr="00BB4BBA">
        <w:rPr>
          <w:rFonts w:eastAsia="Times New Roman" w:cs="Arial"/>
          <w:szCs w:val="22"/>
          <w:lang w:eastAsia="es-ES" w:bidi="ar-SA"/>
        </w:rPr>
        <w:t xml:space="preserve">En nom i dret propis, com a licitador en el </w:t>
      </w:r>
      <w:r w:rsidRPr="00BB4BBA">
        <w:rPr>
          <w:rFonts w:cs="Arial"/>
          <w:b/>
          <w:szCs w:val="22"/>
        </w:rPr>
        <w:t xml:space="preserve">Contracte de serveis de distribució de la revista municipal INFOVALLDOREIX i el Programa de Festa Major de l’EMD de </w:t>
      </w:r>
      <w:proofErr w:type="spellStart"/>
      <w:r w:rsidRPr="00BB4BBA">
        <w:rPr>
          <w:rFonts w:cs="Arial"/>
          <w:b/>
          <w:szCs w:val="22"/>
        </w:rPr>
        <w:t>Valldoreix</w:t>
      </w:r>
      <w:proofErr w:type="spellEnd"/>
      <w:r w:rsidRPr="00BB4BBA">
        <w:rPr>
          <w:rFonts w:cs="Arial"/>
          <w:szCs w:val="22"/>
        </w:rPr>
        <w:t>.</w:t>
      </w:r>
    </w:p>
    <w:p w14:paraId="73950884" w14:textId="77777777" w:rsidR="00D35B56" w:rsidRPr="00BB4BBA" w:rsidRDefault="00D35B56" w:rsidP="00D35B56">
      <w:pPr>
        <w:widowControl/>
        <w:suppressAutoHyphens w:val="0"/>
        <w:autoSpaceDE w:val="0"/>
        <w:autoSpaceDN w:val="0"/>
        <w:adjustRightInd w:val="0"/>
        <w:ind w:left="360"/>
        <w:jc w:val="both"/>
        <w:rPr>
          <w:rFonts w:eastAsia="Times New Roman" w:cs="Arial"/>
          <w:b/>
          <w:bCs/>
          <w:szCs w:val="22"/>
          <w:lang w:eastAsia="es-ES" w:bidi="ar-SA"/>
        </w:rPr>
      </w:pPr>
    </w:p>
    <w:p w14:paraId="3774AE48" w14:textId="77777777" w:rsidR="00D35B56" w:rsidRPr="00BB4BBA" w:rsidRDefault="00D35B56" w:rsidP="00D35B56">
      <w:pPr>
        <w:widowControl/>
        <w:numPr>
          <w:ilvl w:val="0"/>
          <w:numId w:val="19"/>
        </w:numPr>
        <w:suppressAutoHyphens w:val="0"/>
        <w:autoSpaceDE w:val="0"/>
        <w:autoSpaceDN w:val="0"/>
        <w:adjustRightInd w:val="0"/>
        <w:jc w:val="both"/>
        <w:rPr>
          <w:rFonts w:cs="Arial"/>
          <w:i/>
          <w:szCs w:val="22"/>
        </w:rPr>
      </w:pPr>
      <w:r w:rsidRPr="00BB4BBA">
        <w:rPr>
          <w:rFonts w:eastAsia="Times New Roman" w:cs="Arial"/>
          <w:szCs w:val="22"/>
          <w:lang w:eastAsia="es-ES" w:bidi="ar-SA"/>
        </w:rPr>
        <w:t xml:space="preserve">En nom i representació de ..........................................................................., amb NIF/NIE/document d’identificació nacional número .................................., com a licitador en el </w:t>
      </w:r>
      <w:r w:rsidRPr="00BB4BBA">
        <w:rPr>
          <w:rFonts w:cs="Arial"/>
          <w:b/>
          <w:szCs w:val="22"/>
        </w:rPr>
        <w:t xml:space="preserve">Contracte de serveis de distribució de la revista municipal INFOVALLDOREIX i el Programa de Festa Major de l’EMD de </w:t>
      </w:r>
      <w:proofErr w:type="spellStart"/>
      <w:r w:rsidRPr="00BB4BBA">
        <w:rPr>
          <w:rFonts w:cs="Arial"/>
          <w:b/>
          <w:szCs w:val="22"/>
        </w:rPr>
        <w:t>Valldoreix</w:t>
      </w:r>
      <w:proofErr w:type="spellEnd"/>
      <w:r w:rsidRPr="00BB4BBA">
        <w:rPr>
          <w:rFonts w:cs="Arial"/>
          <w:i/>
          <w:szCs w:val="22"/>
        </w:rPr>
        <w:t xml:space="preserve"> (NOTA: En cas d’unió temporal, es presentarà una única oferta, identificant en aquest apartat a la unió per la seva denominació).</w:t>
      </w:r>
    </w:p>
    <w:p w14:paraId="124EE397" w14:textId="77777777" w:rsidR="00D35B56" w:rsidRPr="00BB4BBA" w:rsidRDefault="00D35B56" w:rsidP="00D35B56">
      <w:pPr>
        <w:pStyle w:val="Pargrafdellista"/>
        <w:ind w:left="0"/>
        <w:rPr>
          <w:rFonts w:cs="Arial"/>
          <w:iCs/>
          <w:szCs w:val="22"/>
        </w:rPr>
      </w:pPr>
    </w:p>
    <w:p w14:paraId="777DCCC0" w14:textId="77777777" w:rsidR="00D35B56" w:rsidRPr="00BB4BBA" w:rsidRDefault="00D35B56" w:rsidP="00D35B56">
      <w:pPr>
        <w:pStyle w:val="Pargrafdellista"/>
        <w:ind w:left="0"/>
        <w:jc w:val="both"/>
        <w:rPr>
          <w:rFonts w:cs="Arial"/>
          <w:iCs/>
          <w:szCs w:val="22"/>
        </w:rPr>
      </w:pPr>
      <w:r w:rsidRPr="00BB4BBA">
        <w:rPr>
          <w:rFonts w:cs="Arial"/>
          <w:iCs/>
          <w:szCs w:val="22"/>
        </w:rPr>
        <w:t xml:space="preserve">Assabentat/da de les condicions exigides per a optar al </w:t>
      </w:r>
      <w:r w:rsidRPr="00BB4BBA">
        <w:rPr>
          <w:rFonts w:cs="Arial"/>
          <w:b/>
          <w:bCs/>
          <w:iCs/>
          <w:szCs w:val="22"/>
        </w:rPr>
        <w:t>contracte de serveis esmentat</w:t>
      </w:r>
      <w:r w:rsidRPr="00BB4BBA">
        <w:rPr>
          <w:rFonts w:cs="Arial"/>
          <w:iCs/>
          <w:szCs w:val="22"/>
        </w:rPr>
        <w:t>, es compromet a portar-la a terme amb subjecció als plecs de clàusules administratives particulars i de prescripcions tècniques i que accepta íntegrament, per tota la seva durada i pels preus i condicions consignats als següents quadres:</w:t>
      </w:r>
    </w:p>
    <w:p w14:paraId="3024EB18" w14:textId="77777777" w:rsidR="00D35B56" w:rsidRPr="00BB4BBA" w:rsidRDefault="00D35B56" w:rsidP="00D35B56">
      <w:pPr>
        <w:pStyle w:val="Pargrafdellista"/>
        <w:ind w:left="0"/>
        <w:jc w:val="both"/>
        <w:rPr>
          <w:rFonts w:cs="Arial"/>
          <w:iCs/>
          <w:szCs w:val="22"/>
        </w:rPr>
      </w:pPr>
    </w:p>
    <w:p w14:paraId="135BCF9D" w14:textId="77777777" w:rsidR="00D35B56" w:rsidRPr="00BB4BBA" w:rsidRDefault="00D35B56" w:rsidP="00D35B56">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b/>
          <w:bCs/>
          <w:szCs w:val="22"/>
          <w:lang w:eastAsia="es-ES" w:bidi="ar-SA"/>
        </w:rPr>
        <w:t>I.- OFERTA ECONÒMICA (0 a 70 punts)</w:t>
      </w:r>
    </w:p>
    <w:p w14:paraId="44386FFC" w14:textId="77777777" w:rsidR="00D35B56" w:rsidRPr="00BB4BBA" w:rsidRDefault="00D35B56" w:rsidP="00D35B56">
      <w:pPr>
        <w:widowControl/>
        <w:tabs>
          <w:tab w:val="left" w:pos="4876"/>
        </w:tabs>
        <w:suppressAutoHyphens w:val="0"/>
        <w:autoSpaceDE w:val="0"/>
        <w:autoSpaceDN w:val="0"/>
        <w:adjustRightInd w:val="0"/>
        <w:jc w:val="both"/>
        <w:rPr>
          <w:rFonts w:eastAsia="Times New Roman" w:cs="Arial"/>
          <w:b/>
          <w:bCs/>
          <w:szCs w:val="22"/>
          <w:lang w:eastAsia="es-ES" w:bidi="ar-SA"/>
        </w:rPr>
      </w:pPr>
    </w:p>
    <w:p w14:paraId="442CE7FE" w14:textId="77777777" w:rsidR="00D35B56" w:rsidRPr="00BB4BBA" w:rsidRDefault="00D35B56" w:rsidP="00D35B56">
      <w:pPr>
        <w:widowControl/>
        <w:suppressAutoHyphens w:val="0"/>
        <w:autoSpaceDE w:val="0"/>
        <w:autoSpaceDN w:val="0"/>
        <w:adjustRightInd w:val="0"/>
        <w:rPr>
          <w:rFonts w:eastAsia="Times New Roman" w:cs="Arial"/>
          <w:b/>
          <w:bCs/>
          <w:szCs w:val="22"/>
          <w:lang w:eastAsia="es-ES" w:bidi="ar-SA"/>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134"/>
        <w:gridCol w:w="1418"/>
        <w:gridCol w:w="1134"/>
        <w:gridCol w:w="2126"/>
        <w:gridCol w:w="1985"/>
      </w:tblGrid>
      <w:tr w:rsidR="00D35B56" w:rsidRPr="00BB4BBA" w14:paraId="05788AE2" w14:textId="77777777" w:rsidTr="00071B33">
        <w:trPr>
          <w:trHeight w:val="810"/>
        </w:trPr>
        <w:tc>
          <w:tcPr>
            <w:tcW w:w="1809" w:type="dxa"/>
            <w:shd w:val="clear" w:color="auto" w:fill="E8E8E8"/>
          </w:tcPr>
          <w:p w14:paraId="09CCE620" w14:textId="77777777" w:rsidR="00D35B56" w:rsidRPr="00BB4BBA" w:rsidRDefault="00D35B56" w:rsidP="00071B33">
            <w:pPr>
              <w:widowControl/>
              <w:suppressAutoHyphens w:val="0"/>
              <w:autoSpaceDE w:val="0"/>
              <w:autoSpaceDN w:val="0"/>
              <w:adjustRightInd w:val="0"/>
              <w:jc w:val="center"/>
              <w:rPr>
                <w:rFonts w:eastAsia="Times New Roman" w:cs="Arial"/>
                <w:b/>
                <w:bCs/>
                <w:sz w:val="20"/>
                <w:szCs w:val="20"/>
                <w:lang w:eastAsia="es-ES" w:bidi="ar-SA"/>
              </w:rPr>
            </w:pPr>
            <w:r w:rsidRPr="00BB4BBA">
              <w:rPr>
                <w:rFonts w:eastAsia="Times New Roman" w:cs="Arial"/>
                <w:b/>
                <w:bCs/>
                <w:sz w:val="20"/>
                <w:szCs w:val="20"/>
                <w:lang w:eastAsia="es-ES" w:bidi="ar-SA"/>
              </w:rPr>
              <w:t>Descripció dels serveis de distribució</w:t>
            </w:r>
          </w:p>
        </w:tc>
        <w:tc>
          <w:tcPr>
            <w:tcW w:w="1134" w:type="dxa"/>
            <w:shd w:val="clear" w:color="auto" w:fill="E8E8E8"/>
          </w:tcPr>
          <w:p w14:paraId="14A50DDA" w14:textId="77777777" w:rsidR="00D35B56" w:rsidRPr="00BB4BBA" w:rsidRDefault="00D35B56" w:rsidP="00071B33">
            <w:pPr>
              <w:widowControl/>
              <w:suppressAutoHyphens w:val="0"/>
              <w:autoSpaceDE w:val="0"/>
              <w:autoSpaceDN w:val="0"/>
              <w:adjustRightInd w:val="0"/>
              <w:jc w:val="center"/>
              <w:rPr>
                <w:rFonts w:eastAsia="Times New Roman" w:cs="Arial"/>
                <w:b/>
                <w:bCs/>
                <w:sz w:val="20"/>
                <w:szCs w:val="20"/>
                <w:lang w:eastAsia="es-ES" w:bidi="ar-SA"/>
              </w:rPr>
            </w:pPr>
            <w:r w:rsidRPr="00BB4BBA">
              <w:rPr>
                <w:rFonts w:eastAsia="Times New Roman" w:cs="Arial"/>
                <w:b/>
                <w:bCs/>
                <w:sz w:val="20"/>
                <w:szCs w:val="20"/>
                <w:lang w:eastAsia="es-ES" w:bidi="ar-SA"/>
              </w:rPr>
              <w:t>Import unitari màxim (IVA exclòs)</w:t>
            </w:r>
          </w:p>
        </w:tc>
        <w:tc>
          <w:tcPr>
            <w:tcW w:w="1418" w:type="dxa"/>
            <w:shd w:val="clear" w:color="auto" w:fill="E8E8E8"/>
          </w:tcPr>
          <w:p w14:paraId="1B112ED4" w14:textId="77777777" w:rsidR="00D35B56" w:rsidRPr="00BB4BBA" w:rsidRDefault="00D35B56" w:rsidP="00071B33">
            <w:pPr>
              <w:widowControl/>
              <w:suppressAutoHyphens w:val="0"/>
              <w:autoSpaceDE w:val="0"/>
              <w:autoSpaceDN w:val="0"/>
              <w:adjustRightInd w:val="0"/>
              <w:jc w:val="center"/>
              <w:rPr>
                <w:rFonts w:eastAsia="Times New Roman" w:cs="Arial"/>
                <w:b/>
                <w:bCs/>
                <w:sz w:val="20"/>
                <w:szCs w:val="20"/>
                <w:lang w:eastAsia="es-ES" w:bidi="ar-SA"/>
              </w:rPr>
            </w:pPr>
            <w:r w:rsidRPr="00BB4BBA">
              <w:rPr>
                <w:rFonts w:eastAsia="Times New Roman" w:cs="Arial"/>
                <w:b/>
                <w:bCs/>
                <w:sz w:val="20"/>
                <w:szCs w:val="20"/>
                <w:lang w:eastAsia="es-ES" w:bidi="ar-SA"/>
              </w:rPr>
              <w:t>Nombre d’exemplars a lliurar</w:t>
            </w:r>
          </w:p>
        </w:tc>
        <w:tc>
          <w:tcPr>
            <w:tcW w:w="1134" w:type="dxa"/>
            <w:shd w:val="clear" w:color="auto" w:fill="E8E8E8"/>
          </w:tcPr>
          <w:p w14:paraId="7D3E2B31" w14:textId="77777777" w:rsidR="00D35B56" w:rsidRPr="00BB4BBA" w:rsidRDefault="00D35B56" w:rsidP="00071B33">
            <w:pPr>
              <w:widowControl/>
              <w:suppressAutoHyphens w:val="0"/>
              <w:autoSpaceDE w:val="0"/>
              <w:autoSpaceDN w:val="0"/>
              <w:adjustRightInd w:val="0"/>
              <w:jc w:val="center"/>
              <w:rPr>
                <w:rFonts w:eastAsia="Times New Roman" w:cs="Arial"/>
                <w:b/>
                <w:bCs/>
                <w:sz w:val="20"/>
                <w:szCs w:val="20"/>
                <w:lang w:eastAsia="es-ES" w:bidi="ar-SA"/>
              </w:rPr>
            </w:pPr>
            <w:r w:rsidRPr="00BB4BBA">
              <w:rPr>
                <w:rFonts w:eastAsia="Times New Roman" w:cs="Arial"/>
                <w:b/>
                <w:bCs/>
                <w:sz w:val="20"/>
                <w:szCs w:val="20"/>
                <w:lang w:eastAsia="es-ES" w:bidi="ar-SA"/>
              </w:rPr>
              <w:t xml:space="preserve">Unitats </w:t>
            </w:r>
            <w:proofErr w:type="spellStart"/>
            <w:r w:rsidRPr="00BB4BBA">
              <w:rPr>
                <w:rFonts w:eastAsia="Times New Roman" w:cs="Arial"/>
                <w:b/>
                <w:bCs/>
                <w:sz w:val="20"/>
                <w:szCs w:val="20"/>
                <w:lang w:eastAsia="es-ES" w:bidi="ar-SA"/>
              </w:rPr>
              <w:t>previstesANUALS</w:t>
            </w:r>
            <w:proofErr w:type="spellEnd"/>
          </w:p>
        </w:tc>
        <w:tc>
          <w:tcPr>
            <w:tcW w:w="2126" w:type="dxa"/>
            <w:shd w:val="clear" w:color="auto" w:fill="E8E8E8"/>
          </w:tcPr>
          <w:p w14:paraId="550BEF22" w14:textId="77777777" w:rsidR="00D35B56" w:rsidRPr="00BB4BBA" w:rsidRDefault="00D35B56" w:rsidP="00071B33">
            <w:pPr>
              <w:jc w:val="center"/>
              <w:rPr>
                <w:b/>
                <w:bCs/>
                <w:sz w:val="20"/>
                <w:szCs w:val="20"/>
              </w:rPr>
            </w:pPr>
            <w:r w:rsidRPr="00BB4BBA">
              <w:rPr>
                <w:b/>
                <w:bCs/>
                <w:sz w:val="20"/>
                <w:szCs w:val="20"/>
              </w:rPr>
              <w:t>Import unitari OFERT DEL LICITADOR (sense IVA)</w:t>
            </w:r>
          </w:p>
        </w:tc>
        <w:tc>
          <w:tcPr>
            <w:tcW w:w="1985" w:type="dxa"/>
            <w:shd w:val="clear" w:color="auto" w:fill="E8E8E8"/>
          </w:tcPr>
          <w:p w14:paraId="45E1E0C4" w14:textId="77777777" w:rsidR="00D35B56" w:rsidRPr="00BB4BBA" w:rsidRDefault="00D35B56" w:rsidP="00071B33">
            <w:pPr>
              <w:jc w:val="center"/>
              <w:rPr>
                <w:b/>
                <w:bCs/>
                <w:sz w:val="20"/>
                <w:szCs w:val="20"/>
              </w:rPr>
            </w:pPr>
            <w:r w:rsidRPr="00BB4BBA">
              <w:rPr>
                <w:b/>
                <w:bCs/>
                <w:sz w:val="20"/>
                <w:szCs w:val="20"/>
              </w:rPr>
              <w:t xml:space="preserve">Preu unitari </w:t>
            </w:r>
            <w:proofErr w:type="spellStart"/>
            <w:r w:rsidRPr="00BB4BBA">
              <w:rPr>
                <w:b/>
                <w:bCs/>
                <w:sz w:val="20"/>
                <w:szCs w:val="20"/>
              </w:rPr>
              <w:t>ofertat</w:t>
            </w:r>
            <w:proofErr w:type="spellEnd"/>
            <w:r w:rsidRPr="00BB4BBA">
              <w:rPr>
                <w:b/>
                <w:bCs/>
                <w:sz w:val="20"/>
                <w:szCs w:val="20"/>
              </w:rPr>
              <w:t xml:space="preserve"> X nombre d’exemplars A LLIURAR i les unitats previstes ANUALS (IVA exclòs)</w:t>
            </w:r>
          </w:p>
        </w:tc>
      </w:tr>
      <w:tr w:rsidR="00D35B56" w:rsidRPr="00BB4BBA" w14:paraId="61FC75D7" w14:textId="77777777" w:rsidTr="00071B33">
        <w:trPr>
          <w:trHeight w:val="747"/>
        </w:trPr>
        <w:tc>
          <w:tcPr>
            <w:tcW w:w="1809" w:type="dxa"/>
          </w:tcPr>
          <w:p w14:paraId="7C74C51B" w14:textId="77777777" w:rsidR="00D35B56" w:rsidRPr="00BB4BBA" w:rsidRDefault="00D35B56" w:rsidP="00071B33">
            <w:pPr>
              <w:pStyle w:val="Textindependent"/>
              <w:jc w:val="center"/>
              <w:rPr>
                <w:rFonts w:eastAsia="Times New Roman" w:cs="Arial"/>
                <w:b/>
                <w:bCs/>
                <w:sz w:val="18"/>
                <w:szCs w:val="18"/>
                <w:lang w:eastAsia="es-ES" w:bidi="ar-SA"/>
              </w:rPr>
            </w:pPr>
            <w:r w:rsidRPr="00BB4BBA">
              <w:rPr>
                <w:b/>
                <w:bCs/>
                <w:sz w:val="18"/>
                <w:szCs w:val="18"/>
              </w:rPr>
              <w:t xml:space="preserve">Distribució de la REVISTA MUNICIPAL INFOVALLDOREIX </w:t>
            </w:r>
          </w:p>
        </w:tc>
        <w:tc>
          <w:tcPr>
            <w:tcW w:w="1134" w:type="dxa"/>
          </w:tcPr>
          <w:p w14:paraId="26BAA82D"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r w:rsidRPr="00BB4BBA">
              <w:rPr>
                <w:rFonts w:eastAsia="Times New Roman" w:cs="Arial"/>
                <w:sz w:val="20"/>
                <w:szCs w:val="20"/>
                <w:lang w:eastAsia="es-ES" w:bidi="ar-SA"/>
              </w:rPr>
              <w:t>0,30€</w:t>
            </w:r>
          </w:p>
        </w:tc>
        <w:tc>
          <w:tcPr>
            <w:tcW w:w="1418" w:type="dxa"/>
          </w:tcPr>
          <w:p w14:paraId="61D29A7E"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r w:rsidRPr="00BB4BBA">
              <w:rPr>
                <w:rFonts w:eastAsia="Times New Roman" w:cs="Arial"/>
                <w:b/>
                <w:bCs/>
                <w:sz w:val="20"/>
                <w:szCs w:val="20"/>
                <w:lang w:eastAsia="es-ES" w:bidi="ar-SA"/>
              </w:rPr>
              <w:t>3.250</w:t>
            </w:r>
          </w:p>
        </w:tc>
        <w:tc>
          <w:tcPr>
            <w:tcW w:w="1134" w:type="dxa"/>
          </w:tcPr>
          <w:p w14:paraId="677DACF0"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r w:rsidRPr="00BB4BBA">
              <w:rPr>
                <w:rFonts w:eastAsia="Times New Roman" w:cs="Arial"/>
                <w:sz w:val="20"/>
                <w:szCs w:val="20"/>
                <w:lang w:eastAsia="es-ES" w:bidi="ar-SA"/>
              </w:rPr>
              <w:t>6</w:t>
            </w:r>
          </w:p>
        </w:tc>
        <w:tc>
          <w:tcPr>
            <w:tcW w:w="2126" w:type="dxa"/>
          </w:tcPr>
          <w:p w14:paraId="5B6052DF"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p>
        </w:tc>
        <w:tc>
          <w:tcPr>
            <w:tcW w:w="1985" w:type="dxa"/>
          </w:tcPr>
          <w:p w14:paraId="19580D21"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p>
        </w:tc>
      </w:tr>
      <w:tr w:rsidR="00D35B56" w:rsidRPr="00BB4BBA" w14:paraId="0A6B25EC" w14:textId="77777777" w:rsidTr="00071B33">
        <w:trPr>
          <w:trHeight w:val="747"/>
        </w:trPr>
        <w:tc>
          <w:tcPr>
            <w:tcW w:w="1809" w:type="dxa"/>
          </w:tcPr>
          <w:p w14:paraId="2D41A48E" w14:textId="77777777" w:rsidR="00D35B56" w:rsidRPr="00BB4BBA" w:rsidRDefault="00D35B56" w:rsidP="00071B33">
            <w:pPr>
              <w:pStyle w:val="Textindependent"/>
              <w:jc w:val="center"/>
              <w:rPr>
                <w:rFonts w:eastAsia="Times New Roman" w:cs="Arial"/>
                <w:b/>
                <w:bCs/>
                <w:sz w:val="18"/>
                <w:szCs w:val="18"/>
                <w:lang w:eastAsia="es-ES" w:bidi="ar-SA"/>
              </w:rPr>
            </w:pPr>
            <w:r w:rsidRPr="00BB4BBA">
              <w:rPr>
                <w:b/>
                <w:bCs/>
                <w:sz w:val="18"/>
                <w:szCs w:val="18"/>
              </w:rPr>
              <w:t xml:space="preserve">Distribució del PROGRAMA DE FESTA MAJOR (Programa d’actes) </w:t>
            </w:r>
          </w:p>
        </w:tc>
        <w:tc>
          <w:tcPr>
            <w:tcW w:w="1134" w:type="dxa"/>
          </w:tcPr>
          <w:p w14:paraId="4A52A132"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r w:rsidRPr="00BB4BBA">
              <w:rPr>
                <w:rFonts w:eastAsia="Times New Roman" w:cs="Arial"/>
                <w:sz w:val="20"/>
                <w:szCs w:val="20"/>
                <w:lang w:eastAsia="es-ES" w:bidi="ar-SA"/>
              </w:rPr>
              <w:t>0,30€</w:t>
            </w:r>
          </w:p>
        </w:tc>
        <w:tc>
          <w:tcPr>
            <w:tcW w:w="1418" w:type="dxa"/>
          </w:tcPr>
          <w:p w14:paraId="5EFECB30"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r w:rsidRPr="00BB4BBA">
              <w:rPr>
                <w:rFonts w:eastAsia="Times New Roman" w:cs="Arial"/>
                <w:b/>
                <w:bCs/>
                <w:sz w:val="20"/>
                <w:szCs w:val="20"/>
                <w:lang w:eastAsia="es-ES" w:bidi="ar-SA"/>
              </w:rPr>
              <w:t>3.250</w:t>
            </w:r>
          </w:p>
        </w:tc>
        <w:tc>
          <w:tcPr>
            <w:tcW w:w="1134" w:type="dxa"/>
          </w:tcPr>
          <w:p w14:paraId="6FC5C9F9"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r w:rsidRPr="00BB4BBA">
              <w:rPr>
                <w:rFonts w:eastAsia="Times New Roman" w:cs="Arial"/>
                <w:sz w:val="20"/>
                <w:szCs w:val="20"/>
                <w:lang w:eastAsia="es-ES" w:bidi="ar-SA"/>
              </w:rPr>
              <w:t>1</w:t>
            </w:r>
          </w:p>
        </w:tc>
        <w:tc>
          <w:tcPr>
            <w:tcW w:w="2126" w:type="dxa"/>
          </w:tcPr>
          <w:p w14:paraId="11E257FC"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p>
        </w:tc>
        <w:tc>
          <w:tcPr>
            <w:tcW w:w="1985" w:type="dxa"/>
          </w:tcPr>
          <w:p w14:paraId="33562235"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p>
        </w:tc>
      </w:tr>
      <w:tr w:rsidR="00D35B56" w:rsidRPr="00BB4BBA" w14:paraId="7C179707" w14:textId="77777777" w:rsidTr="00071B33">
        <w:trPr>
          <w:trHeight w:val="653"/>
        </w:trPr>
        <w:tc>
          <w:tcPr>
            <w:tcW w:w="1809" w:type="dxa"/>
          </w:tcPr>
          <w:p w14:paraId="4B9A79F8" w14:textId="77777777" w:rsidR="00D35B56" w:rsidRPr="00BB4BBA" w:rsidRDefault="00D35B56" w:rsidP="00071B33">
            <w:pPr>
              <w:widowControl/>
              <w:suppressAutoHyphens w:val="0"/>
              <w:autoSpaceDE w:val="0"/>
              <w:autoSpaceDN w:val="0"/>
              <w:adjustRightInd w:val="0"/>
              <w:jc w:val="center"/>
              <w:rPr>
                <w:b/>
                <w:bCs/>
                <w:sz w:val="18"/>
                <w:szCs w:val="18"/>
              </w:rPr>
            </w:pPr>
            <w:r w:rsidRPr="00BB4BBA">
              <w:rPr>
                <w:b/>
                <w:bCs/>
                <w:sz w:val="18"/>
                <w:szCs w:val="18"/>
              </w:rPr>
              <w:t>Distribució del PROGRAMA DE FESTA MAJOR (Programa de mà)</w:t>
            </w:r>
          </w:p>
        </w:tc>
        <w:tc>
          <w:tcPr>
            <w:tcW w:w="1134" w:type="dxa"/>
          </w:tcPr>
          <w:p w14:paraId="0045F185"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r w:rsidRPr="00BB4BBA">
              <w:rPr>
                <w:rFonts w:eastAsia="Times New Roman" w:cs="Arial"/>
                <w:sz w:val="20"/>
                <w:szCs w:val="20"/>
                <w:lang w:eastAsia="es-ES" w:bidi="ar-SA"/>
              </w:rPr>
              <w:t>0,30€</w:t>
            </w:r>
          </w:p>
        </w:tc>
        <w:tc>
          <w:tcPr>
            <w:tcW w:w="1418" w:type="dxa"/>
          </w:tcPr>
          <w:p w14:paraId="164F274D"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r w:rsidRPr="00BB4BBA">
              <w:rPr>
                <w:rFonts w:eastAsia="Times New Roman" w:cs="Arial"/>
                <w:b/>
                <w:bCs/>
                <w:sz w:val="20"/>
                <w:szCs w:val="20"/>
                <w:lang w:eastAsia="es-ES" w:bidi="ar-SA"/>
              </w:rPr>
              <w:t>3.250</w:t>
            </w:r>
          </w:p>
        </w:tc>
        <w:tc>
          <w:tcPr>
            <w:tcW w:w="1134" w:type="dxa"/>
          </w:tcPr>
          <w:p w14:paraId="75A38059"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r w:rsidRPr="00BB4BBA">
              <w:rPr>
                <w:rFonts w:eastAsia="Times New Roman" w:cs="Arial"/>
                <w:sz w:val="20"/>
                <w:szCs w:val="20"/>
                <w:lang w:eastAsia="es-ES" w:bidi="ar-SA"/>
              </w:rPr>
              <w:t>1</w:t>
            </w:r>
          </w:p>
        </w:tc>
        <w:tc>
          <w:tcPr>
            <w:tcW w:w="2126" w:type="dxa"/>
          </w:tcPr>
          <w:p w14:paraId="1C7FDA90"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p>
        </w:tc>
        <w:tc>
          <w:tcPr>
            <w:tcW w:w="1985" w:type="dxa"/>
          </w:tcPr>
          <w:p w14:paraId="6FF09882"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p>
        </w:tc>
      </w:tr>
      <w:tr w:rsidR="00D35B56" w:rsidRPr="00BB4BBA" w14:paraId="0BC69E8C" w14:textId="77777777" w:rsidTr="00071B33">
        <w:trPr>
          <w:trHeight w:val="653"/>
        </w:trPr>
        <w:tc>
          <w:tcPr>
            <w:tcW w:w="5495" w:type="dxa"/>
            <w:gridSpan w:val="4"/>
            <w:tcBorders>
              <w:top w:val="single" w:sz="4" w:space="0" w:color="auto"/>
              <w:left w:val="single" w:sz="4" w:space="0" w:color="auto"/>
              <w:bottom w:val="single" w:sz="4" w:space="0" w:color="auto"/>
              <w:right w:val="single" w:sz="4" w:space="0" w:color="auto"/>
            </w:tcBorders>
          </w:tcPr>
          <w:p w14:paraId="3009E5A6"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p>
        </w:tc>
        <w:tc>
          <w:tcPr>
            <w:tcW w:w="2126" w:type="dxa"/>
            <w:tcBorders>
              <w:top w:val="single" w:sz="4" w:space="0" w:color="auto"/>
              <w:left w:val="single" w:sz="4" w:space="0" w:color="auto"/>
              <w:bottom w:val="single" w:sz="4" w:space="0" w:color="auto"/>
              <w:right w:val="single" w:sz="4" w:space="0" w:color="auto"/>
            </w:tcBorders>
          </w:tcPr>
          <w:p w14:paraId="06BBDFC2"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r w:rsidRPr="00BB4BBA">
              <w:rPr>
                <w:rFonts w:eastAsia="Times New Roman" w:cs="Arial"/>
                <w:sz w:val="20"/>
                <w:szCs w:val="20"/>
                <w:lang w:eastAsia="es-ES" w:bidi="ar-SA"/>
              </w:rPr>
              <w:t>SUMA</w:t>
            </w:r>
          </w:p>
        </w:tc>
        <w:tc>
          <w:tcPr>
            <w:tcW w:w="1985" w:type="dxa"/>
            <w:tcBorders>
              <w:top w:val="single" w:sz="4" w:space="0" w:color="auto"/>
              <w:left w:val="single" w:sz="4" w:space="0" w:color="auto"/>
              <w:bottom w:val="single" w:sz="4" w:space="0" w:color="auto"/>
              <w:right w:val="single" w:sz="4" w:space="0" w:color="auto"/>
            </w:tcBorders>
          </w:tcPr>
          <w:p w14:paraId="7083CFC5" w14:textId="77777777" w:rsidR="00D35B56" w:rsidRPr="00BB4BBA" w:rsidRDefault="00D35B56" w:rsidP="00071B33">
            <w:pPr>
              <w:widowControl/>
              <w:suppressAutoHyphens w:val="0"/>
              <w:autoSpaceDE w:val="0"/>
              <w:autoSpaceDN w:val="0"/>
              <w:adjustRightInd w:val="0"/>
              <w:jc w:val="center"/>
              <w:rPr>
                <w:rFonts w:eastAsia="Times New Roman" w:cs="Arial"/>
                <w:sz w:val="20"/>
                <w:szCs w:val="20"/>
                <w:lang w:eastAsia="es-ES" w:bidi="ar-SA"/>
              </w:rPr>
            </w:pPr>
          </w:p>
        </w:tc>
      </w:tr>
    </w:tbl>
    <w:p w14:paraId="5DBD1C93" w14:textId="77777777" w:rsidR="00D35B56" w:rsidRPr="00BB4BBA" w:rsidRDefault="00D35B56" w:rsidP="00D35B56">
      <w:pPr>
        <w:widowControl/>
        <w:tabs>
          <w:tab w:val="left" w:pos="4876"/>
        </w:tabs>
        <w:suppressAutoHyphens w:val="0"/>
        <w:autoSpaceDE w:val="0"/>
        <w:autoSpaceDN w:val="0"/>
        <w:adjustRightInd w:val="0"/>
        <w:jc w:val="both"/>
        <w:rPr>
          <w:rFonts w:eastAsia="Times New Roman" w:cs="Arial"/>
          <w:b/>
          <w:bCs/>
          <w:szCs w:val="22"/>
          <w:lang w:eastAsia="es-ES" w:bidi="ar-SA"/>
        </w:rPr>
      </w:pPr>
    </w:p>
    <w:p w14:paraId="3AFE2AB0" w14:textId="77777777" w:rsidR="00D35B56" w:rsidRPr="00BB4BBA" w:rsidRDefault="00D35B56" w:rsidP="00D35B56">
      <w:pPr>
        <w:widowControl/>
        <w:tabs>
          <w:tab w:val="left" w:pos="4876"/>
        </w:tabs>
        <w:suppressAutoHyphens w:val="0"/>
        <w:autoSpaceDE w:val="0"/>
        <w:autoSpaceDN w:val="0"/>
        <w:adjustRightInd w:val="0"/>
        <w:jc w:val="both"/>
        <w:rPr>
          <w:rFonts w:eastAsia="Times New Roman" w:cs="Arial"/>
          <w:i/>
          <w:iCs/>
          <w:szCs w:val="22"/>
          <w:lang w:eastAsia="es-ES" w:bidi="ar-SA"/>
        </w:rPr>
      </w:pPr>
      <w:r w:rsidRPr="00BB4BBA">
        <w:rPr>
          <w:rFonts w:eastAsia="Times New Roman" w:cs="Arial"/>
          <w:i/>
          <w:iCs/>
          <w:szCs w:val="22"/>
          <w:lang w:eastAsia="es-ES" w:bidi="ar-SA"/>
        </w:rPr>
        <w:t>No es pot superar cap dels preus unitaris màxims establerts (</w:t>
      </w:r>
      <w:r w:rsidRPr="00BB4BBA">
        <w:rPr>
          <w:rFonts w:eastAsia="Times New Roman" w:cs="Arial"/>
          <w:i/>
          <w:iCs/>
          <w:color w:val="FF0000"/>
          <w:szCs w:val="22"/>
          <w:lang w:eastAsia="es-ES" w:bidi="ar-SA"/>
        </w:rPr>
        <w:t>GRAFIAT EN COLOR VERMELL</w:t>
      </w:r>
      <w:r w:rsidRPr="00BB4BBA">
        <w:rPr>
          <w:rFonts w:eastAsia="Times New Roman" w:cs="Arial"/>
          <w:i/>
          <w:iCs/>
          <w:szCs w:val="22"/>
          <w:lang w:eastAsia="es-ES" w:bidi="ar-SA"/>
        </w:rPr>
        <w:t>); en cas contrari, la proposta es tindrà per no presentada i restarà exclosa.</w:t>
      </w:r>
    </w:p>
    <w:p w14:paraId="43B8825F" w14:textId="77777777" w:rsidR="00D35B56" w:rsidRPr="00BB4BBA" w:rsidRDefault="00D35B56" w:rsidP="00D35B56">
      <w:pPr>
        <w:widowControl/>
        <w:tabs>
          <w:tab w:val="left" w:pos="4876"/>
        </w:tabs>
        <w:suppressAutoHyphens w:val="0"/>
        <w:autoSpaceDE w:val="0"/>
        <w:autoSpaceDN w:val="0"/>
        <w:adjustRightInd w:val="0"/>
        <w:jc w:val="both"/>
        <w:rPr>
          <w:rFonts w:eastAsia="Times New Roman" w:cs="Arial"/>
          <w:i/>
          <w:iCs/>
          <w:szCs w:val="22"/>
          <w:lang w:eastAsia="es-E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5"/>
        <w:gridCol w:w="3987"/>
      </w:tblGrid>
      <w:tr w:rsidR="00D35B56" w:rsidRPr="00BB4BBA" w14:paraId="44BBB055" w14:textId="77777777" w:rsidTr="00071B33">
        <w:tc>
          <w:tcPr>
            <w:tcW w:w="5495" w:type="dxa"/>
          </w:tcPr>
          <w:p w14:paraId="186E4796" w14:textId="77777777" w:rsidR="00D35B56" w:rsidRPr="00BB4BBA" w:rsidRDefault="00D35B56" w:rsidP="00071B33">
            <w:pPr>
              <w:widowControl/>
              <w:tabs>
                <w:tab w:val="left" w:pos="4876"/>
              </w:tabs>
              <w:suppressAutoHyphens w:val="0"/>
              <w:autoSpaceDE w:val="0"/>
              <w:autoSpaceDN w:val="0"/>
              <w:adjustRightInd w:val="0"/>
              <w:jc w:val="right"/>
              <w:rPr>
                <w:rFonts w:eastAsia="Times New Roman" w:cs="Arial"/>
                <w:b/>
                <w:bCs/>
                <w:szCs w:val="22"/>
                <w:lang w:eastAsia="es-ES" w:bidi="ar-SA"/>
              </w:rPr>
            </w:pPr>
            <w:r w:rsidRPr="00BB4BBA">
              <w:rPr>
                <w:rFonts w:eastAsia="Times New Roman" w:cs="Arial"/>
                <w:b/>
                <w:bCs/>
                <w:szCs w:val="22"/>
                <w:lang w:eastAsia="es-ES" w:bidi="ar-SA"/>
              </w:rPr>
              <w:lastRenderedPageBreak/>
              <w:t>IMPORT TOTAL ANUAL (IVA exclòs)</w:t>
            </w:r>
          </w:p>
        </w:tc>
        <w:tc>
          <w:tcPr>
            <w:tcW w:w="4057" w:type="dxa"/>
          </w:tcPr>
          <w:p w14:paraId="59BD0D7F" w14:textId="77777777" w:rsidR="00D35B56" w:rsidRPr="00BB4BBA" w:rsidRDefault="00D35B56" w:rsidP="00071B33">
            <w:pPr>
              <w:widowControl/>
              <w:tabs>
                <w:tab w:val="left" w:pos="4876"/>
              </w:tabs>
              <w:suppressAutoHyphens w:val="0"/>
              <w:autoSpaceDE w:val="0"/>
              <w:autoSpaceDN w:val="0"/>
              <w:adjustRightInd w:val="0"/>
              <w:jc w:val="both"/>
              <w:rPr>
                <w:rFonts w:eastAsia="Times New Roman" w:cs="Arial"/>
                <w:i/>
                <w:iCs/>
                <w:szCs w:val="22"/>
                <w:lang w:eastAsia="es-ES" w:bidi="ar-SA"/>
              </w:rPr>
            </w:pPr>
          </w:p>
        </w:tc>
      </w:tr>
      <w:tr w:rsidR="00D35B56" w:rsidRPr="00BB4BBA" w14:paraId="5EEDDC6B" w14:textId="77777777" w:rsidTr="00071B33">
        <w:tc>
          <w:tcPr>
            <w:tcW w:w="5495" w:type="dxa"/>
          </w:tcPr>
          <w:p w14:paraId="6F6875A2" w14:textId="77777777" w:rsidR="00D35B56" w:rsidRPr="00BB4BBA" w:rsidRDefault="00D35B56" w:rsidP="00071B33">
            <w:pPr>
              <w:widowControl/>
              <w:tabs>
                <w:tab w:val="left" w:pos="4876"/>
              </w:tabs>
              <w:suppressAutoHyphens w:val="0"/>
              <w:autoSpaceDE w:val="0"/>
              <w:autoSpaceDN w:val="0"/>
              <w:adjustRightInd w:val="0"/>
              <w:jc w:val="right"/>
              <w:rPr>
                <w:rFonts w:eastAsia="Times New Roman" w:cs="Arial"/>
                <w:b/>
                <w:bCs/>
                <w:szCs w:val="22"/>
                <w:lang w:eastAsia="es-ES" w:bidi="ar-SA"/>
              </w:rPr>
            </w:pPr>
            <w:r w:rsidRPr="00BB4BBA">
              <w:rPr>
                <w:rFonts w:eastAsia="Times New Roman" w:cs="Arial"/>
                <w:b/>
                <w:bCs/>
                <w:szCs w:val="22"/>
                <w:lang w:eastAsia="es-ES" w:bidi="ar-SA"/>
              </w:rPr>
              <w:t>IVA (21%</w:t>
            </w:r>
          </w:p>
        </w:tc>
        <w:tc>
          <w:tcPr>
            <w:tcW w:w="4057" w:type="dxa"/>
          </w:tcPr>
          <w:p w14:paraId="1575B001" w14:textId="77777777" w:rsidR="00D35B56" w:rsidRPr="00BB4BBA" w:rsidRDefault="00D35B56" w:rsidP="00071B33">
            <w:pPr>
              <w:widowControl/>
              <w:tabs>
                <w:tab w:val="left" w:pos="4876"/>
              </w:tabs>
              <w:suppressAutoHyphens w:val="0"/>
              <w:autoSpaceDE w:val="0"/>
              <w:autoSpaceDN w:val="0"/>
              <w:adjustRightInd w:val="0"/>
              <w:jc w:val="both"/>
              <w:rPr>
                <w:rFonts w:eastAsia="Times New Roman" w:cs="Arial"/>
                <w:i/>
                <w:iCs/>
                <w:szCs w:val="22"/>
                <w:lang w:eastAsia="es-ES" w:bidi="ar-SA"/>
              </w:rPr>
            </w:pPr>
          </w:p>
        </w:tc>
      </w:tr>
      <w:tr w:rsidR="00D35B56" w:rsidRPr="00BB4BBA" w14:paraId="18A4D717" w14:textId="77777777" w:rsidTr="00071B33">
        <w:tc>
          <w:tcPr>
            <w:tcW w:w="5495" w:type="dxa"/>
          </w:tcPr>
          <w:p w14:paraId="662DEEB4" w14:textId="77777777" w:rsidR="00D35B56" w:rsidRPr="00BB4BBA" w:rsidRDefault="00D35B56" w:rsidP="00071B33">
            <w:pPr>
              <w:widowControl/>
              <w:tabs>
                <w:tab w:val="left" w:pos="4876"/>
              </w:tabs>
              <w:suppressAutoHyphens w:val="0"/>
              <w:autoSpaceDE w:val="0"/>
              <w:autoSpaceDN w:val="0"/>
              <w:adjustRightInd w:val="0"/>
              <w:jc w:val="right"/>
              <w:rPr>
                <w:rFonts w:eastAsia="Times New Roman" w:cs="Arial"/>
                <w:b/>
                <w:bCs/>
                <w:szCs w:val="22"/>
                <w:lang w:eastAsia="es-ES" w:bidi="ar-SA"/>
              </w:rPr>
            </w:pPr>
            <w:r w:rsidRPr="00BB4BBA">
              <w:rPr>
                <w:rFonts w:eastAsia="Times New Roman" w:cs="Arial"/>
                <w:b/>
                <w:bCs/>
                <w:szCs w:val="22"/>
                <w:lang w:eastAsia="es-ES" w:bidi="ar-SA"/>
              </w:rPr>
              <w:t>Oferta anual (</w:t>
            </w:r>
            <w:r>
              <w:rPr>
                <w:rFonts w:eastAsia="Times New Roman" w:cs="Arial"/>
                <w:b/>
                <w:bCs/>
                <w:szCs w:val="22"/>
                <w:lang w:eastAsia="es-ES" w:bidi="ar-SA"/>
              </w:rPr>
              <w:t>I</w:t>
            </w:r>
            <w:r w:rsidRPr="00BB4BBA">
              <w:rPr>
                <w:rFonts w:eastAsia="Times New Roman" w:cs="Arial"/>
                <w:b/>
                <w:bCs/>
                <w:szCs w:val="22"/>
                <w:lang w:eastAsia="es-ES" w:bidi="ar-SA"/>
              </w:rPr>
              <w:t>mport total, amb IVA inclòs)</w:t>
            </w:r>
          </w:p>
        </w:tc>
        <w:tc>
          <w:tcPr>
            <w:tcW w:w="4057" w:type="dxa"/>
          </w:tcPr>
          <w:p w14:paraId="0B2B5692" w14:textId="77777777" w:rsidR="00D35B56" w:rsidRPr="00BB4BBA" w:rsidRDefault="00D35B56" w:rsidP="00071B33">
            <w:pPr>
              <w:widowControl/>
              <w:tabs>
                <w:tab w:val="left" w:pos="4876"/>
              </w:tabs>
              <w:suppressAutoHyphens w:val="0"/>
              <w:autoSpaceDE w:val="0"/>
              <w:autoSpaceDN w:val="0"/>
              <w:adjustRightInd w:val="0"/>
              <w:jc w:val="both"/>
              <w:rPr>
                <w:rFonts w:eastAsia="Times New Roman" w:cs="Arial"/>
                <w:i/>
                <w:iCs/>
                <w:szCs w:val="22"/>
                <w:lang w:eastAsia="es-ES" w:bidi="ar-SA"/>
              </w:rPr>
            </w:pPr>
          </w:p>
        </w:tc>
      </w:tr>
    </w:tbl>
    <w:p w14:paraId="06DC3BBD" w14:textId="77777777" w:rsidR="00D35B56" w:rsidRPr="00BB4BBA" w:rsidRDefault="00D35B56" w:rsidP="00D35B56">
      <w:pPr>
        <w:widowControl/>
        <w:tabs>
          <w:tab w:val="left" w:pos="4876"/>
        </w:tabs>
        <w:suppressAutoHyphens w:val="0"/>
        <w:autoSpaceDE w:val="0"/>
        <w:autoSpaceDN w:val="0"/>
        <w:adjustRightInd w:val="0"/>
        <w:jc w:val="both"/>
        <w:rPr>
          <w:rFonts w:eastAsia="Times New Roman" w:cs="Arial"/>
          <w:i/>
          <w:iCs/>
          <w:szCs w:val="22"/>
          <w:lang w:eastAsia="es-E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6"/>
        <w:gridCol w:w="3932"/>
      </w:tblGrid>
      <w:tr w:rsidR="00D35B56" w:rsidRPr="00BB4BBA" w14:paraId="11D7948D" w14:textId="77777777" w:rsidTr="00071B33">
        <w:tc>
          <w:tcPr>
            <w:tcW w:w="9288" w:type="dxa"/>
            <w:gridSpan w:val="2"/>
          </w:tcPr>
          <w:p w14:paraId="49EC85D8" w14:textId="77777777" w:rsidR="00D35B56" w:rsidRPr="00BB4BBA" w:rsidRDefault="00D35B56" w:rsidP="00071B33">
            <w:pPr>
              <w:widowControl/>
              <w:tabs>
                <w:tab w:val="left" w:pos="4876"/>
              </w:tabs>
              <w:suppressAutoHyphens w:val="0"/>
              <w:autoSpaceDE w:val="0"/>
              <w:autoSpaceDN w:val="0"/>
              <w:adjustRightInd w:val="0"/>
              <w:jc w:val="center"/>
              <w:rPr>
                <w:rFonts w:eastAsia="Times New Roman" w:cs="Arial"/>
                <w:i/>
                <w:iCs/>
                <w:szCs w:val="22"/>
                <w:lang w:eastAsia="es-ES" w:bidi="ar-SA"/>
              </w:rPr>
            </w:pPr>
            <w:r w:rsidRPr="00BB4BBA">
              <w:rPr>
                <w:rFonts w:eastAsia="Times New Roman" w:cs="Arial"/>
                <w:b/>
                <w:bCs/>
                <w:szCs w:val="22"/>
                <w:lang w:eastAsia="es-ES" w:bidi="ar-SA"/>
              </w:rPr>
              <w:t>OFERTA PER DOS ANYS (Oferta anual x 2)</w:t>
            </w:r>
          </w:p>
        </w:tc>
      </w:tr>
      <w:tr w:rsidR="00D35B56" w:rsidRPr="00BB4BBA" w14:paraId="617CA08E" w14:textId="77777777" w:rsidTr="00071B33">
        <w:tc>
          <w:tcPr>
            <w:tcW w:w="5356" w:type="dxa"/>
          </w:tcPr>
          <w:p w14:paraId="166A99FA" w14:textId="77777777" w:rsidR="00D35B56" w:rsidRPr="00BB4BBA" w:rsidRDefault="00D35B56" w:rsidP="00071B33">
            <w:pPr>
              <w:widowControl/>
              <w:tabs>
                <w:tab w:val="left" w:pos="4876"/>
              </w:tabs>
              <w:suppressAutoHyphens w:val="0"/>
              <w:autoSpaceDE w:val="0"/>
              <w:autoSpaceDN w:val="0"/>
              <w:adjustRightInd w:val="0"/>
              <w:jc w:val="right"/>
              <w:rPr>
                <w:rFonts w:eastAsia="Times New Roman" w:cs="Arial"/>
                <w:b/>
                <w:bCs/>
                <w:szCs w:val="22"/>
                <w:lang w:eastAsia="es-ES" w:bidi="ar-SA"/>
              </w:rPr>
            </w:pPr>
            <w:r w:rsidRPr="00BB4BBA">
              <w:rPr>
                <w:rFonts w:eastAsia="Times New Roman" w:cs="Arial"/>
                <w:b/>
                <w:bCs/>
                <w:szCs w:val="22"/>
                <w:lang w:eastAsia="es-ES" w:bidi="ar-SA"/>
              </w:rPr>
              <w:t>IMPORT TOTAL per la durada del contracte –2 anys– (IVA exclòs)</w:t>
            </w:r>
          </w:p>
        </w:tc>
        <w:tc>
          <w:tcPr>
            <w:tcW w:w="3932" w:type="dxa"/>
          </w:tcPr>
          <w:p w14:paraId="12A1BA81" w14:textId="77777777" w:rsidR="00D35B56" w:rsidRPr="00BB4BBA" w:rsidRDefault="00D35B56" w:rsidP="00071B33">
            <w:pPr>
              <w:widowControl/>
              <w:tabs>
                <w:tab w:val="left" w:pos="4876"/>
              </w:tabs>
              <w:suppressAutoHyphens w:val="0"/>
              <w:autoSpaceDE w:val="0"/>
              <w:autoSpaceDN w:val="0"/>
              <w:adjustRightInd w:val="0"/>
              <w:jc w:val="both"/>
              <w:rPr>
                <w:rFonts w:eastAsia="Times New Roman" w:cs="Arial"/>
                <w:i/>
                <w:iCs/>
                <w:szCs w:val="22"/>
                <w:lang w:eastAsia="es-ES" w:bidi="ar-SA"/>
              </w:rPr>
            </w:pPr>
          </w:p>
        </w:tc>
      </w:tr>
      <w:tr w:rsidR="00D35B56" w:rsidRPr="00BB4BBA" w14:paraId="71A33820" w14:textId="77777777" w:rsidTr="00071B33">
        <w:tc>
          <w:tcPr>
            <w:tcW w:w="5356" w:type="dxa"/>
          </w:tcPr>
          <w:p w14:paraId="0528628C" w14:textId="77777777" w:rsidR="00D35B56" w:rsidRPr="00BB4BBA" w:rsidRDefault="00D35B56" w:rsidP="00071B33">
            <w:pPr>
              <w:widowControl/>
              <w:tabs>
                <w:tab w:val="left" w:pos="4876"/>
              </w:tabs>
              <w:suppressAutoHyphens w:val="0"/>
              <w:autoSpaceDE w:val="0"/>
              <w:autoSpaceDN w:val="0"/>
              <w:adjustRightInd w:val="0"/>
              <w:jc w:val="right"/>
              <w:rPr>
                <w:rFonts w:eastAsia="Times New Roman" w:cs="Arial"/>
                <w:b/>
                <w:bCs/>
                <w:szCs w:val="22"/>
                <w:lang w:eastAsia="es-ES" w:bidi="ar-SA"/>
              </w:rPr>
            </w:pPr>
            <w:r w:rsidRPr="00BB4BBA">
              <w:rPr>
                <w:rFonts w:eastAsia="Times New Roman" w:cs="Arial"/>
                <w:b/>
                <w:bCs/>
                <w:szCs w:val="22"/>
                <w:lang w:eastAsia="es-ES" w:bidi="ar-SA"/>
              </w:rPr>
              <w:t>IVA (21%</w:t>
            </w:r>
          </w:p>
        </w:tc>
        <w:tc>
          <w:tcPr>
            <w:tcW w:w="3932" w:type="dxa"/>
          </w:tcPr>
          <w:p w14:paraId="79594B1B" w14:textId="77777777" w:rsidR="00D35B56" w:rsidRPr="00BB4BBA" w:rsidRDefault="00D35B56" w:rsidP="00071B33">
            <w:pPr>
              <w:widowControl/>
              <w:tabs>
                <w:tab w:val="left" w:pos="4876"/>
              </w:tabs>
              <w:suppressAutoHyphens w:val="0"/>
              <w:autoSpaceDE w:val="0"/>
              <w:autoSpaceDN w:val="0"/>
              <w:adjustRightInd w:val="0"/>
              <w:jc w:val="both"/>
              <w:rPr>
                <w:rFonts w:eastAsia="Times New Roman" w:cs="Arial"/>
                <w:i/>
                <w:iCs/>
                <w:szCs w:val="22"/>
                <w:lang w:eastAsia="es-ES" w:bidi="ar-SA"/>
              </w:rPr>
            </w:pPr>
          </w:p>
        </w:tc>
      </w:tr>
      <w:tr w:rsidR="00D35B56" w:rsidRPr="00BB4BBA" w14:paraId="479B6153" w14:textId="77777777" w:rsidTr="00071B33">
        <w:tc>
          <w:tcPr>
            <w:tcW w:w="5356" w:type="dxa"/>
          </w:tcPr>
          <w:p w14:paraId="1DAD246E" w14:textId="77777777" w:rsidR="00D35B56" w:rsidRPr="00BB4BBA" w:rsidRDefault="00D35B56" w:rsidP="00071B33">
            <w:pPr>
              <w:widowControl/>
              <w:tabs>
                <w:tab w:val="left" w:pos="4876"/>
              </w:tabs>
              <w:suppressAutoHyphens w:val="0"/>
              <w:autoSpaceDE w:val="0"/>
              <w:autoSpaceDN w:val="0"/>
              <w:adjustRightInd w:val="0"/>
              <w:jc w:val="right"/>
              <w:rPr>
                <w:rFonts w:eastAsia="Times New Roman" w:cs="Arial"/>
                <w:b/>
                <w:bCs/>
                <w:szCs w:val="22"/>
                <w:lang w:eastAsia="es-ES" w:bidi="ar-SA"/>
              </w:rPr>
            </w:pPr>
            <w:r w:rsidRPr="00625D39">
              <w:rPr>
                <w:rFonts w:eastAsia="Times New Roman" w:cs="Arial"/>
                <w:b/>
                <w:bCs/>
                <w:szCs w:val="22"/>
                <w:lang w:eastAsia="es-ES" w:bidi="ar-SA"/>
              </w:rPr>
              <w:t>Import total ofert per als dos anys, IVA inclòs</w:t>
            </w:r>
          </w:p>
        </w:tc>
        <w:tc>
          <w:tcPr>
            <w:tcW w:w="3932" w:type="dxa"/>
          </w:tcPr>
          <w:p w14:paraId="165B4CBB" w14:textId="77777777" w:rsidR="00D35B56" w:rsidRPr="00BB4BBA" w:rsidRDefault="00D35B56" w:rsidP="00071B33">
            <w:pPr>
              <w:widowControl/>
              <w:tabs>
                <w:tab w:val="left" w:pos="4876"/>
              </w:tabs>
              <w:suppressAutoHyphens w:val="0"/>
              <w:autoSpaceDE w:val="0"/>
              <w:autoSpaceDN w:val="0"/>
              <w:adjustRightInd w:val="0"/>
              <w:jc w:val="both"/>
              <w:rPr>
                <w:rFonts w:eastAsia="Times New Roman" w:cs="Arial"/>
                <w:i/>
                <w:iCs/>
                <w:szCs w:val="22"/>
                <w:lang w:eastAsia="es-ES" w:bidi="ar-SA"/>
              </w:rPr>
            </w:pPr>
          </w:p>
        </w:tc>
      </w:tr>
    </w:tbl>
    <w:p w14:paraId="2EF17A41" w14:textId="77777777" w:rsidR="00D35B56" w:rsidRPr="00BB4BBA" w:rsidRDefault="00D35B56" w:rsidP="00D35B56">
      <w:pPr>
        <w:widowControl/>
        <w:tabs>
          <w:tab w:val="left" w:pos="4876"/>
        </w:tabs>
        <w:suppressAutoHyphens w:val="0"/>
        <w:autoSpaceDE w:val="0"/>
        <w:autoSpaceDN w:val="0"/>
        <w:adjustRightInd w:val="0"/>
        <w:jc w:val="both"/>
        <w:rPr>
          <w:rFonts w:eastAsia="Times New Roman" w:cs="Arial"/>
          <w:i/>
          <w:iCs/>
          <w:szCs w:val="22"/>
          <w:lang w:eastAsia="es-ES" w:bidi="ar-SA"/>
        </w:rPr>
      </w:pPr>
    </w:p>
    <w:p w14:paraId="00EBE5EF" w14:textId="77777777" w:rsidR="00D35B56" w:rsidRDefault="00D35B56" w:rsidP="00D35B56">
      <w:pPr>
        <w:widowControl/>
        <w:suppressAutoHyphens w:val="0"/>
        <w:autoSpaceDE w:val="0"/>
        <w:autoSpaceDN w:val="0"/>
        <w:adjustRightInd w:val="0"/>
        <w:jc w:val="both"/>
        <w:rPr>
          <w:rFonts w:cs="Arial"/>
          <w:szCs w:val="22"/>
        </w:rPr>
      </w:pPr>
      <w:r w:rsidRPr="007C44B6">
        <w:rPr>
          <w:rFonts w:cs="Arial"/>
          <w:szCs w:val="22"/>
        </w:rPr>
        <w:t>Es tindran en compte els supòsits de baixes anormals o desproporcionades d’acord amb el que determina l’article 149 LCSP i l’article 85 RGLCAP.</w:t>
      </w:r>
    </w:p>
    <w:p w14:paraId="74E0BEE3" w14:textId="77777777" w:rsidR="00D35B56" w:rsidRPr="00BB4BBA" w:rsidRDefault="00D35B56" w:rsidP="00D35B56">
      <w:pPr>
        <w:widowControl/>
        <w:suppressAutoHyphens w:val="0"/>
        <w:autoSpaceDE w:val="0"/>
        <w:autoSpaceDN w:val="0"/>
        <w:adjustRightInd w:val="0"/>
        <w:jc w:val="both"/>
        <w:rPr>
          <w:rFonts w:eastAsia="Times New Roman" w:cs="Arial"/>
          <w:szCs w:val="22"/>
          <w:lang w:eastAsia="es-ES" w:bidi="ar-SA"/>
        </w:rPr>
      </w:pPr>
    </w:p>
    <w:p w14:paraId="6D080C17" w14:textId="77777777" w:rsidR="00D35B56" w:rsidRPr="00BB4BBA" w:rsidRDefault="00D35B56" w:rsidP="00D35B56">
      <w:pPr>
        <w:widowControl/>
        <w:suppressAutoHyphens w:val="0"/>
        <w:autoSpaceDE w:val="0"/>
        <w:autoSpaceDN w:val="0"/>
        <w:adjustRightInd w:val="0"/>
        <w:jc w:val="both"/>
        <w:rPr>
          <w:rFonts w:eastAsia="Times New Roman" w:cs="Arial"/>
          <w:b/>
          <w:bCs/>
          <w:szCs w:val="22"/>
          <w:lang w:eastAsia="es-ES" w:bidi="ar-SA"/>
        </w:rPr>
      </w:pPr>
      <w:r w:rsidRPr="00BB4BBA">
        <w:rPr>
          <w:rFonts w:eastAsia="Times New Roman" w:cs="Arial"/>
          <w:b/>
          <w:bCs/>
          <w:szCs w:val="22"/>
          <w:lang w:eastAsia="es-ES" w:bidi="ar-SA"/>
        </w:rPr>
        <w:t>II.- CRITERIS D’ADJUDICACIÓ BASATS EN LA QUALITAT (0 a 30 punts)</w:t>
      </w:r>
    </w:p>
    <w:p w14:paraId="68C4BCDF" w14:textId="77777777" w:rsidR="00D35B56" w:rsidRPr="00BB4BBA" w:rsidRDefault="00D35B56" w:rsidP="00D35B56">
      <w:pPr>
        <w:widowControl/>
        <w:suppressAutoHyphens w:val="0"/>
        <w:autoSpaceDE w:val="0"/>
        <w:autoSpaceDN w:val="0"/>
        <w:adjustRightInd w:val="0"/>
        <w:jc w:val="both"/>
        <w:rPr>
          <w:rFonts w:eastAsia="Times New Roman" w:cs="Arial"/>
          <w:b/>
          <w:bCs/>
          <w:szCs w:val="22"/>
          <w:lang w:eastAsia="es-ES" w:bidi="ar-SA"/>
        </w:rPr>
      </w:pPr>
    </w:p>
    <w:p w14:paraId="5E8EB437" w14:textId="77777777" w:rsidR="00D35B56" w:rsidRPr="00BB4BBA" w:rsidRDefault="00D35B56" w:rsidP="00D35B56">
      <w:pPr>
        <w:widowControl/>
        <w:numPr>
          <w:ilvl w:val="0"/>
          <w:numId w:val="21"/>
        </w:numPr>
        <w:suppressAutoHyphens w:val="0"/>
        <w:autoSpaceDE w:val="0"/>
        <w:autoSpaceDN w:val="0"/>
        <w:adjustRightInd w:val="0"/>
        <w:jc w:val="both"/>
        <w:rPr>
          <w:rFonts w:eastAsia="Times New Roman" w:cs="Arial"/>
          <w:color w:val="000000"/>
          <w:szCs w:val="22"/>
          <w:lang w:eastAsia="es-ES" w:bidi="ar-SA"/>
        </w:rPr>
      </w:pPr>
      <w:r w:rsidRPr="00BB4BBA">
        <w:rPr>
          <w:rFonts w:eastAsia="Calibri" w:cs="Arial"/>
          <w:b/>
          <w:bCs/>
          <w:szCs w:val="22"/>
          <w:lang w:eastAsia="en-US"/>
        </w:rPr>
        <w:t xml:space="preserve">Distribució extra d’encartaments de campanya comunicativa </w:t>
      </w:r>
      <w:r w:rsidRPr="00BB4BBA">
        <w:rPr>
          <w:rFonts w:eastAsia="Times New Roman" w:cs="Arial"/>
          <w:b/>
          <w:bCs/>
          <w:szCs w:val="22"/>
          <w:lang w:eastAsia="es-ES" w:bidi="ar-SA"/>
        </w:rPr>
        <w:t>(fins a un màxim 20 punts)</w:t>
      </w:r>
      <w:r w:rsidRPr="00BB4BBA">
        <w:rPr>
          <w:rFonts w:eastAsia="Times New Roman" w:cs="Arial"/>
          <w:color w:val="000000"/>
          <w:szCs w:val="22"/>
          <w:lang w:eastAsia="es-ES" w:bidi="ar-SA"/>
        </w:rPr>
        <w:t xml:space="preserve"> </w:t>
      </w:r>
    </w:p>
    <w:p w14:paraId="23A48FD4" w14:textId="77777777" w:rsidR="00D35B56" w:rsidRPr="00BB4BBA" w:rsidRDefault="00D35B56" w:rsidP="00D35B56">
      <w:pPr>
        <w:widowControl/>
        <w:suppressAutoHyphens w:val="0"/>
        <w:autoSpaceDE w:val="0"/>
        <w:autoSpaceDN w:val="0"/>
        <w:adjustRightInd w:val="0"/>
        <w:jc w:val="both"/>
        <w:rPr>
          <w:rFonts w:cs="Arial"/>
          <w:szCs w:val="22"/>
        </w:rPr>
      </w:pPr>
    </w:p>
    <w:p w14:paraId="7B2E766D" w14:textId="77777777" w:rsidR="00D35B56" w:rsidRPr="00BB4BBA" w:rsidRDefault="00D35B56" w:rsidP="00D35B56">
      <w:pPr>
        <w:widowControl/>
        <w:suppressAutoHyphens w:val="0"/>
        <w:autoSpaceDE w:val="0"/>
        <w:autoSpaceDN w:val="0"/>
        <w:adjustRightInd w:val="0"/>
        <w:jc w:val="both"/>
        <w:rPr>
          <w:rFonts w:cs="Arial"/>
          <w:szCs w:val="22"/>
        </w:rPr>
      </w:pPr>
      <w:r w:rsidRPr="00BB4BBA">
        <w:rPr>
          <w:rFonts w:cs="Arial"/>
          <w:szCs w:val="22"/>
        </w:rPr>
        <w:t xml:space="preserve">Respecte a la proposta de la distribució extra d’encartaments de campanya comunicativa (a demés de les 6 edicions de la revista </w:t>
      </w:r>
      <w:proofErr w:type="spellStart"/>
      <w:r w:rsidRPr="00BB4BBA">
        <w:rPr>
          <w:rFonts w:cs="Arial"/>
          <w:szCs w:val="22"/>
        </w:rPr>
        <w:t>InfoValldoreix</w:t>
      </w:r>
      <w:proofErr w:type="spellEnd"/>
      <w:r w:rsidRPr="00BB4BBA">
        <w:rPr>
          <w:rFonts w:cs="Arial"/>
          <w:szCs w:val="22"/>
        </w:rPr>
        <w:t xml:space="preserve"> i el programa d’actes i de mà de la Festa Major que contempla el PPT)</w:t>
      </w:r>
    </w:p>
    <w:p w14:paraId="40823F90" w14:textId="77777777" w:rsidR="00D35B56" w:rsidRPr="00BB4BBA" w:rsidRDefault="00D35B56" w:rsidP="00D35B56">
      <w:pPr>
        <w:widowControl/>
        <w:suppressAutoHyphens w:val="0"/>
        <w:autoSpaceDE w:val="0"/>
        <w:autoSpaceDN w:val="0"/>
        <w:adjustRightInd w:val="0"/>
        <w:jc w:val="both"/>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8"/>
        <w:gridCol w:w="1824"/>
        <w:gridCol w:w="1840"/>
      </w:tblGrid>
      <w:tr w:rsidR="00D35B56" w:rsidRPr="00BB4BBA" w14:paraId="24F49671" w14:textId="77777777" w:rsidTr="00071B33">
        <w:tc>
          <w:tcPr>
            <w:tcW w:w="5910" w:type="dxa"/>
          </w:tcPr>
          <w:p w14:paraId="5FCD5CD7" w14:textId="77777777" w:rsidR="00D35B56" w:rsidRPr="00BB4BBA" w:rsidRDefault="00D35B56" w:rsidP="00071B33">
            <w:pPr>
              <w:widowControl/>
              <w:suppressAutoHyphens w:val="0"/>
              <w:autoSpaceDE w:val="0"/>
              <w:autoSpaceDN w:val="0"/>
              <w:adjustRightInd w:val="0"/>
              <w:jc w:val="both"/>
              <w:rPr>
                <w:rFonts w:cs="Arial"/>
                <w:b/>
                <w:bCs/>
                <w:szCs w:val="22"/>
              </w:rPr>
            </w:pPr>
          </w:p>
        </w:tc>
        <w:tc>
          <w:tcPr>
            <w:tcW w:w="3718" w:type="dxa"/>
            <w:gridSpan w:val="2"/>
          </w:tcPr>
          <w:p w14:paraId="646F82AA" w14:textId="77777777" w:rsidR="00D35B56" w:rsidRPr="00BB4BBA" w:rsidRDefault="00D35B56" w:rsidP="00071B33">
            <w:pPr>
              <w:widowControl/>
              <w:suppressAutoHyphens w:val="0"/>
              <w:autoSpaceDE w:val="0"/>
              <w:autoSpaceDN w:val="0"/>
              <w:adjustRightInd w:val="0"/>
              <w:jc w:val="center"/>
              <w:rPr>
                <w:rFonts w:cs="Arial"/>
                <w:b/>
                <w:bCs/>
                <w:szCs w:val="22"/>
              </w:rPr>
            </w:pPr>
            <w:r w:rsidRPr="00BB4BBA">
              <w:rPr>
                <w:rFonts w:cs="Arial"/>
                <w:b/>
                <w:bCs/>
                <w:szCs w:val="22"/>
              </w:rPr>
              <w:t>Marqueu amb una X</w:t>
            </w:r>
          </w:p>
        </w:tc>
      </w:tr>
      <w:tr w:rsidR="00D35B56" w:rsidRPr="00BB4BBA" w14:paraId="21E03E9D" w14:textId="77777777" w:rsidTr="00071B33">
        <w:tc>
          <w:tcPr>
            <w:tcW w:w="5910" w:type="dxa"/>
          </w:tcPr>
          <w:p w14:paraId="563C28FE" w14:textId="77777777" w:rsidR="00D35B56" w:rsidRPr="00BB4BBA" w:rsidRDefault="00D35B56" w:rsidP="00071B33">
            <w:pPr>
              <w:pStyle w:val="Default"/>
              <w:jc w:val="both"/>
              <w:rPr>
                <w:b/>
                <w:bCs/>
                <w:sz w:val="22"/>
                <w:szCs w:val="22"/>
                <w:lang w:val="ca-ES"/>
              </w:rPr>
            </w:pPr>
            <w:r w:rsidRPr="00BB4BBA">
              <w:rPr>
                <w:sz w:val="22"/>
                <w:szCs w:val="22"/>
                <w:lang w:val="ca-ES"/>
              </w:rPr>
              <w:t>Proposta de distribució extra d’encartaments de campanya comunicativa a cost zero per a l’EMD</w:t>
            </w:r>
          </w:p>
        </w:tc>
        <w:tc>
          <w:tcPr>
            <w:tcW w:w="1853" w:type="dxa"/>
          </w:tcPr>
          <w:p w14:paraId="5CFD7E19" w14:textId="77777777" w:rsidR="00D35B56" w:rsidRPr="00BB4BBA" w:rsidRDefault="00D35B56" w:rsidP="00071B33">
            <w:pPr>
              <w:pStyle w:val="Default"/>
              <w:numPr>
                <w:ilvl w:val="0"/>
                <w:numId w:val="4"/>
              </w:numPr>
              <w:jc w:val="center"/>
              <w:rPr>
                <w:bCs/>
                <w:sz w:val="22"/>
                <w:szCs w:val="22"/>
                <w:lang w:val="ca-ES"/>
              </w:rPr>
            </w:pPr>
            <w:r w:rsidRPr="00BB4BBA">
              <w:rPr>
                <w:bCs/>
                <w:sz w:val="22"/>
                <w:szCs w:val="22"/>
                <w:lang w:val="ca-ES"/>
              </w:rPr>
              <w:t>SI</w:t>
            </w:r>
          </w:p>
          <w:p w14:paraId="03DB7F85" w14:textId="77777777" w:rsidR="00D35B56" w:rsidRPr="00BB4BBA" w:rsidRDefault="00D35B56" w:rsidP="00071B33">
            <w:pPr>
              <w:widowControl/>
              <w:suppressAutoHyphens w:val="0"/>
              <w:autoSpaceDE w:val="0"/>
              <w:autoSpaceDN w:val="0"/>
              <w:adjustRightInd w:val="0"/>
              <w:jc w:val="both"/>
              <w:rPr>
                <w:rFonts w:cs="Arial"/>
                <w:bCs/>
                <w:szCs w:val="22"/>
              </w:rPr>
            </w:pPr>
          </w:p>
        </w:tc>
        <w:tc>
          <w:tcPr>
            <w:tcW w:w="1865" w:type="dxa"/>
          </w:tcPr>
          <w:p w14:paraId="16B7BD27" w14:textId="77777777" w:rsidR="00D35B56" w:rsidRPr="00BB4BBA" w:rsidRDefault="00D35B56" w:rsidP="00071B33">
            <w:pPr>
              <w:widowControl/>
              <w:numPr>
                <w:ilvl w:val="0"/>
                <w:numId w:val="4"/>
              </w:numPr>
              <w:suppressAutoHyphens w:val="0"/>
              <w:autoSpaceDE w:val="0"/>
              <w:autoSpaceDN w:val="0"/>
              <w:adjustRightInd w:val="0"/>
              <w:jc w:val="center"/>
              <w:rPr>
                <w:rFonts w:cs="Arial"/>
                <w:bCs/>
                <w:szCs w:val="22"/>
              </w:rPr>
            </w:pPr>
            <w:r w:rsidRPr="00BB4BBA">
              <w:rPr>
                <w:rFonts w:cs="Arial"/>
                <w:bCs/>
                <w:szCs w:val="22"/>
              </w:rPr>
              <w:t>NO</w:t>
            </w:r>
          </w:p>
        </w:tc>
      </w:tr>
    </w:tbl>
    <w:p w14:paraId="32CEBE6A" w14:textId="77777777" w:rsidR="00D35B56" w:rsidRPr="00BB4BBA" w:rsidRDefault="00D35B56" w:rsidP="00D35B56">
      <w:pPr>
        <w:widowControl/>
        <w:suppressAutoHyphens w:val="0"/>
        <w:autoSpaceDE w:val="0"/>
        <w:autoSpaceDN w:val="0"/>
        <w:adjustRightInd w:val="0"/>
        <w:jc w:val="both"/>
        <w:rPr>
          <w:rFonts w:cs="Arial"/>
          <w:szCs w:val="22"/>
        </w:rPr>
      </w:pPr>
    </w:p>
    <w:p w14:paraId="406BB6E2" w14:textId="77777777" w:rsidR="00D35B56" w:rsidRPr="00BB4BBA" w:rsidRDefault="00D35B56" w:rsidP="00D35B56">
      <w:pPr>
        <w:widowControl/>
        <w:suppressAutoHyphens w:val="0"/>
        <w:autoSpaceDE w:val="0"/>
        <w:autoSpaceDN w:val="0"/>
        <w:adjustRightInd w:val="0"/>
        <w:jc w:val="both"/>
        <w:rPr>
          <w:rFonts w:cs="Arial"/>
          <w:szCs w:val="22"/>
        </w:rPr>
      </w:pPr>
      <w:r w:rsidRPr="00BB4BBA">
        <w:rPr>
          <w:rFonts w:cs="Arial"/>
          <w:szCs w:val="22"/>
        </w:rPr>
        <w:t>En cas de marcar SI, seleccionar una de les opcions següents:</w:t>
      </w:r>
    </w:p>
    <w:p w14:paraId="7F53D5CA" w14:textId="77777777" w:rsidR="00D35B56" w:rsidRPr="00BB4BBA" w:rsidRDefault="00D35B56" w:rsidP="00D35B56">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4694"/>
      </w:tblGrid>
      <w:tr w:rsidR="00D35B56" w:rsidRPr="00BB4BBA" w14:paraId="6CFF10E6" w14:textId="77777777" w:rsidTr="00071B33">
        <w:tc>
          <w:tcPr>
            <w:tcW w:w="4776" w:type="dxa"/>
          </w:tcPr>
          <w:p w14:paraId="4E3D907B" w14:textId="77777777" w:rsidR="00D35B56" w:rsidRPr="00BB4BBA" w:rsidRDefault="00D35B56" w:rsidP="00071B33">
            <w:pPr>
              <w:jc w:val="both"/>
              <w:rPr>
                <w:rFonts w:cs="Arial"/>
                <w:b/>
                <w:bCs/>
                <w:szCs w:val="22"/>
              </w:rPr>
            </w:pPr>
          </w:p>
        </w:tc>
        <w:tc>
          <w:tcPr>
            <w:tcW w:w="4776" w:type="dxa"/>
          </w:tcPr>
          <w:p w14:paraId="2ADCA051" w14:textId="77777777" w:rsidR="00D35B56" w:rsidRPr="00BB4BBA" w:rsidRDefault="00D35B56" w:rsidP="00071B33">
            <w:pPr>
              <w:jc w:val="center"/>
              <w:rPr>
                <w:rFonts w:cs="Arial"/>
                <w:b/>
                <w:bCs/>
                <w:szCs w:val="22"/>
              </w:rPr>
            </w:pPr>
            <w:r w:rsidRPr="00BB4BBA">
              <w:rPr>
                <w:rFonts w:cs="Arial"/>
                <w:b/>
                <w:bCs/>
                <w:szCs w:val="22"/>
              </w:rPr>
              <w:t xml:space="preserve">Marqueu amb una X </w:t>
            </w:r>
          </w:p>
        </w:tc>
      </w:tr>
      <w:tr w:rsidR="00D35B56" w:rsidRPr="00BB4BBA" w14:paraId="74E51C57" w14:textId="77777777" w:rsidTr="00071B33">
        <w:tc>
          <w:tcPr>
            <w:tcW w:w="4776" w:type="dxa"/>
          </w:tcPr>
          <w:p w14:paraId="103840B8" w14:textId="77777777" w:rsidR="00D35B56" w:rsidRPr="00BB4BBA" w:rsidRDefault="00D35B56" w:rsidP="00071B33">
            <w:pPr>
              <w:jc w:val="both"/>
              <w:rPr>
                <w:rFonts w:cs="Arial"/>
                <w:b/>
                <w:bCs/>
                <w:szCs w:val="22"/>
              </w:rPr>
            </w:pPr>
            <w:r w:rsidRPr="00BB4BBA">
              <w:rPr>
                <w:rFonts w:cs="Arial"/>
                <w:szCs w:val="22"/>
              </w:rPr>
              <w:t>S’ofereixen</w:t>
            </w:r>
            <w:r w:rsidRPr="00BB4BBA">
              <w:rPr>
                <w:rFonts w:eastAsia="Times New Roman" w:cs="Arial"/>
                <w:color w:val="000000"/>
                <w:szCs w:val="22"/>
                <w:lang w:eastAsia="es-ES" w:bidi="ar-SA"/>
              </w:rPr>
              <w:t xml:space="preserve"> 3 distribucions addicionals anuals d’encartaments, sense cost addicional per a l’EMD</w:t>
            </w:r>
          </w:p>
        </w:tc>
        <w:tc>
          <w:tcPr>
            <w:tcW w:w="4776" w:type="dxa"/>
          </w:tcPr>
          <w:p w14:paraId="59177B61" w14:textId="77777777" w:rsidR="00D35B56" w:rsidRPr="00BB4BBA" w:rsidRDefault="00D35B56" w:rsidP="00071B33">
            <w:pPr>
              <w:jc w:val="both"/>
              <w:rPr>
                <w:rFonts w:cs="Arial"/>
                <w:b/>
                <w:bCs/>
                <w:szCs w:val="22"/>
              </w:rPr>
            </w:pPr>
          </w:p>
        </w:tc>
      </w:tr>
      <w:tr w:rsidR="00D35B56" w:rsidRPr="00BB4BBA" w14:paraId="2F1C01A4" w14:textId="77777777" w:rsidTr="00071B33">
        <w:tc>
          <w:tcPr>
            <w:tcW w:w="4776" w:type="dxa"/>
          </w:tcPr>
          <w:p w14:paraId="147D2939" w14:textId="77777777" w:rsidR="00D35B56" w:rsidRPr="00BB4BBA" w:rsidRDefault="00D35B56" w:rsidP="00071B33">
            <w:pPr>
              <w:jc w:val="both"/>
              <w:rPr>
                <w:rFonts w:cs="Arial"/>
                <w:b/>
                <w:bCs/>
                <w:szCs w:val="22"/>
              </w:rPr>
            </w:pPr>
            <w:r w:rsidRPr="00BB4BBA">
              <w:rPr>
                <w:rFonts w:cs="Arial"/>
                <w:szCs w:val="22"/>
              </w:rPr>
              <w:t>S’ofereixen</w:t>
            </w:r>
            <w:r w:rsidRPr="00BB4BBA">
              <w:rPr>
                <w:rFonts w:eastAsia="Times New Roman" w:cs="Arial"/>
                <w:color w:val="000000"/>
                <w:szCs w:val="22"/>
                <w:lang w:eastAsia="es-ES" w:bidi="ar-SA"/>
              </w:rPr>
              <w:t xml:space="preserve"> 2 distribucions addicionals anuals d’encartaments, sense cost addicional per a l’EMD.</w:t>
            </w:r>
          </w:p>
        </w:tc>
        <w:tc>
          <w:tcPr>
            <w:tcW w:w="4776" w:type="dxa"/>
          </w:tcPr>
          <w:p w14:paraId="20A32DAD" w14:textId="77777777" w:rsidR="00D35B56" w:rsidRPr="00BB4BBA" w:rsidRDefault="00D35B56" w:rsidP="00071B33">
            <w:pPr>
              <w:jc w:val="both"/>
              <w:rPr>
                <w:rFonts w:cs="Arial"/>
                <w:b/>
                <w:bCs/>
                <w:szCs w:val="22"/>
              </w:rPr>
            </w:pPr>
          </w:p>
        </w:tc>
      </w:tr>
      <w:tr w:rsidR="00D35B56" w:rsidRPr="00BB4BBA" w14:paraId="6E01B8BA" w14:textId="77777777" w:rsidTr="00071B33">
        <w:tc>
          <w:tcPr>
            <w:tcW w:w="4776" w:type="dxa"/>
          </w:tcPr>
          <w:p w14:paraId="6077C878" w14:textId="77777777" w:rsidR="00D35B56" w:rsidRPr="00BB4BBA" w:rsidRDefault="00D35B56" w:rsidP="00071B33">
            <w:pPr>
              <w:jc w:val="both"/>
              <w:rPr>
                <w:rFonts w:cs="Arial"/>
                <w:b/>
                <w:bCs/>
                <w:szCs w:val="22"/>
              </w:rPr>
            </w:pPr>
            <w:r w:rsidRPr="00BB4BBA">
              <w:rPr>
                <w:rFonts w:cs="Arial"/>
                <w:szCs w:val="22"/>
              </w:rPr>
              <w:t>S’ofereix</w:t>
            </w:r>
            <w:r w:rsidRPr="00BB4BBA">
              <w:rPr>
                <w:rFonts w:eastAsia="Times New Roman" w:cs="Arial"/>
                <w:color w:val="000000"/>
                <w:szCs w:val="22"/>
                <w:lang w:eastAsia="es-ES" w:bidi="ar-SA"/>
              </w:rPr>
              <w:t xml:space="preserve"> 1 distribució addicional anual d’encartaments, sense cost addicional per a l’EMD.</w:t>
            </w:r>
          </w:p>
        </w:tc>
        <w:tc>
          <w:tcPr>
            <w:tcW w:w="4776" w:type="dxa"/>
          </w:tcPr>
          <w:p w14:paraId="6E527FE7" w14:textId="77777777" w:rsidR="00D35B56" w:rsidRPr="00BB4BBA" w:rsidRDefault="00D35B56" w:rsidP="00071B33">
            <w:pPr>
              <w:jc w:val="both"/>
              <w:rPr>
                <w:rFonts w:cs="Arial"/>
                <w:b/>
                <w:bCs/>
                <w:szCs w:val="22"/>
              </w:rPr>
            </w:pPr>
          </w:p>
        </w:tc>
      </w:tr>
    </w:tbl>
    <w:p w14:paraId="5318A27E" w14:textId="77777777" w:rsidR="00D35B56" w:rsidRPr="00BB4BBA" w:rsidRDefault="00D35B56" w:rsidP="00D35B56">
      <w:pPr>
        <w:widowControl/>
        <w:suppressAutoHyphens w:val="0"/>
        <w:autoSpaceDE w:val="0"/>
        <w:autoSpaceDN w:val="0"/>
        <w:adjustRightInd w:val="0"/>
        <w:jc w:val="both"/>
        <w:rPr>
          <w:rFonts w:eastAsia="Times New Roman" w:cs="Arial"/>
          <w:color w:val="000000"/>
          <w:szCs w:val="22"/>
          <w:lang w:eastAsia="es-ES" w:bidi="ar-SA"/>
        </w:rPr>
      </w:pPr>
    </w:p>
    <w:p w14:paraId="731E9D67" w14:textId="77777777" w:rsidR="00D35B56" w:rsidRPr="00BB4BBA" w:rsidRDefault="00D35B56" w:rsidP="00D35B56">
      <w:pPr>
        <w:widowControl/>
        <w:suppressAutoHyphens w:val="0"/>
        <w:autoSpaceDE w:val="0"/>
        <w:autoSpaceDN w:val="0"/>
        <w:adjustRightInd w:val="0"/>
        <w:jc w:val="both"/>
        <w:rPr>
          <w:rFonts w:eastAsia="ArialMT" w:cs="Arial"/>
          <w:szCs w:val="22"/>
          <w:lang w:eastAsia="es-ES" w:bidi="ar-SA"/>
        </w:rPr>
      </w:pPr>
      <w:bookmarkStart w:id="0" w:name="_Hlk166502579"/>
      <w:r w:rsidRPr="00BB4BBA">
        <w:rPr>
          <w:rFonts w:eastAsia="ArialMT" w:cs="Arial"/>
          <w:szCs w:val="22"/>
          <w:lang w:eastAsia="es-ES" w:bidi="ar-SA"/>
        </w:rPr>
        <w:t xml:space="preserve">L’oferta que no presenti cap augment de distribució d’encartament extra obtindrà zero punts. </w:t>
      </w:r>
    </w:p>
    <w:bookmarkEnd w:id="0"/>
    <w:p w14:paraId="78896C41" w14:textId="77777777" w:rsidR="00D35B56" w:rsidRPr="00BB4BBA" w:rsidRDefault="00D35B56" w:rsidP="00D35B56">
      <w:pPr>
        <w:widowControl/>
        <w:suppressAutoHyphens w:val="0"/>
        <w:autoSpaceDE w:val="0"/>
        <w:autoSpaceDN w:val="0"/>
        <w:adjustRightInd w:val="0"/>
        <w:jc w:val="both"/>
        <w:rPr>
          <w:rFonts w:eastAsia="Times New Roman" w:cs="Arial"/>
          <w:color w:val="000000"/>
          <w:szCs w:val="22"/>
          <w:lang w:eastAsia="es-ES" w:bidi="ar-SA"/>
        </w:rPr>
      </w:pPr>
    </w:p>
    <w:p w14:paraId="4B0AF2EC" w14:textId="77777777" w:rsidR="00D35B56" w:rsidRPr="00BB4BBA" w:rsidRDefault="00D35B56" w:rsidP="00D35B56">
      <w:pPr>
        <w:numPr>
          <w:ilvl w:val="0"/>
          <w:numId w:val="21"/>
        </w:numPr>
        <w:autoSpaceDE w:val="0"/>
        <w:autoSpaceDN w:val="0"/>
        <w:adjustRightInd w:val="0"/>
        <w:jc w:val="both"/>
        <w:rPr>
          <w:rFonts w:cs="Arial"/>
          <w:b/>
          <w:bCs/>
          <w:szCs w:val="22"/>
        </w:rPr>
      </w:pPr>
      <w:r w:rsidRPr="00BB4BBA">
        <w:rPr>
          <w:rFonts w:cs="Arial"/>
          <w:b/>
          <w:bCs/>
          <w:szCs w:val="22"/>
        </w:rPr>
        <w:t>Reducció del termini de distribució dels encàrrecs, fins a un màxim de 10 punts</w:t>
      </w:r>
    </w:p>
    <w:p w14:paraId="7E162491" w14:textId="77777777" w:rsidR="00D35B56" w:rsidRPr="00BB4BBA" w:rsidRDefault="00D35B56" w:rsidP="00D35B56">
      <w:pPr>
        <w:autoSpaceDE w:val="0"/>
        <w:autoSpaceDN w:val="0"/>
        <w:adjustRightInd w:val="0"/>
        <w:jc w:val="both"/>
        <w:rPr>
          <w:rFonts w:cs="Arial"/>
          <w:b/>
          <w:bCs/>
          <w:szCs w:val="22"/>
        </w:rPr>
      </w:pPr>
    </w:p>
    <w:p w14:paraId="3285D0E7" w14:textId="77777777" w:rsidR="00D35B56" w:rsidRPr="00BB4BBA" w:rsidRDefault="00D35B56" w:rsidP="00D35B56">
      <w:pPr>
        <w:tabs>
          <w:tab w:val="left" w:pos="2623"/>
          <w:tab w:val="left" w:pos="3949"/>
        </w:tabs>
        <w:autoSpaceDE w:val="0"/>
        <w:autoSpaceDN w:val="0"/>
        <w:adjustRightInd w:val="0"/>
        <w:jc w:val="both"/>
        <w:rPr>
          <w:rFonts w:cs="Arial"/>
          <w:szCs w:val="22"/>
        </w:rPr>
      </w:pPr>
      <w:r w:rsidRPr="00BB4BBA">
        <w:rPr>
          <w:rFonts w:cs="Arial"/>
          <w:szCs w:val="22"/>
        </w:rPr>
        <w:t>Respecte a la proposta de reducció del termini màxim de distribució dels encàrrecs establert al plec de prescripcions tècniques (3 dies hàbils, de dilluns a divendres):</w:t>
      </w:r>
    </w:p>
    <w:p w14:paraId="52ABFC11" w14:textId="77777777" w:rsidR="00D35B56" w:rsidRPr="00BB4BBA" w:rsidRDefault="00D35B56" w:rsidP="00D35B56">
      <w:pPr>
        <w:widowControl/>
        <w:suppressAutoHyphens w:val="0"/>
        <w:autoSpaceDE w:val="0"/>
        <w:autoSpaceDN w:val="0"/>
        <w:adjustRightInd w:val="0"/>
        <w:jc w:val="both"/>
        <w:rPr>
          <w:rFonts w:cs="Arial"/>
          <w:b/>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6"/>
        <w:gridCol w:w="1825"/>
        <w:gridCol w:w="1841"/>
      </w:tblGrid>
      <w:tr w:rsidR="00D35B56" w:rsidRPr="00BB4BBA" w14:paraId="53FE12C2" w14:textId="77777777" w:rsidTr="00071B33">
        <w:tc>
          <w:tcPr>
            <w:tcW w:w="5910" w:type="dxa"/>
          </w:tcPr>
          <w:p w14:paraId="2AF20353" w14:textId="77777777" w:rsidR="00D35B56" w:rsidRPr="00BB4BBA" w:rsidRDefault="00D35B56" w:rsidP="00071B33">
            <w:pPr>
              <w:widowControl/>
              <w:suppressAutoHyphens w:val="0"/>
              <w:autoSpaceDE w:val="0"/>
              <w:autoSpaceDN w:val="0"/>
              <w:adjustRightInd w:val="0"/>
              <w:jc w:val="both"/>
              <w:rPr>
                <w:rFonts w:cs="Arial"/>
                <w:b/>
                <w:bCs/>
                <w:szCs w:val="22"/>
              </w:rPr>
            </w:pPr>
          </w:p>
        </w:tc>
        <w:tc>
          <w:tcPr>
            <w:tcW w:w="3718" w:type="dxa"/>
            <w:gridSpan w:val="2"/>
          </w:tcPr>
          <w:p w14:paraId="21765741" w14:textId="77777777" w:rsidR="00D35B56" w:rsidRPr="00BB4BBA" w:rsidRDefault="00D35B56" w:rsidP="00071B33">
            <w:pPr>
              <w:widowControl/>
              <w:suppressAutoHyphens w:val="0"/>
              <w:autoSpaceDE w:val="0"/>
              <w:autoSpaceDN w:val="0"/>
              <w:adjustRightInd w:val="0"/>
              <w:jc w:val="center"/>
              <w:rPr>
                <w:rFonts w:cs="Arial"/>
                <w:b/>
                <w:bCs/>
                <w:szCs w:val="22"/>
              </w:rPr>
            </w:pPr>
            <w:r w:rsidRPr="00BB4BBA">
              <w:rPr>
                <w:rFonts w:cs="Arial"/>
                <w:b/>
                <w:bCs/>
                <w:szCs w:val="22"/>
              </w:rPr>
              <w:t>Marqueu amb una X</w:t>
            </w:r>
          </w:p>
        </w:tc>
      </w:tr>
      <w:tr w:rsidR="00D35B56" w:rsidRPr="00BB4BBA" w14:paraId="6A9D4CF8" w14:textId="77777777" w:rsidTr="00071B33">
        <w:tc>
          <w:tcPr>
            <w:tcW w:w="5910" w:type="dxa"/>
          </w:tcPr>
          <w:p w14:paraId="55227484" w14:textId="77777777" w:rsidR="00D35B56" w:rsidRPr="00BB4BBA" w:rsidRDefault="00D35B56" w:rsidP="00071B33">
            <w:pPr>
              <w:tabs>
                <w:tab w:val="left" w:pos="2623"/>
                <w:tab w:val="left" w:pos="3949"/>
              </w:tabs>
              <w:autoSpaceDE w:val="0"/>
              <w:autoSpaceDN w:val="0"/>
              <w:adjustRightInd w:val="0"/>
              <w:jc w:val="both"/>
              <w:rPr>
                <w:rFonts w:cs="Arial"/>
                <w:b/>
                <w:bCs/>
                <w:szCs w:val="22"/>
              </w:rPr>
            </w:pPr>
            <w:r w:rsidRPr="00BB4BBA">
              <w:rPr>
                <w:rFonts w:cs="Arial"/>
                <w:szCs w:val="22"/>
              </w:rPr>
              <w:t>Proposta de reducció del termini de distribució dels encàrrecs establert al plec de prescripcions tècniques (3 dies hàbils, de dilluns a divendres)</w:t>
            </w:r>
          </w:p>
        </w:tc>
        <w:tc>
          <w:tcPr>
            <w:tcW w:w="1853" w:type="dxa"/>
          </w:tcPr>
          <w:p w14:paraId="25DCD634" w14:textId="77777777" w:rsidR="00D35B56" w:rsidRPr="00BB4BBA" w:rsidRDefault="00D35B56" w:rsidP="00071B33">
            <w:pPr>
              <w:pStyle w:val="Default"/>
              <w:numPr>
                <w:ilvl w:val="0"/>
                <w:numId w:val="4"/>
              </w:numPr>
              <w:jc w:val="center"/>
              <w:rPr>
                <w:bCs/>
                <w:sz w:val="22"/>
                <w:szCs w:val="22"/>
                <w:lang w:val="ca-ES"/>
              </w:rPr>
            </w:pPr>
            <w:r w:rsidRPr="00BB4BBA">
              <w:rPr>
                <w:bCs/>
                <w:sz w:val="22"/>
                <w:szCs w:val="22"/>
                <w:lang w:val="ca-ES"/>
              </w:rPr>
              <w:t>SI</w:t>
            </w:r>
          </w:p>
          <w:p w14:paraId="24125219" w14:textId="77777777" w:rsidR="00D35B56" w:rsidRPr="00BB4BBA" w:rsidRDefault="00D35B56" w:rsidP="00071B33">
            <w:pPr>
              <w:widowControl/>
              <w:suppressAutoHyphens w:val="0"/>
              <w:autoSpaceDE w:val="0"/>
              <w:autoSpaceDN w:val="0"/>
              <w:adjustRightInd w:val="0"/>
              <w:jc w:val="both"/>
              <w:rPr>
                <w:rFonts w:cs="Arial"/>
                <w:bCs/>
                <w:szCs w:val="22"/>
              </w:rPr>
            </w:pPr>
          </w:p>
        </w:tc>
        <w:tc>
          <w:tcPr>
            <w:tcW w:w="1865" w:type="dxa"/>
          </w:tcPr>
          <w:p w14:paraId="6DE44E50" w14:textId="77777777" w:rsidR="00D35B56" w:rsidRPr="00BB4BBA" w:rsidRDefault="00D35B56" w:rsidP="00071B33">
            <w:pPr>
              <w:widowControl/>
              <w:numPr>
                <w:ilvl w:val="0"/>
                <w:numId w:val="4"/>
              </w:numPr>
              <w:suppressAutoHyphens w:val="0"/>
              <w:autoSpaceDE w:val="0"/>
              <w:autoSpaceDN w:val="0"/>
              <w:adjustRightInd w:val="0"/>
              <w:jc w:val="center"/>
              <w:rPr>
                <w:rFonts w:cs="Arial"/>
                <w:bCs/>
                <w:szCs w:val="22"/>
              </w:rPr>
            </w:pPr>
            <w:r w:rsidRPr="00BB4BBA">
              <w:rPr>
                <w:rFonts w:cs="Arial"/>
                <w:bCs/>
                <w:szCs w:val="22"/>
              </w:rPr>
              <w:t>NO</w:t>
            </w:r>
          </w:p>
        </w:tc>
      </w:tr>
    </w:tbl>
    <w:p w14:paraId="2F9EB451" w14:textId="77777777" w:rsidR="00D35B56" w:rsidRPr="00BB4BBA" w:rsidRDefault="00D35B56" w:rsidP="00D35B56">
      <w:pPr>
        <w:widowControl/>
        <w:suppressAutoHyphens w:val="0"/>
        <w:autoSpaceDE w:val="0"/>
        <w:autoSpaceDN w:val="0"/>
        <w:adjustRightInd w:val="0"/>
        <w:jc w:val="both"/>
        <w:rPr>
          <w:rFonts w:cs="Arial"/>
          <w:b/>
          <w:bCs/>
          <w:szCs w:val="22"/>
        </w:rPr>
      </w:pPr>
    </w:p>
    <w:p w14:paraId="76784251" w14:textId="77777777" w:rsidR="00D35B56" w:rsidRPr="00BB4BBA" w:rsidRDefault="00D35B56" w:rsidP="00D35B56">
      <w:pPr>
        <w:widowControl/>
        <w:suppressAutoHyphens w:val="0"/>
        <w:autoSpaceDE w:val="0"/>
        <w:autoSpaceDN w:val="0"/>
        <w:adjustRightInd w:val="0"/>
        <w:jc w:val="both"/>
        <w:rPr>
          <w:rFonts w:cs="Arial"/>
          <w:szCs w:val="22"/>
        </w:rPr>
      </w:pPr>
      <w:r w:rsidRPr="00BB4BBA">
        <w:rPr>
          <w:rFonts w:cs="Arial"/>
          <w:szCs w:val="22"/>
        </w:rPr>
        <w:t>En cas de marcar SI, seleccionar una de les opcions següents:</w:t>
      </w:r>
    </w:p>
    <w:p w14:paraId="7E9514C8" w14:textId="77777777" w:rsidR="00D35B56" w:rsidRPr="00BB4BBA" w:rsidRDefault="00D35B56" w:rsidP="00D35B56">
      <w:pPr>
        <w:widowControl/>
        <w:suppressAutoHyphens w:val="0"/>
        <w:autoSpaceDE w:val="0"/>
        <w:autoSpaceDN w:val="0"/>
        <w:adjustRightInd w:val="0"/>
        <w:jc w:val="both"/>
        <w:rPr>
          <w:rFonts w:cs="Arial"/>
          <w:b/>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1"/>
        <w:gridCol w:w="4647"/>
      </w:tblGrid>
      <w:tr w:rsidR="00D35B56" w:rsidRPr="00BB4BBA" w14:paraId="2F0BE995" w14:textId="77777777" w:rsidTr="00071B33">
        <w:tc>
          <w:tcPr>
            <w:tcW w:w="4641" w:type="dxa"/>
          </w:tcPr>
          <w:p w14:paraId="384B4A7F" w14:textId="77777777" w:rsidR="00D35B56" w:rsidRPr="00BB4BBA" w:rsidRDefault="00D35B56" w:rsidP="00071B33">
            <w:pPr>
              <w:jc w:val="both"/>
              <w:rPr>
                <w:rFonts w:cs="Arial"/>
                <w:b/>
                <w:bCs/>
                <w:szCs w:val="22"/>
              </w:rPr>
            </w:pPr>
          </w:p>
        </w:tc>
        <w:tc>
          <w:tcPr>
            <w:tcW w:w="4647" w:type="dxa"/>
          </w:tcPr>
          <w:p w14:paraId="3B75BE22" w14:textId="77777777" w:rsidR="00D35B56" w:rsidRPr="00BB4BBA" w:rsidRDefault="00D35B56" w:rsidP="00071B33">
            <w:pPr>
              <w:tabs>
                <w:tab w:val="left" w:pos="2623"/>
                <w:tab w:val="left" w:pos="3949"/>
              </w:tabs>
              <w:autoSpaceDE w:val="0"/>
              <w:autoSpaceDN w:val="0"/>
              <w:adjustRightInd w:val="0"/>
              <w:jc w:val="center"/>
              <w:rPr>
                <w:rFonts w:cs="Arial"/>
                <w:b/>
                <w:bCs/>
                <w:szCs w:val="22"/>
              </w:rPr>
            </w:pPr>
            <w:r w:rsidRPr="00BB4BBA">
              <w:rPr>
                <w:rFonts w:cs="Arial"/>
                <w:b/>
                <w:bCs/>
                <w:szCs w:val="22"/>
              </w:rPr>
              <w:t>Marqueu amb una X la proposta de reducció del termini de distribució respecte l’establert al PPT</w:t>
            </w:r>
          </w:p>
        </w:tc>
      </w:tr>
      <w:tr w:rsidR="00D35B56" w:rsidRPr="00BB4BBA" w14:paraId="7491452A" w14:textId="77777777" w:rsidTr="00071B33">
        <w:tc>
          <w:tcPr>
            <w:tcW w:w="4641" w:type="dxa"/>
            <w:vAlign w:val="center"/>
          </w:tcPr>
          <w:p w14:paraId="770CBAB0" w14:textId="77777777" w:rsidR="00D35B56" w:rsidRPr="00BB4BBA" w:rsidRDefault="00D35B56" w:rsidP="00071B33">
            <w:pPr>
              <w:jc w:val="both"/>
              <w:rPr>
                <w:rFonts w:cs="Arial"/>
                <w:b/>
                <w:bCs/>
                <w:szCs w:val="22"/>
              </w:rPr>
            </w:pPr>
            <w:r w:rsidRPr="00BB4BBA">
              <w:rPr>
                <w:rFonts w:cs="Arial"/>
                <w:szCs w:val="22"/>
              </w:rPr>
              <w:t xml:space="preserve">S’ofereix la distribució en </w:t>
            </w:r>
            <w:r w:rsidRPr="00BB4BBA">
              <w:rPr>
                <w:rFonts w:cs="Arial"/>
                <w:b/>
                <w:bCs/>
                <w:szCs w:val="22"/>
              </w:rPr>
              <w:t>1 dia hàbil</w:t>
            </w:r>
            <w:r w:rsidRPr="00BB4BBA">
              <w:rPr>
                <w:rFonts w:cs="Arial"/>
                <w:szCs w:val="22"/>
              </w:rPr>
              <w:t>, a comptar des del dia següent a la recepció del producte</w:t>
            </w:r>
          </w:p>
        </w:tc>
        <w:tc>
          <w:tcPr>
            <w:tcW w:w="4647" w:type="dxa"/>
          </w:tcPr>
          <w:p w14:paraId="3E62EFAB" w14:textId="77777777" w:rsidR="00D35B56" w:rsidRPr="00BB4BBA" w:rsidRDefault="00D35B56" w:rsidP="00071B33">
            <w:pPr>
              <w:jc w:val="both"/>
              <w:rPr>
                <w:rFonts w:cs="Arial"/>
                <w:b/>
                <w:bCs/>
                <w:szCs w:val="22"/>
              </w:rPr>
            </w:pPr>
          </w:p>
        </w:tc>
      </w:tr>
      <w:tr w:rsidR="00D35B56" w:rsidRPr="00BB4BBA" w14:paraId="40EB170F" w14:textId="77777777" w:rsidTr="00071B33">
        <w:tc>
          <w:tcPr>
            <w:tcW w:w="4641" w:type="dxa"/>
            <w:vAlign w:val="center"/>
          </w:tcPr>
          <w:p w14:paraId="0417587E" w14:textId="77777777" w:rsidR="00D35B56" w:rsidRPr="00BB4BBA" w:rsidRDefault="00D35B56" w:rsidP="00071B33">
            <w:pPr>
              <w:jc w:val="both"/>
              <w:rPr>
                <w:rFonts w:cs="Arial"/>
                <w:b/>
                <w:bCs/>
                <w:szCs w:val="22"/>
              </w:rPr>
            </w:pPr>
            <w:r w:rsidRPr="00BB4BBA">
              <w:rPr>
                <w:rFonts w:cs="Arial"/>
                <w:szCs w:val="22"/>
              </w:rPr>
              <w:t xml:space="preserve">S’ofereix la distribució en </w:t>
            </w:r>
            <w:r w:rsidRPr="00BB4BBA">
              <w:rPr>
                <w:rFonts w:cs="Arial"/>
                <w:b/>
                <w:bCs/>
                <w:szCs w:val="22"/>
              </w:rPr>
              <w:t>2 dies hàbils</w:t>
            </w:r>
            <w:r w:rsidRPr="00BB4BBA">
              <w:rPr>
                <w:rFonts w:cs="Arial"/>
                <w:szCs w:val="22"/>
              </w:rPr>
              <w:t>, a comptar des del dia següent a la recepció del producte</w:t>
            </w:r>
          </w:p>
        </w:tc>
        <w:tc>
          <w:tcPr>
            <w:tcW w:w="4647" w:type="dxa"/>
          </w:tcPr>
          <w:p w14:paraId="0EAA938C" w14:textId="77777777" w:rsidR="00D35B56" w:rsidRPr="00BB4BBA" w:rsidRDefault="00D35B56" w:rsidP="00071B33">
            <w:pPr>
              <w:jc w:val="both"/>
              <w:rPr>
                <w:rFonts w:cs="Arial"/>
                <w:b/>
                <w:bCs/>
                <w:szCs w:val="22"/>
              </w:rPr>
            </w:pPr>
          </w:p>
        </w:tc>
      </w:tr>
    </w:tbl>
    <w:p w14:paraId="15E072F1" w14:textId="77777777" w:rsidR="00D35B56" w:rsidRPr="00BB4BBA" w:rsidRDefault="00D35B56" w:rsidP="00D35B56">
      <w:pPr>
        <w:tabs>
          <w:tab w:val="left" w:pos="2623"/>
          <w:tab w:val="left" w:pos="3949"/>
        </w:tabs>
        <w:autoSpaceDE w:val="0"/>
        <w:autoSpaceDN w:val="0"/>
        <w:adjustRightInd w:val="0"/>
        <w:jc w:val="both"/>
        <w:rPr>
          <w:rFonts w:cs="Arial"/>
          <w:szCs w:val="22"/>
        </w:rPr>
      </w:pPr>
    </w:p>
    <w:p w14:paraId="5EA64EE2" w14:textId="77777777" w:rsidR="00D35B56" w:rsidRPr="00BB4BBA" w:rsidRDefault="00D35B56" w:rsidP="00D35B56">
      <w:pPr>
        <w:jc w:val="both"/>
        <w:rPr>
          <w:rFonts w:cs="Arial"/>
          <w:szCs w:val="22"/>
        </w:rPr>
      </w:pPr>
      <w:r w:rsidRPr="00BB4BBA">
        <w:rPr>
          <w:rFonts w:cs="Arial"/>
          <w:szCs w:val="22"/>
        </w:rPr>
        <w:t>El termini es comptarà a partir del dia següent a la recepció del material del producte.</w:t>
      </w:r>
    </w:p>
    <w:p w14:paraId="2D2D0AF2" w14:textId="77777777" w:rsidR="00D35B56" w:rsidRPr="00BB4BBA" w:rsidRDefault="00D35B56" w:rsidP="00D35B56">
      <w:pPr>
        <w:jc w:val="both"/>
        <w:rPr>
          <w:rFonts w:cs="Arial"/>
          <w:b/>
          <w:bCs/>
          <w:szCs w:val="22"/>
        </w:rPr>
      </w:pPr>
    </w:p>
    <w:p w14:paraId="3409AD66" w14:textId="77777777" w:rsidR="00D35B56" w:rsidRPr="00BB4BBA" w:rsidRDefault="00D35B56" w:rsidP="00D35B56">
      <w:pPr>
        <w:tabs>
          <w:tab w:val="left" w:pos="2623"/>
          <w:tab w:val="left" w:pos="3949"/>
        </w:tabs>
        <w:autoSpaceDE w:val="0"/>
        <w:autoSpaceDN w:val="0"/>
        <w:adjustRightInd w:val="0"/>
        <w:jc w:val="both"/>
        <w:rPr>
          <w:rFonts w:cs="Arial"/>
          <w:szCs w:val="22"/>
        </w:rPr>
      </w:pPr>
      <w:r w:rsidRPr="00BB4BBA">
        <w:rPr>
          <w:rFonts w:eastAsia="ArialMT" w:cs="Arial"/>
          <w:szCs w:val="22"/>
          <w:lang w:eastAsia="es-ES" w:bidi="ar-SA"/>
        </w:rPr>
        <w:t>L’oferta que no presenti reducció del termini de distribució obtindrà zero punts.</w:t>
      </w:r>
    </w:p>
    <w:p w14:paraId="724DE078" w14:textId="77777777" w:rsidR="00D35B56" w:rsidRPr="00BB4BBA" w:rsidRDefault="00D35B56" w:rsidP="00D35B56">
      <w:pPr>
        <w:jc w:val="both"/>
        <w:rPr>
          <w:rFonts w:cs="Arial"/>
          <w:b/>
          <w:bCs/>
          <w:szCs w:val="22"/>
        </w:rPr>
      </w:pPr>
    </w:p>
    <w:p w14:paraId="30A94133" w14:textId="77777777" w:rsidR="00D35B56" w:rsidRPr="00BB4BBA" w:rsidRDefault="00D35B56" w:rsidP="00D35B56">
      <w:pPr>
        <w:autoSpaceDE w:val="0"/>
        <w:autoSpaceDN w:val="0"/>
        <w:adjustRightInd w:val="0"/>
        <w:jc w:val="both"/>
        <w:rPr>
          <w:rFonts w:eastAsia="Times New Roman" w:cs="Arial"/>
          <w:b/>
          <w:bCs/>
          <w:szCs w:val="22"/>
          <w:lang w:eastAsia="es-ES" w:bidi="ar-SA"/>
        </w:rPr>
      </w:pPr>
    </w:p>
    <w:p w14:paraId="683700B1" w14:textId="77777777" w:rsidR="00D35B56" w:rsidRPr="00BB4BBA" w:rsidRDefault="00D35B56" w:rsidP="00D35B56">
      <w:pPr>
        <w:autoSpaceDE w:val="0"/>
        <w:autoSpaceDN w:val="0"/>
        <w:adjustRightInd w:val="0"/>
        <w:jc w:val="both"/>
        <w:rPr>
          <w:rFonts w:eastAsia="Times New Roman" w:cs="Arial"/>
          <w:b/>
          <w:bCs/>
          <w:szCs w:val="22"/>
          <w:lang w:eastAsia="es-ES" w:bidi="ar-SA"/>
        </w:rPr>
      </w:pPr>
    </w:p>
    <w:p w14:paraId="212264DD" w14:textId="77777777" w:rsidR="00D35B56" w:rsidRPr="00BB4BBA" w:rsidRDefault="00D35B56" w:rsidP="00D35B56">
      <w:pPr>
        <w:autoSpaceDE w:val="0"/>
        <w:autoSpaceDN w:val="0"/>
        <w:adjustRightInd w:val="0"/>
        <w:jc w:val="both"/>
        <w:rPr>
          <w:rFonts w:eastAsia="Times New Roman" w:cs="Arial"/>
          <w:b/>
          <w:bCs/>
          <w:szCs w:val="22"/>
          <w:lang w:eastAsia="es-ES" w:bidi="ar-SA"/>
        </w:rPr>
      </w:pPr>
    </w:p>
    <w:p w14:paraId="3F842E9A" w14:textId="77777777" w:rsidR="00D35B56" w:rsidRPr="00BB4BBA" w:rsidRDefault="00D35B56" w:rsidP="00D35B56">
      <w:pPr>
        <w:autoSpaceDE w:val="0"/>
        <w:autoSpaceDN w:val="0"/>
        <w:adjustRightInd w:val="0"/>
        <w:jc w:val="both"/>
        <w:rPr>
          <w:rFonts w:cs="Arial"/>
          <w:b/>
          <w:bCs/>
          <w:szCs w:val="22"/>
        </w:rPr>
      </w:pPr>
      <w:r w:rsidRPr="00BB4BBA">
        <w:rPr>
          <w:rFonts w:eastAsia="Times New Roman" w:cs="Arial"/>
          <w:b/>
          <w:bCs/>
          <w:szCs w:val="22"/>
          <w:lang w:eastAsia="es-ES" w:bidi="ar-SA"/>
        </w:rPr>
        <w:t>Data i signatura electrònica del licitador.</w:t>
      </w:r>
    </w:p>
    <w:p w14:paraId="4CFCAC40" w14:textId="77777777" w:rsidR="00D35B56" w:rsidRPr="00BB4BBA" w:rsidRDefault="00D35B56" w:rsidP="00D35B56">
      <w:pPr>
        <w:widowControl/>
        <w:suppressAutoHyphens w:val="0"/>
        <w:autoSpaceDE w:val="0"/>
        <w:autoSpaceDN w:val="0"/>
        <w:adjustRightInd w:val="0"/>
        <w:jc w:val="both"/>
        <w:rPr>
          <w:rFonts w:cs="Arial"/>
          <w:b/>
          <w:bCs/>
          <w:szCs w:val="22"/>
        </w:rPr>
      </w:pPr>
    </w:p>
    <w:p w14:paraId="1468F915" w14:textId="77777777" w:rsidR="00D35B56" w:rsidRPr="00BB4BBA" w:rsidRDefault="00D35B56" w:rsidP="00D35B56">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 xml:space="preserve">Tot això d'acord amb l’establert en els plecs de prescripcions tècniques i clàusules administratives particulars que serveixen de base a la convocatòria, el contingut del qual declara conèixer i accepta plenament. En l'elaboració d'aquesta oferta s'han tingut en compte les obligacions derivades de les disposicions vigents en matèria de fiscalitat, protecció del medi ambient, protecció de l'ocupació, igualtat de gènere, condicions de treball, prevenció de riscos laborals i inserció sociolaboral de persones amb discapacitat. </w:t>
      </w:r>
    </w:p>
    <w:p w14:paraId="1A284856" w14:textId="77777777" w:rsidR="00D35B56" w:rsidRPr="00BB4BBA" w:rsidRDefault="00D35B56" w:rsidP="00D35B56">
      <w:pPr>
        <w:widowControl/>
        <w:suppressAutoHyphens w:val="0"/>
        <w:autoSpaceDE w:val="0"/>
        <w:autoSpaceDN w:val="0"/>
        <w:adjustRightInd w:val="0"/>
        <w:jc w:val="both"/>
        <w:rPr>
          <w:rFonts w:eastAsia="Times New Roman" w:cs="Arial"/>
          <w:color w:val="000000"/>
          <w:szCs w:val="22"/>
          <w:lang w:eastAsia="es-ES" w:bidi="ar-SA"/>
        </w:rPr>
      </w:pPr>
    </w:p>
    <w:p w14:paraId="166BDD71" w14:textId="77777777" w:rsidR="00D35B56" w:rsidRPr="00BB4BBA" w:rsidRDefault="00D35B56" w:rsidP="00D35B56">
      <w:pPr>
        <w:autoSpaceDE w:val="0"/>
        <w:autoSpaceDN w:val="0"/>
        <w:adjustRightInd w:val="0"/>
        <w:jc w:val="both"/>
        <w:rPr>
          <w:rFonts w:eastAsia="Times New Roman" w:cs="Arial"/>
          <w:b/>
          <w:bCs/>
          <w:szCs w:val="22"/>
          <w:lang w:eastAsia="es-ES" w:bidi="ar-SA"/>
        </w:rPr>
      </w:pPr>
    </w:p>
    <w:p w14:paraId="5D0D4554" w14:textId="2CEA2A45" w:rsidR="00D84E49" w:rsidRPr="00D35B56" w:rsidRDefault="00D35B56" w:rsidP="00D35B56">
      <w:pPr>
        <w:autoSpaceDE w:val="0"/>
        <w:autoSpaceDN w:val="0"/>
        <w:adjustRightInd w:val="0"/>
        <w:jc w:val="center"/>
      </w:pPr>
      <w:r w:rsidRPr="00BB4BBA">
        <w:rPr>
          <w:rFonts w:eastAsia="Times New Roman" w:cs="Arial"/>
          <w:b/>
          <w:bCs/>
          <w:szCs w:val="22"/>
          <w:lang w:eastAsia="es-ES" w:bidi="ar-SA"/>
        </w:rPr>
        <w:br w:type="page"/>
      </w:r>
    </w:p>
    <w:sectPr w:rsidR="00D84E49" w:rsidRPr="00D35B56" w:rsidSect="00ED7B4B">
      <w:headerReference w:type="default" r:id="rId8"/>
      <w:footerReference w:type="default" r:id="rId9"/>
      <w:headerReference w:type="first" r:id="rId10"/>
      <w:footerReference w:type="first" r:id="rId11"/>
      <w:pgSz w:w="11906" w:h="16838"/>
      <w:pgMar w:top="1809" w:right="1247" w:bottom="1276" w:left="1247" w:header="567" w:footer="56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FF32F" w14:textId="77777777" w:rsidR="00461DD9" w:rsidRPr="00BB4BBA" w:rsidRDefault="00461DD9">
      <w:r w:rsidRPr="00BB4BBA">
        <w:separator/>
      </w:r>
    </w:p>
  </w:endnote>
  <w:endnote w:type="continuationSeparator" w:id="0">
    <w:p w14:paraId="0A7BFEFC" w14:textId="77777777" w:rsidR="00461DD9" w:rsidRPr="00BB4BBA" w:rsidRDefault="00461DD9">
      <w:r w:rsidRPr="00BB4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BoldMT">
    <w:altName w:val="Arial"/>
    <w:panose1 w:val="00000000000000000000"/>
    <w:charset w:val="00"/>
    <w:family w:val="swiss"/>
    <w:notTrueType/>
    <w:pitch w:val="default"/>
    <w:sig w:usb0="00000003" w:usb1="00000000" w:usb2="00000000" w:usb3="00000000" w:csb0="00000001" w:csb1="00000000"/>
  </w:font>
  <w:font w:name="DejaVu Sans">
    <w:altName w:val="Verdana"/>
    <w:charset w:val="01"/>
    <w:family w:val="auto"/>
    <w:pitch w:val="variable"/>
    <w:sig w:usb0="00000003" w:usb1="00000000" w:usb2="00000000" w:usb3="00000000" w:csb0="00000001" w:csb1="00000000"/>
  </w:font>
  <w:font w:name="Liberation Sans Unicode MS">
    <w:altName w:val="Arial"/>
    <w:charset w:val="01"/>
    <w:family w:val="auto"/>
    <w:pitch w:val="variable"/>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ArialMT">
    <w:altName w:val="Arial"/>
    <w:charset w:val="00"/>
    <w:family w:val="auto"/>
    <w:pitch w:val="default"/>
    <w:sig w:usb0="00000003" w:usb1="08070000" w:usb2="00000010" w:usb3="00000000" w:csb0="0002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63E4" w14:textId="60BF8A85" w:rsidR="00F95E89" w:rsidRPr="00BB4BBA" w:rsidRDefault="00794AFD">
    <w:pPr>
      <w:pStyle w:val="Peu"/>
    </w:pPr>
    <w:r w:rsidRPr="00BB4BBA">
      <w:rPr>
        <w:noProof/>
      </w:rPr>
      <w:drawing>
        <wp:inline distT="0" distB="0" distL="0" distR="0" wp14:anchorId="3DF5F521" wp14:editId="5EB4FFA0">
          <wp:extent cx="5400675" cy="342900"/>
          <wp:effectExtent l="0" t="0" r="0" b="0"/>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8" t="-133" r="-8" b="-133"/>
                  <a:stretch>
                    <a:fillRect/>
                  </a:stretch>
                </pic:blipFill>
                <pic:spPr bwMode="auto">
                  <a:xfrm>
                    <a:off x="0" y="0"/>
                    <a:ext cx="5400675" cy="342900"/>
                  </a:xfrm>
                  <a:prstGeom prst="rect">
                    <a:avLst/>
                  </a:prstGeom>
                  <a:solidFill>
                    <a:srgbClr val="FFFFFF"/>
                  </a:solid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088E" w14:textId="77777777" w:rsidR="00F95E89" w:rsidRPr="00BB4BBA" w:rsidRDefault="00F95E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75867" w14:textId="77777777" w:rsidR="00461DD9" w:rsidRPr="00BB4BBA" w:rsidRDefault="00461DD9">
      <w:r w:rsidRPr="00BB4BBA">
        <w:separator/>
      </w:r>
    </w:p>
  </w:footnote>
  <w:footnote w:type="continuationSeparator" w:id="0">
    <w:p w14:paraId="49FCE901" w14:textId="77777777" w:rsidR="00461DD9" w:rsidRPr="00BB4BBA" w:rsidRDefault="00461DD9">
      <w:r w:rsidRPr="00BB4B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9893" w14:textId="6D1EB240" w:rsidR="00F95E89" w:rsidRPr="00BB4BBA" w:rsidRDefault="00794AFD">
    <w:pPr>
      <w:pStyle w:val="Capalera"/>
    </w:pPr>
    <w:r w:rsidRPr="00BB4BBA">
      <w:rPr>
        <w:noProof/>
      </w:rPr>
      <w:drawing>
        <wp:inline distT="0" distB="0" distL="0" distR="0" wp14:anchorId="67763C58" wp14:editId="69DD62A8">
          <wp:extent cx="695325" cy="695325"/>
          <wp:effectExtent l="0" t="0" r="0" b="0"/>
          <wp:docPr id="1"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1" t="-21" r="-21" b="-21"/>
                  <a:stretch>
                    <a:fillRect/>
                  </a:stretch>
                </pic:blipFill>
                <pic:spPr bwMode="auto">
                  <a:xfrm>
                    <a:off x="0" y="0"/>
                    <a:ext cx="695325" cy="695325"/>
                  </a:xfrm>
                  <a:prstGeom prst="rect">
                    <a:avLst/>
                  </a:prstGeom>
                  <a:solidFill>
                    <a:srgbClr val="FFFFFF">
                      <a:alpha val="0"/>
                    </a:srgbClr>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1A11" w14:textId="77777777" w:rsidR="00F95E89" w:rsidRPr="00BB4BBA" w:rsidRDefault="00F95E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2.75pt" o:bullet="t">
        <v:imagedata r:id="rId1" o:title="clip_image001"/>
      </v:shape>
    </w:pict>
  </w:numPicBullet>
  <w:abstractNum w:abstractNumId="0" w15:restartNumberingAfterBreak="0">
    <w:nsid w:val="01E6718D"/>
    <w:multiLevelType w:val="hybridMultilevel"/>
    <w:tmpl w:val="5030D27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D3351B"/>
    <w:multiLevelType w:val="hybridMultilevel"/>
    <w:tmpl w:val="758AD060"/>
    <w:lvl w:ilvl="0" w:tplc="425ADD58">
      <w:start w:val="1"/>
      <w:numFmt w:val="bullet"/>
      <w:lvlText w:val=""/>
      <w:lvlPicBulletId w:val="0"/>
      <w:lvlJc w:val="left"/>
      <w:pPr>
        <w:ind w:left="2520" w:hanging="360"/>
      </w:pPr>
      <w:rPr>
        <w:rFonts w:ascii="Symbol" w:hAnsi="Symbol" w:hint="default"/>
      </w:rPr>
    </w:lvl>
    <w:lvl w:ilvl="1" w:tplc="0C0A0003" w:tentative="1">
      <w:start w:val="1"/>
      <w:numFmt w:val="bullet"/>
      <w:lvlText w:val="o"/>
      <w:lvlJc w:val="left"/>
      <w:pPr>
        <w:ind w:left="3240" w:hanging="360"/>
      </w:pPr>
      <w:rPr>
        <w:rFonts w:ascii="Courier New" w:hAnsi="Courier New" w:cs="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cs="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cs="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2" w15:restartNumberingAfterBreak="0">
    <w:nsid w:val="05146FE0"/>
    <w:multiLevelType w:val="hybridMultilevel"/>
    <w:tmpl w:val="76FE580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9A022B"/>
    <w:multiLevelType w:val="hybridMultilevel"/>
    <w:tmpl w:val="3CC81C54"/>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09664879"/>
    <w:multiLevelType w:val="hybridMultilevel"/>
    <w:tmpl w:val="23E2E5F6"/>
    <w:lvl w:ilvl="0" w:tplc="96189A3C">
      <w:numFmt w:val="bullet"/>
      <w:lvlText w:val="-"/>
      <w:lvlJc w:val="left"/>
      <w:pPr>
        <w:ind w:left="720" w:hanging="360"/>
      </w:pPr>
      <w:rPr>
        <w:rFonts w:ascii="Arial" w:hAnsi="Arial" w:cs="Times New Roman" w:hint="default"/>
        <w:b w:val="0"/>
        <w:i w:val="0"/>
        <w:color w:val="auto"/>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E686E60"/>
    <w:multiLevelType w:val="hybridMultilevel"/>
    <w:tmpl w:val="2B8C23B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FE15866"/>
    <w:multiLevelType w:val="hybridMultilevel"/>
    <w:tmpl w:val="CEC4C8A8"/>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18E2D23"/>
    <w:multiLevelType w:val="hybridMultilevel"/>
    <w:tmpl w:val="6472CA6E"/>
    <w:lvl w:ilvl="0" w:tplc="0544527A">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25C0E8D"/>
    <w:multiLevelType w:val="hybridMultilevel"/>
    <w:tmpl w:val="CC7437EE"/>
    <w:lvl w:ilvl="0" w:tplc="425ADD58">
      <w:start w:val="1"/>
      <w:numFmt w:val="bullet"/>
      <w:lvlText w:val=""/>
      <w:lvlPicBulletId w:val="0"/>
      <w:lvlJc w:val="left"/>
      <w:pPr>
        <w:ind w:left="2988" w:hanging="360"/>
      </w:pPr>
      <w:rPr>
        <w:rFonts w:ascii="Symbol" w:hAnsi="Symbol" w:hint="default"/>
      </w:rPr>
    </w:lvl>
    <w:lvl w:ilvl="1" w:tplc="0C0A0003" w:tentative="1">
      <w:start w:val="1"/>
      <w:numFmt w:val="bullet"/>
      <w:lvlText w:val="o"/>
      <w:lvlJc w:val="left"/>
      <w:pPr>
        <w:ind w:left="3708" w:hanging="360"/>
      </w:pPr>
      <w:rPr>
        <w:rFonts w:ascii="Courier New" w:hAnsi="Courier New" w:cs="Courier New" w:hint="default"/>
      </w:rPr>
    </w:lvl>
    <w:lvl w:ilvl="2" w:tplc="0C0A0005" w:tentative="1">
      <w:start w:val="1"/>
      <w:numFmt w:val="bullet"/>
      <w:lvlText w:val=""/>
      <w:lvlJc w:val="left"/>
      <w:pPr>
        <w:ind w:left="4428" w:hanging="360"/>
      </w:pPr>
      <w:rPr>
        <w:rFonts w:ascii="Wingdings" w:hAnsi="Wingdings" w:hint="default"/>
      </w:rPr>
    </w:lvl>
    <w:lvl w:ilvl="3" w:tplc="0C0A0001" w:tentative="1">
      <w:start w:val="1"/>
      <w:numFmt w:val="bullet"/>
      <w:lvlText w:val=""/>
      <w:lvlJc w:val="left"/>
      <w:pPr>
        <w:ind w:left="5148" w:hanging="360"/>
      </w:pPr>
      <w:rPr>
        <w:rFonts w:ascii="Symbol" w:hAnsi="Symbol" w:hint="default"/>
      </w:rPr>
    </w:lvl>
    <w:lvl w:ilvl="4" w:tplc="0C0A0003" w:tentative="1">
      <w:start w:val="1"/>
      <w:numFmt w:val="bullet"/>
      <w:lvlText w:val="o"/>
      <w:lvlJc w:val="left"/>
      <w:pPr>
        <w:ind w:left="5868" w:hanging="360"/>
      </w:pPr>
      <w:rPr>
        <w:rFonts w:ascii="Courier New" w:hAnsi="Courier New" w:cs="Courier New" w:hint="default"/>
      </w:rPr>
    </w:lvl>
    <w:lvl w:ilvl="5" w:tplc="0C0A0005" w:tentative="1">
      <w:start w:val="1"/>
      <w:numFmt w:val="bullet"/>
      <w:lvlText w:val=""/>
      <w:lvlJc w:val="left"/>
      <w:pPr>
        <w:ind w:left="6588" w:hanging="360"/>
      </w:pPr>
      <w:rPr>
        <w:rFonts w:ascii="Wingdings" w:hAnsi="Wingdings" w:hint="default"/>
      </w:rPr>
    </w:lvl>
    <w:lvl w:ilvl="6" w:tplc="0C0A0001" w:tentative="1">
      <w:start w:val="1"/>
      <w:numFmt w:val="bullet"/>
      <w:lvlText w:val=""/>
      <w:lvlJc w:val="left"/>
      <w:pPr>
        <w:ind w:left="7308" w:hanging="360"/>
      </w:pPr>
      <w:rPr>
        <w:rFonts w:ascii="Symbol" w:hAnsi="Symbol" w:hint="default"/>
      </w:rPr>
    </w:lvl>
    <w:lvl w:ilvl="7" w:tplc="0C0A0003" w:tentative="1">
      <w:start w:val="1"/>
      <w:numFmt w:val="bullet"/>
      <w:lvlText w:val="o"/>
      <w:lvlJc w:val="left"/>
      <w:pPr>
        <w:ind w:left="8028" w:hanging="360"/>
      </w:pPr>
      <w:rPr>
        <w:rFonts w:ascii="Courier New" w:hAnsi="Courier New" w:cs="Courier New" w:hint="default"/>
      </w:rPr>
    </w:lvl>
    <w:lvl w:ilvl="8" w:tplc="0C0A0005" w:tentative="1">
      <w:start w:val="1"/>
      <w:numFmt w:val="bullet"/>
      <w:lvlText w:val=""/>
      <w:lvlJc w:val="left"/>
      <w:pPr>
        <w:ind w:left="8748" w:hanging="360"/>
      </w:pPr>
      <w:rPr>
        <w:rFonts w:ascii="Wingdings" w:hAnsi="Wingdings" w:hint="default"/>
      </w:rPr>
    </w:lvl>
  </w:abstractNum>
  <w:abstractNum w:abstractNumId="9" w15:restartNumberingAfterBreak="0">
    <w:nsid w:val="1BDD3086"/>
    <w:multiLevelType w:val="hybridMultilevel"/>
    <w:tmpl w:val="14AA286C"/>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1BF42590"/>
    <w:multiLevelType w:val="hybridMultilevel"/>
    <w:tmpl w:val="6A9415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E794305"/>
    <w:multiLevelType w:val="hybridMultilevel"/>
    <w:tmpl w:val="64F80F4E"/>
    <w:lvl w:ilvl="0" w:tplc="DD9C4166">
      <w:start w:val="1"/>
      <w:numFmt w:val="lowerLetter"/>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0064DB"/>
    <w:multiLevelType w:val="hybridMultilevel"/>
    <w:tmpl w:val="2D765204"/>
    <w:lvl w:ilvl="0" w:tplc="81C4A01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38C6E2A"/>
    <w:multiLevelType w:val="hybridMultilevel"/>
    <w:tmpl w:val="077A5196"/>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4963960"/>
    <w:multiLevelType w:val="hybridMultilevel"/>
    <w:tmpl w:val="982EA1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68036F8"/>
    <w:multiLevelType w:val="hybridMultilevel"/>
    <w:tmpl w:val="0A2CABF4"/>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9875B68"/>
    <w:multiLevelType w:val="hybridMultilevel"/>
    <w:tmpl w:val="0B84423E"/>
    <w:lvl w:ilvl="0" w:tplc="0C0A0001">
      <w:start w:val="1"/>
      <w:numFmt w:val="bullet"/>
      <w:lvlText w:val=""/>
      <w:lvlJc w:val="left"/>
      <w:pPr>
        <w:ind w:left="720" w:hanging="360"/>
      </w:pPr>
      <w:rPr>
        <w:rFonts w:ascii="Symbol" w:hAnsi="Symbol" w:hint="default"/>
      </w:rPr>
    </w:lvl>
    <w:lvl w:ilvl="1" w:tplc="AE569528">
      <w:numFmt w:val="bullet"/>
      <w:lvlText w:val="•"/>
      <w:lvlJc w:val="left"/>
      <w:pPr>
        <w:ind w:left="1440" w:hanging="360"/>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F1158B5"/>
    <w:multiLevelType w:val="multilevel"/>
    <w:tmpl w:val="C2F4C2E2"/>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E26513"/>
    <w:multiLevelType w:val="hybridMultilevel"/>
    <w:tmpl w:val="FF68FE2E"/>
    <w:lvl w:ilvl="0" w:tplc="C6AC2968">
      <w:start w:val="1"/>
      <w:numFmt w:val="lowerLetter"/>
      <w:lvlText w:val="%1)"/>
      <w:lvlJc w:val="left"/>
      <w:pPr>
        <w:ind w:left="720" w:hanging="360"/>
      </w:pPr>
      <w:rPr>
        <w:rFonts w:eastAsia="Calibri"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2274C3E"/>
    <w:multiLevelType w:val="hybridMultilevel"/>
    <w:tmpl w:val="762E5F16"/>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87D50AA"/>
    <w:multiLevelType w:val="hybridMultilevel"/>
    <w:tmpl w:val="A5A4F280"/>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21" w15:restartNumberingAfterBreak="0">
    <w:nsid w:val="391F24A9"/>
    <w:multiLevelType w:val="hybridMultilevel"/>
    <w:tmpl w:val="69F2E1B0"/>
    <w:lvl w:ilvl="0" w:tplc="00D671F6">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96928AA"/>
    <w:multiLevelType w:val="hybridMultilevel"/>
    <w:tmpl w:val="8700B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F9E5A78"/>
    <w:multiLevelType w:val="hybridMultilevel"/>
    <w:tmpl w:val="E2B0108A"/>
    <w:lvl w:ilvl="0" w:tplc="2B748544">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2242666"/>
    <w:multiLevelType w:val="hybridMultilevel"/>
    <w:tmpl w:val="F6D4EA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6530EEB"/>
    <w:multiLevelType w:val="hybridMultilevel"/>
    <w:tmpl w:val="0628ADDA"/>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75973A4"/>
    <w:multiLevelType w:val="hybridMultilevel"/>
    <w:tmpl w:val="3774C0C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9340269"/>
    <w:multiLevelType w:val="hybridMultilevel"/>
    <w:tmpl w:val="B860E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BBD5D3F"/>
    <w:multiLevelType w:val="hybridMultilevel"/>
    <w:tmpl w:val="ACFE29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09D6BBF"/>
    <w:multiLevelType w:val="hybridMultilevel"/>
    <w:tmpl w:val="2AD80E56"/>
    <w:lvl w:ilvl="0" w:tplc="C0343076">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9E124B"/>
    <w:multiLevelType w:val="hybridMultilevel"/>
    <w:tmpl w:val="1396CB28"/>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2346493"/>
    <w:multiLevelType w:val="hybridMultilevel"/>
    <w:tmpl w:val="41F6CB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47A1ABA"/>
    <w:multiLevelType w:val="hybridMultilevel"/>
    <w:tmpl w:val="28661D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4883612"/>
    <w:multiLevelType w:val="hybridMultilevel"/>
    <w:tmpl w:val="DAEA004A"/>
    <w:lvl w:ilvl="0" w:tplc="FFFFFFFF">
      <w:start w:val="1"/>
      <w:numFmt w:val="bullet"/>
      <w:lvlText w:val=""/>
      <w:lvlJc w:val="left"/>
      <w:pPr>
        <w:ind w:left="720" w:hanging="360"/>
      </w:pPr>
      <w:rPr>
        <w:rFonts w:ascii="Symbol" w:hAnsi="Symbol" w:hint="default"/>
      </w:rPr>
    </w:lvl>
    <w:lvl w:ilvl="1" w:tplc="425ADD58">
      <w:start w:val="1"/>
      <w:numFmt w:val="bullet"/>
      <w:lvlText w:val=""/>
      <w:lvlPicBulletId w:val="0"/>
      <w:lvlJc w:val="left"/>
      <w:pPr>
        <w:ind w:left="25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586B3A4E"/>
    <w:multiLevelType w:val="hybridMultilevel"/>
    <w:tmpl w:val="A57E556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8C541A1"/>
    <w:multiLevelType w:val="hybridMultilevel"/>
    <w:tmpl w:val="24262A50"/>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6" w15:restartNumberingAfterBreak="0">
    <w:nsid w:val="5999021B"/>
    <w:multiLevelType w:val="hybridMultilevel"/>
    <w:tmpl w:val="D752DEAC"/>
    <w:lvl w:ilvl="0" w:tplc="F724B996">
      <w:numFmt w:val="bullet"/>
      <w:lvlText w:val="-"/>
      <w:lvlJc w:val="left"/>
      <w:pPr>
        <w:ind w:left="720" w:hanging="360"/>
      </w:pPr>
      <w:rPr>
        <w:rFonts w:ascii="Arial MT" w:eastAsia="Arial MT" w:hAnsi="Arial MT" w:cs="Arial MT" w:hint="default"/>
        <w:b w:val="0"/>
        <w:bCs w:val="0"/>
        <w:i w:val="0"/>
        <w:iCs w:val="0"/>
        <w:spacing w:val="0"/>
        <w:w w:val="100"/>
        <w:sz w:val="22"/>
        <w:szCs w:val="22"/>
        <w:lang w:val="ca-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B1A3ADC"/>
    <w:multiLevelType w:val="hybridMultilevel"/>
    <w:tmpl w:val="8DB263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B3000D6"/>
    <w:multiLevelType w:val="hybridMultilevel"/>
    <w:tmpl w:val="9642DC5E"/>
    <w:lvl w:ilvl="0" w:tplc="FFFFFFFF">
      <w:start w:val="1"/>
      <w:numFmt w:val="decimal"/>
      <w:lvlText w:val="%1)"/>
      <w:lvlJc w:val="left"/>
      <w:pPr>
        <w:ind w:left="720" w:hanging="360"/>
      </w:pPr>
    </w:lvl>
    <w:lvl w:ilvl="1" w:tplc="0C0A000F">
      <w:start w:val="1"/>
      <w:numFmt w:val="decimal"/>
      <w:lvlText w:val="%2."/>
      <w:lvlJc w:val="left"/>
      <w:pPr>
        <w:ind w:left="1440" w:hanging="360"/>
      </w:pPr>
    </w:lvl>
    <w:lvl w:ilvl="2" w:tplc="A3E05C8C">
      <w:start w:val="1"/>
      <w:numFmt w:val="upperLetter"/>
      <w:lvlText w:val="%3)"/>
      <w:lvlJc w:val="left"/>
      <w:pPr>
        <w:ind w:left="720" w:hanging="360"/>
      </w:pPr>
      <w:rPr>
        <w:rFonts w:ascii="Arial-BoldMT" w:hAnsi="Arial-BoldMT" w:cs="Arial-BoldMT" w:hint="default"/>
        <w:b/>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F157155"/>
    <w:multiLevelType w:val="hybridMultilevel"/>
    <w:tmpl w:val="50681182"/>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06266FA"/>
    <w:multiLevelType w:val="hybridMultilevel"/>
    <w:tmpl w:val="97785964"/>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6FE74F3"/>
    <w:multiLevelType w:val="hybridMultilevel"/>
    <w:tmpl w:val="826261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7B60A0C"/>
    <w:multiLevelType w:val="hybridMultilevel"/>
    <w:tmpl w:val="962A6E66"/>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05A057A"/>
    <w:multiLevelType w:val="hybridMultilevel"/>
    <w:tmpl w:val="7158C0FA"/>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4" w15:restartNumberingAfterBreak="0">
    <w:nsid w:val="712309E2"/>
    <w:multiLevelType w:val="hybridMultilevel"/>
    <w:tmpl w:val="8CEEEFB0"/>
    <w:lvl w:ilvl="0" w:tplc="DF8819C6">
      <w:start w:val="1"/>
      <w:numFmt w:val="bullet"/>
      <w:lvlText w:val="●"/>
      <w:lvlJc w:val="left"/>
      <w:pPr>
        <w:ind w:left="720" w:hanging="360"/>
      </w:pPr>
    </w:lvl>
    <w:lvl w:ilvl="1" w:tplc="104A5CC0" w:tentative="1">
      <w:start w:val="1"/>
      <w:numFmt w:val="bullet"/>
      <w:lvlText w:val="○"/>
      <w:lvlJc w:val="left"/>
      <w:pPr>
        <w:ind w:left="1440" w:hanging="360"/>
      </w:pPr>
    </w:lvl>
    <w:lvl w:ilvl="2" w:tplc="A41C4D7A" w:tentative="1">
      <w:start w:val="1"/>
      <w:numFmt w:val="bullet"/>
      <w:lvlText w:val="■"/>
      <w:lvlJc w:val="left"/>
      <w:pPr>
        <w:ind w:left="2160" w:hanging="360"/>
      </w:pPr>
    </w:lvl>
    <w:lvl w:ilvl="3" w:tplc="ABE89132" w:tentative="1">
      <w:start w:val="1"/>
      <w:numFmt w:val="bullet"/>
      <w:lvlText w:val="●"/>
      <w:lvlJc w:val="left"/>
      <w:pPr>
        <w:ind w:left="2880" w:hanging="360"/>
      </w:pPr>
    </w:lvl>
    <w:lvl w:ilvl="4" w:tplc="A8B0EC0C" w:tentative="1">
      <w:start w:val="1"/>
      <w:numFmt w:val="bullet"/>
      <w:lvlText w:val="○"/>
      <w:lvlJc w:val="left"/>
      <w:pPr>
        <w:ind w:left="3600" w:hanging="360"/>
      </w:pPr>
    </w:lvl>
    <w:lvl w:ilvl="5" w:tplc="4938703C" w:tentative="1">
      <w:start w:val="1"/>
      <w:numFmt w:val="bullet"/>
      <w:lvlText w:val="■"/>
      <w:lvlJc w:val="left"/>
      <w:pPr>
        <w:ind w:left="4320" w:hanging="360"/>
      </w:pPr>
    </w:lvl>
    <w:lvl w:ilvl="6" w:tplc="3B94EF78" w:tentative="1">
      <w:start w:val="1"/>
      <w:numFmt w:val="bullet"/>
      <w:lvlText w:val="●"/>
      <w:lvlJc w:val="left"/>
      <w:pPr>
        <w:ind w:left="5040" w:hanging="360"/>
      </w:pPr>
    </w:lvl>
    <w:lvl w:ilvl="7" w:tplc="515487DE" w:tentative="1">
      <w:start w:val="1"/>
      <w:numFmt w:val="bullet"/>
      <w:lvlText w:val="●"/>
      <w:lvlJc w:val="left"/>
      <w:pPr>
        <w:ind w:left="5760" w:hanging="360"/>
      </w:pPr>
    </w:lvl>
    <w:lvl w:ilvl="8" w:tplc="E10AE50C" w:tentative="1">
      <w:start w:val="1"/>
      <w:numFmt w:val="bullet"/>
      <w:lvlText w:val="●"/>
      <w:lvlJc w:val="left"/>
      <w:pPr>
        <w:ind w:left="6480" w:hanging="360"/>
      </w:pPr>
    </w:lvl>
  </w:abstractNum>
  <w:abstractNum w:abstractNumId="45" w15:restartNumberingAfterBreak="0">
    <w:nsid w:val="7146673A"/>
    <w:multiLevelType w:val="hybridMultilevel"/>
    <w:tmpl w:val="9C609E2A"/>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20205C4"/>
    <w:multiLevelType w:val="multilevel"/>
    <w:tmpl w:val="EDEC16AC"/>
    <w:styleLink w:val="Listaactual1"/>
    <w:lvl w:ilvl="0">
      <w:start w:val="1"/>
      <w:numFmt w:val="decimal"/>
      <w:lvlText w:val="%1)"/>
      <w:lvlJc w:val="left"/>
      <w:pPr>
        <w:ind w:left="720" w:hanging="360"/>
      </w:pPr>
    </w:lvl>
    <w:lvl w:ilvl="1">
      <w:start w:val="1"/>
      <w:numFmt w:val="decimal"/>
      <w:lvlText w:val="%2."/>
      <w:lvlJc w:val="left"/>
      <w:pPr>
        <w:ind w:left="1440" w:hanging="360"/>
      </w:pPr>
    </w:lvl>
    <w:lvl w:ilvl="2">
      <w:start w:val="1"/>
      <w:numFmt w:val="upp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55054F1"/>
    <w:multiLevelType w:val="hybridMultilevel"/>
    <w:tmpl w:val="DDE2D0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5D94FCF"/>
    <w:multiLevelType w:val="hybridMultilevel"/>
    <w:tmpl w:val="7AF8E822"/>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78D84BCA"/>
    <w:multiLevelType w:val="hybridMultilevel"/>
    <w:tmpl w:val="799821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DD92EE1"/>
    <w:multiLevelType w:val="hybridMultilevel"/>
    <w:tmpl w:val="9EEC4DD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F0547F5"/>
    <w:multiLevelType w:val="hybridMultilevel"/>
    <w:tmpl w:val="A72012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82569112">
    <w:abstractNumId w:val="5"/>
  </w:num>
  <w:num w:numId="2" w16cid:durableId="58790932">
    <w:abstractNumId w:val="16"/>
  </w:num>
  <w:num w:numId="3" w16cid:durableId="1851214860">
    <w:abstractNumId w:val="23"/>
  </w:num>
  <w:num w:numId="4" w16cid:durableId="689725329">
    <w:abstractNumId w:val="42"/>
  </w:num>
  <w:num w:numId="5" w16cid:durableId="140318937">
    <w:abstractNumId w:val="41"/>
  </w:num>
  <w:num w:numId="6" w16cid:durableId="1725249314">
    <w:abstractNumId w:val="28"/>
  </w:num>
  <w:num w:numId="7" w16cid:durableId="1690637128">
    <w:abstractNumId w:val="4"/>
  </w:num>
  <w:num w:numId="8" w16cid:durableId="1491170598">
    <w:abstractNumId w:val="29"/>
  </w:num>
  <w:num w:numId="9" w16cid:durableId="335230917">
    <w:abstractNumId w:val="6"/>
  </w:num>
  <w:num w:numId="10" w16cid:durableId="747380807">
    <w:abstractNumId w:val="45"/>
  </w:num>
  <w:num w:numId="11" w16cid:durableId="1995140249">
    <w:abstractNumId w:val="34"/>
  </w:num>
  <w:num w:numId="12" w16cid:durableId="2098281227">
    <w:abstractNumId w:val="36"/>
  </w:num>
  <w:num w:numId="13" w16cid:durableId="1277441929">
    <w:abstractNumId w:val="40"/>
  </w:num>
  <w:num w:numId="14" w16cid:durableId="835850361">
    <w:abstractNumId w:val="26"/>
  </w:num>
  <w:num w:numId="15" w16cid:durableId="605191633">
    <w:abstractNumId w:val="3"/>
  </w:num>
  <w:num w:numId="16" w16cid:durableId="2128769826">
    <w:abstractNumId w:val="47"/>
  </w:num>
  <w:num w:numId="17" w16cid:durableId="808011753">
    <w:abstractNumId w:val="46"/>
  </w:num>
  <w:num w:numId="18" w16cid:durableId="2085688341">
    <w:abstractNumId w:val="22"/>
  </w:num>
  <w:num w:numId="19" w16cid:durableId="713388285">
    <w:abstractNumId w:val="24"/>
  </w:num>
  <w:num w:numId="20" w16cid:durableId="1984775592">
    <w:abstractNumId w:val="12"/>
  </w:num>
  <w:num w:numId="21" w16cid:durableId="81725455">
    <w:abstractNumId w:val="18"/>
  </w:num>
  <w:num w:numId="22" w16cid:durableId="1647003186">
    <w:abstractNumId w:val="7"/>
  </w:num>
  <w:num w:numId="23" w16cid:durableId="475338578">
    <w:abstractNumId w:val="51"/>
  </w:num>
  <w:num w:numId="24" w16cid:durableId="1559970893">
    <w:abstractNumId w:val="37"/>
  </w:num>
  <w:num w:numId="25" w16cid:durableId="1972980995">
    <w:abstractNumId w:val="10"/>
  </w:num>
  <w:num w:numId="26" w16cid:durableId="876354105">
    <w:abstractNumId w:val="14"/>
  </w:num>
  <w:num w:numId="27" w16cid:durableId="656810121">
    <w:abstractNumId w:val="27"/>
  </w:num>
  <w:num w:numId="28" w16cid:durableId="1835995657">
    <w:abstractNumId w:val="49"/>
  </w:num>
  <w:num w:numId="29" w16cid:durableId="323049822">
    <w:abstractNumId w:val="15"/>
  </w:num>
  <w:num w:numId="30" w16cid:durableId="649405608">
    <w:abstractNumId w:val="2"/>
  </w:num>
  <w:num w:numId="31" w16cid:durableId="1787307129">
    <w:abstractNumId w:val="39"/>
  </w:num>
  <w:num w:numId="32" w16cid:durableId="1967663144">
    <w:abstractNumId w:val="31"/>
  </w:num>
  <w:num w:numId="33" w16cid:durableId="1402023183">
    <w:abstractNumId w:val="32"/>
  </w:num>
  <w:num w:numId="34" w16cid:durableId="1251549844">
    <w:abstractNumId w:val="17"/>
  </w:num>
  <w:num w:numId="35" w16cid:durableId="1250432984">
    <w:abstractNumId w:val="21"/>
  </w:num>
  <w:num w:numId="36" w16cid:durableId="1634560379">
    <w:abstractNumId w:val="50"/>
  </w:num>
  <w:num w:numId="37" w16cid:durableId="17380429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97831935">
    <w:abstractNumId w:val="43"/>
  </w:num>
  <w:num w:numId="39" w16cid:durableId="1911579257">
    <w:abstractNumId w:val="9"/>
  </w:num>
  <w:num w:numId="40" w16cid:durableId="2083134691">
    <w:abstractNumId w:val="20"/>
  </w:num>
  <w:num w:numId="41" w16cid:durableId="1607811589">
    <w:abstractNumId w:val="35"/>
  </w:num>
  <w:num w:numId="42" w16cid:durableId="26149405">
    <w:abstractNumId w:val="1"/>
  </w:num>
  <w:num w:numId="43" w16cid:durableId="1399015893">
    <w:abstractNumId w:val="33"/>
  </w:num>
  <w:num w:numId="44" w16cid:durableId="1131167964">
    <w:abstractNumId w:val="13"/>
  </w:num>
  <w:num w:numId="45" w16cid:durableId="1971470603">
    <w:abstractNumId w:val="8"/>
  </w:num>
  <w:num w:numId="46" w16cid:durableId="128089152">
    <w:abstractNumId w:val="19"/>
  </w:num>
  <w:num w:numId="47" w16cid:durableId="1995142076">
    <w:abstractNumId w:val="48"/>
  </w:num>
  <w:num w:numId="48" w16cid:durableId="1050613000">
    <w:abstractNumId w:val="30"/>
  </w:num>
  <w:num w:numId="49" w16cid:durableId="76709556">
    <w:abstractNumId w:val="44"/>
    <w:lvlOverride w:ilvl="0">
      <w:startOverride w:val="1"/>
    </w:lvlOverride>
  </w:num>
  <w:num w:numId="50" w16cid:durableId="269705413">
    <w:abstractNumId w:val="0"/>
  </w:num>
  <w:num w:numId="51" w16cid:durableId="992492260">
    <w:abstractNumId w:val="11"/>
  </w:num>
  <w:num w:numId="52" w16cid:durableId="104690750">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867"/>
    <w:rsid w:val="00023A77"/>
    <w:rsid w:val="00033F08"/>
    <w:rsid w:val="000C0684"/>
    <w:rsid w:val="000C59CB"/>
    <w:rsid w:val="00124DCA"/>
    <w:rsid w:val="001332AA"/>
    <w:rsid w:val="00153B69"/>
    <w:rsid w:val="00184F64"/>
    <w:rsid w:val="00243537"/>
    <w:rsid w:val="002E0D68"/>
    <w:rsid w:val="00345D45"/>
    <w:rsid w:val="003955BD"/>
    <w:rsid w:val="003A3A98"/>
    <w:rsid w:val="003E70AA"/>
    <w:rsid w:val="00420B76"/>
    <w:rsid w:val="004379AB"/>
    <w:rsid w:val="00441C0B"/>
    <w:rsid w:val="00460488"/>
    <w:rsid w:val="00461DD9"/>
    <w:rsid w:val="004A5C7F"/>
    <w:rsid w:val="005432E0"/>
    <w:rsid w:val="00583759"/>
    <w:rsid w:val="005C0C4E"/>
    <w:rsid w:val="0060415F"/>
    <w:rsid w:val="00625D39"/>
    <w:rsid w:val="00662991"/>
    <w:rsid w:val="00681416"/>
    <w:rsid w:val="00682C04"/>
    <w:rsid w:val="00694AE3"/>
    <w:rsid w:val="006A0650"/>
    <w:rsid w:val="006D7FEF"/>
    <w:rsid w:val="00785B5D"/>
    <w:rsid w:val="00794AFD"/>
    <w:rsid w:val="007A018C"/>
    <w:rsid w:val="007C44B6"/>
    <w:rsid w:val="007C4C80"/>
    <w:rsid w:val="00824302"/>
    <w:rsid w:val="008646B5"/>
    <w:rsid w:val="00871582"/>
    <w:rsid w:val="008844A9"/>
    <w:rsid w:val="008972A6"/>
    <w:rsid w:val="008E5567"/>
    <w:rsid w:val="009467B4"/>
    <w:rsid w:val="009C7479"/>
    <w:rsid w:val="00A13867"/>
    <w:rsid w:val="00A556B0"/>
    <w:rsid w:val="00A610E3"/>
    <w:rsid w:val="00B2042E"/>
    <w:rsid w:val="00B3195E"/>
    <w:rsid w:val="00B35E2D"/>
    <w:rsid w:val="00B46828"/>
    <w:rsid w:val="00B73AC2"/>
    <w:rsid w:val="00B9332A"/>
    <w:rsid w:val="00BB4BBA"/>
    <w:rsid w:val="00BB5C3F"/>
    <w:rsid w:val="00BD7992"/>
    <w:rsid w:val="00BF419B"/>
    <w:rsid w:val="00C134A3"/>
    <w:rsid w:val="00C2558A"/>
    <w:rsid w:val="00C25C4D"/>
    <w:rsid w:val="00C74454"/>
    <w:rsid w:val="00CD0571"/>
    <w:rsid w:val="00D35B56"/>
    <w:rsid w:val="00D400E5"/>
    <w:rsid w:val="00D73AA9"/>
    <w:rsid w:val="00D84E49"/>
    <w:rsid w:val="00E4644B"/>
    <w:rsid w:val="00EB1CB0"/>
    <w:rsid w:val="00EC24F3"/>
    <w:rsid w:val="00ED70C6"/>
    <w:rsid w:val="00ED7B4B"/>
    <w:rsid w:val="00EF0BB9"/>
    <w:rsid w:val="00F703BD"/>
    <w:rsid w:val="00F8753D"/>
    <w:rsid w:val="00F95E89"/>
    <w:rsid w:val="00FD03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B0DCDEE"/>
  <w15:chartTrackingRefBased/>
  <w15:docId w15:val="{7BDAC355-7857-40A4-A46A-227E2C79F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DejaVu Sans" w:hAnsi="Arial" w:cs="DejaVu Sans"/>
      <w:sz w:val="22"/>
      <w:szCs w:val="24"/>
      <w:lang w:val="ca-ES" w:eastAsia="zh-CN" w:bidi="hi-IN"/>
    </w:rPr>
  </w:style>
  <w:style w:type="paragraph" w:styleId="Ttol1">
    <w:name w:val="heading 1"/>
    <w:basedOn w:val="Heading"/>
    <w:next w:val="Textindependent"/>
    <w:link w:val="Ttol1Car"/>
    <w:qFormat/>
    <w:pPr>
      <w:shd w:val="clear" w:color="auto" w:fill="EEEEEE"/>
      <w:outlineLvl w:val="0"/>
    </w:pPr>
    <w:rPr>
      <w:rFonts w:ascii="Liberation Sans Unicode MS" w:hAnsi="Liberation Sans Unicode MS"/>
      <w:b/>
      <w:bCs/>
      <w:szCs w:val="44"/>
    </w:rPr>
  </w:style>
  <w:style w:type="paragraph" w:styleId="Ttol2">
    <w:name w:val="heading 2"/>
    <w:basedOn w:val="Normal"/>
    <w:next w:val="Normal"/>
    <w:link w:val="Ttol2Car"/>
    <w:uiPriority w:val="9"/>
    <w:semiHidden/>
    <w:unhideWhenUsed/>
    <w:qFormat/>
    <w:rsid w:val="00D84E49"/>
    <w:pPr>
      <w:keepNext/>
      <w:spacing w:before="240" w:after="60"/>
      <w:outlineLvl w:val="1"/>
    </w:pPr>
    <w:rPr>
      <w:rFonts w:ascii="Calibri Light" w:eastAsia="Times New Roman" w:hAnsi="Calibri Light" w:cs="Mangal"/>
      <w:b/>
      <w:bCs/>
      <w:i/>
      <w:iCs/>
      <w:sz w:val="28"/>
      <w:szCs w:val="25"/>
    </w:rPr>
  </w:style>
  <w:style w:type="paragraph" w:styleId="Ttol3">
    <w:name w:val="heading 3"/>
    <w:basedOn w:val="Normal"/>
    <w:next w:val="Normal"/>
    <w:link w:val="Ttol3Car"/>
    <w:uiPriority w:val="9"/>
    <w:semiHidden/>
    <w:unhideWhenUsed/>
    <w:qFormat/>
    <w:rsid w:val="00ED7B4B"/>
    <w:pPr>
      <w:keepNext/>
      <w:spacing w:before="240" w:after="60"/>
      <w:outlineLvl w:val="2"/>
    </w:pPr>
    <w:rPr>
      <w:rFonts w:ascii="Aptos Display" w:eastAsia="Times New Roman" w:hAnsi="Aptos Display" w:cs="Mangal"/>
      <w:b/>
      <w:bCs/>
      <w:sz w:val="26"/>
      <w:szCs w:val="23"/>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Enlla">
    <w:name w:val="Hyperlink"/>
    <w:uiPriority w:val="99"/>
    <w:rPr>
      <w:color w:val="000080"/>
      <w:u w:val="single"/>
    </w:rPr>
  </w:style>
  <w:style w:type="paragraph" w:customStyle="1" w:styleId="HorizontalLine">
    <w:name w:val="Horizontal Line"/>
    <w:basedOn w:val="Normal"/>
    <w:next w:val="Textindependent"/>
    <w:pPr>
      <w:pBdr>
        <w:top w:val="none" w:sz="0" w:space="0" w:color="000000"/>
        <w:left w:val="none" w:sz="0" w:space="0" w:color="000000"/>
        <w:bottom w:val="double" w:sz="3" w:space="0" w:color="808080"/>
        <w:right w:val="none" w:sz="0" w:space="0" w:color="000000"/>
      </w:pBdr>
      <w:spacing w:after="283"/>
    </w:pPr>
    <w:rPr>
      <w:sz w:val="12"/>
    </w:rPr>
  </w:style>
  <w:style w:type="paragraph" w:styleId="Textindependent">
    <w:name w:val="Body Text"/>
    <w:basedOn w:val="Normal"/>
    <w:link w:val="TextindependentCar"/>
    <w:uiPriority w:val="99"/>
    <w:qFormat/>
    <w:pPr>
      <w:spacing w:after="120"/>
    </w:pPr>
  </w:style>
  <w:style w:type="paragraph" w:styleId="Remitentdelsobre">
    <w:name w:val="envelope return"/>
    <w:basedOn w:val="Normal"/>
    <w:rPr>
      <w:i/>
    </w:rPr>
  </w:style>
  <w:style w:type="paragraph" w:customStyle="1" w:styleId="TableContents">
    <w:name w:val="Table Contents"/>
    <w:basedOn w:val="Textindependent"/>
    <w:pPr>
      <w:spacing w:after="0"/>
    </w:pPr>
  </w:style>
  <w:style w:type="paragraph" w:customStyle="1" w:styleId="Heading">
    <w:name w:val="Heading"/>
    <w:basedOn w:val="Normal"/>
    <w:next w:val="Textindependent"/>
    <w:pPr>
      <w:keepNext/>
      <w:spacing w:before="240" w:after="283"/>
    </w:pPr>
    <w:rPr>
      <w:rFonts w:ascii="Liberation Sans" w:hAnsi="Liberation Sans"/>
      <w:sz w:val="28"/>
      <w:szCs w:val="28"/>
    </w:rPr>
  </w:style>
  <w:style w:type="paragraph" w:customStyle="1" w:styleId="HeaderandFooter">
    <w:name w:val="Header and Footer"/>
    <w:basedOn w:val="Normal"/>
    <w:pPr>
      <w:suppressLineNumbers/>
      <w:tabs>
        <w:tab w:val="center" w:pos="5386"/>
        <w:tab w:val="right" w:pos="10772"/>
      </w:tabs>
    </w:pPr>
  </w:style>
  <w:style w:type="paragraph" w:styleId="Capalera">
    <w:name w:val="header"/>
    <w:basedOn w:val="HeaderandFooter"/>
    <w:link w:val="CapaleraCar"/>
  </w:style>
  <w:style w:type="paragraph" w:styleId="Peu">
    <w:name w:val="footer"/>
    <w:aliases w:val=" Car Car Car Car, Car Car Car Car Car Car Car, Car Car Car Car Car Car,Car Car Car Car,Car Car Car Car Car Car Car,Car Car Car Car Car Car"/>
    <w:basedOn w:val="HeaderandFooter"/>
    <w:link w:val="PeuCar"/>
    <w:uiPriority w:val="99"/>
  </w:style>
  <w:style w:type="character" w:customStyle="1" w:styleId="Ttol2Car">
    <w:name w:val="Títol 2 Car"/>
    <w:link w:val="Ttol2"/>
    <w:uiPriority w:val="9"/>
    <w:semiHidden/>
    <w:rsid w:val="00D84E49"/>
    <w:rPr>
      <w:rFonts w:ascii="Calibri Light" w:hAnsi="Calibri Light" w:cs="Mangal"/>
      <w:b/>
      <w:bCs/>
      <w:i/>
      <w:iCs/>
      <w:sz w:val="28"/>
      <w:szCs w:val="25"/>
      <w:lang w:val="ca-ES" w:eastAsia="zh-CN" w:bidi="hi-IN"/>
    </w:rPr>
  </w:style>
  <w:style w:type="character" w:customStyle="1" w:styleId="TextindependentCar">
    <w:name w:val="Text independent Car"/>
    <w:link w:val="Textindependent"/>
    <w:uiPriority w:val="99"/>
    <w:rsid w:val="00D84E49"/>
    <w:rPr>
      <w:rFonts w:ascii="Arial" w:eastAsia="DejaVu Sans" w:hAnsi="Arial" w:cs="DejaVu Sans"/>
      <w:sz w:val="22"/>
      <w:szCs w:val="24"/>
      <w:lang w:eastAsia="zh-CN" w:bidi="hi-IN"/>
    </w:rPr>
  </w:style>
  <w:style w:type="character" w:customStyle="1" w:styleId="Ttol1Car">
    <w:name w:val="Títol 1 Car"/>
    <w:link w:val="Ttol1"/>
    <w:rsid w:val="00D84E49"/>
    <w:rPr>
      <w:rFonts w:ascii="Liberation Sans Unicode MS" w:eastAsia="DejaVu Sans" w:hAnsi="Liberation Sans Unicode MS" w:cs="DejaVu Sans"/>
      <w:b/>
      <w:bCs/>
      <w:sz w:val="28"/>
      <w:szCs w:val="44"/>
      <w:shd w:val="clear" w:color="auto" w:fill="EEEEEE"/>
      <w:lang w:eastAsia="zh-CN" w:bidi="hi-IN"/>
    </w:rPr>
  </w:style>
  <w:style w:type="character" w:customStyle="1" w:styleId="CapaleraCar">
    <w:name w:val="Capçalera Car"/>
    <w:link w:val="Capalera"/>
    <w:rsid w:val="00D84E49"/>
    <w:rPr>
      <w:rFonts w:ascii="Arial" w:eastAsia="DejaVu Sans" w:hAnsi="Arial" w:cs="DejaVu Sans"/>
      <w:sz w:val="22"/>
      <w:szCs w:val="24"/>
      <w:lang w:eastAsia="zh-CN" w:bidi="hi-IN"/>
    </w:rPr>
  </w:style>
  <w:style w:type="character" w:customStyle="1" w:styleId="PeuCar">
    <w:name w:val="Peu Car"/>
    <w:aliases w:val=" Car Car Car Car Car, Car Car Car Car Car Car Car Car, Car Car Car Car Car Car Car1,Car Car Car Car Car,Car Car Car Car Car Car Car Car,Car Car Car Car Car Car Car1"/>
    <w:link w:val="Peu"/>
    <w:uiPriority w:val="99"/>
    <w:rsid w:val="00D84E49"/>
    <w:rPr>
      <w:rFonts w:ascii="Arial" w:eastAsia="DejaVu Sans" w:hAnsi="Arial" w:cs="DejaVu Sans"/>
      <w:sz w:val="22"/>
      <w:szCs w:val="24"/>
      <w:lang w:eastAsia="zh-CN" w:bidi="hi-IN"/>
    </w:rPr>
  </w:style>
  <w:style w:type="paragraph" w:customStyle="1" w:styleId="Default">
    <w:name w:val="Default"/>
    <w:rsid w:val="00D84E49"/>
    <w:pPr>
      <w:autoSpaceDE w:val="0"/>
      <w:autoSpaceDN w:val="0"/>
      <w:adjustRightInd w:val="0"/>
    </w:pPr>
    <w:rPr>
      <w:rFonts w:ascii="Arial" w:hAnsi="Arial" w:cs="Arial"/>
      <w:color w:val="000000"/>
      <w:sz w:val="24"/>
      <w:szCs w:val="24"/>
    </w:rPr>
  </w:style>
  <w:style w:type="character" w:customStyle="1" w:styleId="Fuentedeprrafopredeter1">
    <w:name w:val="Fuente de párrafo predeter.1"/>
    <w:rsid w:val="00D84E49"/>
  </w:style>
  <w:style w:type="table" w:styleId="Taulaambquadrcula">
    <w:name w:val="Table Grid"/>
    <w:basedOn w:val="Taulanormal"/>
    <w:rsid w:val="00D84E49"/>
    <w:rPr>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link w:val="PargrafdellistaCar"/>
    <w:qFormat/>
    <w:rsid w:val="00D84E49"/>
    <w:pPr>
      <w:ind w:left="708"/>
    </w:pPr>
    <w:rPr>
      <w:rFonts w:cs="Mangal"/>
    </w:rPr>
  </w:style>
  <w:style w:type="character" w:customStyle="1" w:styleId="PargrafdellistaCar">
    <w:name w:val="Paràgraf de llista Car"/>
    <w:link w:val="Pargrafdellista"/>
    <w:uiPriority w:val="1"/>
    <w:qFormat/>
    <w:locked/>
    <w:rsid w:val="00D84E49"/>
    <w:rPr>
      <w:rFonts w:ascii="Arial" w:eastAsia="DejaVu Sans" w:hAnsi="Arial" w:cs="Mangal"/>
      <w:sz w:val="22"/>
      <w:szCs w:val="24"/>
      <w:lang w:val="ca-ES" w:eastAsia="zh-CN" w:bidi="hi-IN"/>
    </w:rPr>
  </w:style>
  <w:style w:type="paragraph" w:customStyle="1" w:styleId="Contingutdelataula">
    <w:name w:val="Contingut de la taula"/>
    <w:basedOn w:val="Normal"/>
    <w:rsid w:val="00D84E49"/>
    <w:pPr>
      <w:suppressLineNumbers/>
    </w:pPr>
    <w:rPr>
      <w:rFonts w:eastAsia="Lucida Sans Unicode" w:cs="Arial"/>
      <w:kern w:val="2"/>
      <w:lang w:bidi="ar-SA"/>
    </w:rPr>
  </w:style>
  <w:style w:type="character" w:styleId="Mencisenseresoldre">
    <w:name w:val="Unresolved Mention"/>
    <w:uiPriority w:val="99"/>
    <w:semiHidden/>
    <w:unhideWhenUsed/>
    <w:rsid w:val="00D84E49"/>
    <w:rPr>
      <w:color w:val="605E5C"/>
      <w:shd w:val="clear" w:color="auto" w:fill="E1DFDD"/>
    </w:rPr>
  </w:style>
  <w:style w:type="paragraph" w:styleId="Textindependent3">
    <w:name w:val="Body Text 3"/>
    <w:basedOn w:val="Normal"/>
    <w:link w:val="Textindependent3Car"/>
    <w:uiPriority w:val="99"/>
    <w:unhideWhenUsed/>
    <w:rsid w:val="00D84E49"/>
    <w:pPr>
      <w:spacing w:after="120"/>
    </w:pPr>
    <w:rPr>
      <w:rFonts w:cs="Mangal"/>
      <w:sz w:val="16"/>
      <w:szCs w:val="14"/>
    </w:rPr>
  </w:style>
  <w:style w:type="character" w:customStyle="1" w:styleId="Textindependent3Car">
    <w:name w:val="Text independent 3 Car"/>
    <w:link w:val="Textindependent3"/>
    <w:uiPriority w:val="99"/>
    <w:rsid w:val="00D84E49"/>
    <w:rPr>
      <w:rFonts w:ascii="Arial" w:eastAsia="DejaVu Sans" w:hAnsi="Arial" w:cs="Mangal"/>
      <w:sz w:val="16"/>
      <w:szCs w:val="14"/>
      <w:lang w:val="ca-ES" w:eastAsia="zh-CN" w:bidi="hi-IN"/>
    </w:rPr>
  </w:style>
  <w:style w:type="paragraph" w:styleId="Textindependent2">
    <w:name w:val="Body Text 2"/>
    <w:basedOn w:val="Normal"/>
    <w:link w:val="Textindependent2Car"/>
    <w:uiPriority w:val="99"/>
    <w:semiHidden/>
    <w:unhideWhenUsed/>
    <w:rsid w:val="00D84E49"/>
    <w:pPr>
      <w:spacing w:after="120" w:line="480" w:lineRule="auto"/>
    </w:pPr>
    <w:rPr>
      <w:rFonts w:cs="Mangal"/>
    </w:rPr>
  </w:style>
  <w:style w:type="character" w:customStyle="1" w:styleId="Textindependent2Car">
    <w:name w:val="Text independent 2 Car"/>
    <w:link w:val="Textindependent2"/>
    <w:uiPriority w:val="99"/>
    <w:semiHidden/>
    <w:rsid w:val="00D84E49"/>
    <w:rPr>
      <w:rFonts w:ascii="Arial" w:eastAsia="DejaVu Sans" w:hAnsi="Arial" w:cs="Mangal"/>
      <w:sz w:val="22"/>
      <w:szCs w:val="24"/>
      <w:lang w:val="ca-ES" w:eastAsia="zh-CN" w:bidi="hi-IN"/>
    </w:rPr>
  </w:style>
  <w:style w:type="paragraph" w:customStyle="1" w:styleId="paragraph">
    <w:name w:val="paragraph"/>
    <w:basedOn w:val="Normal"/>
    <w:rsid w:val="00D84E49"/>
    <w:pPr>
      <w:widowControl/>
      <w:suppressAutoHyphens w:val="0"/>
      <w:spacing w:before="100" w:beforeAutospacing="1" w:after="100" w:afterAutospacing="1"/>
    </w:pPr>
    <w:rPr>
      <w:rFonts w:ascii="Times New Roman" w:eastAsia="Times New Roman" w:hAnsi="Times New Roman" w:cs="Times New Roman"/>
      <w:sz w:val="24"/>
      <w:lang w:eastAsia="ca-ES" w:bidi="ar-SA"/>
    </w:rPr>
  </w:style>
  <w:style w:type="character" w:customStyle="1" w:styleId="normaltextrun">
    <w:name w:val="normaltextrun"/>
    <w:rsid w:val="00D84E49"/>
  </w:style>
  <w:style w:type="character" w:customStyle="1" w:styleId="Ninguno">
    <w:name w:val="Ninguno"/>
    <w:rsid w:val="00D84E49"/>
  </w:style>
  <w:style w:type="paragraph" w:customStyle="1" w:styleId="Cuerpo">
    <w:name w:val="Cuerpo"/>
    <w:qFormat/>
    <w:rsid w:val="00D84E49"/>
    <w:pPr>
      <w:pBdr>
        <w:top w:val="nil"/>
        <w:left w:val="nil"/>
        <w:bottom w:val="nil"/>
        <w:right w:val="nil"/>
        <w:between w:val="nil"/>
        <w:bar w:val="nil"/>
      </w:pBdr>
    </w:pPr>
    <w:rPr>
      <w:color w:val="000000"/>
      <w:sz w:val="24"/>
      <w:szCs w:val="24"/>
      <w:u w:color="000000"/>
      <w:bdr w:val="nil"/>
    </w:rPr>
  </w:style>
  <w:style w:type="paragraph" w:customStyle="1" w:styleId="CuerpoA">
    <w:name w:val="Cuerpo A"/>
    <w:rsid w:val="00D84E49"/>
    <w:pPr>
      <w:pBdr>
        <w:top w:val="nil"/>
        <w:left w:val="nil"/>
        <w:bottom w:val="nil"/>
        <w:right w:val="nil"/>
        <w:between w:val="nil"/>
        <w:bar w:val="nil"/>
      </w:pBdr>
    </w:pPr>
    <w:rPr>
      <w:rFonts w:eastAsia="Arial Unicode MS" w:cs="Arial Unicode MS"/>
      <w:color w:val="000000"/>
      <w:u w:color="000000"/>
      <w:bdr w:val="nil"/>
      <w:lang w:val="es-ES_tradnl"/>
    </w:rPr>
  </w:style>
  <w:style w:type="character" w:styleId="Enllavisitat">
    <w:name w:val="FollowedHyperlink"/>
    <w:uiPriority w:val="99"/>
    <w:semiHidden/>
    <w:unhideWhenUsed/>
    <w:rsid w:val="00D84E49"/>
    <w:rPr>
      <w:color w:val="954F72"/>
      <w:u w:val="single"/>
    </w:rPr>
  </w:style>
  <w:style w:type="character" w:customStyle="1" w:styleId="WW8Num3z6">
    <w:name w:val="WW8Num3z6"/>
    <w:rsid w:val="00D84E49"/>
  </w:style>
  <w:style w:type="paragraph" w:styleId="Textdenotaapeudepgina">
    <w:name w:val="footnote text"/>
    <w:aliases w:val=" Car,Car"/>
    <w:basedOn w:val="Normal"/>
    <w:link w:val="TextdenotaapeudepginaCar"/>
    <w:rsid w:val="00D84E49"/>
    <w:pPr>
      <w:widowControl/>
      <w:suppressAutoHyphens w:val="0"/>
    </w:pPr>
    <w:rPr>
      <w:rFonts w:ascii="Times New Roman" w:eastAsia="Times New Roman" w:hAnsi="Times New Roman" w:cs="Times New Roman"/>
      <w:sz w:val="20"/>
      <w:szCs w:val="20"/>
      <w:lang w:eastAsia="es-ES" w:bidi="ar-SA"/>
    </w:rPr>
  </w:style>
  <w:style w:type="character" w:customStyle="1" w:styleId="TextdenotaapeudepginaCar">
    <w:name w:val="Text de nota a peu de pàgina Car"/>
    <w:aliases w:val=" Car Car,Car Car"/>
    <w:link w:val="Textdenotaapeudepgina"/>
    <w:rsid w:val="00D84E49"/>
    <w:rPr>
      <w:lang w:val="ca-ES"/>
    </w:rPr>
  </w:style>
  <w:style w:type="character" w:styleId="Refernciadenotaapeudepgina">
    <w:name w:val="footnote reference"/>
    <w:semiHidden/>
    <w:qFormat/>
    <w:rsid w:val="00D84E49"/>
    <w:rPr>
      <w:vertAlign w:val="superscript"/>
    </w:rPr>
  </w:style>
  <w:style w:type="numbering" w:customStyle="1" w:styleId="Listaactual1">
    <w:name w:val="Lista actual1"/>
    <w:uiPriority w:val="99"/>
    <w:rsid w:val="00D84E49"/>
    <w:pPr>
      <w:numPr>
        <w:numId w:val="17"/>
      </w:numPr>
    </w:pPr>
  </w:style>
  <w:style w:type="table" w:customStyle="1" w:styleId="TableNormal">
    <w:name w:val="Table Normal"/>
    <w:uiPriority w:val="2"/>
    <w:semiHidden/>
    <w:unhideWhenUsed/>
    <w:qFormat/>
    <w:rsid w:val="00D84E4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84E49"/>
    <w:pPr>
      <w:suppressAutoHyphens w:val="0"/>
      <w:autoSpaceDE w:val="0"/>
      <w:autoSpaceDN w:val="0"/>
      <w:spacing w:line="210" w:lineRule="exact"/>
      <w:ind w:left="13"/>
      <w:jc w:val="center"/>
    </w:pPr>
    <w:rPr>
      <w:rFonts w:eastAsia="Arial" w:cs="Arial"/>
      <w:szCs w:val="22"/>
      <w:lang w:eastAsia="en-US" w:bidi="ar-SA"/>
    </w:rPr>
  </w:style>
  <w:style w:type="character" w:customStyle="1" w:styleId="Ttol3Car">
    <w:name w:val="Títol 3 Car"/>
    <w:link w:val="Ttol3"/>
    <w:uiPriority w:val="9"/>
    <w:semiHidden/>
    <w:rsid w:val="00ED7B4B"/>
    <w:rPr>
      <w:rFonts w:ascii="Aptos Display" w:eastAsia="Times New Roman" w:hAnsi="Aptos Display" w:cs="Mangal"/>
      <w:b/>
      <w:bCs/>
      <w:sz w:val="26"/>
      <w:szCs w:val="23"/>
      <w:lang w:eastAsia="zh-CN" w:bidi="hi-IN"/>
    </w:rPr>
  </w:style>
  <w:style w:type="paragraph" w:styleId="NormalWeb">
    <w:name w:val="Normal (Web)"/>
    <w:basedOn w:val="Normal"/>
    <w:uiPriority w:val="99"/>
    <w:semiHidden/>
    <w:unhideWhenUsed/>
    <w:rsid w:val="00184F64"/>
    <w:pPr>
      <w:widowControl/>
      <w:suppressAutoHyphens w:val="0"/>
      <w:spacing w:before="100" w:beforeAutospacing="1" w:after="100" w:afterAutospacing="1"/>
    </w:pPr>
    <w:rPr>
      <w:rFonts w:ascii="Times New Roman" w:eastAsia="Times New Roman" w:hAnsi="Times New Roman" w:cs="Times New Roman"/>
      <w:sz w:val="24"/>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EF7A6-F32F-4657-BFE6-A2354C038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791</Words>
  <Characters>4352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5133</CharactersWithSpaces>
  <SharedDoc>false</SharedDoc>
  <HLinks>
    <vt:vector size="180" baseType="variant">
      <vt:variant>
        <vt:i4>8257645</vt:i4>
      </vt:variant>
      <vt:variant>
        <vt:i4>87</vt:i4>
      </vt:variant>
      <vt:variant>
        <vt:i4>0</vt:i4>
      </vt:variant>
      <vt:variant>
        <vt:i4>5</vt:i4>
      </vt:variant>
      <vt:variant>
        <vt:lpwstr>javascript:</vt:lpwstr>
      </vt:variant>
      <vt:variant>
        <vt:lpwstr/>
      </vt:variant>
      <vt:variant>
        <vt:i4>8257645</vt:i4>
      </vt:variant>
      <vt:variant>
        <vt:i4>84</vt:i4>
      </vt:variant>
      <vt:variant>
        <vt:i4>0</vt:i4>
      </vt:variant>
      <vt:variant>
        <vt:i4>5</vt:i4>
      </vt:variant>
      <vt:variant>
        <vt:lpwstr>javascript:</vt:lpwstr>
      </vt:variant>
      <vt:variant>
        <vt:lpwstr/>
      </vt:variant>
      <vt:variant>
        <vt:i4>8257645</vt:i4>
      </vt:variant>
      <vt:variant>
        <vt:i4>81</vt:i4>
      </vt:variant>
      <vt:variant>
        <vt:i4>0</vt:i4>
      </vt:variant>
      <vt:variant>
        <vt:i4>5</vt:i4>
      </vt:variant>
      <vt:variant>
        <vt:lpwstr>javascript:</vt:lpwstr>
      </vt:variant>
      <vt:variant>
        <vt:lpwstr/>
      </vt:variant>
      <vt:variant>
        <vt:i4>8257645</vt:i4>
      </vt:variant>
      <vt:variant>
        <vt:i4>78</vt:i4>
      </vt:variant>
      <vt:variant>
        <vt:i4>0</vt:i4>
      </vt:variant>
      <vt:variant>
        <vt:i4>5</vt:i4>
      </vt:variant>
      <vt:variant>
        <vt:lpwstr>javascript:</vt:lpwstr>
      </vt:variant>
      <vt:variant>
        <vt:lpwstr/>
      </vt:variant>
      <vt:variant>
        <vt:i4>8257645</vt:i4>
      </vt:variant>
      <vt:variant>
        <vt:i4>75</vt:i4>
      </vt:variant>
      <vt:variant>
        <vt:i4>0</vt:i4>
      </vt:variant>
      <vt:variant>
        <vt:i4>5</vt:i4>
      </vt:variant>
      <vt:variant>
        <vt:lpwstr>javascript:</vt:lpwstr>
      </vt:variant>
      <vt:variant>
        <vt:lpwstr/>
      </vt:variant>
      <vt:variant>
        <vt:i4>8257645</vt:i4>
      </vt:variant>
      <vt:variant>
        <vt:i4>72</vt:i4>
      </vt:variant>
      <vt:variant>
        <vt:i4>0</vt:i4>
      </vt:variant>
      <vt:variant>
        <vt:i4>5</vt:i4>
      </vt:variant>
      <vt:variant>
        <vt:lpwstr>javascript:</vt:lpwstr>
      </vt:variant>
      <vt:variant>
        <vt:lpwstr/>
      </vt:variant>
      <vt:variant>
        <vt:i4>8257645</vt:i4>
      </vt:variant>
      <vt:variant>
        <vt:i4>69</vt:i4>
      </vt:variant>
      <vt:variant>
        <vt:i4>0</vt:i4>
      </vt:variant>
      <vt:variant>
        <vt:i4>5</vt:i4>
      </vt:variant>
      <vt:variant>
        <vt:lpwstr>javascript:</vt:lpwstr>
      </vt:variant>
      <vt:variant>
        <vt:lpwstr/>
      </vt:variant>
      <vt:variant>
        <vt:i4>8257645</vt:i4>
      </vt:variant>
      <vt:variant>
        <vt:i4>66</vt:i4>
      </vt:variant>
      <vt:variant>
        <vt:i4>0</vt:i4>
      </vt:variant>
      <vt:variant>
        <vt:i4>5</vt:i4>
      </vt:variant>
      <vt:variant>
        <vt:lpwstr>javascript:</vt:lpwstr>
      </vt:variant>
      <vt:variant>
        <vt:lpwstr/>
      </vt:variant>
      <vt:variant>
        <vt:i4>8257645</vt:i4>
      </vt:variant>
      <vt:variant>
        <vt:i4>63</vt:i4>
      </vt:variant>
      <vt:variant>
        <vt:i4>0</vt:i4>
      </vt:variant>
      <vt:variant>
        <vt:i4>5</vt:i4>
      </vt:variant>
      <vt:variant>
        <vt:lpwstr>javascript:</vt:lpwstr>
      </vt:variant>
      <vt:variant>
        <vt:lpwstr/>
      </vt:variant>
      <vt:variant>
        <vt:i4>8257645</vt:i4>
      </vt:variant>
      <vt:variant>
        <vt:i4>60</vt:i4>
      </vt:variant>
      <vt:variant>
        <vt:i4>0</vt:i4>
      </vt:variant>
      <vt:variant>
        <vt:i4>5</vt:i4>
      </vt:variant>
      <vt:variant>
        <vt:lpwstr>javascript:</vt:lpwstr>
      </vt:variant>
      <vt:variant>
        <vt:lpwstr/>
      </vt:variant>
      <vt:variant>
        <vt:i4>8257645</vt:i4>
      </vt:variant>
      <vt:variant>
        <vt:i4>57</vt:i4>
      </vt:variant>
      <vt:variant>
        <vt:i4>0</vt:i4>
      </vt:variant>
      <vt:variant>
        <vt:i4>5</vt:i4>
      </vt:variant>
      <vt:variant>
        <vt:lpwstr>javascript:</vt:lpwstr>
      </vt:variant>
      <vt:variant>
        <vt:lpwstr/>
      </vt:variant>
      <vt:variant>
        <vt:i4>8257645</vt:i4>
      </vt:variant>
      <vt:variant>
        <vt:i4>54</vt:i4>
      </vt:variant>
      <vt:variant>
        <vt:i4>0</vt:i4>
      </vt:variant>
      <vt:variant>
        <vt:i4>5</vt:i4>
      </vt:variant>
      <vt:variant>
        <vt:lpwstr>javascript:</vt:lpwstr>
      </vt:variant>
      <vt:variant>
        <vt:lpwstr/>
      </vt:variant>
      <vt:variant>
        <vt:i4>8257645</vt:i4>
      </vt:variant>
      <vt:variant>
        <vt:i4>51</vt:i4>
      </vt:variant>
      <vt:variant>
        <vt:i4>0</vt:i4>
      </vt:variant>
      <vt:variant>
        <vt:i4>5</vt:i4>
      </vt:variant>
      <vt:variant>
        <vt:lpwstr>javascript:</vt:lpwstr>
      </vt:variant>
      <vt:variant>
        <vt:lpwstr/>
      </vt:variant>
      <vt:variant>
        <vt:i4>8257645</vt:i4>
      </vt:variant>
      <vt:variant>
        <vt:i4>48</vt:i4>
      </vt:variant>
      <vt:variant>
        <vt:i4>0</vt:i4>
      </vt:variant>
      <vt:variant>
        <vt:i4>5</vt:i4>
      </vt:variant>
      <vt:variant>
        <vt:lpwstr>javascript:</vt:lpwstr>
      </vt:variant>
      <vt:variant>
        <vt:lpwstr/>
      </vt:variant>
      <vt:variant>
        <vt:i4>4980760</vt:i4>
      </vt:variant>
      <vt:variant>
        <vt:i4>45</vt:i4>
      </vt:variant>
      <vt:variant>
        <vt:i4>0</vt:i4>
      </vt:variant>
      <vt:variant>
        <vt:i4>5</vt:i4>
      </vt:variant>
      <vt:variant>
        <vt:lpwstr>https://eformacio.econtractacio.eco.extranet.gencat.cat/</vt:lpwstr>
      </vt:variant>
      <vt:variant>
        <vt:lpwstr/>
      </vt:variant>
      <vt:variant>
        <vt:i4>7340152</vt:i4>
      </vt:variant>
      <vt:variant>
        <vt:i4>42</vt:i4>
      </vt:variant>
      <vt:variant>
        <vt:i4>0</vt:i4>
      </vt:variant>
      <vt:variant>
        <vt:i4>5</vt:i4>
      </vt:variant>
      <vt:variant>
        <vt:lpwstr>https://contractaciopublica.cat/ca/perfils-contractant/detall/17950902?categoria=0</vt:lpwstr>
      </vt:variant>
      <vt:variant>
        <vt:lpwstr/>
      </vt:variant>
      <vt:variant>
        <vt:i4>7340152</vt:i4>
      </vt:variant>
      <vt:variant>
        <vt:i4>39</vt:i4>
      </vt:variant>
      <vt:variant>
        <vt:i4>0</vt:i4>
      </vt:variant>
      <vt:variant>
        <vt:i4>5</vt:i4>
      </vt:variant>
      <vt:variant>
        <vt:lpwstr>https://contractaciopublica.cat/ca/perfils-contractant/detall/17950902?categoria=0</vt:lpwstr>
      </vt:variant>
      <vt:variant>
        <vt:lpwstr/>
      </vt:variant>
      <vt:variant>
        <vt:i4>8257645</vt:i4>
      </vt:variant>
      <vt:variant>
        <vt:i4>36</vt:i4>
      </vt:variant>
      <vt:variant>
        <vt:i4>0</vt:i4>
      </vt:variant>
      <vt:variant>
        <vt:i4>5</vt:i4>
      </vt:variant>
      <vt:variant>
        <vt:lpwstr>javascript:</vt:lpwstr>
      </vt:variant>
      <vt:variant>
        <vt:lpwstr/>
      </vt:variant>
      <vt:variant>
        <vt:i4>8257645</vt:i4>
      </vt:variant>
      <vt:variant>
        <vt:i4>33</vt:i4>
      </vt:variant>
      <vt:variant>
        <vt:i4>0</vt:i4>
      </vt:variant>
      <vt:variant>
        <vt:i4>5</vt:i4>
      </vt:variant>
      <vt:variant>
        <vt:lpwstr>javascript:</vt:lpwstr>
      </vt:variant>
      <vt:variant>
        <vt:lpwstr/>
      </vt:variant>
      <vt:variant>
        <vt:i4>8257645</vt:i4>
      </vt:variant>
      <vt:variant>
        <vt:i4>30</vt:i4>
      </vt:variant>
      <vt:variant>
        <vt:i4>0</vt:i4>
      </vt:variant>
      <vt:variant>
        <vt:i4>5</vt:i4>
      </vt:variant>
      <vt:variant>
        <vt:lpwstr>javascript:</vt:lpwstr>
      </vt:variant>
      <vt:variant>
        <vt:lpwstr/>
      </vt:variant>
      <vt:variant>
        <vt:i4>8257645</vt:i4>
      </vt:variant>
      <vt:variant>
        <vt:i4>27</vt:i4>
      </vt:variant>
      <vt:variant>
        <vt:i4>0</vt:i4>
      </vt:variant>
      <vt:variant>
        <vt:i4>5</vt:i4>
      </vt:variant>
      <vt:variant>
        <vt:lpwstr>javascript:</vt:lpwstr>
      </vt:variant>
      <vt:variant>
        <vt:lpwstr/>
      </vt:variant>
      <vt:variant>
        <vt:i4>8257645</vt:i4>
      </vt:variant>
      <vt:variant>
        <vt:i4>24</vt:i4>
      </vt:variant>
      <vt:variant>
        <vt:i4>0</vt:i4>
      </vt:variant>
      <vt:variant>
        <vt:i4>5</vt:i4>
      </vt:variant>
      <vt:variant>
        <vt:lpwstr>javascript:</vt:lpwstr>
      </vt:variant>
      <vt:variant>
        <vt:lpwstr/>
      </vt:variant>
      <vt:variant>
        <vt:i4>8257645</vt:i4>
      </vt:variant>
      <vt:variant>
        <vt:i4>21</vt:i4>
      </vt:variant>
      <vt:variant>
        <vt:i4>0</vt:i4>
      </vt:variant>
      <vt:variant>
        <vt:i4>5</vt:i4>
      </vt:variant>
      <vt:variant>
        <vt:lpwstr>javascript:</vt:lpwstr>
      </vt:variant>
      <vt:variant>
        <vt:lpwstr/>
      </vt:variant>
      <vt:variant>
        <vt:i4>8257645</vt:i4>
      </vt:variant>
      <vt:variant>
        <vt:i4>18</vt:i4>
      </vt:variant>
      <vt:variant>
        <vt:i4>0</vt:i4>
      </vt:variant>
      <vt:variant>
        <vt:i4>5</vt:i4>
      </vt:variant>
      <vt:variant>
        <vt:lpwstr>javascript:</vt:lpwstr>
      </vt:variant>
      <vt:variant>
        <vt:lpwstr/>
      </vt:variant>
      <vt:variant>
        <vt:i4>8257645</vt:i4>
      </vt:variant>
      <vt:variant>
        <vt:i4>15</vt:i4>
      </vt:variant>
      <vt:variant>
        <vt:i4>0</vt:i4>
      </vt:variant>
      <vt:variant>
        <vt:i4>5</vt:i4>
      </vt:variant>
      <vt:variant>
        <vt:lpwstr>javascript:</vt:lpwstr>
      </vt:variant>
      <vt:variant>
        <vt:lpwstr/>
      </vt:variant>
      <vt:variant>
        <vt:i4>8257645</vt:i4>
      </vt:variant>
      <vt:variant>
        <vt:i4>12</vt:i4>
      </vt:variant>
      <vt:variant>
        <vt:i4>0</vt:i4>
      </vt:variant>
      <vt:variant>
        <vt:i4>5</vt:i4>
      </vt:variant>
      <vt:variant>
        <vt:lpwstr>javascript:</vt:lpwstr>
      </vt:variant>
      <vt:variant>
        <vt:lpwstr/>
      </vt:variant>
      <vt:variant>
        <vt:i4>8257645</vt:i4>
      </vt:variant>
      <vt:variant>
        <vt:i4>9</vt:i4>
      </vt:variant>
      <vt:variant>
        <vt:i4>0</vt:i4>
      </vt:variant>
      <vt:variant>
        <vt:i4>5</vt:i4>
      </vt:variant>
      <vt:variant>
        <vt:lpwstr>javascript:</vt:lpwstr>
      </vt:variant>
      <vt:variant>
        <vt:lpwstr/>
      </vt:variant>
      <vt:variant>
        <vt:i4>8257645</vt:i4>
      </vt:variant>
      <vt:variant>
        <vt:i4>6</vt:i4>
      </vt:variant>
      <vt:variant>
        <vt:i4>0</vt:i4>
      </vt:variant>
      <vt:variant>
        <vt:i4>5</vt:i4>
      </vt:variant>
      <vt:variant>
        <vt:lpwstr>javascript:</vt:lpwstr>
      </vt:variant>
      <vt:variant>
        <vt:lpwstr/>
      </vt:variant>
      <vt:variant>
        <vt:i4>8257645</vt:i4>
      </vt:variant>
      <vt:variant>
        <vt:i4>3</vt:i4>
      </vt:variant>
      <vt:variant>
        <vt:i4>0</vt:i4>
      </vt:variant>
      <vt:variant>
        <vt:i4>5</vt:i4>
      </vt:variant>
      <vt:variant>
        <vt:lpwstr>javascript:</vt:lpwstr>
      </vt:variant>
      <vt:variant>
        <vt:lpwstr/>
      </vt:variant>
      <vt:variant>
        <vt:i4>8257645</vt:i4>
      </vt:variant>
      <vt:variant>
        <vt:i4>0</vt:i4>
      </vt:variant>
      <vt:variant>
        <vt:i4>0</vt:i4>
      </vt:variant>
      <vt:variant>
        <vt:i4>5</vt:i4>
      </vt:variant>
      <vt:variant>
        <vt:lpwstr>javascript: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Mònica Roig</dc:creator>
  <cp:keywords/>
  <cp:lastModifiedBy>Estefanía Golpe</cp:lastModifiedBy>
  <cp:revision>2</cp:revision>
  <cp:lastPrinted>1601-01-01T00:00:00Z</cp:lastPrinted>
  <dcterms:created xsi:type="dcterms:W3CDTF">2026-11-04T11:32:00Z</dcterms:created>
  <dcterms:modified xsi:type="dcterms:W3CDTF">2026-11-04T11:32:00Z</dcterms:modified>
</cp:coreProperties>
</file>