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209A" w14:textId="77777777" w:rsidR="001430DF" w:rsidRDefault="00372250" w:rsidP="001430DF">
      <w:pPr>
        <w:pStyle w:val="Ttulo2"/>
      </w:pPr>
      <w:bookmarkStart w:id="0" w:name="_Hlk62046755"/>
      <w:r w:rsidRPr="001430DF">
        <w:tab/>
      </w:r>
      <w:bookmarkStart w:id="1" w:name="_Toc243487676"/>
      <w:bookmarkEnd w:id="0"/>
    </w:p>
    <w:p w14:paraId="160C093E" w14:textId="77777777" w:rsidR="001430DF" w:rsidRDefault="001430DF" w:rsidP="001430DF">
      <w:pPr>
        <w:pStyle w:val="Ttulo2"/>
        <w:ind w:left="0"/>
      </w:pPr>
    </w:p>
    <w:p w14:paraId="2117EEAE" w14:textId="77777777" w:rsidR="001430DF" w:rsidRDefault="001430DF" w:rsidP="001430DF">
      <w:pPr>
        <w:pStyle w:val="Ttulo2"/>
        <w:ind w:left="0"/>
      </w:pPr>
    </w:p>
    <w:p w14:paraId="7468835A" w14:textId="77777777" w:rsidR="001430DF" w:rsidRDefault="001430DF" w:rsidP="001430DF">
      <w:pPr>
        <w:pStyle w:val="Ttulo2"/>
        <w:ind w:left="0"/>
      </w:pPr>
    </w:p>
    <w:p w14:paraId="4DE86241" w14:textId="2E2C4BE6" w:rsidR="001430DF" w:rsidRPr="001430DF" w:rsidRDefault="001430DF" w:rsidP="001430DF">
      <w:pPr>
        <w:pStyle w:val="Ttulo2"/>
        <w:ind w:left="0"/>
        <w:rPr>
          <w:u w:val="single"/>
        </w:rPr>
      </w:pPr>
      <w:r w:rsidRPr="001430DF">
        <w:rPr>
          <w:u w:val="single"/>
        </w:rPr>
        <w:t xml:space="preserve">ANNEX III. PROPOSICIÓ RELATIVA A CRITERIS AVALUABLES DE FORMA AUTOMÀTICA O MITJANÇANT FÒRMULES (SOBRE C)  - </w:t>
      </w:r>
      <w:r w:rsidRPr="001430DF">
        <w:rPr>
          <w:i/>
          <w:iCs/>
          <w:u w:val="single"/>
        </w:rPr>
        <w:t>OBLIGATORI</w:t>
      </w:r>
      <w:bookmarkEnd w:id="1"/>
      <w:r w:rsidRPr="001430DF">
        <w:rPr>
          <w:u w:val="single"/>
        </w:rPr>
        <w:t xml:space="preserve"> </w:t>
      </w:r>
    </w:p>
    <w:p w14:paraId="670E3BA4" w14:textId="77777777" w:rsidR="001430DF" w:rsidRPr="001430DF" w:rsidRDefault="001430DF" w:rsidP="001430DF">
      <w:pPr>
        <w:rPr>
          <w:rFonts w:ascii="Arial" w:hAnsi="Arial" w:cs="Arial"/>
        </w:rPr>
      </w:pPr>
    </w:p>
    <w:p w14:paraId="2812EF3A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En/Na..., amb Document Nacional d’Identitat núm...., amb domicili al Carrer..., núm. En nom propi o en representació de l’empresa....amb NIF; amb domicili social al Carrer.... núm.... de.... segons escriptura d’apoderament atorgada davant del notari de....., el Sr........, en data..... i núm. del seu protocol assabentat/assabentada del procediment obert convocat per a l’adjudicació del</w:t>
      </w:r>
      <w:r w:rsidRPr="001430DF">
        <w:rPr>
          <w:rFonts w:ascii="Arial" w:hAnsi="Arial" w:cs="Arial"/>
          <w:b/>
          <w:bCs/>
        </w:rPr>
        <w:t xml:space="preserve"> CONTRACTE PER A L’EXECUCIÓ DE LA REMODELACIÓ DE LES SALES DE VETLLA I VESTÍBUL DE LA FUNERÀRIA DE TERRASSA, </w:t>
      </w:r>
      <w:r w:rsidRPr="001430DF">
        <w:rPr>
          <w:rFonts w:ascii="Arial" w:hAnsi="Arial" w:cs="Arial"/>
        </w:rPr>
        <w:t>manifesto que accepto íntegrament els plecs de clàusules particulars (PCP) i de prescripcions tècniques (PPT), i em comprometo a complir les obligacions especificades en aquests plecs, d’acord amb la següent oferta:</w:t>
      </w:r>
    </w:p>
    <w:p w14:paraId="79704614" w14:textId="77777777" w:rsidR="001430DF" w:rsidRPr="001430DF" w:rsidRDefault="001430DF" w:rsidP="001430DF">
      <w:pPr>
        <w:rPr>
          <w:rFonts w:ascii="Arial" w:hAnsi="Arial" w:cs="Arial"/>
        </w:rPr>
      </w:pPr>
    </w:p>
    <w:p w14:paraId="633D6E71" w14:textId="77777777" w:rsidR="001430DF" w:rsidRPr="001430DF" w:rsidRDefault="001430DF" w:rsidP="001430DF">
      <w:pPr>
        <w:rPr>
          <w:rFonts w:ascii="Arial" w:hAnsi="Arial" w:cs="Arial"/>
        </w:rPr>
      </w:pPr>
    </w:p>
    <w:p w14:paraId="46C2C496" w14:textId="77777777" w:rsidR="001430DF" w:rsidRPr="001430DF" w:rsidRDefault="001430DF" w:rsidP="001430DF">
      <w:pPr>
        <w:rPr>
          <w:rFonts w:ascii="Arial" w:hAnsi="Arial" w:cs="Arial"/>
          <w:b/>
          <w:bCs/>
        </w:rPr>
      </w:pPr>
      <w:r w:rsidRPr="001430DF">
        <w:rPr>
          <w:rFonts w:ascii="Arial" w:hAnsi="Arial" w:cs="Arial"/>
          <w:b/>
          <w:bCs/>
        </w:rPr>
        <w:t>1. OFERTA ECONÒMICA – Fins a 35 punts</w:t>
      </w:r>
    </w:p>
    <w:p w14:paraId="38FC78AC" w14:textId="77777777" w:rsidR="001430DF" w:rsidRPr="001430DF" w:rsidRDefault="001430DF" w:rsidP="001430DF">
      <w:pPr>
        <w:rPr>
          <w:rFonts w:ascii="Arial" w:hAnsi="Arial" w:cs="Arial"/>
        </w:rPr>
      </w:pPr>
    </w:p>
    <w:p w14:paraId="48AE3194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L’empresa licitadora ofereix executar la totalitat de les prestacions objecte del contracte pels imports següents</w:t>
      </w:r>
      <w:r w:rsidRPr="001430DF">
        <w:rPr>
          <w:rStyle w:val="Refdenotaalpie"/>
          <w:rFonts w:ascii="Arial" w:hAnsi="Arial" w:cs="Arial"/>
        </w:rPr>
        <w:footnoteReference w:id="1"/>
      </w:r>
      <w:r w:rsidRPr="001430DF">
        <w:rPr>
          <w:rFonts w:ascii="Arial" w:hAnsi="Arial" w:cs="Arial"/>
        </w:rPr>
        <w:t>:</w:t>
      </w:r>
    </w:p>
    <w:p w14:paraId="5DB0E576" w14:textId="77777777" w:rsidR="001430DF" w:rsidRPr="001430DF" w:rsidRDefault="001430DF" w:rsidP="001430DF">
      <w:pPr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59"/>
        <w:gridCol w:w="4235"/>
      </w:tblGrid>
      <w:tr w:rsidR="001430DF" w:rsidRPr="001430DF" w14:paraId="368DF840" w14:textId="77777777" w:rsidTr="00EB5A23">
        <w:trPr>
          <w:trHeight w:val="432"/>
        </w:trPr>
        <w:tc>
          <w:tcPr>
            <w:tcW w:w="4459" w:type="dxa"/>
            <w:shd w:val="clear" w:color="auto" w:fill="D9D9D9" w:themeFill="background1" w:themeFillShade="D9"/>
            <w:vAlign w:val="center"/>
          </w:tcPr>
          <w:p w14:paraId="665FD2E1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430DF">
              <w:rPr>
                <w:rFonts w:ascii="Arial" w:hAnsi="Arial" w:cs="Arial"/>
                <w:b/>
                <w:bCs/>
              </w:rPr>
              <w:t>CONCEPTE</w:t>
            </w:r>
          </w:p>
        </w:tc>
        <w:tc>
          <w:tcPr>
            <w:tcW w:w="4459" w:type="dxa"/>
            <w:shd w:val="clear" w:color="auto" w:fill="D9D9D9" w:themeFill="background1" w:themeFillShade="D9"/>
            <w:vAlign w:val="center"/>
          </w:tcPr>
          <w:p w14:paraId="0529FAFA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430DF">
              <w:rPr>
                <w:rFonts w:ascii="Arial" w:hAnsi="Arial" w:cs="Arial"/>
                <w:b/>
                <w:bCs/>
              </w:rPr>
              <w:t>IMPORT (€)</w:t>
            </w:r>
          </w:p>
        </w:tc>
      </w:tr>
      <w:tr w:rsidR="001430DF" w:rsidRPr="001430DF" w14:paraId="24999E36" w14:textId="77777777" w:rsidTr="00EB5A23">
        <w:trPr>
          <w:trHeight w:val="432"/>
        </w:trPr>
        <w:tc>
          <w:tcPr>
            <w:tcW w:w="4459" w:type="dxa"/>
            <w:shd w:val="clear" w:color="auto" w:fill="F2F2F2" w:themeFill="background1" w:themeFillShade="F2"/>
            <w:vAlign w:val="center"/>
          </w:tcPr>
          <w:p w14:paraId="7F798843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Oferta econòmica, IVA exclòs.</w:t>
            </w:r>
          </w:p>
        </w:tc>
        <w:tc>
          <w:tcPr>
            <w:tcW w:w="4459" w:type="dxa"/>
            <w:vAlign w:val="center"/>
          </w:tcPr>
          <w:p w14:paraId="746D6A72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jc w:val="center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.....</w:t>
            </w:r>
          </w:p>
        </w:tc>
      </w:tr>
      <w:tr w:rsidR="001430DF" w:rsidRPr="001430DF" w14:paraId="7B5C9D6B" w14:textId="77777777" w:rsidTr="00EB5A23">
        <w:trPr>
          <w:trHeight w:val="432"/>
        </w:trPr>
        <w:tc>
          <w:tcPr>
            <w:tcW w:w="4459" w:type="dxa"/>
            <w:shd w:val="clear" w:color="auto" w:fill="F2F2F2" w:themeFill="background1" w:themeFillShade="F2"/>
            <w:vAlign w:val="center"/>
          </w:tcPr>
          <w:p w14:paraId="34574EC4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IVA (21%)</w:t>
            </w:r>
          </w:p>
        </w:tc>
        <w:tc>
          <w:tcPr>
            <w:tcW w:w="4459" w:type="dxa"/>
            <w:vAlign w:val="center"/>
          </w:tcPr>
          <w:p w14:paraId="1475842E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jc w:val="center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.....</w:t>
            </w:r>
          </w:p>
        </w:tc>
      </w:tr>
      <w:tr w:rsidR="001430DF" w:rsidRPr="001430DF" w14:paraId="4EA1872C" w14:textId="77777777" w:rsidTr="00EB5A23">
        <w:trPr>
          <w:trHeight w:val="422"/>
        </w:trPr>
        <w:tc>
          <w:tcPr>
            <w:tcW w:w="4459" w:type="dxa"/>
            <w:shd w:val="clear" w:color="auto" w:fill="F2F2F2" w:themeFill="background1" w:themeFillShade="F2"/>
            <w:vAlign w:val="center"/>
          </w:tcPr>
          <w:p w14:paraId="2B10015E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Import total, IVA inclòs</w:t>
            </w:r>
          </w:p>
        </w:tc>
        <w:tc>
          <w:tcPr>
            <w:tcW w:w="4459" w:type="dxa"/>
            <w:vAlign w:val="center"/>
          </w:tcPr>
          <w:p w14:paraId="2011316B" w14:textId="77777777" w:rsidR="001430DF" w:rsidRPr="001430DF" w:rsidRDefault="001430DF" w:rsidP="00EB5A23">
            <w:pPr>
              <w:pStyle w:val="Textoindependiente"/>
              <w:tabs>
                <w:tab w:val="left" w:pos="9072"/>
              </w:tabs>
              <w:spacing w:before="120" w:after="120" w:line="23" w:lineRule="atLeast"/>
              <w:jc w:val="center"/>
              <w:rPr>
                <w:rFonts w:ascii="Arial" w:hAnsi="Arial" w:cs="Arial"/>
              </w:rPr>
            </w:pPr>
            <w:r w:rsidRPr="001430DF">
              <w:rPr>
                <w:rFonts w:ascii="Arial" w:hAnsi="Arial" w:cs="Arial"/>
              </w:rPr>
              <w:t>....</w:t>
            </w:r>
          </w:p>
        </w:tc>
      </w:tr>
    </w:tbl>
    <w:p w14:paraId="25CB90C2" w14:textId="77777777" w:rsidR="001430DF" w:rsidRPr="001430DF" w:rsidRDefault="001430DF" w:rsidP="001430DF">
      <w:pPr>
        <w:rPr>
          <w:rFonts w:ascii="Arial" w:hAnsi="Arial" w:cs="Arial"/>
        </w:rPr>
      </w:pPr>
    </w:p>
    <w:p w14:paraId="0D7D19ED" w14:textId="77777777" w:rsidR="001430DF" w:rsidRPr="001430DF" w:rsidRDefault="001430DF" w:rsidP="001430DF">
      <w:pPr>
        <w:rPr>
          <w:rFonts w:ascii="Arial" w:hAnsi="Arial" w:cs="Arial"/>
          <w:b/>
          <w:bCs/>
          <w:u w:val="single"/>
        </w:rPr>
      </w:pPr>
      <w:r w:rsidRPr="001430DF">
        <w:rPr>
          <w:rFonts w:ascii="Arial" w:hAnsi="Arial" w:cs="Arial"/>
          <w:b/>
          <w:bCs/>
          <w:u w:val="single"/>
        </w:rPr>
        <w:t>L’import ofert, IVA exclòs, no podrà superar el pressupost màxim de licitació, fixat en 430.823,80 €.</w:t>
      </w:r>
    </w:p>
    <w:p w14:paraId="13585C76" w14:textId="77777777" w:rsidR="001430DF" w:rsidRPr="001430DF" w:rsidRDefault="001430DF" w:rsidP="001430DF">
      <w:pPr>
        <w:rPr>
          <w:rFonts w:ascii="Arial" w:hAnsi="Arial" w:cs="Arial"/>
        </w:rPr>
      </w:pPr>
    </w:p>
    <w:p w14:paraId="3FDFD9A8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La puntuació de l’oferta econòmica s’atorgarà de conformitat amb la fórmula establerta a la clàusula 23.2.1 del PCP, fins a un màxim de 35 punts.</w:t>
      </w:r>
    </w:p>
    <w:p w14:paraId="09ADE41E" w14:textId="77777777" w:rsidR="001430DF" w:rsidRPr="001430DF" w:rsidRDefault="001430DF" w:rsidP="001430DF">
      <w:pPr>
        <w:rPr>
          <w:rFonts w:ascii="Arial" w:hAnsi="Arial" w:cs="Arial"/>
        </w:rPr>
      </w:pPr>
    </w:p>
    <w:p w14:paraId="6F14FD75" w14:textId="77777777" w:rsidR="001430DF" w:rsidRPr="001430DF" w:rsidRDefault="001430DF" w:rsidP="001430DF">
      <w:pPr>
        <w:rPr>
          <w:rFonts w:ascii="Arial" w:hAnsi="Arial" w:cs="Arial"/>
        </w:rPr>
      </w:pPr>
    </w:p>
    <w:p w14:paraId="134C51F1" w14:textId="77777777" w:rsidR="001430DF" w:rsidRPr="001430DF" w:rsidRDefault="001430DF" w:rsidP="001430DF">
      <w:pPr>
        <w:rPr>
          <w:rFonts w:ascii="Arial" w:hAnsi="Arial" w:cs="Arial"/>
          <w:b/>
          <w:bCs/>
        </w:rPr>
      </w:pPr>
      <w:r w:rsidRPr="001430DF">
        <w:rPr>
          <w:rFonts w:ascii="Arial" w:hAnsi="Arial" w:cs="Arial"/>
          <w:b/>
          <w:bCs/>
        </w:rPr>
        <w:t>2. AMPLIACIÓ DEL TERMINI DE GARANTIA – Fins a 20 punts</w:t>
      </w:r>
    </w:p>
    <w:p w14:paraId="71F03555" w14:textId="77777777" w:rsidR="001430DF" w:rsidRPr="001430DF" w:rsidRDefault="001430DF" w:rsidP="001430DF">
      <w:pPr>
        <w:rPr>
          <w:rFonts w:ascii="Arial" w:hAnsi="Arial" w:cs="Arial"/>
        </w:rPr>
      </w:pPr>
    </w:p>
    <w:p w14:paraId="273AF338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Respecte del termini mínim de garantia de dos (2) anys establert als plecs, l’empresa licitadora ofereix el termini total de garantia següent (marcar una única opció)</w:t>
      </w:r>
      <w:r w:rsidRPr="001430DF">
        <w:rPr>
          <w:rStyle w:val="Refdenotaalpie"/>
          <w:rFonts w:ascii="Arial" w:hAnsi="Arial" w:cs="Arial"/>
        </w:rPr>
        <w:footnoteReference w:id="2"/>
      </w:r>
      <w:r w:rsidRPr="001430DF">
        <w:rPr>
          <w:rFonts w:ascii="Arial" w:hAnsi="Arial" w:cs="Arial"/>
        </w:rPr>
        <w:t>:</w:t>
      </w:r>
    </w:p>
    <w:p w14:paraId="1B917035" w14:textId="77777777" w:rsidR="001430DF" w:rsidRPr="001430DF" w:rsidRDefault="001430DF" w:rsidP="001430DF">
      <w:pPr>
        <w:rPr>
          <w:rFonts w:ascii="Arial" w:hAnsi="Arial" w:cs="Arial"/>
        </w:rPr>
      </w:pPr>
    </w:p>
    <w:p w14:paraId="358A51F5" w14:textId="77777777" w:rsidR="001430DF" w:rsidRPr="001430DF" w:rsidRDefault="001430DF" w:rsidP="001430D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98548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30DF">
            <w:rPr>
              <w:rFonts w:ascii="Segoe UI Symbol" w:eastAsia="MS Gothic" w:hAnsi="Segoe UI Symbol" w:cs="Segoe UI Symbol"/>
            </w:rPr>
            <w:t>☐</w:t>
          </w:r>
        </w:sdtContent>
      </w:sdt>
      <w:r w:rsidRPr="001430DF">
        <w:rPr>
          <w:rFonts w:ascii="Arial" w:hAnsi="Arial" w:cs="Arial"/>
        </w:rPr>
        <w:t xml:space="preserve"> 2 anys de garantia total — 0 punts</w:t>
      </w:r>
    </w:p>
    <w:p w14:paraId="16770065" w14:textId="77777777" w:rsidR="001430DF" w:rsidRPr="001430DF" w:rsidRDefault="001430DF" w:rsidP="001430D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78003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30DF">
            <w:rPr>
              <w:rFonts w:ascii="Segoe UI Symbol" w:eastAsia="MS Gothic" w:hAnsi="Segoe UI Symbol" w:cs="Segoe UI Symbol"/>
            </w:rPr>
            <w:t>☐</w:t>
          </w:r>
        </w:sdtContent>
      </w:sdt>
      <w:r w:rsidRPr="001430DF">
        <w:rPr>
          <w:rFonts w:ascii="Arial" w:hAnsi="Arial" w:cs="Arial"/>
        </w:rPr>
        <w:t xml:space="preserve">  3 anys de garantia total — 5 punts</w:t>
      </w:r>
    </w:p>
    <w:p w14:paraId="6E56D4BE" w14:textId="77777777" w:rsidR="001430DF" w:rsidRPr="001430DF" w:rsidRDefault="001430DF" w:rsidP="001430D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35500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30DF">
            <w:rPr>
              <w:rFonts w:ascii="Segoe UI Symbol" w:eastAsia="MS Gothic" w:hAnsi="Segoe UI Symbol" w:cs="Segoe UI Symbol"/>
            </w:rPr>
            <w:t>☐</w:t>
          </w:r>
        </w:sdtContent>
      </w:sdt>
      <w:r w:rsidRPr="001430DF">
        <w:rPr>
          <w:rFonts w:ascii="Arial" w:hAnsi="Arial" w:cs="Arial"/>
        </w:rPr>
        <w:t xml:space="preserve"> 4 anys de garantia total — 10 punts</w:t>
      </w:r>
    </w:p>
    <w:p w14:paraId="142C63C1" w14:textId="77777777" w:rsidR="001430DF" w:rsidRPr="001430DF" w:rsidRDefault="001430DF" w:rsidP="001430D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572010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30DF">
            <w:rPr>
              <w:rFonts w:ascii="Segoe UI Symbol" w:eastAsia="MS Gothic" w:hAnsi="Segoe UI Symbol" w:cs="Segoe UI Symbol"/>
            </w:rPr>
            <w:t>☐</w:t>
          </w:r>
        </w:sdtContent>
      </w:sdt>
      <w:r w:rsidRPr="001430DF">
        <w:rPr>
          <w:rFonts w:ascii="Arial" w:hAnsi="Arial" w:cs="Arial"/>
        </w:rPr>
        <w:t xml:space="preserve"> 5 anys de garantia total — 15 punts</w:t>
      </w:r>
    </w:p>
    <w:p w14:paraId="05FB97CB" w14:textId="77777777" w:rsidR="001430DF" w:rsidRPr="001430DF" w:rsidRDefault="001430DF" w:rsidP="001430D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69020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30DF">
            <w:rPr>
              <w:rFonts w:ascii="Segoe UI Symbol" w:eastAsia="MS Gothic" w:hAnsi="Segoe UI Symbol" w:cs="Segoe UI Symbol"/>
            </w:rPr>
            <w:t>☐</w:t>
          </w:r>
        </w:sdtContent>
      </w:sdt>
      <w:r w:rsidRPr="001430DF">
        <w:rPr>
          <w:rFonts w:ascii="Arial" w:hAnsi="Arial" w:cs="Arial"/>
        </w:rPr>
        <w:t xml:space="preserve"> 6 anys o més de garantia total — 20 punts</w:t>
      </w:r>
    </w:p>
    <w:p w14:paraId="1FFAEE76" w14:textId="77777777" w:rsidR="001430DF" w:rsidRPr="001430DF" w:rsidRDefault="001430DF" w:rsidP="001430DF">
      <w:pPr>
        <w:rPr>
          <w:rFonts w:ascii="Arial" w:hAnsi="Arial" w:cs="Arial"/>
        </w:rPr>
      </w:pPr>
    </w:p>
    <w:p w14:paraId="789AE2AE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El termini de garantia ofert serà aplicable als materials subministrats i als treballs d’instal·lació realitzats en execució del contracte i tindrà caràcter vinculant per a l’empresa adjudicatària.</w:t>
      </w:r>
    </w:p>
    <w:p w14:paraId="68F727CB" w14:textId="77777777" w:rsidR="001430DF" w:rsidRPr="001430DF" w:rsidRDefault="001430DF" w:rsidP="001430DF">
      <w:pPr>
        <w:rPr>
          <w:rFonts w:ascii="Arial" w:hAnsi="Arial" w:cs="Arial"/>
        </w:rPr>
      </w:pPr>
    </w:p>
    <w:p w14:paraId="6CBE76E0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En cas que no es marqui cap opció, s’entendrà que l’empresa ofereix únicament el termini mínim de garantia de dos (2) anys, sense atribució de puntuació en aquest criteri.</w:t>
      </w:r>
    </w:p>
    <w:p w14:paraId="61E3714D" w14:textId="77777777" w:rsidR="001430DF" w:rsidRPr="001430DF" w:rsidRDefault="001430DF" w:rsidP="001430DF">
      <w:pPr>
        <w:rPr>
          <w:rFonts w:ascii="Arial" w:hAnsi="Arial" w:cs="Arial"/>
        </w:rPr>
      </w:pPr>
    </w:p>
    <w:p w14:paraId="6D7E6F9C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En cas que es marqui més d’una opció, l’oferta relativa a aquest criteri es considerarà contradictòria i no serà objecte de puntuació.</w:t>
      </w:r>
    </w:p>
    <w:p w14:paraId="268CAF4E" w14:textId="77777777" w:rsidR="001430DF" w:rsidRPr="001430DF" w:rsidRDefault="001430DF" w:rsidP="001430DF">
      <w:pPr>
        <w:rPr>
          <w:rFonts w:ascii="Arial" w:hAnsi="Arial" w:cs="Arial"/>
        </w:rPr>
      </w:pPr>
    </w:p>
    <w:p w14:paraId="7E2E1215" w14:textId="77777777" w:rsidR="001430DF" w:rsidRPr="001430DF" w:rsidRDefault="001430DF" w:rsidP="001430DF">
      <w:pPr>
        <w:rPr>
          <w:rFonts w:ascii="Arial" w:hAnsi="Arial" w:cs="Arial"/>
        </w:rPr>
      </w:pPr>
    </w:p>
    <w:p w14:paraId="4878AC29" w14:textId="77777777" w:rsidR="001430DF" w:rsidRPr="001430DF" w:rsidRDefault="001430DF" w:rsidP="001430DF">
      <w:pPr>
        <w:rPr>
          <w:rFonts w:ascii="Arial" w:hAnsi="Arial" w:cs="Arial"/>
          <w:b/>
          <w:bCs/>
        </w:rPr>
      </w:pPr>
      <w:r w:rsidRPr="001430DF">
        <w:rPr>
          <w:rFonts w:ascii="Arial" w:hAnsi="Arial" w:cs="Arial"/>
          <w:b/>
          <w:bCs/>
        </w:rPr>
        <w:t>3. DECLARACIÓ FINAL</w:t>
      </w:r>
    </w:p>
    <w:p w14:paraId="58717689" w14:textId="77777777" w:rsidR="001430DF" w:rsidRPr="001430DF" w:rsidRDefault="001430DF" w:rsidP="001430DF">
      <w:pPr>
        <w:rPr>
          <w:rFonts w:ascii="Arial" w:hAnsi="Arial" w:cs="Arial"/>
          <w:b/>
          <w:bCs/>
        </w:rPr>
      </w:pPr>
    </w:p>
    <w:p w14:paraId="13DD5737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La persona signant declara que les dades consignades en aquesta proposició són certes i que l’oferta formulada comprèn totes les despeses necessàries per a l’execució íntegra del contracte en els termes establerts als plecs.</w:t>
      </w:r>
    </w:p>
    <w:p w14:paraId="2D678C9C" w14:textId="77777777" w:rsidR="001430DF" w:rsidRPr="001430DF" w:rsidRDefault="001430DF" w:rsidP="001430DF">
      <w:pPr>
        <w:rPr>
          <w:rFonts w:ascii="Arial" w:hAnsi="Arial" w:cs="Arial"/>
        </w:rPr>
      </w:pPr>
    </w:p>
    <w:p w14:paraId="7889F5EA" w14:textId="77777777" w:rsidR="001430DF" w:rsidRPr="001430DF" w:rsidRDefault="001430DF" w:rsidP="001430DF">
      <w:pPr>
        <w:rPr>
          <w:rFonts w:ascii="Arial" w:hAnsi="Arial" w:cs="Arial"/>
        </w:rPr>
      </w:pPr>
    </w:p>
    <w:p w14:paraId="5FAC0984" w14:textId="77777777" w:rsidR="001430DF" w:rsidRPr="001430DF" w:rsidRDefault="001430DF" w:rsidP="001430DF">
      <w:pPr>
        <w:rPr>
          <w:rFonts w:ascii="Arial" w:hAnsi="Arial" w:cs="Arial"/>
        </w:rPr>
      </w:pPr>
      <w:r w:rsidRPr="001430DF">
        <w:rPr>
          <w:rFonts w:ascii="Arial" w:hAnsi="Arial" w:cs="Arial"/>
        </w:rPr>
        <w:t>A la data de la signatura electrònica de la persona licitadora o representant</w:t>
      </w:r>
    </w:p>
    <w:p w14:paraId="75207ADC" w14:textId="1CF7D907" w:rsidR="003E3EC1" w:rsidRPr="003E3EC1" w:rsidRDefault="003E3EC1" w:rsidP="001430DF">
      <w:pPr>
        <w:tabs>
          <w:tab w:val="left" w:pos="1590"/>
        </w:tabs>
        <w:spacing w:line="276" w:lineRule="auto"/>
        <w:jc w:val="both"/>
        <w:rPr>
          <w:rFonts w:ascii="Arial" w:hAnsi="Arial" w:cs="Arial"/>
        </w:rPr>
      </w:pPr>
    </w:p>
    <w:sectPr w:rsidR="003E3EC1" w:rsidRPr="003E3EC1" w:rsidSect="009B0FB7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DA97" w14:textId="77777777" w:rsidR="0052523E" w:rsidRPr="00624642" w:rsidRDefault="0052523E" w:rsidP="00BE0C8A">
      <w:pPr>
        <w:spacing w:after="0" w:line="240" w:lineRule="auto"/>
      </w:pPr>
      <w:r w:rsidRPr="00624642">
        <w:separator/>
      </w:r>
    </w:p>
  </w:endnote>
  <w:endnote w:type="continuationSeparator" w:id="0">
    <w:p w14:paraId="1E55BD12" w14:textId="77777777" w:rsidR="0052523E" w:rsidRPr="00624642" w:rsidRDefault="0052523E" w:rsidP="00BE0C8A">
      <w:pPr>
        <w:spacing w:after="0" w:line="240" w:lineRule="auto"/>
      </w:pPr>
      <w:r w:rsidRPr="00624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859" w14:textId="7C607DD2" w:rsidR="00A41AAB" w:rsidRPr="00624642" w:rsidRDefault="00A41A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345A6" w14:textId="77777777" w:rsidR="0052523E" w:rsidRPr="00624642" w:rsidRDefault="0052523E" w:rsidP="00BE0C8A">
      <w:pPr>
        <w:spacing w:after="0" w:line="240" w:lineRule="auto"/>
      </w:pPr>
      <w:r w:rsidRPr="00624642">
        <w:separator/>
      </w:r>
    </w:p>
  </w:footnote>
  <w:footnote w:type="continuationSeparator" w:id="0">
    <w:p w14:paraId="5795F3C3" w14:textId="77777777" w:rsidR="0052523E" w:rsidRPr="00624642" w:rsidRDefault="0052523E" w:rsidP="00BE0C8A">
      <w:pPr>
        <w:spacing w:after="0" w:line="240" w:lineRule="auto"/>
      </w:pPr>
      <w:r w:rsidRPr="00624642">
        <w:continuationSeparator/>
      </w:r>
    </w:p>
  </w:footnote>
  <w:footnote w:id="1">
    <w:p w14:paraId="6B4DA02E" w14:textId="77777777" w:rsidR="001430DF" w:rsidRPr="00A01F9B" w:rsidRDefault="001430DF" w:rsidP="001430DF">
      <w:pPr>
        <w:pStyle w:val="Textonotapie"/>
      </w:pPr>
      <w:r w:rsidRPr="00A01F9B">
        <w:rPr>
          <w:rStyle w:val="Refdenotaalpie"/>
        </w:rPr>
        <w:footnoteRef/>
      </w:r>
      <w:r w:rsidRPr="00A01F9B">
        <w:t xml:space="preserve"> En cas d’errada aritmètica en l’oferta, la Mesa acceptarà com a oferta definitiva la que resulti de tornar a calcular correctament en funció dels imports sense IVA indicats. Si de l’oferta formulada existeixen contradiccions, </w:t>
      </w:r>
      <w:proofErr w:type="spellStart"/>
      <w:r w:rsidRPr="00A01F9B">
        <w:t>tatxadures</w:t>
      </w:r>
      <w:proofErr w:type="spellEnd"/>
      <w:r w:rsidRPr="00A01F9B">
        <w:t xml:space="preserve">, incoherències o altres circumstàncies invalidants, l’oferta es tindrà per no efectuada i quedarà automàticament exclosa. </w:t>
      </w:r>
    </w:p>
  </w:footnote>
  <w:footnote w:id="2">
    <w:p w14:paraId="1C06FF39" w14:textId="77777777" w:rsidR="001430DF" w:rsidRPr="00A041D8" w:rsidRDefault="001430DF" w:rsidP="001430DF">
      <w:pPr>
        <w:pStyle w:val="Textonotapie"/>
        <w:rPr>
          <w:lang w:val="es-ES"/>
        </w:rPr>
      </w:pPr>
      <w:r w:rsidRPr="00A01F9B">
        <w:rPr>
          <w:rStyle w:val="Refdenotaalpie"/>
        </w:rPr>
        <w:footnoteRef/>
      </w:r>
      <w:r w:rsidRPr="00A01F9B">
        <w:t xml:space="preserve"> </w:t>
      </w:r>
      <w:r w:rsidRPr="00A01F9B">
        <w:t>En cas que es marqui més d’una opció, l’oferta relativa a aquest criteri es considerarà contradictòria i no serà objecte de puntuació.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2011" w14:textId="2A83F46D" w:rsidR="00A41AAB" w:rsidRPr="00624642" w:rsidRDefault="003E3EC1">
    <w:pPr>
      <w:pStyle w:val="Encabezado"/>
    </w:pPr>
    <w:r w:rsidRPr="00624642">
      <w:rPr>
        <w:noProof/>
        <w:lang w:eastAsia="ca-ES"/>
      </w:rPr>
      <w:drawing>
        <wp:anchor distT="0" distB="0" distL="114300" distR="114300" simplePos="0" relativeHeight="251660288" behindDoc="1" locked="0" layoutInCell="1" allowOverlap="1" wp14:anchorId="6B957712" wp14:editId="6A6F5F46">
          <wp:simplePos x="0" y="0"/>
          <wp:positionH relativeFrom="margin">
            <wp:align>right</wp:align>
          </wp:positionH>
          <wp:positionV relativeFrom="paragraph">
            <wp:posOffset>64135</wp:posOffset>
          </wp:positionV>
          <wp:extent cx="1304925" cy="466725"/>
          <wp:effectExtent l="0" t="0" r="9525" b="9525"/>
          <wp:wrapTight wrapText="bothSides">
            <wp:wrapPolygon edited="0">
              <wp:start x="315" y="0"/>
              <wp:lineTo x="315" y="21159"/>
              <wp:lineTo x="20812" y="21159"/>
              <wp:lineTo x="21127" y="17633"/>
              <wp:lineTo x="19866" y="15869"/>
              <wp:lineTo x="17658" y="14988"/>
              <wp:lineTo x="21442" y="3527"/>
              <wp:lineTo x="21442" y="0"/>
              <wp:lineTo x="315" y="0"/>
            </wp:wrapPolygon>
          </wp:wrapTight>
          <wp:docPr id="37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642"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5A9EB076" wp14:editId="7344422B">
          <wp:simplePos x="0" y="0"/>
          <wp:positionH relativeFrom="margin">
            <wp:posOffset>-318135</wp:posOffset>
          </wp:positionH>
          <wp:positionV relativeFrom="paragraph">
            <wp:posOffset>-69215</wp:posOffset>
          </wp:positionV>
          <wp:extent cx="1938020" cy="647700"/>
          <wp:effectExtent l="0" t="0" r="0" b="0"/>
          <wp:wrapTight wrapText="bothSides">
            <wp:wrapPolygon edited="0">
              <wp:start x="2548" y="0"/>
              <wp:lineTo x="1062" y="8259"/>
              <wp:lineTo x="1062" y="12071"/>
              <wp:lineTo x="2336" y="20329"/>
              <wp:lineTo x="2548" y="20965"/>
              <wp:lineTo x="21020" y="20965"/>
              <wp:lineTo x="21232" y="13976"/>
              <wp:lineTo x="17835" y="10800"/>
              <wp:lineTo x="10616" y="10800"/>
              <wp:lineTo x="10616" y="0"/>
              <wp:lineTo x="2548" y="0"/>
            </wp:wrapPolygon>
          </wp:wrapTight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0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6A378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AEB5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EF4A8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1D839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085E1D"/>
    <w:multiLevelType w:val="hybridMultilevel"/>
    <w:tmpl w:val="2C507256"/>
    <w:lvl w:ilvl="0" w:tplc="CC906AEA">
      <w:start w:val="59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E6FB4"/>
    <w:multiLevelType w:val="hybridMultilevel"/>
    <w:tmpl w:val="4BC08B2E"/>
    <w:lvl w:ilvl="0" w:tplc="E4729296">
      <w:start w:val="1"/>
      <w:numFmt w:val="lowerLetter"/>
      <w:lvlText w:val="%1)"/>
      <w:lvlJc w:val="left"/>
      <w:pPr>
        <w:ind w:left="1416" w:hanging="259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2B0E3318">
      <w:numFmt w:val="bullet"/>
      <w:lvlText w:val=""/>
      <w:lvlJc w:val="left"/>
      <w:pPr>
        <w:ind w:left="1877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97CE3AB8">
      <w:numFmt w:val="bullet"/>
      <w:lvlText w:val="•"/>
      <w:lvlJc w:val="left"/>
      <w:pPr>
        <w:ind w:left="2949" w:hanging="360"/>
      </w:pPr>
      <w:rPr>
        <w:rFonts w:hint="default"/>
        <w:lang w:val="ca-ES" w:eastAsia="en-US" w:bidi="ar-SA"/>
      </w:rPr>
    </w:lvl>
    <w:lvl w:ilvl="3" w:tplc="FB7A22B4">
      <w:numFmt w:val="bullet"/>
      <w:lvlText w:val="•"/>
      <w:lvlJc w:val="left"/>
      <w:pPr>
        <w:ind w:left="4019" w:hanging="360"/>
      </w:pPr>
      <w:rPr>
        <w:rFonts w:hint="default"/>
        <w:lang w:val="ca-ES" w:eastAsia="en-US" w:bidi="ar-SA"/>
      </w:rPr>
    </w:lvl>
    <w:lvl w:ilvl="4" w:tplc="D0D623EE">
      <w:numFmt w:val="bullet"/>
      <w:lvlText w:val="•"/>
      <w:lvlJc w:val="left"/>
      <w:pPr>
        <w:ind w:left="5088" w:hanging="360"/>
      </w:pPr>
      <w:rPr>
        <w:rFonts w:hint="default"/>
        <w:lang w:val="ca-ES" w:eastAsia="en-US" w:bidi="ar-SA"/>
      </w:rPr>
    </w:lvl>
    <w:lvl w:ilvl="5" w:tplc="C682FC68">
      <w:numFmt w:val="bullet"/>
      <w:lvlText w:val="•"/>
      <w:lvlJc w:val="left"/>
      <w:pPr>
        <w:ind w:left="6158" w:hanging="360"/>
      </w:pPr>
      <w:rPr>
        <w:rFonts w:hint="default"/>
        <w:lang w:val="ca-ES" w:eastAsia="en-US" w:bidi="ar-SA"/>
      </w:rPr>
    </w:lvl>
    <w:lvl w:ilvl="6" w:tplc="B8C8441E">
      <w:numFmt w:val="bullet"/>
      <w:lvlText w:val="•"/>
      <w:lvlJc w:val="left"/>
      <w:pPr>
        <w:ind w:left="7228" w:hanging="360"/>
      </w:pPr>
      <w:rPr>
        <w:rFonts w:hint="default"/>
        <w:lang w:val="ca-ES" w:eastAsia="en-US" w:bidi="ar-SA"/>
      </w:rPr>
    </w:lvl>
    <w:lvl w:ilvl="7" w:tplc="9FB09F42">
      <w:numFmt w:val="bullet"/>
      <w:lvlText w:val="•"/>
      <w:lvlJc w:val="left"/>
      <w:pPr>
        <w:ind w:left="8297" w:hanging="360"/>
      </w:pPr>
      <w:rPr>
        <w:rFonts w:hint="default"/>
        <w:lang w:val="ca-ES" w:eastAsia="en-US" w:bidi="ar-SA"/>
      </w:rPr>
    </w:lvl>
    <w:lvl w:ilvl="8" w:tplc="3872CE98"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07207CC7"/>
    <w:multiLevelType w:val="hybridMultilevel"/>
    <w:tmpl w:val="88802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78DF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8A251DF"/>
    <w:multiLevelType w:val="hybridMultilevel"/>
    <w:tmpl w:val="5A7810F8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A742808"/>
    <w:multiLevelType w:val="hybridMultilevel"/>
    <w:tmpl w:val="01125A56"/>
    <w:lvl w:ilvl="0" w:tplc="122EAD14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47B2D6A0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3D0A2C2C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DF963EB8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9572B96C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0D7CCCFE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C480135A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DB061924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013CC800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0E521131"/>
    <w:multiLevelType w:val="hybridMultilevel"/>
    <w:tmpl w:val="631C915C"/>
    <w:lvl w:ilvl="0" w:tplc="01602720">
      <w:start w:val="1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80F2E59"/>
    <w:multiLevelType w:val="hybridMultilevel"/>
    <w:tmpl w:val="9458978A"/>
    <w:lvl w:ilvl="0" w:tplc="10A04428">
      <w:numFmt w:val="bullet"/>
      <w:lvlText w:val=""/>
      <w:lvlJc w:val="left"/>
      <w:pPr>
        <w:ind w:left="1877" w:hanging="34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38742CB0">
      <w:numFmt w:val="bullet"/>
      <w:lvlText w:val="•"/>
      <w:lvlJc w:val="left"/>
      <w:pPr>
        <w:ind w:left="2842" w:hanging="348"/>
      </w:pPr>
      <w:rPr>
        <w:rFonts w:hint="default"/>
        <w:lang w:val="ca-ES" w:eastAsia="en-US" w:bidi="ar-SA"/>
      </w:rPr>
    </w:lvl>
    <w:lvl w:ilvl="2" w:tplc="D5D85A32">
      <w:numFmt w:val="bullet"/>
      <w:lvlText w:val="•"/>
      <w:lvlJc w:val="left"/>
      <w:pPr>
        <w:ind w:left="3805" w:hanging="348"/>
      </w:pPr>
      <w:rPr>
        <w:rFonts w:hint="default"/>
        <w:lang w:val="ca-ES" w:eastAsia="en-US" w:bidi="ar-SA"/>
      </w:rPr>
    </w:lvl>
    <w:lvl w:ilvl="3" w:tplc="CAD285DE">
      <w:numFmt w:val="bullet"/>
      <w:lvlText w:val="•"/>
      <w:lvlJc w:val="left"/>
      <w:pPr>
        <w:ind w:left="4767" w:hanging="348"/>
      </w:pPr>
      <w:rPr>
        <w:rFonts w:hint="default"/>
        <w:lang w:val="ca-ES" w:eastAsia="en-US" w:bidi="ar-SA"/>
      </w:rPr>
    </w:lvl>
    <w:lvl w:ilvl="4" w:tplc="269CA9FE">
      <w:numFmt w:val="bullet"/>
      <w:lvlText w:val="•"/>
      <w:lvlJc w:val="left"/>
      <w:pPr>
        <w:ind w:left="5730" w:hanging="348"/>
      </w:pPr>
      <w:rPr>
        <w:rFonts w:hint="default"/>
        <w:lang w:val="ca-ES" w:eastAsia="en-US" w:bidi="ar-SA"/>
      </w:rPr>
    </w:lvl>
    <w:lvl w:ilvl="5" w:tplc="F69099CA">
      <w:numFmt w:val="bullet"/>
      <w:lvlText w:val="•"/>
      <w:lvlJc w:val="left"/>
      <w:pPr>
        <w:ind w:left="6693" w:hanging="348"/>
      </w:pPr>
      <w:rPr>
        <w:rFonts w:hint="default"/>
        <w:lang w:val="ca-ES" w:eastAsia="en-US" w:bidi="ar-SA"/>
      </w:rPr>
    </w:lvl>
    <w:lvl w:ilvl="6" w:tplc="639A78A2">
      <w:numFmt w:val="bullet"/>
      <w:lvlText w:val="•"/>
      <w:lvlJc w:val="left"/>
      <w:pPr>
        <w:ind w:left="7655" w:hanging="348"/>
      </w:pPr>
      <w:rPr>
        <w:rFonts w:hint="default"/>
        <w:lang w:val="ca-ES" w:eastAsia="en-US" w:bidi="ar-SA"/>
      </w:rPr>
    </w:lvl>
    <w:lvl w:ilvl="7" w:tplc="6188FF58">
      <w:numFmt w:val="bullet"/>
      <w:lvlText w:val="•"/>
      <w:lvlJc w:val="left"/>
      <w:pPr>
        <w:ind w:left="8618" w:hanging="348"/>
      </w:pPr>
      <w:rPr>
        <w:rFonts w:hint="default"/>
        <w:lang w:val="ca-ES" w:eastAsia="en-US" w:bidi="ar-SA"/>
      </w:rPr>
    </w:lvl>
    <w:lvl w:ilvl="8" w:tplc="8AF43060">
      <w:numFmt w:val="bullet"/>
      <w:lvlText w:val="•"/>
      <w:lvlJc w:val="left"/>
      <w:pPr>
        <w:ind w:left="9581" w:hanging="348"/>
      </w:pPr>
      <w:rPr>
        <w:rFonts w:hint="default"/>
        <w:lang w:val="ca-ES" w:eastAsia="en-US" w:bidi="ar-SA"/>
      </w:rPr>
    </w:lvl>
  </w:abstractNum>
  <w:abstractNum w:abstractNumId="12" w15:restartNumberingAfterBreak="0">
    <w:nsid w:val="1B9983D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C5C495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BCC7585"/>
    <w:multiLevelType w:val="hybridMultilevel"/>
    <w:tmpl w:val="86C4A010"/>
    <w:lvl w:ilvl="0" w:tplc="30D6F0A0">
      <w:numFmt w:val="bullet"/>
      <w:lvlText w:val=""/>
      <w:lvlJc w:val="left"/>
      <w:pPr>
        <w:ind w:left="1656" w:hanging="35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BD6686BC">
      <w:numFmt w:val="bullet"/>
      <w:lvlText w:val=""/>
      <w:lvlJc w:val="left"/>
      <w:pPr>
        <w:ind w:left="1877" w:hanging="34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67DCD240">
      <w:numFmt w:val="bullet"/>
      <w:lvlText w:val="•"/>
      <w:lvlJc w:val="left"/>
      <w:pPr>
        <w:ind w:left="2949" w:hanging="348"/>
      </w:pPr>
      <w:rPr>
        <w:rFonts w:hint="default"/>
        <w:lang w:val="ca-ES" w:eastAsia="en-US" w:bidi="ar-SA"/>
      </w:rPr>
    </w:lvl>
    <w:lvl w:ilvl="3" w:tplc="85464F48">
      <w:numFmt w:val="bullet"/>
      <w:lvlText w:val="•"/>
      <w:lvlJc w:val="left"/>
      <w:pPr>
        <w:ind w:left="4019" w:hanging="348"/>
      </w:pPr>
      <w:rPr>
        <w:rFonts w:hint="default"/>
        <w:lang w:val="ca-ES" w:eastAsia="en-US" w:bidi="ar-SA"/>
      </w:rPr>
    </w:lvl>
    <w:lvl w:ilvl="4" w:tplc="DD9C6CB0">
      <w:numFmt w:val="bullet"/>
      <w:lvlText w:val="•"/>
      <w:lvlJc w:val="left"/>
      <w:pPr>
        <w:ind w:left="5088" w:hanging="348"/>
      </w:pPr>
      <w:rPr>
        <w:rFonts w:hint="default"/>
        <w:lang w:val="ca-ES" w:eastAsia="en-US" w:bidi="ar-SA"/>
      </w:rPr>
    </w:lvl>
    <w:lvl w:ilvl="5" w:tplc="1AB610CE">
      <w:numFmt w:val="bullet"/>
      <w:lvlText w:val="•"/>
      <w:lvlJc w:val="left"/>
      <w:pPr>
        <w:ind w:left="6158" w:hanging="348"/>
      </w:pPr>
      <w:rPr>
        <w:rFonts w:hint="default"/>
        <w:lang w:val="ca-ES" w:eastAsia="en-US" w:bidi="ar-SA"/>
      </w:rPr>
    </w:lvl>
    <w:lvl w:ilvl="6" w:tplc="01D0DA0C">
      <w:numFmt w:val="bullet"/>
      <w:lvlText w:val="•"/>
      <w:lvlJc w:val="left"/>
      <w:pPr>
        <w:ind w:left="7228" w:hanging="348"/>
      </w:pPr>
      <w:rPr>
        <w:rFonts w:hint="default"/>
        <w:lang w:val="ca-ES" w:eastAsia="en-US" w:bidi="ar-SA"/>
      </w:rPr>
    </w:lvl>
    <w:lvl w:ilvl="7" w:tplc="91E8F5CA">
      <w:numFmt w:val="bullet"/>
      <w:lvlText w:val="•"/>
      <w:lvlJc w:val="left"/>
      <w:pPr>
        <w:ind w:left="8297" w:hanging="348"/>
      </w:pPr>
      <w:rPr>
        <w:rFonts w:hint="default"/>
        <w:lang w:val="ca-ES" w:eastAsia="en-US" w:bidi="ar-SA"/>
      </w:rPr>
    </w:lvl>
    <w:lvl w:ilvl="8" w:tplc="F0A8FF54">
      <w:numFmt w:val="bullet"/>
      <w:lvlText w:val="•"/>
      <w:lvlJc w:val="left"/>
      <w:pPr>
        <w:ind w:left="9367" w:hanging="348"/>
      </w:pPr>
      <w:rPr>
        <w:rFonts w:hint="default"/>
        <w:lang w:val="ca-ES" w:eastAsia="en-US" w:bidi="ar-SA"/>
      </w:rPr>
    </w:lvl>
  </w:abstractNum>
  <w:abstractNum w:abstractNumId="15" w15:restartNumberingAfterBreak="0">
    <w:nsid w:val="2CAB4777"/>
    <w:multiLevelType w:val="hybridMultilevel"/>
    <w:tmpl w:val="ABD47944"/>
    <w:lvl w:ilvl="0" w:tplc="03C4C9C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91725"/>
    <w:multiLevelType w:val="hybridMultilevel"/>
    <w:tmpl w:val="34E0CDB6"/>
    <w:lvl w:ilvl="0" w:tplc="4C6AD844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3CEEF3BC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07080286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203E74B0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DE584FB0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9BCC81A2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9384D31C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95CC2B9E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B8A07FE6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33F206A0"/>
    <w:multiLevelType w:val="hybridMultilevel"/>
    <w:tmpl w:val="C70EFEEE"/>
    <w:lvl w:ilvl="0" w:tplc="A3E86D1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C8E5C55"/>
    <w:multiLevelType w:val="hybridMultilevel"/>
    <w:tmpl w:val="6E7E4AC8"/>
    <w:lvl w:ilvl="0" w:tplc="E58CADB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43885"/>
    <w:multiLevelType w:val="hybridMultilevel"/>
    <w:tmpl w:val="030429F8"/>
    <w:lvl w:ilvl="0" w:tplc="56FC526E">
      <w:numFmt w:val="bullet"/>
      <w:lvlText w:val="-"/>
      <w:lvlJc w:val="left"/>
      <w:pPr>
        <w:ind w:left="15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9610707C">
      <w:numFmt w:val="bullet"/>
      <w:lvlText w:val="-"/>
      <w:lvlJc w:val="left"/>
      <w:pPr>
        <w:ind w:left="1440" w:hanging="425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B3F2FF1A">
      <w:numFmt w:val="bullet"/>
      <w:lvlText w:val="•"/>
      <w:lvlJc w:val="left"/>
      <w:pPr>
        <w:ind w:left="2682" w:hanging="425"/>
      </w:pPr>
      <w:rPr>
        <w:rFonts w:hint="default"/>
        <w:lang w:val="ca-ES" w:eastAsia="en-US" w:bidi="ar-SA"/>
      </w:rPr>
    </w:lvl>
    <w:lvl w:ilvl="3" w:tplc="3E50FE38">
      <w:numFmt w:val="bullet"/>
      <w:lvlText w:val="•"/>
      <w:lvlJc w:val="left"/>
      <w:pPr>
        <w:ind w:left="3785" w:hanging="425"/>
      </w:pPr>
      <w:rPr>
        <w:rFonts w:hint="default"/>
        <w:lang w:val="ca-ES" w:eastAsia="en-US" w:bidi="ar-SA"/>
      </w:rPr>
    </w:lvl>
    <w:lvl w:ilvl="4" w:tplc="67466BCC">
      <w:numFmt w:val="bullet"/>
      <w:lvlText w:val="•"/>
      <w:lvlJc w:val="left"/>
      <w:pPr>
        <w:ind w:left="4888" w:hanging="425"/>
      </w:pPr>
      <w:rPr>
        <w:rFonts w:hint="default"/>
        <w:lang w:val="ca-ES" w:eastAsia="en-US" w:bidi="ar-SA"/>
      </w:rPr>
    </w:lvl>
    <w:lvl w:ilvl="5" w:tplc="E28472F6">
      <w:numFmt w:val="bullet"/>
      <w:lvlText w:val="•"/>
      <w:lvlJc w:val="left"/>
      <w:pPr>
        <w:ind w:left="5991" w:hanging="425"/>
      </w:pPr>
      <w:rPr>
        <w:rFonts w:hint="default"/>
        <w:lang w:val="ca-ES" w:eastAsia="en-US" w:bidi="ar-SA"/>
      </w:rPr>
    </w:lvl>
    <w:lvl w:ilvl="6" w:tplc="D6A2BB82">
      <w:numFmt w:val="bullet"/>
      <w:lvlText w:val="•"/>
      <w:lvlJc w:val="left"/>
      <w:pPr>
        <w:ind w:left="7094" w:hanging="425"/>
      </w:pPr>
      <w:rPr>
        <w:rFonts w:hint="default"/>
        <w:lang w:val="ca-ES" w:eastAsia="en-US" w:bidi="ar-SA"/>
      </w:rPr>
    </w:lvl>
    <w:lvl w:ilvl="7" w:tplc="FB56A372">
      <w:numFmt w:val="bullet"/>
      <w:lvlText w:val="•"/>
      <w:lvlJc w:val="left"/>
      <w:pPr>
        <w:ind w:left="8197" w:hanging="425"/>
      </w:pPr>
      <w:rPr>
        <w:rFonts w:hint="default"/>
        <w:lang w:val="ca-ES" w:eastAsia="en-US" w:bidi="ar-SA"/>
      </w:rPr>
    </w:lvl>
    <w:lvl w:ilvl="8" w:tplc="F1482030">
      <w:numFmt w:val="bullet"/>
      <w:lvlText w:val="•"/>
      <w:lvlJc w:val="left"/>
      <w:pPr>
        <w:ind w:left="9300" w:hanging="425"/>
      </w:pPr>
      <w:rPr>
        <w:rFonts w:hint="default"/>
        <w:lang w:val="ca-ES" w:eastAsia="en-US" w:bidi="ar-SA"/>
      </w:rPr>
    </w:lvl>
  </w:abstractNum>
  <w:abstractNum w:abstractNumId="20" w15:restartNumberingAfterBreak="0">
    <w:nsid w:val="40204B3A"/>
    <w:multiLevelType w:val="hybridMultilevel"/>
    <w:tmpl w:val="BD2CED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B0EE5"/>
    <w:multiLevelType w:val="hybridMultilevel"/>
    <w:tmpl w:val="CBAE7B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66950"/>
    <w:multiLevelType w:val="hybridMultilevel"/>
    <w:tmpl w:val="F4F4C63E"/>
    <w:lvl w:ilvl="0" w:tplc="B8922F5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110BA"/>
    <w:multiLevelType w:val="hybridMultilevel"/>
    <w:tmpl w:val="0758F6DA"/>
    <w:lvl w:ilvl="0" w:tplc="0C0A0019">
      <w:start w:val="1"/>
      <w:numFmt w:val="lowerLetter"/>
      <w:lvlText w:val="%1."/>
      <w:lvlJc w:val="left"/>
      <w:pPr>
        <w:ind w:left="1431" w:hanging="360"/>
      </w:pPr>
    </w:lvl>
    <w:lvl w:ilvl="1" w:tplc="04030019" w:tentative="1">
      <w:start w:val="1"/>
      <w:numFmt w:val="lowerLetter"/>
      <w:lvlText w:val="%2."/>
      <w:lvlJc w:val="left"/>
      <w:pPr>
        <w:ind w:left="2151" w:hanging="360"/>
      </w:pPr>
    </w:lvl>
    <w:lvl w:ilvl="2" w:tplc="0403001B" w:tentative="1">
      <w:start w:val="1"/>
      <w:numFmt w:val="lowerRoman"/>
      <w:lvlText w:val="%3."/>
      <w:lvlJc w:val="right"/>
      <w:pPr>
        <w:ind w:left="2871" w:hanging="180"/>
      </w:pPr>
    </w:lvl>
    <w:lvl w:ilvl="3" w:tplc="0403000F" w:tentative="1">
      <w:start w:val="1"/>
      <w:numFmt w:val="decimal"/>
      <w:lvlText w:val="%4."/>
      <w:lvlJc w:val="left"/>
      <w:pPr>
        <w:ind w:left="3591" w:hanging="360"/>
      </w:pPr>
    </w:lvl>
    <w:lvl w:ilvl="4" w:tplc="04030019" w:tentative="1">
      <w:start w:val="1"/>
      <w:numFmt w:val="lowerLetter"/>
      <w:lvlText w:val="%5."/>
      <w:lvlJc w:val="left"/>
      <w:pPr>
        <w:ind w:left="4311" w:hanging="360"/>
      </w:pPr>
    </w:lvl>
    <w:lvl w:ilvl="5" w:tplc="0403001B" w:tentative="1">
      <w:start w:val="1"/>
      <w:numFmt w:val="lowerRoman"/>
      <w:lvlText w:val="%6."/>
      <w:lvlJc w:val="right"/>
      <w:pPr>
        <w:ind w:left="5031" w:hanging="180"/>
      </w:pPr>
    </w:lvl>
    <w:lvl w:ilvl="6" w:tplc="0403000F" w:tentative="1">
      <w:start w:val="1"/>
      <w:numFmt w:val="decimal"/>
      <w:lvlText w:val="%7."/>
      <w:lvlJc w:val="left"/>
      <w:pPr>
        <w:ind w:left="5751" w:hanging="360"/>
      </w:pPr>
    </w:lvl>
    <w:lvl w:ilvl="7" w:tplc="04030019" w:tentative="1">
      <w:start w:val="1"/>
      <w:numFmt w:val="lowerLetter"/>
      <w:lvlText w:val="%8."/>
      <w:lvlJc w:val="left"/>
      <w:pPr>
        <w:ind w:left="6471" w:hanging="360"/>
      </w:pPr>
    </w:lvl>
    <w:lvl w:ilvl="8" w:tplc="0403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4" w15:restartNumberingAfterBreak="0">
    <w:nsid w:val="47D56E47"/>
    <w:multiLevelType w:val="hybridMultilevel"/>
    <w:tmpl w:val="D39C9E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E6D2F"/>
    <w:multiLevelType w:val="hybridMultilevel"/>
    <w:tmpl w:val="6D16850A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A1326A"/>
    <w:multiLevelType w:val="hybridMultilevel"/>
    <w:tmpl w:val="22F6A5DA"/>
    <w:lvl w:ilvl="0" w:tplc="B67650AA">
      <w:numFmt w:val="bullet"/>
      <w:lvlText w:val="-"/>
      <w:lvlJc w:val="left"/>
      <w:pPr>
        <w:ind w:left="642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27" w15:restartNumberingAfterBreak="0">
    <w:nsid w:val="65E42103"/>
    <w:multiLevelType w:val="hybridMultilevel"/>
    <w:tmpl w:val="657CDBB4"/>
    <w:lvl w:ilvl="0" w:tplc="07349202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DA9E7CCC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084814E2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863E8078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FCF8609C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D8E68392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FAC619AA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EE2A5DDC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416C292C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28" w15:restartNumberingAfterBreak="0">
    <w:nsid w:val="6A16059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F1B7C4B"/>
    <w:multiLevelType w:val="hybridMultilevel"/>
    <w:tmpl w:val="5A20D186"/>
    <w:lvl w:ilvl="0" w:tplc="B2AE3882">
      <w:start w:val="1"/>
      <w:numFmt w:val="lowerLetter"/>
      <w:lvlText w:val="%1)"/>
      <w:lvlJc w:val="left"/>
      <w:pPr>
        <w:ind w:left="1877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1" w:tplc="59CC3CD4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EF60C0AE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450ADC14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9FD4F5A4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250A6E30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988CA8CE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5ED697C8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452069C2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num w:numId="1" w16cid:durableId="400753262">
    <w:abstractNumId w:val="1"/>
  </w:num>
  <w:num w:numId="2" w16cid:durableId="1841963605">
    <w:abstractNumId w:val="2"/>
  </w:num>
  <w:num w:numId="3" w16cid:durableId="1132868447">
    <w:abstractNumId w:val="28"/>
  </w:num>
  <w:num w:numId="4" w16cid:durableId="474761042">
    <w:abstractNumId w:val="13"/>
  </w:num>
  <w:num w:numId="5" w16cid:durableId="1492869835">
    <w:abstractNumId w:val="12"/>
  </w:num>
  <w:num w:numId="6" w16cid:durableId="417562310">
    <w:abstractNumId w:val="7"/>
  </w:num>
  <w:num w:numId="7" w16cid:durableId="203520675">
    <w:abstractNumId w:val="3"/>
  </w:num>
  <w:num w:numId="8" w16cid:durableId="399600667">
    <w:abstractNumId w:val="0"/>
  </w:num>
  <w:num w:numId="9" w16cid:durableId="432483970">
    <w:abstractNumId w:val="5"/>
  </w:num>
  <w:num w:numId="10" w16cid:durableId="2107068834">
    <w:abstractNumId w:val="9"/>
  </w:num>
  <w:num w:numId="11" w16cid:durableId="799614174">
    <w:abstractNumId w:val="27"/>
  </w:num>
  <w:num w:numId="12" w16cid:durableId="1150554715">
    <w:abstractNumId w:val="25"/>
  </w:num>
  <w:num w:numId="13" w16cid:durableId="1102990194">
    <w:abstractNumId w:val="14"/>
  </w:num>
  <w:num w:numId="14" w16cid:durableId="171995049">
    <w:abstractNumId w:val="11"/>
  </w:num>
  <w:num w:numId="15" w16cid:durableId="1971207453">
    <w:abstractNumId w:val="20"/>
  </w:num>
  <w:num w:numId="16" w16cid:durableId="787704261">
    <w:abstractNumId w:val="21"/>
  </w:num>
  <w:num w:numId="17" w16cid:durableId="423576135">
    <w:abstractNumId w:val="16"/>
  </w:num>
  <w:num w:numId="18" w16cid:durableId="1592003030">
    <w:abstractNumId w:val="29"/>
  </w:num>
  <w:num w:numId="19" w16cid:durableId="830680175">
    <w:abstractNumId w:val="19"/>
  </w:num>
  <w:num w:numId="20" w16cid:durableId="1725366988">
    <w:abstractNumId w:val="10"/>
  </w:num>
  <w:num w:numId="21" w16cid:durableId="2126346239">
    <w:abstractNumId w:val="15"/>
  </w:num>
  <w:num w:numId="22" w16cid:durableId="965162062">
    <w:abstractNumId w:val="6"/>
  </w:num>
  <w:num w:numId="23" w16cid:durableId="610626398">
    <w:abstractNumId w:val="17"/>
  </w:num>
  <w:num w:numId="24" w16cid:durableId="1186210879">
    <w:abstractNumId w:val="22"/>
  </w:num>
  <w:num w:numId="25" w16cid:durableId="823818763">
    <w:abstractNumId w:val="26"/>
  </w:num>
  <w:num w:numId="26" w16cid:durableId="1197354152">
    <w:abstractNumId w:val="4"/>
  </w:num>
  <w:num w:numId="27" w16cid:durableId="2069184489">
    <w:abstractNumId w:val="8"/>
  </w:num>
  <w:num w:numId="28" w16cid:durableId="200557647">
    <w:abstractNumId w:val="24"/>
  </w:num>
  <w:num w:numId="29" w16cid:durableId="48850366">
    <w:abstractNumId w:val="18"/>
  </w:num>
  <w:num w:numId="30" w16cid:durableId="577177771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50"/>
    <w:rsid w:val="000034E5"/>
    <w:rsid w:val="00020725"/>
    <w:rsid w:val="00024F0B"/>
    <w:rsid w:val="00031F5D"/>
    <w:rsid w:val="00035192"/>
    <w:rsid w:val="0006316B"/>
    <w:rsid w:val="000641FA"/>
    <w:rsid w:val="0007535F"/>
    <w:rsid w:val="00075F67"/>
    <w:rsid w:val="00083149"/>
    <w:rsid w:val="00085B34"/>
    <w:rsid w:val="000A1AEC"/>
    <w:rsid w:val="000A2C78"/>
    <w:rsid w:val="000A726C"/>
    <w:rsid w:val="000B29DC"/>
    <w:rsid w:val="000C0E0B"/>
    <w:rsid w:val="000E1FAF"/>
    <w:rsid w:val="000E403E"/>
    <w:rsid w:val="000E483C"/>
    <w:rsid w:val="0010171E"/>
    <w:rsid w:val="001024D3"/>
    <w:rsid w:val="001111C7"/>
    <w:rsid w:val="001115F5"/>
    <w:rsid w:val="00111AE9"/>
    <w:rsid w:val="00125C2D"/>
    <w:rsid w:val="001367FC"/>
    <w:rsid w:val="00140746"/>
    <w:rsid w:val="001426DA"/>
    <w:rsid w:val="001430DF"/>
    <w:rsid w:val="0015105B"/>
    <w:rsid w:val="0015208E"/>
    <w:rsid w:val="00161384"/>
    <w:rsid w:val="00176648"/>
    <w:rsid w:val="00190810"/>
    <w:rsid w:val="001A14F9"/>
    <w:rsid w:val="001A1C14"/>
    <w:rsid w:val="001A598F"/>
    <w:rsid w:val="001D2AEB"/>
    <w:rsid w:val="001D5C4C"/>
    <w:rsid w:val="001E1950"/>
    <w:rsid w:val="001E3553"/>
    <w:rsid w:val="001F1918"/>
    <w:rsid w:val="001F293D"/>
    <w:rsid w:val="00200563"/>
    <w:rsid w:val="00200934"/>
    <w:rsid w:val="0020563F"/>
    <w:rsid w:val="0021360B"/>
    <w:rsid w:val="00214B1E"/>
    <w:rsid w:val="00221FE0"/>
    <w:rsid w:val="00226948"/>
    <w:rsid w:val="002335AE"/>
    <w:rsid w:val="00240E5B"/>
    <w:rsid w:val="00242813"/>
    <w:rsid w:val="00246E2E"/>
    <w:rsid w:val="002521FB"/>
    <w:rsid w:val="0025638A"/>
    <w:rsid w:val="002611EC"/>
    <w:rsid w:val="00284CF8"/>
    <w:rsid w:val="00285B22"/>
    <w:rsid w:val="002879F8"/>
    <w:rsid w:val="002A0C54"/>
    <w:rsid w:val="002C527F"/>
    <w:rsid w:val="002D086D"/>
    <w:rsid w:val="002D13A1"/>
    <w:rsid w:val="002E0104"/>
    <w:rsid w:val="002E1502"/>
    <w:rsid w:val="002F4B22"/>
    <w:rsid w:val="002F5FE3"/>
    <w:rsid w:val="003057E6"/>
    <w:rsid w:val="00312BD9"/>
    <w:rsid w:val="00317635"/>
    <w:rsid w:val="0032022A"/>
    <w:rsid w:val="00323437"/>
    <w:rsid w:val="00342FC9"/>
    <w:rsid w:val="003506B9"/>
    <w:rsid w:val="00352E35"/>
    <w:rsid w:val="0035563A"/>
    <w:rsid w:val="003557F8"/>
    <w:rsid w:val="003558C5"/>
    <w:rsid w:val="0036392A"/>
    <w:rsid w:val="00363D38"/>
    <w:rsid w:val="003707CD"/>
    <w:rsid w:val="00372250"/>
    <w:rsid w:val="003736EE"/>
    <w:rsid w:val="003767F9"/>
    <w:rsid w:val="00392C6F"/>
    <w:rsid w:val="00393570"/>
    <w:rsid w:val="0039586F"/>
    <w:rsid w:val="003A204D"/>
    <w:rsid w:val="003A4FB3"/>
    <w:rsid w:val="003A62BA"/>
    <w:rsid w:val="003D2FD6"/>
    <w:rsid w:val="003E0400"/>
    <w:rsid w:val="003E3EC1"/>
    <w:rsid w:val="00402585"/>
    <w:rsid w:val="00403AE9"/>
    <w:rsid w:val="00407222"/>
    <w:rsid w:val="0042076D"/>
    <w:rsid w:val="0042252A"/>
    <w:rsid w:val="00422BB3"/>
    <w:rsid w:val="004325F2"/>
    <w:rsid w:val="00434309"/>
    <w:rsid w:val="00481C18"/>
    <w:rsid w:val="00483621"/>
    <w:rsid w:val="004906CB"/>
    <w:rsid w:val="00495136"/>
    <w:rsid w:val="00496748"/>
    <w:rsid w:val="00496AA4"/>
    <w:rsid w:val="004B502D"/>
    <w:rsid w:val="004C00A8"/>
    <w:rsid w:val="004C6B5D"/>
    <w:rsid w:val="004C7B96"/>
    <w:rsid w:val="004D379B"/>
    <w:rsid w:val="004D6718"/>
    <w:rsid w:val="004F3A78"/>
    <w:rsid w:val="00520BF6"/>
    <w:rsid w:val="0052523E"/>
    <w:rsid w:val="00530A40"/>
    <w:rsid w:val="00541798"/>
    <w:rsid w:val="005537E5"/>
    <w:rsid w:val="005560E9"/>
    <w:rsid w:val="005617F7"/>
    <w:rsid w:val="00563F1C"/>
    <w:rsid w:val="005678F8"/>
    <w:rsid w:val="005723E0"/>
    <w:rsid w:val="0057363D"/>
    <w:rsid w:val="00575D1A"/>
    <w:rsid w:val="005802BC"/>
    <w:rsid w:val="0058197D"/>
    <w:rsid w:val="005863A6"/>
    <w:rsid w:val="0059219E"/>
    <w:rsid w:val="005922AD"/>
    <w:rsid w:val="00594FB5"/>
    <w:rsid w:val="00597ED6"/>
    <w:rsid w:val="00597F1A"/>
    <w:rsid w:val="005A0992"/>
    <w:rsid w:val="005A18B5"/>
    <w:rsid w:val="005A1D9A"/>
    <w:rsid w:val="005A1FB3"/>
    <w:rsid w:val="005A2C93"/>
    <w:rsid w:val="005A732A"/>
    <w:rsid w:val="005B208A"/>
    <w:rsid w:val="005C4E4C"/>
    <w:rsid w:val="005C71A9"/>
    <w:rsid w:val="005D2A0D"/>
    <w:rsid w:val="005D5A36"/>
    <w:rsid w:val="005E5891"/>
    <w:rsid w:val="005F0DBE"/>
    <w:rsid w:val="005F1844"/>
    <w:rsid w:val="005F3104"/>
    <w:rsid w:val="00601D86"/>
    <w:rsid w:val="00611811"/>
    <w:rsid w:val="00613A36"/>
    <w:rsid w:val="006168CA"/>
    <w:rsid w:val="00624642"/>
    <w:rsid w:val="006303F5"/>
    <w:rsid w:val="00635E89"/>
    <w:rsid w:val="00643896"/>
    <w:rsid w:val="00644362"/>
    <w:rsid w:val="00647863"/>
    <w:rsid w:val="00661505"/>
    <w:rsid w:val="00665578"/>
    <w:rsid w:val="00667FE4"/>
    <w:rsid w:val="00677D12"/>
    <w:rsid w:val="00681FB0"/>
    <w:rsid w:val="00692FA0"/>
    <w:rsid w:val="006A270C"/>
    <w:rsid w:val="006A5348"/>
    <w:rsid w:val="006A5880"/>
    <w:rsid w:val="006C3D66"/>
    <w:rsid w:val="006C64F9"/>
    <w:rsid w:val="006D2701"/>
    <w:rsid w:val="006D610F"/>
    <w:rsid w:val="006D654D"/>
    <w:rsid w:val="006F01EA"/>
    <w:rsid w:val="006F22EF"/>
    <w:rsid w:val="006F2F11"/>
    <w:rsid w:val="006F54E5"/>
    <w:rsid w:val="0070136F"/>
    <w:rsid w:val="007027E6"/>
    <w:rsid w:val="007063C6"/>
    <w:rsid w:val="00707B3C"/>
    <w:rsid w:val="007126E5"/>
    <w:rsid w:val="00715E62"/>
    <w:rsid w:val="00717D04"/>
    <w:rsid w:val="00722D87"/>
    <w:rsid w:val="007329C9"/>
    <w:rsid w:val="0073339F"/>
    <w:rsid w:val="00737173"/>
    <w:rsid w:val="00750237"/>
    <w:rsid w:val="00753C26"/>
    <w:rsid w:val="00754E4C"/>
    <w:rsid w:val="007645CB"/>
    <w:rsid w:val="00772B80"/>
    <w:rsid w:val="00777303"/>
    <w:rsid w:val="0078128A"/>
    <w:rsid w:val="00782569"/>
    <w:rsid w:val="00783512"/>
    <w:rsid w:val="00783FF7"/>
    <w:rsid w:val="0078437C"/>
    <w:rsid w:val="00793BA9"/>
    <w:rsid w:val="0079609E"/>
    <w:rsid w:val="007A16DD"/>
    <w:rsid w:val="007A3209"/>
    <w:rsid w:val="007A321F"/>
    <w:rsid w:val="007A6DE8"/>
    <w:rsid w:val="007B67E6"/>
    <w:rsid w:val="007C167F"/>
    <w:rsid w:val="007E196B"/>
    <w:rsid w:val="00804E0E"/>
    <w:rsid w:val="0081285D"/>
    <w:rsid w:val="00816AD0"/>
    <w:rsid w:val="00834D6F"/>
    <w:rsid w:val="00845B4A"/>
    <w:rsid w:val="00853871"/>
    <w:rsid w:val="00863B8E"/>
    <w:rsid w:val="00866AC9"/>
    <w:rsid w:val="0088316C"/>
    <w:rsid w:val="00885B96"/>
    <w:rsid w:val="008A05D9"/>
    <w:rsid w:val="008A0F90"/>
    <w:rsid w:val="008A393E"/>
    <w:rsid w:val="008B32A7"/>
    <w:rsid w:val="008B7062"/>
    <w:rsid w:val="008C34EC"/>
    <w:rsid w:val="008E4C84"/>
    <w:rsid w:val="008E519C"/>
    <w:rsid w:val="008E7AD7"/>
    <w:rsid w:val="008F699A"/>
    <w:rsid w:val="008F70F2"/>
    <w:rsid w:val="00902986"/>
    <w:rsid w:val="00905846"/>
    <w:rsid w:val="00906DA9"/>
    <w:rsid w:val="00907FC5"/>
    <w:rsid w:val="00921473"/>
    <w:rsid w:val="00945156"/>
    <w:rsid w:val="0094720D"/>
    <w:rsid w:val="00950D33"/>
    <w:rsid w:val="009643C1"/>
    <w:rsid w:val="00964AF9"/>
    <w:rsid w:val="00966BC8"/>
    <w:rsid w:val="00974FFC"/>
    <w:rsid w:val="00975455"/>
    <w:rsid w:val="009767CD"/>
    <w:rsid w:val="00980A1E"/>
    <w:rsid w:val="009828ED"/>
    <w:rsid w:val="00991369"/>
    <w:rsid w:val="009B0FB7"/>
    <w:rsid w:val="009B5086"/>
    <w:rsid w:val="009B69FA"/>
    <w:rsid w:val="009C5555"/>
    <w:rsid w:val="009C712E"/>
    <w:rsid w:val="009D1C84"/>
    <w:rsid w:val="009D5525"/>
    <w:rsid w:val="00A0671E"/>
    <w:rsid w:val="00A144B1"/>
    <w:rsid w:val="00A233F8"/>
    <w:rsid w:val="00A35666"/>
    <w:rsid w:val="00A405F4"/>
    <w:rsid w:val="00A412F5"/>
    <w:rsid w:val="00A41AAB"/>
    <w:rsid w:val="00A45EFD"/>
    <w:rsid w:val="00A557B5"/>
    <w:rsid w:val="00A561CA"/>
    <w:rsid w:val="00A6304C"/>
    <w:rsid w:val="00A81C22"/>
    <w:rsid w:val="00A8451C"/>
    <w:rsid w:val="00A8613E"/>
    <w:rsid w:val="00A8652F"/>
    <w:rsid w:val="00A90991"/>
    <w:rsid w:val="00A914A6"/>
    <w:rsid w:val="00A916B8"/>
    <w:rsid w:val="00A92625"/>
    <w:rsid w:val="00A94057"/>
    <w:rsid w:val="00AA2185"/>
    <w:rsid w:val="00AA71D3"/>
    <w:rsid w:val="00AB09B4"/>
    <w:rsid w:val="00AB246C"/>
    <w:rsid w:val="00AB6712"/>
    <w:rsid w:val="00AC1CCB"/>
    <w:rsid w:val="00AC2684"/>
    <w:rsid w:val="00AD5CE4"/>
    <w:rsid w:val="00AE49E5"/>
    <w:rsid w:val="00AE60D7"/>
    <w:rsid w:val="00AF1EC9"/>
    <w:rsid w:val="00AF20D6"/>
    <w:rsid w:val="00AF5F4F"/>
    <w:rsid w:val="00AF7810"/>
    <w:rsid w:val="00B05CCC"/>
    <w:rsid w:val="00B14B61"/>
    <w:rsid w:val="00B24673"/>
    <w:rsid w:val="00B343B1"/>
    <w:rsid w:val="00B54B39"/>
    <w:rsid w:val="00B61C6E"/>
    <w:rsid w:val="00B62503"/>
    <w:rsid w:val="00B6250F"/>
    <w:rsid w:val="00B76621"/>
    <w:rsid w:val="00B843D1"/>
    <w:rsid w:val="00B90E38"/>
    <w:rsid w:val="00B925AF"/>
    <w:rsid w:val="00BA10E6"/>
    <w:rsid w:val="00BA523A"/>
    <w:rsid w:val="00BA5C5B"/>
    <w:rsid w:val="00BC4789"/>
    <w:rsid w:val="00BC5D24"/>
    <w:rsid w:val="00BE05B8"/>
    <w:rsid w:val="00BE0C8A"/>
    <w:rsid w:val="00BE3091"/>
    <w:rsid w:val="00BE4704"/>
    <w:rsid w:val="00BE4E23"/>
    <w:rsid w:val="00BE5D43"/>
    <w:rsid w:val="00C03046"/>
    <w:rsid w:val="00C03175"/>
    <w:rsid w:val="00C14A41"/>
    <w:rsid w:val="00C15FFB"/>
    <w:rsid w:val="00C1731C"/>
    <w:rsid w:val="00C23855"/>
    <w:rsid w:val="00C40C9D"/>
    <w:rsid w:val="00C413B9"/>
    <w:rsid w:val="00C468AE"/>
    <w:rsid w:val="00C52F6D"/>
    <w:rsid w:val="00C61850"/>
    <w:rsid w:val="00C7219C"/>
    <w:rsid w:val="00C75576"/>
    <w:rsid w:val="00C9699C"/>
    <w:rsid w:val="00CA1881"/>
    <w:rsid w:val="00CA1D28"/>
    <w:rsid w:val="00CA3CC2"/>
    <w:rsid w:val="00CB47BA"/>
    <w:rsid w:val="00CC42E4"/>
    <w:rsid w:val="00CC57A9"/>
    <w:rsid w:val="00CC7DBE"/>
    <w:rsid w:val="00CD3065"/>
    <w:rsid w:val="00CD7A79"/>
    <w:rsid w:val="00CE2EC0"/>
    <w:rsid w:val="00D02244"/>
    <w:rsid w:val="00D11EF7"/>
    <w:rsid w:val="00D14E76"/>
    <w:rsid w:val="00D2103B"/>
    <w:rsid w:val="00D260EA"/>
    <w:rsid w:val="00D3408A"/>
    <w:rsid w:val="00D35CB7"/>
    <w:rsid w:val="00D37499"/>
    <w:rsid w:val="00D42A7A"/>
    <w:rsid w:val="00D46967"/>
    <w:rsid w:val="00D47268"/>
    <w:rsid w:val="00D53B81"/>
    <w:rsid w:val="00D54BD5"/>
    <w:rsid w:val="00D5547E"/>
    <w:rsid w:val="00D56A92"/>
    <w:rsid w:val="00D57C4A"/>
    <w:rsid w:val="00D71C71"/>
    <w:rsid w:val="00D74F33"/>
    <w:rsid w:val="00D837C0"/>
    <w:rsid w:val="00D83876"/>
    <w:rsid w:val="00D84462"/>
    <w:rsid w:val="00D84D7F"/>
    <w:rsid w:val="00D97778"/>
    <w:rsid w:val="00DA06DA"/>
    <w:rsid w:val="00DA3432"/>
    <w:rsid w:val="00DA45F4"/>
    <w:rsid w:val="00DB26D9"/>
    <w:rsid w:val="00DB37FF"/>
    <w:rsid w:val="00DB771B"/>
    <w:rsid w:val="00DC7EE5"/>
    <w:rsid w:val="00DD7DE3"/>
    <w:rsid w:val="00DE2432"/>
    <w:rsid w:val="00DE3F3D"/>
    <w:rsid w:val="00DE580D"/>
    <w:rsid w:val="00DE778B"/>
    <w:rsid w:val="00DF7E33"/>
    <w:rsid w:val="00E053DD"/>
    <w:rsid w:val="00E12935"/>
    <w:rsid w:val="00E214D6"/>
    <w:rsid w:val="00E53A14"/>
    <w:rsid w:val="00E577B6"/>
    <w:rsid w:val="00E626E2"/>
    <w:rsid w:val="00E96EAA"/>
    <w:rsid w:val="00EB0257"/>
    <w:rsid w:val="00EB4063"/>
    <w:rsid w:val="00EC5D59"/>
    <w:rsid w:val="00EE446B"/>
    <w:rsid w:val="00EE581A"/>
    <w:rsid w:val="00EE7C53"/>
    <w:rsid w:val="00EF7DAC"/>
    <w:rsid w:val="00F177C4"/>
    <w:rsid w:val="00F31961"/>
    <w:rsid w:val="00F474E2"/>
    <w:rsid w:val="00F52394"/>
    <w:rsid w:val="00F5509D"/>
    <w:rsid w:val="00F662A6"/>
    <w:rsid w:val="00F71184"/>
    <w:rsid w:val="00F75C4B"/>
    <w:rsid w:val="00F77CDB"/>
    <w:rsid w:val="00F84955"/>
    <w:rsid w:val="00F921F6"/>
    <w:rsid w:val="00F97E20"/>
    <w:rsid w:val="00FA001B"/>
    <w:rsid w:val="00FA0672"/>
    <w:rsid w:val="00FA06C3"/>
    <w:rsid w:val="00FA7521"/>
    <w:rsid w:val="00FB51AA"/>
    <w:rsid w:val="00FC00D7"/>
    <w:rsid w:val="00FE1AD7"/>
    <w:rsid w:val="00FE6D72"/>
    <w:rsid w:val="00FF2008"/>
    <w:rsid w:val="00FF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3C21"/>
  <w15:chartTrackingRefBased/>
  <w15:docId w15:val="{5F76E8C3-09C7-4020-988F-99258E97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50"/>
    <w:rPr>
      <w:lang w:val="ca-ES"/>
    </w:rPr>
  </w:style>
  <w:style w:type="paragraph" w:styleId="Ttulo1">
    <w:name w:val="heading 1"/>
    <w:basedOn w:val="Normal"/>
    <w:link w:val="Ttulo1Car"/>
    <w:uiPriority w:val="9"/>
    <w:qFormat/>
    <w:rsid w:val="00793BA9"/>
    <w:pPr>
      <w:widowControl w:val="0"/>
      <w:autoSpaceDE w:val="0"/>
      <w:autoSpaceDN w:val="0"/>
      <w:spacing w:before="10" w:after="0" w:line="240" w:lineRule="auto"/>
      <w:ind w:left="6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rsid w:val="002611EC"/>
    <w:pPr>
      <w:widowControl w:val="0"/>
      <w:autoSpaceDE w:val="0"/>
      <w:autoSpaceDN w:val="0"/>
      <w:spacing w:after="0" w:line="240" w:lineRule="auto"/>
      <w:ind w:left="1157"/>
      <w:outlineLvl w:val="1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0E1F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7225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722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2250"/>
  </w:style>
  <w:style w:type="paragraph" w:styleId="Piedepgina">
    <w:name w:val="footer"/>
    <w:basedOn w:val="Normal"/>
    <w:link w:val="PiedepginaCar"/>
    <w:uiPriority w:val="99"/>
    <w:unhideWhenUsed/>
    <w:rsid w:val="003722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250"/>
  </w:style>
  <w:style w:type="paragraph" w:customStyle="1" w:styleId="Default">
    <w:name w:val="Default"/>
    <w:rsid w:val="00782569"/>
    <w:pPr>
      <w:autoSpaceDE w:val="0"/>
      <w:autoSpaceDN w:val="0"/>
      <w:adjustRightInd w:val="0"/>
      <w:spacing w:after="0" w:line="240" w:lineRule="auto"/>
    </w:pPr>
    <w:rPr>
      <w:rFonts w:ascii="Carlito" w:hAnsi="Carlito" w:cs="Carlito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7371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7173"/>
    <w:rPr>
      <w:rFonts w:ascii="Arial MT" w:eastAsia="Arial MT" w:hAnsi="Arial MT" w:cs="Arial MT"/>
      <w:lang w:val="ca-ES"/>
    </w:rPr>
  </w:style>
  <w:style w:type="table" w:customStyle="1" w:styleId="TableNormal">
    <w:name w:val="Table Normal"/>
    <w:uiPriority w:val="2"/>
    <w:semiHidden/>
    <w:unhideWhenUsed/>
    <w:qFormat/>
    <w:rsid w:val="007371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71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styleId="Tablaconcuadrcula">
    <w:name w:val="Table Grid"/>
    <w:basedOn w:val="Tablanormal"/>
    <w:uiPriority w:val="39"/>
    <w:rsid w:val="00D54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2611EC"/>
    <w:rPr>
      <w:rFonts w:ascii="Arial" w:eastAsia="Arial" w:hAnsi="Arial" w:cs="Arial"/>
      <w:b/>
      <w:bCs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93BA9"/>
    <w:rPr>
      <w:rFonts w:ascii="Times New Roman" w:eastAsia="Times New Roman" w:hAnsi="Times New Roman" w:cs="Times New Roman"/>
      <w:sz w:val="24"/>
      <w:szCs w:val="24"/>
      <w:lang w:val="ca-ES"/>
    </w:rPr>
  </w:style>
  <w:style w:type="numbering" w:customStyle="1" w:styleId="Sinlista1">
    <w:name w:val="Sin lista1"/>
    <w:next w:val="Sinlista"/>
    <w:uiPriority w:val="99"/>
    <w:semiHidden/>
    <w:unhideWhenUsed/>
    <w:rsid w:val="00793BA9"/>
  </w:style>
  <w:style w:type="character" w:customStyle="1" w:styleId="Hipervnculo1">
    <w:name w:val="Hipervínculo1"/>
    <w:basedOn w:val="Fuentedeprrafopredeter"/>
    <w:uiPriority w:val="99"/>
    <w:unhideWhenUsed/>
    <w:rsid w:val="00793BA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3BA9"/>
    <w:rPr>
      <w:color w:val="605E5C"/>
      <w:shd w:val="clear" w:color="auto" w:fill="E1DFDD"/>
    </w:rPr>
  </w:style>
  <w:style w:type="character" w:styleId="Hipervnculo">
    <w:name w:val="Hyperlink"/>
    <w:basedOn w:val="Fuentedeprrafopredeter"/>
    <w:uiPriority w:val="99"/>
    <w:semiHidden/>
    <w:unhideWhenUsed/>
    <w:rsid w:val="00793BA9"/>
    <w:rPr>
      <w:color w:val="0563C1" w:themeColor="hyperlink"/>
      <w:u w:val="single"/>
    </w:rPr>
  </w:style>
  <w:style w:type="character" w:customStyle="1" w:styleId="Ttulo7Car">
    <w:name w:val="Título 7 Car"/>
    <w:basedOn w:val="Fuentedeprrafopredeter"/>
    <w:link w:val="Ttulo7"/>
    <w:uiPriority w:val="9"/>
    <w:rsid w:val="000E1FAF"/>
    <w:rPr>
      <w:rFonts w:asciiTheme="majorHAnsi" w:eastAsiaTheme="majorEastAsia" w:hAnsiTheme="majorHAnsi" w:cstheme="majorBidi"/>
      <w:i/>
      <w:iCs/>
      <w:color w:val="1F3763" w:themeColor="accent1" w:themeShade="7F"/>
      <w:lang w:val="ca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40E5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1510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430DF"/>
    <w:pPr>
      <w:widowControl w:val="0"/>
      <w:autoSpaceDE w:val="0"/>
      <w:autoSpaceDN w:val="0"/>
      <w:spacing w:after="0" w:line="240" w:lineRule="auto"/>
      <w:ind w:right="856"/>
      <w:jc w:val="both"/>
    </w:pPr>
    <w:rPr>
      <w:rFonts w:ascii="Arial" w:eastAsia="Arial" w:hAnsi="Arial" w:cs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430DF"/>
    <w:rPr>
      <w:rFonts w:ascii="Arial" w:eastAsia="Arial" w:hAnsi="Arial" w:cs="Arial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1430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51D5D-383B-439C-869A-882A1B9B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licencia05</dc:creator>
  <cp:keywords/>
  <dc:description/>
  <cp:lastModifiedBy>Xavier de la Casa</cp:lastModifiedBy>
  <cp:revision>2</cp:revision>
  <cp:lastPrinted>2024-09-24T12:00:00Z</cp:lastPrinted>
  <dcterms:created xsi:type="dcterms:W3CDTF">2026-11-03T09:52:00Z</dcterms:created>
  <dcterms:modified xsi:type="dcterms:W3CDTF">2026-11-03T09:52:00Z</dcterms:modified>
</cp:coreProperties>
</file>