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B6" w:rsidRDefault="00E737B6">
      <w:pPr>
        <w:pStyle w:val="Textindependent"/>
        <w:spacing w:before="8"/>
        <w:rPr>
          <w:rFonts w:ascii="Times New Roman"/>
          <w:sz w:val="23"/>
        </w:rPr>
      </w:pPr>
      <w:bookmarkStart w:id="0" w:name="_GoBack"/>
      <w:bookmarkEnd w:id="0"/>
    </w:p>
    <w:p w:rsidR="00E737B6" w:rsidRDefault="001A0E26">
      <w:pPr>
        <w:pStyle w:val="Ttol1"/>
        <w:rPr>
          <w:u w:val="none"/>
        </w:rPr>
      </w:pPr>
      <w:r>
        <w:rPr>
          <w:u w:val="thick"/>
        </w:rPr>
        <w:t>ANNEX</w:t>
      </w:r>
      <w:r>
        <w:rPr>
          <w:spacing w:val="49"/>
          <w:u w:val="thick"/>
        </w:rPr>
        <w:t xml:space="preserve"> </w:t>
      </w:r>
      <w:r>
        <w:rPr>
          <w:u w:val="thick"/>
        </w:rPr>
        <w:t>3</w:t>
      </w:r>
    </w:p>
    <w:p w:rsidR="00E737B6" w:rsidRDefault="00E737B6">
      <w:pPr>
        <w:pStyle w:val="Textindependent"/>
        <w:rPr>
          <w:rFonts w:ascii="Arial"/>
          <w:b/>
          <w:sz w:val="12"/>
        </w:rPr>
      </w:pPr>
    </w:p>
    <w:p w:rsidR="00E737B6" w:rsidRDefault="001A0E26">
      <w:pPr>
        <w:pStyle w:val="Ttol2"/>
        <w:numPr>
          <w:ilvl w:val="0"/>
          <w:numId w:val="5"/>
        </w:numPr>
        <w:tabs>
          <w:tab w:val="left" w:pos="465"/>
        </w:tabs>
        <w:spacing w:before="93"/>
        <w:ind w:right="99" w:firstLine="0"/>
        <w:jc w:val="both"/>
      </w:pPr>
      <w:r>
        <w:t>MODEL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DECLARACIÓ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QUÈ</w:t>
      </w:r>
      <w:r>
        <w:rPr>
          <w:spacing w:val="1"/>
        </w:rPr>
        <w:t xml:space="preserve"> </w:t>
      </w:r>
      <w:r>
        <w:t>FA</w:t>
      </w:r>
      <w:r>
        <w:rPr>
          <w:spacing w:val="1"/>
        </w:rPr>
        <w:t xml:space="preserve"> </w:t>
      </w:r>
      <w:r>
        <w:t>REFERÈNCIA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PLEC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CLÀUSULES</w:t>
      </w:r>
      <w:r>
        <w:rPr>
          <w:spacing w:val="-3"/>
        </w:rPr>
        <w:t xml:space="preserve"> </w:t>
      </w:r>
      <w:r>
        <w:t>ADMINISTRATIVES</w:t>
      </w:r>
      <w:r>
        <w:rPr>
          <w:spacing w:val="-5"/>
        </w:rPr>
        <w:t xml:space="preserve"> </w:t>
      </w:r>
      <w:r>
        <w:t>PARTICULARS</w:t>
      </w:r>
    </w:p>
    <w:p w:rsidR="00E737B6" w:rsidRDefault="00E737B6">
      <w:pPr>
        <w:pStyle w:val="Textindependent"/>
        <w:spacing w:before="1"/>
        <w:rPr>
          <w:rFonts w:ascii="Arial"/>
          <w:b/>
        </w:rPr>
      </w:pPr>
    </w:p>
    <w:p w:rsidR="00E737B6" w:rsidRDefault="001A0E26">
      <w:pPr>
        <w:pStyle w:val="Textindependent"/>
        <w:tabs>
          <w:tab w:val="left" w:pos="1517"/>
          <w:tab w:val="left" w:pos="5058"/>
        </w:tabs>
        <w:ind w:left="102"/>
        <w:jc w:val="both"/>
      </w:pPr>
      <w:r>
        <w:t>En/na</w:t>
      </w:r>
      <w:r>
        <w:tab/>
        <w:t>,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 xml:space="preserve">NIF        </w:t>
      </w:r>
      <w:r>
        <w:rPr>
          <w:spacing w:val="36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qualitat</w:t>
      </w:r>
      <w:r>
        <w:rPr>
          <w:spacing w:val="-1"/>
        </w:rPr>
        <w:t xml:space="preserve"> </w:t>
      </w:r>
      <w:r>
        <w:t>de</w:t>
      </w:r>
      <w:r>
        <w:tab/>
        <w:t>i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representació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societat</w:t>
      </w:r>
    </w:p>
    <w:p w:rsidR="00E737B6" w:rsidRDefault="001A0E26">
      <w:pPr>
        <w:pStyle w:val="Textindependent"/>
        <w:tabs>
          <w:tab w:val="left" w:pos="4350"/>
          <w:tab w:val="left" w:pos="5766"/>
          <w:tab w:val="left" w:pos="7182"/>
        </w:tabs>
        <w:spacing w:before="1"/>
        <w:ind w:left="102" w:right="105" w:firstLine="1415"/>
        <w:jc w:val="both"/>
      </w:pPr>
      <w:r>
        <w:t>,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CIF</w:t>
      </w:r>
      <w:r>
        <w:rPr>
          <w:spacing w:val="-2"/>
        </w:rPr>
        <w:t xml:space="preserve"> </w:t>
      </w:r>
      <w:r>
        <w:t>.................... i</w:t>
      </w:r>
      <w:r>
        <w:rPr>
          <w:spacing w:val="-3"/>
        </w:rPr>
        <w:t xml:space="preserve"> </w:t>
      </w:r>
      <w:r>
        <w:t>domiciliada a</w:t>
      </w:r>
      <w:r>
        <w:tab/>
      </w:r>
      <w:r>
        <w:tab/>
        <w:t>,</w:t>
      </w:r>
      <w:r>
        <w:rPr>
          <w:spacing w:val="11"/>
        </w:rPr>
        <w:t xml:space="preserve"> </w:t>
      </w:r>
      <w:r>
        <w:t>segons</w:t>
      </w:r>
      <w:r>
        <w:rPr>
          <w:spacing w:val="11"/>
        </w:rPr>
        <w:t xml:space="preserve"> </w:t>
      </w:r>
      <w:r>
        <w:t>escriptura</w:t>
      </w:r>
      <w:r>
        <w:rPr>
          <w:spacing w:val="-54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autoritzada</w:t>
      </w:r>
      <w:r>
        <w:rPr>
          <w:spacing w:val="-4"/>
        </w:rPr>
        <w:t xml:space="preserve"> </w:t>
      </w:r>
      <w:r>
        <w:t>davant</w:t>
      </w:r>
      <w:r>
        <w:rPr>
          <w:spacing w:val="-1"/>
        </w:rPr>
        <w:t xml:space="preserve"> </w:t>
      </w:r>
      <w:r>
        <w:t>Notari/a</w:t>
      </w:r>
      <w:r>
        <w:tab/>
        <w:t>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data</w:t>
      </w:r>
      <w:r>
        <w:tab/>
        <w:t>i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protocol</w:t>
      </w:r>
      <w:r>
        <w:rPr>
          <w:spacing w:val="10"/>
        </w:rPr>
        <w:t xml:space="preserve"> </w:t>
      </w:r>
      <w:r>
        <w:t>.</w:t>
      </w:r>
    </w:p>
    <w:p w:rsidR="00E737B6" w:rsidRDefault="001A0E26">
      <w:pPr>
        <w:tabs>
          <w:tab w:val="left" w:pos="5058"/>
        </w:tabs>
        <w:ind w:left="102" w:right="104"/>
        <w:jc w:val="both"/>
        <w:rPr>
          <w:sz w:val="20"/>
        </w:rPr>
      </w:pP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assabentat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l’anunci</w:t>
      </w:r>
      <w:r>
        <w:rPr>
          <w:spacing w:val="-5"/>
          <w:sz w:val="20"/>
        </w:rPr>
        <w:t xml:space="preserve"> </w:t>
      </w:r>
      <w:r>
        <w:rPr>
          <w:sz w:val="20"/>
        </w:rPr>
        <w:t>publicat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en</w:t>
      </w:r>
      <w:r>
        <w:rPr>
          <w:spacing w:val="35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perfil</w:t>
      </w:r>
      <w:r>
        <w:rPr>
          <w:spacing w:val="35"/>
          <w:sz w:val="20"/>
        </w:rPr>
        <w:t xml:space="preserve"> </w:t>
      </w:r>
      <w:r>
        <w:rPr>
          <w:sz w:val="20"/>
        </w:rPr>
        <w:t>del</w:t>
      </w:r>
      <w:r>
        <w:rPr>
          <w:spacing w:val="35"/>
          <w:sz w:val="20"/>
        </w:rPr>
        <w:t xml:space="preserve"> </w:t>
      </w:r>
      <w:r>
        <w:rPr>
          <w:sz w:val="20"/>
        </w:rPr>
        <w:t>contractant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l’Ajuntament</w:t>
      </w:r>
      <w:r>
        <w:rPr>
          <w:spacing w:val="-53"/>
          <w:sz w:val="20"/>
        </w:rPr>
        <w:t xml:space="preserve"> </w:t>
      </w:r>
      <w:r>
        <w:rPr>
          <w:sz w:val="20"/>
        </w:rPr>
        <w:t>de Sabadell i de les condicions i requisits que s’exigeixen per a l’adjudicació del c</w:t>
      </w:r>
      <w:r>
        <w:rPr>
          <w:sz w:val="20"/>
        </w:rPr>
        <w:t>ontracte anomenat</w:t>
      </w:r>
      <w:r>
        <w:rPr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Adequació del magatzem situat al semi-soterrani de l’edifici de Can Marcet </w:t>
      </w:r>
      <w:r>
        <w:rPr>
          <w:sz w:val="20"/>
        </w:rPr>
        <w:t>que es tramita</w:t>
      </w:r>
      <w:r>
        <w:rPr>
          <w:spacing w:val="1"/>
          <w:sz w:val="20"/>
        </w:rPr>
        <w:t xml:space="preserve"> </w:t>
      </w:r>
      <w:r>
        <w:rPr>
          <w:sz w:val="20"/>
        </w:rPr>
        <w:t>mitjançant</w:t>
      </w:r>
      <w:r>
        <w:rPr>
          <w:spacing w:val="-2"/>
          <w:sz w:val="20"/>
        </w:rPr>
        <w:t xml:space="preserve"> </w:t>
      </w:r>
      <w:r>
        <w:rPr>
          <w:sz w:val="20"/>
        </w:rPr>
        <w:t>procediment</w:t>
      </w:r>
      <w:r>
        <w:rPr>
          <w:spacing w:val="-1"/>
          <w:sz w:val="20"/>
        </w:rPr>
        <w:t xml:space="preserve"> </w:t>
      </w:r>
      <w:r>
        <w:rPr>
          <w:sz w:val="20"/>
        </w:rPr>
        <w:t>obert</w:t>
      </w:r>
      <w:r>
        <w:rPr>
          <w:spacing w:val="-1"/>
          <w:sz w:val="20"/>
        </w:rPr>
        <w:t xml:space="preserve"> </w:t>
      </w:r>
      <w:r>
        <w:rPr>
          <w:sz w:val="20"/>
        </w:rPr>
        <w:t>simplificat.</w:t>
      </w:r>
    </w:p>
    <w:p w:rsidR="00E737B6" w:rsidRDefault="00E737B6">
      <w:pPr>
        <w:pStyle w:val="Textindependent"/>
        <w:spacing w:before="10"/>
        <w:rPr>
          <w:sz w:val="19"/>
        </w:rPr>
      </w:pPr>
    </w:p>
    <w:p w:rsidR="00E737B6" w:rsidRDefault="001A0E26">
      <w:pPr>
        <w:pStyle w:val="Textindependent"/>
        <w:ind w:left="102"/>
        <w:jc w:val="both"/>
      </w:pPr>
      <w:r>
        <w:rPr>
          <w:rFonts w:ascii="Arial" w:hAnsi="Arial"/>
          <w:b/>
        </w:rPr>
        <w:t>DECLARA</w:t>
      </w:r>
      <w:r>
        <w:rPr>
          <w:rFonts w:ascii="Arial" w:hAnsi="Arial"/>
          <w:b/>
          <w:spacing w:val="-7"/>
        </w:rPr>
        <w:t xml:space="preserve"> </w:t>
      </w:r>
      <w:r>
        <w:t>responsablement,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virtut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facultats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representació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ostenta,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següent: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50"/>
        </w:tabs>
        <w:ind w:right="110" w:firstLine="0"/>
        <w:jc w:val="both"/>
        <w:rPr>
          <w:sz w:val="20"/>
        </w:rPr>
      </w:pPr>
      <w:r>
        <w:rPr>
          <w:sz w:val="20"/>
        </w:rPr>
        <w:t>Que la societat està vàlidament constituïda, té personalitat jurídica i plena capacitat d’obrar de</w:t>
      </w:r>
      <w:r>
        <w:rPr>
          <w:spacing w:val="1"/>
          <w:sz w:val="20"/>
        </w:rPr>
        <w:t xml:space="preserve"> </w:t>
      </w:r>
      <w:r>
        <w:rPr>
          <w:sz w:val="20"/>
        </w:rPr>
        <w:t>conformitat amb l’establert a l’article 65 de la LCSP i està facultada per contractar amb el sector</w:t>
      </w:r>
      <w:r>
        <w:rPr>
          <w:spacing w:val="1"/>
          <w:sz w:val="20"/>
        </w:rPr>
        <w:t xml:space="preserve"> </w:t>
      </w:r>
      <w:r>
        <w:rPr>
          <w:sz w:val="20"/>
        </w:rPr>
        <w:t>públic.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42"/>
        </w:tabs>
        <w:spacing w:before="1"/>
        <w:ind w:right="110" w:firstLine="0"/>
        <w:jc w:val="both"/>
        <w:rPr>
          <w:sz w:val="20"/>
        </w:rPr>
      </w:pPr>
      <w:r>
        <w:rPr>
          <w:sz w:val="20"/>
        </w:rPr>
        <w:t>La finalitat o l’activitat de l’empresa té relació directa amb l’objecte del contracte segons resulta</w:t>
      </w:r>
      <w:r>
        <w:rPr>
          <w:spacing w:val="1"/>
          <w:sz w:val="20"/>
        </w:rPr>
        <w:t xml:space="preserve"> </w:t>
      </w:r>
      <w:r>
        <w:rPr>
          <w:sz w:val="20"/>
        </w:rPr>
        <w:t>dels</w:t>
      </w:r>
      <w:r>
        <w:rPr>
          <w:spacing w:val="39"/>
          <w:sz w:val="20"/>
        </w:rPr>
        <w:t xml:space="preserve"> </w:t>
      </w:r>
      <w:r>
        <w:rPr>
          <w:sz w:val="20"/>
        </w:rPr>
        <w:t>seus</w:t>
      </w:r>
      <w:r>
        <w:rPr>
          <w:spacing w:val="39"/>
          <w:sz w:val="20"/>
        </w:rPr>
        <w:t xml:space="preserve"> </w:t>
      </w:r>
      <w:r>
        <w:rPr>
          <w:sz w:val="20"/>
        </w:rPr>
        <w:t>estatuts</w:t>
      </w:r>
      <w:r>
        <w:rPr>
          <w:spacing w:val="39"/>
          <w:sz w:val="20"/>
        </w:rPr>
        <w:t xml:space="preserve"> </w:t>
      </w:r>
      <w:r>
        <w:rPr>
          <w:sz w:val="20"/>
        </w:rPr>
        <w:t>o</w:t>
      </w:r>
      <w:r>
        <w:rPr>
          <w:spacing w:val="38"/>
          <w:sz w:val="20"/>
        </w:rPr>
        <w:t xml:space="preserve"> </w:t>
      </w:r>
      <w:r>
        <w:rPr>
          <w:sz w:val="20"/>
        </w:rPr>
        <w:t>regles</w:t>
      </w:r>
      <w:r>
        <w:rPr>
          <w:spacing w:val="39"/>
          <w:sz w:val="20"/>
        </w:rPr>
        <w:t xml:space="preserve"> </w:t>
      </w:r>
      <w:r>
        <w:rPr>
          <w:sz w:val="20"/>
        </w:rPr>
        <w:t>fundacionals,</w:t>
      </w:r>
      <w:r>
        <w:rPr>
          <w:spacing w:val="28"/>
          <w:sz w:val="20"/>
        </w:rPr>
        <w:t xml:space="preserve"> </w:t>
      </w:r>
      <w:r>
        <w:rPr>
          <w:sz w:val="20"/>
        </w:rPr>
        <w:t>i,</w:t>
      </w:r>
      <w:r>
        <w:rPr>
          <w:spacing w:val="38"/>
          <w:sz w:val="20"/>
        </w:rPr>
        <w:t xml:space="preserve"> </w:t>
      </w:r>
      <w:r>
        <w:rPr>
          <w:sz w:val="20"/>
        </w:rPr>
        <w:t>conforme</w:t>
      </w:r>
      <w:r>
        <w:rPr>
          <w:spacing w:val="38"/>
          <w:sz w:val="20"/>
        </w:rPr>
        <w:t xml:space="preserve"> </w:t>
      </w:r>
      <w:r>
        <w:rPr>
          <w:sz w:val="20"/>
        </w:rPr>
        <w:t>al</w:t>
      </w:r>
      <w:r>
        <w:rPr>
          <w:spacing w:val="37"/>
          <w:sz w:val="20"/>
        </w:rPr>
        <w:t xml:space="preserve"> </w:t>
      </w:r>
      <w:r>
        <w:rPr>
          <w:sz w:val="20"/>
        </w:rPr>
        <w:t>seu</w:t>
      </w:r>
      <w:r>
        <w:rPr>
          <w:spacing w:val="37"/>
          <w:sz w:val="20"/>
        </w:rPr>
        <w:t xml:space="preserve"> </w:t>
      </w:r>
      <w:r>
        <w:rPr>
          <w:sz w:val="20"/>
        </w:rPr>
        <w:t>objecte</w:t>
      </w:r>
      <w:r>
        <w:rPr>
          <w:spacing w:val="38"/>
          <w:sz w:val="20"/>
        </w:rPr>
        <w:t xml:space="preserve"> </w:t>
      </w:r>
      <w:r>
        <w:rPr>
          <w:sz w:val="20"/>
        </w:rPr>
        <w:t>social,</w:t>
      </w:r>
      <w:r>
        <w:rPr>
          <w:spacing w:val="24"/>
          <w:sz w:val="20"/>
        </w:rPr>
        <w:t xml:space="preserve"> </w:t>
      </w:r>
      <w:r>
        <w:rPr>
          <w:sz w:val="20"/>
        </w:rPr>
        <w:t>que</w:t>
      </w:r>
      <w:r>
        <w:rPr>
          <w:spacing w:val="38"/>
          <w:sz w:val="20"/>
        </w:rPr>
        <w:t xml:space="preserve"> </w:t>
      </w:r>
      <w:r>
        <w:rPr>
          <w:sz w:val="20"/>
        </w:rPr>
        <w:t>consisteix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</w:p>
    <w:p w:rsidR="00E737B6" w:rsidRDefault="001A0E26">
      <w:pPr>
        <w:pStyle w:val="Textindependent"/>
        <w:spacing w:line="228" w:lineRule="exact"/>
        <w:ind w:left="102"/>
        <w:jc w:val="both"/>
      </w:pPr>
      <w:r>
        <w:t>..........................................,</w:t>
      </w:r>
      <w:r>
        <w:rPr>
          <w:spacing w:val="-7"/>
        </w:rPr>
        <w:t xml:space="preserve"> </w:t>
      </w:r>
      <w:r>
        <w:t>pot</w:t>
      </w:r>
      <w:r>
        <w:rPr>
          <w:spacing w:val="-9"/>
        </w:rPr>
        <w:t xml:space="preserve"> </w:t>
      </w:r>
      <w:r>
        <w:t>presentar-s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aquesta</w:t>
      </w:r>
      <w:r>
        <w:rPr>
          <w:spacing w:val="-7"/>
        </w:rPr>
        <w:t xml:space="preserve"> </w:t>
      </w:r>
      <w:r>
        <w:t>licitació.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26"/>
        </w:tabs>
        <w:ind w:right="101" w:firstLine="0"/>
        <w:jc w:val="both"/>
        <w:rPr>
          <w:sz w:val="20"/>
        </w:rPr>
      </w:pPr>
      <w:r>
        <w:rPr>
          <w:sz w:val="20"/>
        </w:rPr>
        <w:t>Que la societat compta amb la corresponent classificació, de ser requerida, o amb els requisits de</w:t>
      </w:r>
      <w:r>
        <w:rPr>
          <w:spacing w:val="-53"/>
          <w:sz w:val="20"/>
        </w:rPr>
        <w:t xml:space="preserve"> </w:t>
      </w:r>
      <w:r>
        <w:rPr>
          <w:sz w:val="20"/>
        </w:rPr>
        <w:t>solvència econòmica, financera i tècnica o professionals exigits per executar l’objecte del contracte,</w:t>
      </w:r>
      <w:r>
        <w:rPr>
          <w:spacing w:val="1"/>
          <w:sz w:val="20"/>
        </w:rPr>
        <w:t xml:space="preserve"> </w:t>
      </w:r>
      <w:r>
        <w:rPr>
          <w:sz w:val="20"/>
        </w:rPr>
        <w:t>en les condicions establertes en el plec de clàusules administratives particulars. Així mateix, en cas</w:t>
      </w:r>
      <w:r>
        <w:rPr>
          <w:spacing w:val="1"/>
          <w:sz w:val="20"/>
        </w:rPr>
        <w:t xml:space="preserve"> </w:t>
      </w:r>
      <w:r>
        <w:rPr>
          <w:sz w:val="20"/>
        </w:rPr>
        <w:t>d’acreditar la seva solvència amb mitjans externs, es compromet a aportar els compromisos escrits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col·laboració d’aquestes</w:t>
      </w:r>
      <w:r>
        <w:rPr>
          <w:spacing w:val="2"/>
          <w:sz w:val="20"/>
        </w:rPr>
        <w:t xml:space="preserve"> </w:t>
      </w:r>
      <w:r>
        <w:rPr>
          <w:sz w:val="20"/>
        </w:rPr>
        <w:t>empreses,</w:t>
      </w:r>
      <w:r>
        <w:rPr>
          <w:spacing w:val="-2"/>
          <w:sz w:val="20"/>
        </w:rPr>
        <w:t xml:space="preserve"> </w:t>
      </w:r>
      <w:r>
        <w:rPr>
          <w:sz w:val="20"/>
        </w:rPr>
        <w:t>abans</w:t>
      </w:r>
      <w:r>
        <w:rPr>
          <w:spacing w:val="-1"/>
          <w:sz w:val="20"/>
        </w:rPr>
        <w:t xml:space="preserve"> </w:t>
      </w:r>
      <w:r>
        <w:rPr>
          <w:sz w:val="20"/>
        </w:rPr>
        <w:t>de l’adjudi</w:t>
      </w:r>
      <w:r>
        <w:rPr>
          <w:sz w:val="20"/>
        </w:rPr>
        <w:t>cació.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269"/>
        </w:tabs>
        <w:ind w:right="108" w:firstLine="0"/>
        <w:jc w:val="both"/>
        <w:rPr>
          <w:sz w:val="20"/>
        </w:rPr>
      </w:pPr>
      <w:r>
        <w:rPr>
          <w:sz w:val="20"/>
        </w:rPr>
        <w:t>Que la societat no està incorreguda, per sí mateixa o per extensió, en cap de les circumstàncies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impedeixin</w:t>
      </w:r>
      <w:r>
        <w:rPr>
          <w:spacing w:val="18"/>
          <w:sz w:val="20"/>
        </w:rPr>
        <w:t xml:space="preserve"> </w:t>
      </w:r>
      <w:r>
        <w:rPr>
          <w:sz w:val="20"/>
        </w:rPr>
        <w:t>contractar</w:t>
      </w:r>
      <w:r>
        <w:rPr>
          <w:spacing w:val="20"/>
          <w:sz w:val="20"/>
        </w:rPr>
        <w:t xml:space="preserve"> </w:t>
      </w:r>
      <w:r>
        <w:rPr>
          <w:sz w:val="20"/>
        </w:rPr>
        <w:t>amb</w:t>
      </w:r>
      <w:r>
        <w:rPr>
          <w:spacing w:val="18"/>
          <w:sz w:val="20"/>
        </w:rPr>
        <w:t xml:space="preserve"> </w:t>
      </w:r>
      <w:r>
        <w:rPr>
          <w:sz w:val="20"/>
        </w:rPr>
        <w:t>l'Administració</w:t>
      </w:r>
      <w:r>
        <w:rPr>
          <w:spacing w:val="18"/>
          <w:sz w:val="20"/>
        </w:rPr>
        <w:t xml:space="preserve"> </w:t>
      </w:r>
      <w:r>
        <w:rPr>
          <w:sz w:val="20"/>
        </w:rPr>
        <w:t>Pública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determina</w:t>
      </w:r>
      <w:r>
        <w:rPr>
          <w:spacing w:val="18"/>
          <w:sz w:val="20"/>
        </w:rPr>
        <w:t xml:space="preserve"> </w:t>
      </w:r>
      <w:r>
        <w:rPr>
          <w:sz w:val="20"/>
        </w:rPr>
        <w:t>l'article</w:t>
      </w:r>
      <w:r>
        <w:rPr>
          <w:spacing w:val="19"/>
          <w:sz w:val="20"/>
        </w:rPr>
        <w:t xml:space="preserve"> </w:t>
      </w:r>
      <w:r>
        <w:rPr>
          <w:sz w:val="20"/>
        </w:rPr>
        <w:t>71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Llei</w:t>
      </w:r>
      <w:r>
        <w:rPr>
          <w:spacing w:val="17"/>
          <w:sz w:val="20"/>
        </w:rPr>
        <w:t xml:space="preserve"> </w:t>
      </w:r>
      <w:r>
        <w:rPr>
          <w:sz w:val="20"/>
        </w:rPr>
        <w:t>9/2017,</w:t>
      </w:r>
      <w:r>
        <w:rPr>
          <w:spacing w:val="-53"/>
          <w:sz w:val="20"/>
        </w:rPr>
        <w:t xml:space="preserve"> </w:t>
      </w:r>
      <w:r>
        <w:rPr>
          <w:sz w:val="20"/>
        </w:rPr>
        <w:t>de 8 de novembre, de contractes del sector públic (</w:t>
      </w:r>
      <w:r>
        <w:rPr>
          <w:sz w:val="20"/>
        </w:rPr>
        <w:t>en endavant, LCSP) i es compromet a aportar la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</w:t>
      </w:r>
      <w:r>
        <w:rPr>
          <w:spacing w:val="-2"/>
          <w:sz w:val="20"/>
        </w:rPr>
        <w:t xml:space="preserve"> </w:t>
      </w:r>
      <w:r>
        <w:rPr>
          <w:sz w:val="20"/>
        </w:rPr>
        <w:t>exigida,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cas de</w:t>
      </w:r>
      <w:r>
        <w:rPr>
          <w:spacing w:val="-1"/>
          <w:sz w:val="20"/>
        </w:rPr>
        <w:t xml:space="preserve"> </w:t>
      </w:r>
      <w:r>
        <w:rPr>
          <w:sz w:val="20"/>
        </w:rPr>
        <w:t>resultar</w:t>
      </w:r>
      <w:r>
        <w:rPr>
          <w:spacing w:val="-1"/>
          <w:sz w:val="20"/>
        </w:rPr>
        <w:t xml:space="preserve"> </w:t>
      </w:r>
      <w:r>
        <w:rPr>
          <w:sz w:val="20"/>
        </w:rPr>
        <w:t>classificada</w:t>
      </w:r>
      <w:r>
        <w:rPr>
          <w:spacing w:val="-2"/>
          <w:sz w:val="20"/>
        </w:rPr>
        <w:t xml:space="preserve"> </w:t>
      </w:r>
      <w:r>
        <w:rPr>
          <w:sz w:val="20"/>
        </w:rPr>
        <w:t>com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millor</w:t>
      </w:r>
      <w:r>
        <w:rPr>
          <w:spacing w:val="-2"/>
          <w:sz w:val="20"/>
        </w:rPr>
        <w:t xml:space="preserve"> </w:t>
      </w:r>
      <w:r>
        <w:rPr>
          <w:sz w:val="20"/>
        </w:rPr>
        <w:t>oferta.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24"/>
        </w:tabs>
        <w:ind w:right="101" w:firstLine="0"/>
        <w:jc w:val="both"/>
        <w:rPr>
          <w:sz w:val="20"/>
        </w:rPr>
      </w:pPr>
      <w:r>
        <w:rPr>
          <w:sz w:val="20"/>
        </w:rPr>
        <w:t>Que la societat es troba al corrent de les obligacions tributàries, de Seguretat Social i no té deutes</w:t>
      </w:r>
      <w:r>
        <w:rPr>
          <w:spacing w:val="-53"/>
          <w:sz w:val="20"/>
        </w:rPr>
        <w:t xml:space="preserve"> </w:t>
      </w:r>
      <w:r>
        <w:rPr>
          <w:sz w:val="20"/>
        </w:rPr>
        <w:t>vençuts amb l’Ajuntament de Sabadell i es compromet a aportar les certificacions justificatives en el</w:t>
      </w:r>
      <w:r>
        <w:rPr>
          <w:spacing w:val="1"/>
          <w:sz w:val="20"/>
        </w:rPr>
        <w:t xml:space="preserve"> </w:t>
      </w:r>
      <w:r>
        <w:rPr>
          <w:sz w:val="20"/>
        </w:rPr>
        <w:t>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resultar</w:t>
      </w:r>
      <w:r>
        <w:rPr>
          <w:spacing w:val="1"/>
          <w:sz w:val="20"/>
        </w:rPr>
        <w:t xml:space="preserve"> </w:t>
      </w:r>
      <w:r>
        <w:rPr>
          <w:sz w:val="20"/>
        </w:rPr>
        <w:t>classificada</w:t>
      </w:r>
      <w:r>
        <w:rPr>
          <w:spacing w:val="1"/>
          <w:sz w:val="20"/>
        </w:rPr>
        <w:t xml:space="preserve"> </w:t>
      </w:r>
      <w:r>
        <w:rPr>
          <w:sz w:val="20"/>
        </w:rPr>
        <w:t>com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millor</w:t>
      </w:r>
      <w:r>
        <w:rPr>
          <w:spacing w:val="1"/>
          <w:sz w:val="20"/>
        </w:rPr>
        <w:t xml:space="preserve"> </w:t>
      </w:r>
      <w:r>
        <w:rPr>
          <w:sz w:val="20"/>
        </w:rPr>
        <w:t>oferta.</w:t>
      </w:r>
      <w:r>
        <w:rPr>
          <w:spacing w:val="1"/>
          <w:sz w:val="20"/>
        </w:rPr>
        <w:t xml:space="preserve"> </w:t>
      </w:r>
      <w:r>
        <w:rPr>
          <w:sz w:val="20"/>
        </w:rPr>
        <w:t>Així</w:t>
      </w:r>
      <w:r>
        <w:rPr>
          <w:spacing w:val="1"/>
          <w:sz w:val="20"/>
        </w:rPr>
        <w:t xml:space="preserve"> </w:t>
      </w:r>
      <w:r>
        <w:rPr>
          <w:sz w:val="20"/>
        </w:rPr>
        <w:t>mateix,</w:t>
      </w:r>
      <w:r>
        <w:rPr>
          <w:spacing w:val="1"/>
          <w:sz w:val="20"/>
        </w:rPr>
        <w:t xml:space="preserve"> </w:t>
      </w:r>
      <w:r>
        <w:rPr>
          <w:sz w:val="20"/>
        </w:rPr>
        <w:t>presta</w:t>
      </w:r>
      <w:r>
        <w:rPr>
          <w:spacing w:val="1"/>
          <w:sz w:val="20"/>
        </w:rPr>
        <w:t xml:space="preserve"> </w:t>
      </w:r>
      <w:r>
        <w:rPr>
          <w:sz w:val="20"/>
        </w:rPr>
        <w:t>consentiment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autoritza</w:t>
      </w:r>
      <w:r>
        <w:rPr>
          <w:spacing w:val="1"/>
          <w:sz w:val="20"/>
        </w:rPr>
        <w:t xml:space="preserve"> </w:t>
      </w:r>
      <w:r>
        <w:rPr>
          <w:sz w:val="20"/>
        </w:rPr>
        <w:t>l’Ajuntament de Sabadell per a obtenir directament dels òrg</w:t>
      </w:r>
      <w:r>
        <w:rPr>
          <w:sz w:val="20"/>
        </w:rPr>
        <w:t>ans administratius competents les dades</w:t>
      </w:r>
      <w:r>
        <w:rPr>
          <w:spacing w:val="-53"/>
          <w:sz w:val="20"/>
        </w:rPr>
        <w:t xml:space="preserve"> </w:t>
      </w:r>
      <w:r>
        <w:rPr>
          <w:sz w:val="20"/>
        </w:rPr>
        <w:t>o documents registrals, les dades fiscals necessàries, existents a bases de dades i altres fonts</w:t>
      </w:r>
      <w:r>
        <w:rPr>
          <w:spacing w:val="1"/>
          <w:sz w:val="20"/>
        </w:rPr>
        <w:t xml:space="preserve"> </w:t>
      </w:r>
      <w:r>
        <w:rPr>
          <w:sz w:val="20"/>
        </w:rPr>
        <w:t>consultables,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requereixin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procedir,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seu</w:t>
      </w:r>
      <w:r>
        <w:rPr>
          <w:spacing w:val="-3"/>
          <w:sz w:val="20"/>
        </w:rPr>
        <w:t xml:space="preserve"> </w:t>
      </w:r>
      <w:r>
        <w:rPr>
          <w:sz w:val="20"/>
        </w:rPr>
        <w:t>cas,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l’adjudicació del</w:t>
      </w:r>
      <w:r>
        <w:rPr>
          <w:spacing w:val="-2"/>
          <w:sz w:val="20"/>
        </w:rPr>
        <w:t xml:space="preserve"> </w:t>
      </w:r>
      <w:r>
        <w:rPr>
          <w:sz w:val="20"/>
        </w:rPr>
        <w:t>contracte.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26"/>
        </w:tabs>
        <w:ind w:right="107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l’empresa</w:t>
      </w:r>
      <w:r>
        <w:rPr>
          <w:spacing w:val="-10"/>
          <w:sz w:val="20"/>
        </w:rPr>
        <w:t xml:space="preserve"> </w:t>
      </w:r>
      <w:r>
        <w:rPr>
          <w:sz w:val="20"/>
        </w:rPr>
        <w:t>es</w:t>
      </w:r>
      <w:r>
        <w:rPr>
          <w:spacing w:val="-8"/>
          <w:sz w:val="20"/>
        </w:rPr>
        <w:t xml:space="preserve"> </w:t>
      </w:r>
      <w:r>
        <w:rPr>
          <w:sz w:val="20"/>
        </w:rPr>
        <w:t>comprome</w:t>
      </w:r>
      <w:r>
        <w:rPr>
          <w:sz w:val="20"/>
        </w:rPr>
        <w:t>t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z w:val="20"/>
        </w:rPr>
        <w:t>fer</w:t>
      </w:r>
      <w:r>
        <w:rPr>
          <w:spacing w:val="-9"/>
          <w:sz w:val="20"/>
        </w:rPr>
        <w:t xml:space="preserve"> </w:t>
      </w:r>
      <w:r>
        <w:rPr>
          <w:sz w:val="20"/>
        </w:rPr>
        <w:t>operacions</w:t>
      </w:r>
      <w:r>
        <w:rPr>
          <w:spacing w:val="-8"/>
          <w:sz w:val="20"/>
        </w:rPr>
        <w:t xml:space="preserve"> </w:t>
      </w:r>
      <w:r>
        <w:rPr>
          <w:sz w:val="20"/>
        </w:rPr>
        <w:t>financeres</w:t>
      </w:r>
      <w:r>
        <w:rPr>
          <w:spacing w:val="-8"/>
          <w:sz w:val="20"/>
        </w:rPr>
        <w:t xml:space="preserve"> </w:t>
      </w:r>
      <w:r>
        <w:rPr>
          <w:sz w:val="20"/>
        </w:rPr>
        <w:t>contràries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normativa</w:t>
      </w:r>
      <w:r>
        <w:rPr>
          <w:spacing w:val="-10"/>
          <w:sz w:val="20"/>
        </w:rPr>
        <w:t xml:space="preserve"> </w:t>
      </w:r>
      <w:r>
        <w:rPr>
          <w:sz w:val="20"/>
        </w:rPr>
        <w:t>tributària,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països que no tinguin normes sobre control de capitals i siguin considerats paradisos fiscals per la</w:t>
      </w:r>
      <w:r>
        <w:rPr>
          <w:spacing w:val="1"/>
          <w:sz w:val="20"/>
        </w:rPr>
        <w:t xml:space="preserve"> </w:t>
      </w:r>
      <w:r>
        <w:rPr>
          <w:sz w:val="20"/>
        </w:rPr>
        <w:t>Unió</w:t>
      </w:r>
      <w:r>
        <w:rPr>
          <w:spacing w:val="-4"/>
          <w:sz w:val="20"/>
        </w:rPr>
        <w:t xml:space="preserve"> </w:t>
      </w:r>
      <w:r>
        <w:rPr>
          <w:sz w:val="20"/>
        </w:rPr>
        <w:t>Europea.</w:t>
      </w:r>
    </w:p>
    <w:p w:rsidR="00E737B6" w:rsidRDefault="00E737B6">
      <w:pPr>
        <w:pStyle w:val="Textindependent"/>
        <w:spacing w:before="10"/>
        <w:rPr>
          <w:sz w:val="19"/>
        </w:rPr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33"/>
        </w:tabs>
        <w:spacing w:before="1"/>
        <w:ind w:right="105" w:firstLine="0"/>
        <w:jc w:val="both"/>
        <w:rPr>
          <w:sz w:val="20"/>
        </w:rPr>
      </w:pPr>
      <w:r>
        <w:rPr>
          <w:sz w:val="20"/>
        </w:rPr>
        <w:t>Que la societat, en relació als seus treballadors, compleix amb les obligacions establertes al Reial</w:t>
      </w:r>
      <w:r>
        <w:rPr>
          <w:spacing w:val="-53"/>
          <w:sz w:val="20"/>
        </w:rPr>
        <w:t xml:space="preserve"> </w:t>
      </w:r>
      <w:r>
        <w:rPr>
          <w:sz w:val="20"/>
        </w:rPr>
        <w:t>Decret Legislatiu 1/2013, de 29 de novembre, pel qual s’aprova el Text refós de la Llei general de</w:t>
      </w:r>
      <w:r>
        <w:rPr>
          <w:spacing w:val="1"/>
          <w:sz w:val="20"/>
        </w:rPr>
        <w:t xml:space="preserve"> </w:t>
      </w:r>
      <w:r>
        <w:rPr>
          <w:sz w:val="20"/>
        </w:rPr>
        <w:t>drets de les persones amb discapacitat i de la seva incl</w:t>
      </w:r>
      <w:r>
        <w:rPr>
          <w:sz w:val="20"/>
        </w:rPr>
        <w:t>usió social, i a la Llei Orgànica 3/2007,</w:t>
      </w:r>
      <w:r>
        <w:rPr>
          <w:spacing w:val="1"/>
          <w:sz w:val="20"/>
        </w:rPr>
        <w:t xml:space="preserve"> </w:t>
      </w:r>
      <w:r>
        <w:rPr>
          <w:sz w:val="20"/>
        </w:rPr>
        <w:t>modificada pel Reial Decret Llei 6/2019, d’ 1 de març, de mesures urgents per garantir la igualtat de</w:t>
      </w:r>
      <w:r>
        <w:rPr>
          <w:spacing w:val="1"/>
          <w:sz w:val="20"/>
        </w:rPr>
        <w:t xml:space="preserve"> </w:t>
      </w:r>
      <w:r>
        <w:rPr>
          <w:sz w:val="20"/>
        </w:rPr>
        <w:t>tracte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d’oportunitats</w:t>
      </w:r>
      <w:r>
        <w:rPr>
          <w:spacing w:val="-2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dones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homes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treball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l’ocupació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22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març,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igualtat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dones i homes i es compromet a aportar la documentació exigida, en el cas de resultar classificada</w:t>
      </w:r>
      <w:r>
        <w:rPr>
          <w:spacing w:val="1"/>
          <w:sz w:val="20"/>
        </w:rPr>
        <w:t xml:space="preserve"> </w:t>
      </w:r>
      <w:r>
        <w:rPr>
          <w:sz w:val="20"/>
        </w:rPr>
        <w:t>com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millor</w:t>
      </w:r>
      <w:r>
        <w:rPr>
          <w:spacing w:val="-1"/>
          <w:sz w:val="20"/>
        </w:rPr>
        <w:t xml:space="preserve"> </w:t>
      </w:r>
      <w:r>
        <w:rPr>
          <w:sz w:val="20"/>
        </w:rPr>
        <w:t>oferta.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54"/>
        </w:tabs>
        <w:spacing w:before="1"/>
        <w:ind w:firstLine="0"/>
        <w:jc w:val="both"/>
        <w:rPr>
          <w:sz w:val="20"/>
        </w:rPr>
      </w:pPr>
      <w:r>
        <w:rPr>
          <w:sz w:val="20"/>
        </w:rPr>
        <w:t>Que la societat, en relació als seus treballadors, compleix</w:t>
      </w:r>
      <w:r>
        <w:rPr>
          <w:spacing w:val="1"/>
          <w:sz w:val="20"/>
        </w:rPr>
        <w:t xml:space="preserve"> </w:t>
      </w:r>
      <w:r>
        <w:rPr>
          <w:sz w:val="20"/>
        </w:rPr>
        <w:t>amb les mesures de prevenció de</w:t>
      </w:r>
      <w:r>
        <w:rPr>
          <w:spacing w:val="1"/>
          <w:sz w:val="20"/>
        </w:rPr>
        <w:t xml:space="preserve"> </w:t>
      </w:r>
      <w:r>
        <w:rPr>
          <w:sz w:val="20"/>
        </w:rPr>
        <w:t>riscos laborals establerts per la normativa vigent, incloses les obligacions en matèria de formació i</w:t>
      </w:r>
      <w:r>
        <w:rPr>
          <w:spacing w:val="1"/>
          <w:sz w:val="20"/>
        </w:rPr>
        <w:t xml:space="preserve"> </w:t>
      </w:r>
      <w:r>
        <w:rPr>
          <w:sz w:val="20"/>
        </w:rPr>
        <w:t>vigilància de la salut, i es compromet, en cas de resultar classificada com a millor oferta,   a aportar</w:t>
      </w:r>
      <w:r>
        <w:rPr>
          <w:spacing w:val="1"/>
          <w:sz w:val="20"/>
        </w:rPr>
        <w:t xml:space="preserve"> </w:t>
      </w:r>
      <w:r>
        <w:rPr>
          <w:sz w:val="20"/>
        </w:rPr>
        <w:t>la documentació que li sigui requerida abans de l</w:t>
      </w:r>
      <w:r>
        <w:rPr>
          <w:sz w:val="20"/>
        </w:rPr>
        <w:t>’inici de l’execució del contracte,</w:t>
      </w:r>
      <w:r>
        <w:rPr>
          <w:spacing w:val="1"/>
          <w:sz w:val="20"/>
        </w:rPr>
        <w:t xml:space="preserve"> </w:t>
      </w:r>
      <w:r>
        <w:rPr>
          <w:sz w:val="20"/>
        </w:rPr>
        <w:t>així com també</w:t>
      </w:r>
      <w:r>
        <w:rPr>
          <w:spacing w:val="1"/>
          <w:sz w:val="20"/>
        </w:rPr>
        <w:t xml:space="preserve"> </w:t>
      </w:r>
      <w:r>
        <w:rPr>
          <w:sz w:val="20"/>
        </w:rPr>
        <w:t>tota aquella documentació que, en virtut del procediment de coordinació d’activitats en matèria de</w:t>
      </w:r>
      <w:r>
        <w:rPr>
          <w:spacing w:val="1"/>
          <w:sz w:val="20"/>
        </w:rPr>
        <w:t xml:space="preserve"> </w:t>
      </w:r>
      <w:r>
        <w:rPr>
          <w:sz w:val="20"/>
        </w:rPr>
        <w:t>prevenció de</w:t>
      </w:r>
      <w:r>
        <w:rPr>
          <w:spacing w:val="-1"/>
          <w:sz w:val="20"/>
        </w:rPr>
        <w:t xml:space="preserve"> </w:t>
      </w:r>
      <w:r>
        <w:rPr>
          <w:sz w:val="20"/>
        </w:rPr>
        <w:t>riscos laborals</w:t>
      </w:r>
      <w:r>
        <w:rPr>
          <w:spacing w:val="-1"/>
          <w:sz w:val="20"/>
        </w:rPr>
        <w:t xml:space="preserve"> </w:t>
      </w:r>
      <w:r>
        <w:rPr>
          <w:sz w:val="20"/>
        </w:rPr>
        <w:t>tingui aprovat</w:t>
      </w:r>
      <w:r>
        <w:rPr>
          <w:spacing w:val="1"/>
          <w:sz w:val="20"/>
        </w:rPr>
        <w:t xml:space="preserve"> </w:t>
      </w:r>
      <w:r>
        <w:rPr>
          <w:sz w:val="20"/>
        </w:rPr>
        <w:t>l’Ajuntament.</w:t>
      </w:r>
    </w:p>
    <w:p w:rsidR="00E737B6" w:rsidRDefault="00E737B6">
      <w:pPr>
        <w:jc w:val="both"/>
        <w:rPr>
          <w:sz w:val="20"/>
        </w:rPr>
        <w:sectPr w:rsidR="00E737B6">
          <w:headerReference w:type="default" r:id="rId7"/>
          <w:type w:val="continuous"/>
          <w:pgSz w:w="11910" w:h="16840"/>
          <w:pgMar w:top="1660" w:right="1180" w:bottom="280" w:left="1600" w:header="885" w:footer="708" w:gutter="0"/>
          <w:pgNumType w:start="1"/>
          <w:cols w:space="708"/>
        </w:sectPr>
      </w:pPr>
    </w:p>
    <w:p w:rsidR="00E737B6" w:rsidRDefault="00E737B6">
      <w:pPr>
        <w:pStyle w:val="Textindependent"/>
      </w:pPr>
    </w:p>
    <w:p w:rsidR="00E737B6" w:rsidRDefault="00E737B6">
      <w:pPr>
        <w:pStyle w:val="Textindependent"/>
        <w:rPr>
          <w:sz w:val="24"/>
        </w:rPr>
      </w:pPr>
    </w:p>
    <w:p w:rsidR="00E737B6" w:rsidRDefault="001A0E26">
      <w:pPr>
        <w:pStyle w:val="Pargrafdellista"/>
        <w:numPr>
          <w:ilvl w:val="0"/>
          <w:numId w:val="4"/>
        </w:numPr>
        <w:tabs>
          <w:tab w:val="left" w:pos="357"/>
        </w:tabs>
        <w:spacing w:before="93"/>
        <w:ind w:firstLine="0"/>
        <w:rPr>
          <w:sz w:val="20"/>
        </w:rPr>
      </w:pPr>
      <w:r>
        <w:rPr>
          <w:sz w:val="20"/>
        </w:rPr>
        <w:t>Que,</w:t>
      </w:r>
      <w:r>
        <w:rPr>
          <w:spacing w:val="29"/>
          <w:sz w:val="20"/>
        </w:rPr>
        <w:t xml:space="preserve"> </w:t>
      </w:r>
      <w:r>
        <w:rPr>
          <w:sz w:val="20"/>
        </w:rPr>
        <w:t>en</w:t>
      </w:r>
      <w:r>
        <w:rPr>
          <w:spacing w:val="29"/>
          <w:sz w:val="20"/>
        </w:rPr>
        <w:t xml:space="preserve"> </w:t>
      </w:r>
      <w:r>
        <w:rPr>
          <w:sz w:val="20"/>
        </w:rPr>
        <w:t>relació</w:t>
      </w:r>
      <w:r>
        <w:rPr>
          <w:spacing w:val="30"/>
          <w:sz w:val="20"/>
        </w:rPr>
        <w:t xml:space="preserve"> </w:t>
      </w:r>
      <w:r>
        <w:rPr>
          <w:sz w:val="20"/>
        </w:rPr>
        <w:t>a</w:t>
      </w:r>
      <w:r>
        <w:rPr>
          <w:spacing w:val="29"/>
          <w:sz w:val="20"/>
        </w:rPr>
        <w:t xml:space="preserve"> </w:t>
      </w:r>
      <w:r>
        <w:rPr>
          <w:sz w:val="20"/>
        </w:rPr>
        <w:t>l’obligació</w:t>
      </w:r>
      <w:r>
        <w:rPr>
          <w:spacing w:val="29"/>
          <w:sz w:val="20"/>
        </w:rPr>
        <w:t xml:space="preserve"> </w:t>
      </w:r>
      <w:r>
        <w:rPr>
          <w:sz w:val="20"/>
        </w:rPr>
        <w:t>establerta</w:t>
      </w:r>
      <w:r>
        <w:rPr>
          <w:spacing w:val="30"/>
          <w:sz w:val="20"/>
        </w:rPr>
        <w:t xml:space="preserve"> </w:t>
      </w:r>
      <w:r>
        <w:rPr>
          <w:sz w:val="20"/>
        </w:rPr>
        <w:t>a</w:t>
      </w:r>
      <w:r>
        <w:rPr>
          <w:spacing w:val="31"/>
          <w:sz w:val="20"/>
        </w:rPr>
        <w:t xml:space="preserve"> </w:t>
      </w:r>
      <w:r>
        <w:rPr>
          <w:sz w:val="20"/>
        </w:rPr>
        <w:t>l’article</w:t>
      </w:r>
      <w:r>
        <w:rPr>
          <w:spacing w:val="31"/>
          <w:sz w:val="20"/>
        </w:rPr>
        <w:t xml:space="preserve"> </w:t>
      </w:r>
      <w:r>
        <w:rPr>
          <w:sz w:val="20"/>
        </w:rPr>
        <w:t>159.4,</w:t>
      </w:r>
      <w:r>
        <w:rPr>
          <w:spacing w:val="29"/>
          <w:sz w:val="20"/>
        </w:rPr>
        <w:t xml:space="preserve"> </w:t>
      </w:r>
      <w:r>
        <w:rPr>
          <w:sz w:val="20"/>
        </w:rPr>
        <w:t>lletra</w:t>
      </w:r>
      <w:r>
        <w:rPr>
          <w:spacing w:val="29"/>
          <w:sz w:val="20"/>
        </w:rPr>
        <w:t xml:space="preserve"> </w:t>
      </w:r>
      <w:r>
        <w:rPr>
          <w:sz w:val="20"/>
        </w:rPr>
        <w:t>a)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LCSP,</w:t>
      </w:r>
      <w:r>
        <w:rPr>
          <w:spacing w:val="30"/>
          <w:sz w:val="20"/>
        </w:rPr>
        <w:t xml:space="preserve"> </w:t>
      </w:r>
      <w:r>
        <w:rPr>
          <w:sz w:val="20"/>
        </w:rPr>
        <w:t>es</w:t>
      </w:r>
      <w:r>
        <w:rPr>
          <w:spacing w:val="30"/>
          <w:sz w:val="20"/>
        </w:rPr>
        <w:t xml:space="preserve"> </w:t>
      </w:r>
      <w:r>
        <w:rPr>
          <w:sz w:val="20"/>
        </w:rPr>
        <w:t>fa</w:t>
      </w:r>
      <w:r>
        <w:rPr>
          <w:spacing w:val="29"/>
          <w:sz w:val="20"/>
        </w:rPr>
        <w:t xml:space="preserve"> </w:t>
      </w:r>
      <w:r>
        <w:rPr>
          <w:sz w:val="20"/>
        </w:rPr>
        <w:t>constar</w:t>
      </w:r>
      <w:r>
        <w:rPr>
          <w:spacing w:val="40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següent</w:t>
      </w:r>
      <w:r>
        <w:rPr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(marcar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sigui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procedent)</w:t>
      </w:r>
      <w:r>
        <w:rPr>
          <w:sz w:val="20"/>
        </w:rPr>
        <w:t>:</w:t>
      </w:r>
    </w:p>
    <w:p w:rsidR="00E737B6" w:rsidRDefault="00E737B6">
      <w:pPr>
        <w:pStyle w:val="Textindependent"/>
        <w:rPr>
          <w:sz w:val="12"/>
        </w:rPr>
      </w:pPr>
    </w:p>
    <w:p w:rsidR="00E737B6" w:rsidRDefault="001A0E26">
      <w:pPr>
        <w:pStyle w:val="Textindependent"/>
        <w:spacing w:before="94"/>
        <w:ind w:left="102" w:right="105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Que la societat es</w:t>
      </w:r>
      <w:r>
        <w:rPr>
          <w:spacing w:val="1"/>
        </w:rPr>
        <w:t xml:space="preserve"> </w:t>
      </w:r>
      <w:r>
        <w:t>troba inscrita en el Registre</w:t>
      </w:r>
      <w:r>
        <w:rPr>
          <w:spacing w:val="1"/>
        </w:rPr>
        <w:t xml:space="preserve"> </w:t>
      </w:r>
      <w:r>
        <w:t>Electrònic</w:t>
      </w:r>
      <w:r>
        <w:rPr>
          <w:spacing w:val="1"/>
        </w:rPr>
        <w:t xml:space="preserve"> </w:t>
      </w:r>
      <w:r>
        <w:t>d’Empreses</w:t>
      </w:r>
      <w:r>
        <w:rPr>
          <w:spacing w:val="1"/>
        </w:rPr>
        <w:t xml:space="preserve"> </w:t>
      </w:r>
      <w:r>
        <w:t>Licitadores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Generalitat de Catalunya (RELI) o en el Registre oficial de Licitadors i Empreses Classificades del</w:t>
      </w:r>
      <w:r>
        <w:rPr>
          <w:spacing w:val="1"/>
        </w:rPr>
        <w:t xml:space="preserve"> </w:t>
      </w:r>
      <w:r>
        <w:t>Sector Públic en la data final de presentació d’ofertes, tal com figura en el certificat d’inscripció que</w:t>
      </w:r>
      <w:r>
        <w:rPr>
          <w:spacing w:val="1"/>
        </w:rPr>
        <w:t xml:space="preserve"> </w:t>
      </w:r>
      <w:r>
        <w:t>s’adjunta</w:t>
      </w:r>
      <w:r>
        <w:rPr>
          <w:spacing w:val="-2"/>
        </w:rPr>
        <w:t xml:space="preserve"> </w:t>
      </w:r>
      <w:r>
        <w:t>a aquesta</w:t>
      </w:r>
      <w:r>
        <w:rPr>
          <w:spacing w:val="-1"/>
        </w:rPr>
        <w:t xml:space="preserve"> </w:t>
      </w:r>
      <w:r>
        <w:t>d</w:t>
      </w:r>
      <w:r>
        <w:t>eclaració,</w:t>
      </w:r>
      <w:r>
        <w:rPr>
          <w:spacing w:val="-2"/>
        </w:rPr>
        <w:t xml:space="preserve"> </w:t>
      </w:r>
      <w:r>
        <w:t>les dades del</w:t>
      </w:r>
      <w:r>
        <w:rPr>
          <w:spacing w:val="-2"/>
        </w:rPr>
        <w:t xml:space="preserve"> </w:t>
      </w:r>
      <w:r>
        <w:t>qual</w:t>
      </w:r>
      <w:r>
        <w:rPr>
          <w:spacing w:val="-3"/>
        </w:rPr>
        <w:t xml:space="preserve"> </w:t>
      </w:r>
      <w:r>
        <w:t>són</w:t>
      </w:r>
      <w:r>
        <w:rPr>
          <w:spacing w:val="1"/>
        </w:rPr>
        <w:t xml:space="preserve"> </w:t>
      </w:r>
      <w:r>
        <w:t>vigents.</w:t>
      </w:r>
    </w:p>
    <w:p w:rsidR="00E737B6" w:rsidRDefault="00E737B6">
      <w:pPr>
        <w:pStyle w:val="Textindependent"/>
        <w:spacing w:before="9"/>
        <w:rPr>
          <w:sz w:val="11"/>
        </w:rPr>
      </w:pPr>
    </w:p>
    <w:p w:rsidR="00E737B6" w:rsidRDefault="001A0E26">
      <w:pPr>
        <w:pStyle w:val="Textindependent"/>
        <w:spacing w:before="94"/>
        <w:ind w:left="102" w:right="102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b) Que la societat ha presentat la sol·licitud d’inscripció en el Registre Electrònic d’Empreses</w:t>
      </w:r>
      <w:r>
        <w:rPr>
          <w:spacing w:val="1"/>
        </w:rPr>
        <w:t xml:space="preserve"> </w:t>
      </w:r>
      <w:r>
        <w:t>Licitadores de la Generalitat de Catalunya (RELI) o en el Registre oficial de Licitadors i Empreses</w:t>
      </w:r>
      <w:r>
        <w:rPr>
          <w:spacing w:val="1"/>
        </w:rPr>
        <w:t xml:space="preserve"> </w:t>
      </w:r>
      <w:r>
        <w:t>Classificades del Sector Públic abans de la data final de presentació d’ofertes, tal com figura en</w:t>
      </w:r>
      <w:r>
        <w:rPr>
          <w:spacing w:val="1"/>
        </w:rPr>
        <w:t xml:space="preserve"> </w:t>
      </w:r>
      <w:r>
        <w:t>l’acusament de rebuda del registre que s’adjunta a aquesta declaració, i s’han presentat tots els</w:t>
      </w:r>
      <w:r>
        <w:rPr>
          <w:spacing w:val="1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perceptius,</w:t>
      </w:r>
      <w:r>
        <w:rPr>
          <w:spacing w:val="-2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s’hagi</w:t>
      </w:r>
      <w:r>
        <w:rPr>
          <w:spacing w:val="-2"/>
        </w:rPr>
        <w:t xml:space="preserve"> </w:t>
      </w:r>
      <w:r>
        <w:t>rebut</w:t>
      </w:r>
      <w:r>
        <w:rPr>
          <w:spacing w:val="-2"/>
        </w:rPr>
        <w:t xml:space="preserve"> </w:t>
      </w:r>
      <w:r>
        <w:t>cap</w:t>
      </w:r>
      <w:r>
        <w:rPr>
          <w:spacing w:val="-1"/>
        </w:rPr>
        <w:t xml:space="preserve"> </w:t>
      </w:r>
      <w:r>
        <w:t>requerimen</w:t>
      </w:r>
      <w:r>
        <w:t>t</w:t>
      </w:r>
      <w:r>
        <w:rPr>
          <w:spacing w:val="-2"/>
        </w:rPr>
        <w:t xml:space="preserve"> </w:t>
      </w:r>
      <w:r>
        <w:t>d’esmena.</w:t>
      </w:r>
    </w:p>
    <w:p w:rsidR="00E737B6" w:rsidRDefault="00E737B6">
      <w:pPr>
        <w:pStyle w:val="Textindependent"/>
      </w:pPr>
    </w:p>
    <w:p w:rsidR="00E737B6" w:rsidRDefault="001A0E26">
      <w:pPr>
        <w:pStyle w:val="Textindependent"/>
        <w:ind w:left="102" w:right="100"/>
        <w:jc w:val="both"/>
      </w:pPr>
      <w:r>
        <w:t>En</w:t>
      </w:r>
      <w:r>
        <w:rPr>
          <w:spacing w:val="1"/>
        </w:rPr>
        <w:t xml:space="preserve"> </w:t>
      </w:r>
      <w:r>
        <w:t>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classificada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millor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l’empresa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compromet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tota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 que li sigui requerida relativa a acreditar l’aptitud per contractar, la representació, la</w:t>
      </w:r>
      <w:r>
        <w:rPr>
          <w:spacing w:val="1"/>
        </w:rPr>
        <w:t xml:space="preserve"> </w:t>
      </w:r>
      <w:r>
        <w:t>solvència econòmica, financera</w:t>
      </w:r>
      <w:r>
        <w:rPr>
          <w:spacing w:val="1"/>
        </w:rPr>
        <w:t xml:space="preserve"> </w:t>
      </w:r>
      <w:r>
        <w:t>i tècnica, la classificació corresponent en el seu cas, i la declaració</w:t>
      </w:r>
      <w:r>
        <w:rPr>
          <w:spacing w:val="1"/>
        </w:rPr>
        <w:t xml:space="preserve"> </w:t>
      </w:r>
      <w:r>
        <w:t>que no</w:t>
      </w:r>
      <w:r>
        <w:rPr>
          <w:spacing w:val="1"/>
        </w:rPr>
        <w:t xml:space="preserve"> </w:t>
      </w:r>
      <w:r>
        <w:t>incorre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cap</w:t>
      </w:r>
      <w:r>
        <w:rPr>
          <w:spacing w:val="1"/>
        </w:rPr>
        <w:t xml:space="preserve"> </w:t>
      </w:r>
      <w:r>
        <w:t>prohibició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contractar.</w:t>
      </w:r>
    </w:p>
    <w:p w:rsidR="00E737B6" w:rsidRDefault="00E737B6">
      <w:pPr>
        <w:pStyle w:val="Textindependent"/>
        <w:spacing w:before="10"/>
        <w:rPr>
          <w:sz w:val="11"/>
        </w:rPr>
      </w:pPr>
    </w:p>
    <w:p w:rsidR="00E737B6" w:rsidRDefault="001A0E26">
      <w:pPr>
        <w:pStyle w:val="Textindependent"/>
        <w:tabs>
          <w:tab w:val="left" w:pos="5766"/>
        </w:tabs>
        <w:spacing w:before="93"/>
        <w:ind w:left="102" w:right="105" w:firstLine="16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societat</w:t>
      </w:r>
      <w:r>
        <w:rPr>
          <w:spacing w:val="-2"/>
        </w:rPr>
        <w:t xml:space="preserve"> </w:t>
      </w:r>
      <w:r>
        <w:t>pertany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grup</w:t>
      </w:r>
      <w:r>
        <w:rPr>
          <w:spacing w:val="-2"/>
        </w:rPr>
        <w:t xml:space="preserve"> </w:t>
      </w:r>
      <w:r>
        <w:t>empresarial</w:t>
      </w:r>
      <w:r>
        <w:tab/>
        <w:t>,</w:t>
      </w:r>
      <w:r>
        <w:rPr>
          <w:spacing w:val="46"/>
        </w:rPr>
        <w:t xml:space="preserve"> </w:t>
      </w:r>
      <w:r>
        <w:t>entès</w:t>
      </w:r>
      <w:r>
        <w:rPr>
          <w:spacing w:val="48"/>
        </w:rPr>
        <w:t xml:space="preserve"> </w:t>
      </w:r>
      <w:r>
        <w:t>com</w:t>
      </w:r>
      <w:r>
        <w:rPr>
          <w:spacing w:val="50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grup</w:t>
      </w:r>
      <w:r>
        <w:rPr>
          <w:spacing w:val="47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els</w:t>
      </w:r>
      <w:r>
        <w:rPr>
          <w:spacing w:val="48"/>
        </w:rPr>
        <w:t xml:space="preserve"> </w:t>
      </w:r>
      <w:r>
        <w:t>termes</w:t>
      </w:r>
      <w:r>
        <w:rPr>
          <w:spacing w:val="-53"/>
        </w:rPr>
        <w:t xml:space="preserve"> </w:t>
      </w:r>
      <w:r>
        <w:t>que estableix</w:t>
      </w:r>
      <w:r>
        <w:rPr>
          <w:spacing w:val="2"/>
        </w:rPr>
        <w:t xml:space="preserve"> </w:t>
      </w:r>
      <w:r>
        <w:t>l’article</w:t>
      </w:r>
      <w:r>
        <w:rPr>
          <w:spacing w:val="-1"/>
        </w:rPr>
        <w:t xml:space="preserve"> </w:t>
      </w:r>
      <w:r>
        <w:t>42.1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Comerç.</w:t>
      </w:r>
    </w:p>
    <w:p w:rsidR="00E737B6" w:rsidRDefault="00E737B6">
      <w:pPr>
        <w:pStyle w:val="Textindependent"/>
        <w:spacing w:before="9"/>
        <w:rPr>
          <w:sz w:val="11"/>
        </w:rPr>
      </w:pPr>
    </w:p>
    <w:p w:rsidR="00E737B6" w:rsidRDefault="001A0E26">
      <w:pPr>
        <w:pStyle w:val="Textindependent"/>
        <w:spacing w:before="93"/>
        <w:ind w:left="102" w:right="100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11. Que la societat té la condició de petita o mitjana empresa, definida segons el que estableix el</w:t>
      </w:r>
      <w:r>
        <w:rPr>
          <w:spacing w:val="1"/>
        </w:rPr>
        <w:t xml:space="preserve"> </w:t>
      </w:r>
      <w:r>
        <w:t>Reglament (CE) núm. 800/2008 de la Comissió Europea del 6 d’agost de 2008</w:t>
      </w:r>
      <w:r>
        <w:rPr>
          <w:rFonts w:ascii="Arial" w:hAnsi="Arial"/>
          <w:i/>
          <w:color w:val="0000FF"/>
        </w:rPr>
        <w:t xml:space="preserve">, </w:t>
      </w:r>
      <w:r>
        <w:t>i es compromet a</w:t>
      </w:r>
      <w:r>
        <w:rPr>
          <w:spacing w:val="1"/>
        </w:rPr>
        <w:t xml:space="preserve"> </w:t>
      </w:r>
      <w:r>
        <w:t xml:space="preserve">aportar els documents i/o certificacions justificatives adients </w:t>
      </w:r>
      <w:r>
        <w:t>en cas de resultar classificada com a</w:t>
      </w:r>
      <w:r>
        <w:rPr>
          <w:spacing w:val="1"/>
        </w:rPr>
        <w:t xml:space="preserve"> </w:t>
      </w:r>
      <w:r>
        <w:t>millor</w:t>
      </w:r>
      <w:r>
        <w:rPr>
          <w:spacing w:val="-1"/>
        </w:rPr>
        <w:t xml:space="preserve"> </w:t>
      </w:r>
      <w:r>
        <w:t>oferta.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3"/>
        </w:numPr>
        <w:tabs>
          <w:tab w:val="left" w:pos="443"/>
        </w:tabs>
        <w:ind w:right="112" w:firstLine="0"/>
        <w:jc w:val="both"/>
        <w:rPr>
          <w:sz w:val="20"/>
        </w:rPr>
      </w:pPr>
      <w:r>
        <w:rPr>
          <w:sz w:val="20"/>
        </w:rPr>
        <w:t>Que no existeix cap vincle entre els membres de l’empresa que jo represento i les persones de</w:t>
      </w:r>
      <w:r>
        <w:rPr>
          <w:spacing w:val="1"/>
          <w:sz w:val="20"/>
        </w:rPr>
        <w:t xml:space="preserve"> </w:t>
      </w:r>
      <w:r>
        <w:rPr>
          <w:sz w:val="20"/>
        </w:rPr>
        <w:t>l’Ajuntament de Sabadell</w:t>
      </w:r>
      <w:r>
        <w:rPr>
          <w:spacing w:val="55"/>
          <w:sz w:val="20"/>
        </w:rPr>
        <w:t xml:space="preserve"> </w:t>
      </w:r>
      <w:r>
        <w:rPr>
          <w:sz w:val="20"/>
        </w:rPr>
        <w:t>que pugui influir en l’adjudicació d’aquest procediment. En cas d’existir,</w:t>
      </w:r>
      <w:r>
        <w:rPr>
          <w:spacing w:val="1"/>
          <w:sz w:val="20"/>
        </w:rPr>
        <w:t xml:space="preserve"> </w:t>
      </w:r>
      <w:r>
        <w:rPr>
          <w:sz w:val="20"/>
        </w:rPr>
        <w:t>així ho he manifestat en document annex a aquesta declaració, en el que he fet constar els noms de</w:t>
      </w:r>
      <w:r>
        <w:rPr>
          <w:spacing w:val="-53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persones</w:t>
      </w:r>
      <w:r>
        <w:rPr>
          <w:spacing w:val="-2"/>
          <w:sz w:val="20"/>
        </w:rPr>
        <w:t xml:space="preserve"> </w:t>
      </w:r>
      <w:r>
        <w:rPr>
          <w:sz w:val="20"/>
        </w:rPr>
        <w:t>relacionades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seu</w:t>
      </w:r>
      <w:r>
        <w:rPr>
          <w:spacing w:val="-3"/>
          <w:sz w:val="20"/>
        </w:rPr>
        <w:t xml:space="preserve"> </w:t>
      </w:r>
      <w:r>
        <w:rPr>
          <w:sz w:val="20"/>
        </w:rPr>
        <w:t>tipus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vinculació, per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deixar</w:t>
      </w:r>
      <w:r>
        <w:rPr>
          <w:spacing w:val="-3"/>
          <w:sz w:val="20"/>
        </w:rPr>
        <w:t xml:space="preserve"> </w:t>
      </w:r>
      <w:r>
        <w:rPr>
          <w:sz w:val="20"/>
        </w:rPr>
        <w:t>constància</w:t>
      </w:r>
      <w:r>
        <w:rPr>
          <w:spacing w:val="-2"/>
          <w:sz w:val="20"/>
        </w:rPr>
        <w:t xml:space="preserve"> </w:t>
      </w:r>
      <w:r>
        <w:rPr>
          <w:sz w:val="20"/>
        </w:rPr>
        <w:t>d’aquest</w:t>
      </w:r>
      <w:r>
        <w:rPr>
          <w:spacing w:val="7"/>
          <w:sz w:val="20"/>
        </w:rPr>
        <w:t xml:space="preserve"> </w:t>
      </w:r>
      <w:r>
        <w:rPr>
          <w:sz w:val="20"/>
        </w:rPr>
        <w:t>fet.</w:t>
      </w:r>
    </w:p>
    <w:p w:rsidR="00E737B6" w:rsidRDefault="00E737B6">
      <w:pPr>
        <w:pStyle w:val="Textindependent"/>
        <w:spacing w:before="2"/>
      </w:pPr>
    </w:p>
    <w:p w:rsidR="00E737B6" w:rsidRDefault="001A0E26">
      <w:pPr>
        <w:pStyle w:val="Pargrafdellista"/>
        <w:numPr>
          <w:ilvl w:val="0"/>
          <w:numId w:val="3"/>
        </w:numPr>
        <w:tabs>
          <w:tab w:val="left" w:pos="458"/>
        </w:tabs>
        <w:spacing w:before="1"/>
        <w:ind w:right="104" w:firstLine="0"/>
        <w:jc w:val="both"/>
        <w:rPr>
          <w:sz w:val="20"/>
        </w:rPr>
      </w:pPr>
      <w:r>
        <w:rPr>
          <w:sz w:val="20"/>
        </w:rPr>
        <w:t>Que accepta plenament el plec de clàusules administratives par</w:t>
      </w:r>
      <w:r>
        <w:rPr>
          <w:sz w:val="20"/>
        </w:rPr>
        <w:t>ticulars i els seus annexos, el</w:t>
      </w:r>
      <w:r>
        <w:rPr>
          <w:spacing w:val="1"/>
          <w:sz w:val="20"/>
        </w:rPr>
        <w:t xml:space="preserve"> </w:t>
      </w:r>
      <w:r>
        <w:rPr>
          <w:sz w:val="20"/>
        </w:rPr>
        <w:t>plec de prescripcions tècniques i els seus annexos (si s’escau), així com la documentació de la</w:t>
      </w:r>
      <w:r>
        <w:rPr>
          <w:spacing w:val="1"/>
          <w:sz w:val="20"/>
        </w:rPr>
        <w:t xml:space="preserve"> </w:t>
      </w:r>
      <w:r>
        <w:rPr>
          <w:sz w:val="20"/>
        </w:rPr>
        <w:t>licitació,</w:t>
      </w:r>
      <w:r>
        <w:rPr>
          <w:spacing w:val="16"/>
          <w:sz w:val="20"/>
        </w:rPr>
        <w:t xml:space="preserve"> </w:t>
      </w:r>
      <w:r>
        <w:rPr>
          <w:sz w:val="20"/>
        </w:rPr>
        <w:t>incloent</w:t>
      </w:r>
      <w:r>
        <w:rPr>
          <w:spacing w:val="15"/>
          <w:sz w:val="20"/>
        </w:rPr>
        <w:t xml:space="preserve"> </w:t>
      </w:r>
      <w:r>
        <w:rPr>
          <w:sz w:val="20"/>
        </w:rPr>
        <w:t>totes</w:t>
      </w:r>
      <w:r>
        <w:rPr>
          <w:spacing w:val="14"/>
          <w:sz w:val="20"/>
        </w:rPr>
        <w:t xml:space="preserve"> </w:t>
      </w:r>
      <w:r>
        <w:rPr>
          <w:sz w:val="20"/>
        </w:rPr>
        <w:t>les</w:t>
      </w:r>
      <w:r>
        <w:rPr>
          <w:spacing w:val="15"/>
          <w:sz w:val="20"/>
        </w:rPr>
        <w:t xml:space="preserve"> </w:t>
      </w:r>
      <w:r>
        <w:rPr>
          <w:sz w:val="20"/>
        </w:rPr>
        <w:t>condicions</w:t>
      </w:r>
      <w:r>
        <w:rPr>
          <w:spacing w:val="15"/>
          <w:sz w:val="20"/>
        </w:rPr>
        <w:t xml:space="preserve"> </w:t>
      </w:r>
      <w:r>
        <w:rPr>
          <w:sz w:val="20"/>
        </w:rPr>
        <w:t>del</w:t>
      </w:r>
      <w:r>
        <w:rPr>
          <w:spacing w:val="14"/>
          <w:sz w:val="20"/>
        </w:rPr>
        <w:t xml:space="preserve"> </w:t>
      </w:r>
      <w:r>
        <w:rPr>
          <w:sz w:val="20"/>
        </w:rPr>
        <w:t>procediment,</w:t>
      </w:r>
      <w:r>
        <w:rPr>
          <w:spacing w:val="13"/>
          <w:sz w:val="20"/>
        </w:rPr>
        <w:t xml:space="preserve"> </w:t>
      </w:r>
      <w:r>
        <w:rPr>
          <w:sz w:val="20"/>
        </w:rPr>
        <w:t>amb</w:t>
      </w:r>
      <w:r>
        <w:rPr>
          <w:spacing w:val="14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4"/>
          <w:sz w:val="20"/>
        </w:rPr>
        <w:t xml:space="preserve"> </w:t>
      </w:r>
      <w:r>
        <w:rPr>
          <w:sz w:val="20"/>
        </w:rPr>
        <w:t>compleix,</w:t>
      </w:r>
      <w:r>
        <w:rPr>
          <w:spacing w:val="14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obligacions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ell</w:t>
      </w:r>
      <w:r>
        <w:rPr>
          <w:spacing w:val="-2"/>
          <w:sz w:val="20"/>
        </w:rPr>
        <w:t xml:space="preserve"> </w:t>
      </w:r>
      <w:r>
        <w:rPr>
          <w:sz w:val="20"/>
        </w:rPr>
        <w:t>s’hi estableixen.</w:t>
      </w:r>
    </w:p>
    <w:p w:rsidR="00E737B6" w:rsidRDefault="00E737B6">
      <w:pPr>
        <w:pStyle w:val="Textindependent"/>
        <w:spacing w:before="11"/>
        <w:rPr>
          <w:sz w:val="19"/>
        </w:rPr>
      </w:pPr>
    </w:p>
    <w:p w:rsidR="00E737B6" w:rsidRDefault="001A0E26">
      <w:pPr>
        <w:pStyle w:val="Pargrafdellista"/>
        <w:numPr>
          <w:ilvl w:val="0"/>
          <w:numId w:val="3"/>
        </w:numPr>
        <w:tabs>
          <w:tab w:val="left" w:pos="508"/>
        </w:tabs>
        <w:ind w:right="113" w:firstLine="0"/>
        <w:jc w:val="both"/>
        <w:rPr>
          <w:sz w:val="20"/>
        </w:rPr>
      </w:pPr>
      <w:r>
        <w:rPr>
          <w:sz w:val="20"/>
        </w:rPr>
        <w:t>Que,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concordança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</w:t>
      </w:r>
      <w:r>
        <w:rPr>
          <w:spacing w:val="1"/>
          <w:sz w:val="20"/>
        </w:rPr>
        <w:t xml:space="preserve"> </w:t>
      </w:r>
      <w:r>
        <w:rPr>
          <w:sz w:val="20"/>
        </w:rPr>
        <w:t>addicional</w:t>
      </w:r>
      <w:r>
        <w:rPr>
          <w:spacing w:val="1"/>
          <w:sz w:val="20"/>
        </w:rPr>
        <w:t xml:space="preserve"> </w:t>
      </w:r>
      <w:r>
        <w:rPr>
          <w:sz w:val="20"/>
        </w:rPr>
        <w:t>15a.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LCSP,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plec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clàusules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administratives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particulars,</w:t>
      </w:r>
      <w:r>
        <w:rPr>
          <w:spacing w:val="1"/>
          <w:sz w:val="20"/>
        </w:rPr>
        <w:t xml:space="preserve"> </w:t>
      </w:r>
      <w:r>
        <w:rPr>
          <w:sz w:val="20"/>
        </w:rPr>
        <w:t>identifica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efecte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notificacions,</w:t>
      </w:r>
      <w:r>
        <w:rPr>
          <w:spacing w:val="-1"/>
          <w:sz w:val="20"/>
        </w:rPr>
        <w:t xml:space="preserve"> </w:t>
      </w:r>
      <w:r>
        <w:rPr>
          <w:sz w:val="20"/>
        </w:rPr>
        <w:t>l’adreça</w:t>
      </w:r>
      <w:r>
        <w:rPr>
          <w:spacing w:val="-1"/>
          <w:sz w:val="20"/>
        </w:rPr>
        <w:t xml:space="preserve"> </w:t>
      </w:r>
      <w:r>
        <w:rPr>
          <w:sz w:val="20"/>
        </w:rPr>
        <w:t>electrònica</w:t>
      </w:r>
      <w:r>
        <w:rPr>
          <w:spacing w:val="-1"/>
          <w:sz w:val="20"/>
        </w:rPr>
        <w:t xml:space="preserve"> </w:t>
      </w:r>
      <w:r>
        <w:rPr>
          <w:sz w:val="20"/>
        </w:rPr>
        <w:t>següent:</w:t>
      </w:r>
    </w:p>
    <w:p w:rsidR="00E737B6" w:rsidRDefault="001A0E26">
      <w:pPr>
        <w:pStyle w:val="Ttol2"/>
        <w:spacing w:line="226" w:lineRule="exact"/>
      </w:pPr>
      <w:r>
        <w:t>Només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contractes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serveis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impliquin</w:t>
      </w:r>
      <w:r>
        <w:rPr>
          <w:spacing w:val="-5"/>
        </w:rPr>
        <w:t xml:space="preserve"> </w:t>
      </w:r>
      <w:r>
        <w:t>prestacions</w:t>
      </w:r>
      <w:r>
        <w:rPr>
          <w:spacing w:val="-3"/>
        </w:rPr>
        <w:t xml:space="preserve"> </w:t>
      </w:r>
      <w:r>
        <w:t>relacionades</w:t>
      </w:r>
      <w:r>
        <w:rPr>
          <w:spacing w:val="-5"/>
        </w:rPr>
        <w:t xml:space="preserve"> </w:t>
      </w:r>
      <w:r>
        <w:t>amb</w:t>
      </w:r>
      <w:r>
        <w:rPr>
          <w:spacing w:val="-4"/>
        </w:rPr>
        <w:t xml:space="preserve"> </w:t>
      </w:r>
      <w:r>
        <w:t>menors</w:t>
      </w:r>
      <w:r>
        <w:rPr>
          <w:spacing w:val="-5"/>
        </w:rPr>
        <w:t xml:space="preserve"> </w:t>
      </w:r>
      <w:r>
        <w:t>d’edat</w:t>
      </w:r>
    </w:p>
    <w:p w:rsidR="00E737B6" w:rsidRDefault="00E737B6">
      <w:pPr>
        <w:pStyle w:val="Textindependent"/>
        <w:spacing w:before="3"/>
        <w:rPr>
          <w:rFonts w:ascii="Arial"/>
          <w:b/>
        </w:rPr>
      </w:pPr>
    </w:p>
    <w:p w:rsidR="00E737B6" w:rsidRDefault="001A0E26">
      <w:pPr>
        <w:pStyle w:val="Textindependent"/>
        <w:spacing w:before="1"/>
        <w:ind w:left="102" w:right="104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15. Que el personal de la societat que exerceix funcions en contacte habitual amb menors</w:t>
      </w:r>
      <w:r>
        <w:rPr>
          <w:spacing w:val="1"/>
        </w:rPr>
        <w:t xml:space="preserve"> </w:t>
      </w:r>
      <w:r>
        <w:t>compleix amb els requisits establerts a l’article 13.5 de la Llei Orgànica 1/1996, de 15 de gener, de</w:t>
      </w:r>
      <w:r>
        <w:rPr>
          <w:spacing w:val="1"/>
        </w:rPr>
        <w:t xml:space="preserve"> </w:t>
      </w:r>
      <w:r>
        <w:t>protecció</w:t>
      </w:r>
      <w:r>
        <w:rPr>
          <w:spacing w:val="-7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menor,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modificació</w:t>
      </w:r>
      <w:r>
        <w:rPr>
          <w:spacing w:val="-6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</w:t>
      </w:r>
      <w:r>
        <w:rPr>
          <w:spacing w:val="-7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Llei</w:t>
      </w:r>
      <w:r>
        <w:rPr>
          <w:spacing w:val="-4"/>
        </w:rPr>
        <w:t xml:space="preserve"> </w:t>
      </w:r>
      <w:r>
        <w:t>d'Enjudiciament</w:t>
      </w:r>
      <w:r>
        <w:rPr>
          <w:spacing w:val="-6"/>
        </w:rPr>
        <w:t xml:space="preserve"> </w:t>
      </w:r>
      <w:r>
        <w:t>Civil,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es</w:t>
      </w:r>
      <w:r>
        <w:rPr>
          <w:spacing w:val="-53"/>
        </w:rPr>
        <w:t xml:space="preserve"> </w:t>
      </w:r>
      <w:r>
        <w:t>compromet, en el 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resultar</w:t>
      </w:r>
      <w:r>
        <w:rPr>
          <w:spacing w:val="1"/>
        </w:rPr>
        <w:t xml:space="preserve"> </w:t>
      </w:r>
      <w:r>
        <w:t>classificada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millor</w:t>
      </w:r>
      <w:r>
        <w:rPr>
          <w:spacing w:val="1"/>
        </w:rPr>
        <w:t xml:space="preserve"> </w:t>
      </w:r>
      <w:r>
        <w:t>oferta,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aportar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certificacions</w:t>
      </w:r>
      <w:r>
        <w:rPr>
          <w:spacing w:val="1"/>
        </w:rPr>
        <w:t xml:space="preserve"> </w:t>
      </w:r>
      <w:r>
        <w:t>negatives</w:t>
      </w:r>
      <w:r>
        <w:rPr>
          <w:spacing w:val="1"/>
        </w:rPr>
        <w:t xml:space="preserve"> </w:t>
      </w:r>
      <w:r>
        <w:t>vigents a</w:t>
      </w:r>
      <w:r>
        <w:rPr>
          <w:spacing w:val="1"/>
        </w:rPr>
        <w:t xml:space="preserve"> </w:t>
      </w:r>
      <w:r>
        <w:t>requeriment</w:t>
      </w:r>
      <w:r>
        <w:rPr>
          <w:spacing w:val="-3"/>
        </w:rPr>
        <w:t xml:space="preserve"> </w:t>
      </w:r>
      <w:r>
        <w:t>municipal.</w:t>
      </w:r>
    </w:p>
    <w:p w:rsidR="00E737B6" w:rsidRDefault="00E737B6">
      <w:pPr>
        <w:pStyle w:val="Textindependent"/>
        <w:spacing w:before="9"/>
        <w:rPr>
          <w:sz w:val="19"/>
        </w:rPr>
      </w:pPr>
    </w:p>
    <w:p w:rsidR="00E737B6" w:rsidRDefault="001A0E26">
      <w:pPr>
        <w:pStyle w:val="Ttol2"/>
      </w:pPr>
      <w:r>
        <w:t>Només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empreses</w:t>
      </w:r>
      <w:r>
        <w:rPr>
          <w:spacing w:val="-3"/>
        </w:rPr>
        <w:t xml:space="preserve"> </w:t>
      </w:r>
      <w:r>
        <w:t>no espanyoles</w:t>
      </w:r>
    </w:p>
    <w:p w:rsidR="00E737B6" w:rsidRDefault="00E737B6">
      <w:pPr>
        <w:pStyle w:val="Textindependent"/>
        <w:spacing w:before="3"/>
        <w:rPr>
          <w:rFonts w:ascii="Arial"/>
          <w:b/>
        </w:rPr>
      </w:pPr>
    </w:p>
    <w:p w:rsidR="00E737B6" w:rsidRDefault="001A0E26">
      <w:pPr>
        <w:pStyle w:val="Textindependent"/>
        <w:ind w:left="102" w:right="109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16. Que l’empresa es sotmet a la jurisdicció del jutjats i tribunals espanyols de qualsevol ordre,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totes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incidències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directa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indirecta</w:t>
      </w:r>
      <w:r>
        <w:rPr>
          <w:spacing w:val="1"/>
        </w:rPr>
        <w:t xml:space="preserve"> </w:t>
      </w:r>
      <w:r>
        <w:t>puguin</w:t>
      </w:r>
      <w:r>
        <w:rPr>
          <w:spacing w:val="1"/>
        </w:rPr>
        <w:t xml:space="preserve"> </w:t>
      </w:r>
      <w:r>
        <w:t>sorgir</w:t>
      </w:r>
      <w:r>
        <w:rPr>
          <w:spacing w:val="1"/>
        </w:rPr>
        <w:t xml:space="preserve"> </w:t>
      </w:r>
      <w:r>
        <w:t>del contracte,</w:t>
      </w:r>
      <w:r>
        <w:rPr>
          <w:spacing w:val="55"/>
        </w:rPr>
        <w:t xml:space="preserve"> </w:t>
      </w:r>
      <w:r>
        <w:t>amb</w:t>
      </w:r>
      <w:r>
        <w:rPr>
          <w:spacing w:val="1"/>
        </w:rPr>
        <w:t xml:space="preserve"> </w:t>
      </w:r>
      <w:r>
        <w:t>renúncia,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s’escau, al</w:t>
      </w:r>
      <w:r>
        <w:rPr>
          <w:spacing w:val="-3"/>
        </w:rPr>
        <w:t xml:space="preserve"> </w:t>
      </w:r>
      <w:r>
        <w:t>fur</w:t>
      </w:r>
      <w:r>
        <w:rPr>
          <w:spacing w:val="-2"/>
        </w:rPr>
        <w:t xml:space="preserve"> </w:t>
      </w:r>
      <w:r>
        <w:t>jurisdiccional</w:t>
      </w:r>
      <w:r>
        <w:rPr>
          <w:spacing w:val="-3"/>
        </w:rPr>
        <w:t xml:space="preserve"> </w:t>
      </w:r>
      <w:r>
        <w:t>estranger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li</w:t>
      </w:r>
      <w:r>
        <w:rPr>
          <w:spacing w:val="-1"/>
        </w:rPr>
        <w:t xml:space="preserve"> </w:t>
      </w:r>
      <w:r>
        <w:t>po</w:t>
      </w:r>
      <w:r>
        <w:t>gués</w:t>
      </w:r>
      <w:r>
        <w:rPr>
          <w:spacing w:val="-1"/>
        </w:rPr>
        <w:t xml:space="preserve"> </w:t>
      </w:r>
      <w:r>
        <w:t>correspondre.</w:t>
      </w:r>
    </w:p>
    <w:p w:rsidR="00E737B6" w:rsidRDefault="00E737B6">
      <w:pPr>
        <w:pStyle w:val="Textindependent"/>
        <w:spacing w:before="11"/>
        <w:rPr>
          <w:sz w:val="19"/>
        </w:rPr>
      </w:pPr>
    </w:p>
    <w:p w:rsidR="00E737B6" w:rsidRDefault="001A0E26">
      <w:pPr>
        <w:pStyle w:val="Textindependent"/>
        <w:tabs>
          <w:tab w:val="left" w:pos="2279"/>
        </w:tabs>
        <w:ind w:left="1518"/>
      </w:pPr>
      <w:r>
        <w:t>,</w:t>
      </w:r>
      <w:r>
        <w:tab/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data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signatura</w:t>
      </w:r>
      <w:r>
        <w:rPr>
          <w:spacing w:val="-12"/>
        </w:rPr>
        <w:t xml:space="preserve"> </w:t>
      </w:r>
      <w:r>
        <w:t>electrònica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rPr>
          <w:sz w:val="22"/>
        </w:rPr>
      </w:pPr>
    </w:p>
    <w:p w:rsidR="00E737B6" w:rsidRDefault="001A0E26">
      <w:pPr>
        <w:pStyle w:val="Textindependent"/>
        <w:spacing w:before="184"/>
        <w:ind w:left="102"/>
      </w:pPr>
      <w:r>
        <w:t>Signat,</w:t>
      </w:r>
    </w:p>
    <w:p w:rsidR="00E737B6" w:rsidRDefault="00E737B6">
      <w:pPr>
        <w:sectPr w:rsidR="00E737B6">
          <w:pgSz w:w="11910" w:h="16840"/>
          <w:pgMar w:top="1660" w:right="1180" w:bottom="280" w:left="1600" w:header="885" w:footer="0" w:gutter="0"/>
          <w:cols w:space="708"/>
        </w:sectPr>
      </w:pPr>
    </w:p>
    <w:p w:rsidR="00E737B6" w:rsidRDefault="00E737B6">
      <w:pPr>
        <w:pStyle w:val="Textindependent"/>
        <w:spacing w:before="8"/>
        <w:rPr>
          <w:sz w:val="23"/>
        </w:rPr>
      </w:pPr>
    </w:p>
    <w:p w:rsidR="00E737B6" w:rsidRDefault="001A0E26">
      <w:pPr>
        <w:pStyle w:val="Ttol1"/>
        <w:rPr>
          <w:u w:val="none"/>
        </w:rPr>
      </w:pPr>
      <w:r>
        <w:rPr>
          <w:u w:val="thick"/>
        </w:rPr>
        <w:t>ANNEX</w:t>
      </w:r>
      <w:r>
        <w:rPr>
          <w:spacing w:val="49"/>
          <w:u w:val="thick"/>
        </w:rPr>
        <w:t xml:space="preserve"> </w:t>
      </w:r>
      <w:r>
        <w:rPr>
          <w:u w:val="thick"/>
        </w:rPr>
        <w:t>3</w:t>
      </w:r>
    </w:p>
    <w:p w:rsidR="00E737B6" w:rsidRDefault="00E737B6">
      <w:pPr>
        <w:pStyle w:val="Textindependent"/>
        <w:rPr>
          <w:rFonts w:ascii="Arial"/>
          <w:b/>
          <w:sz w:val="12"/>
        </w:rPr>
      </w:pPr>
    </w:p>
    <w:p w:rsidR="00E737B6" w:rsidRDefault="001A0E26">
      <w:pPr>
        <w:pStyle w:val="Ttol2"/>
        <w:numPr>
          <w:ilvl w:val="0"/>
          <w:numId w:val="5"/>
        </w:numPr>
        <w:tabs>
          <w:tab w:val="left" w:pos="467"/>
        </w:tabs>
        <w:spacing w:before="93"/>
        <w:ind w:right="100" w:firstLine="0"/>
        <w:jc w:val="both"/>
      </w:pPr>
      <w:r>
        <w:t>MODEL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DECLARACIÓ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QUÈ</w:t>
      </w:r>
      <w:r>
        <w:rPr>
          <w:spacing w:val="1"/>
        </w:rPr>
        <w:t xml:space="preserve"> </w:t>
      </w:r>
      <w:r>
        <w:t>FA</w:t>
      </w:r>
      <w:r>
        <w:rPr>
          <w:spacing w:val="1"/>
        </w:rPr>
        <w:t xml:space="preserve"> </w:t>
      </w:r>
      <w:r>
        <w:t>REFERÈNCIA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PLEC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CLÀUSULES ADMINISTRATIVES PARTICULARS EN EL SUPÒSIT DE PRESENTAR-SE COM</w:t>
      </w:r>
      <w:r>
        <w:rPr>
          <w:spacing w:val="1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UNIÓ</w:t>
      </w:r>
      <w:r>
        <w:rPr>
          <w:spacing w:val="-3"/>
        </w:rPr>
        <w:t xml:space="preserve"> </w:t>
      </w:r>
      <w:r>
        <w:t>TEMPORAL</w:t>
      </w:r>
      <w:r>
        <w:rPr>
          <w:spacing w:val="-5"/>
        </w:rPr>
        <w:t xml:space="preserve"> </w:t>
      </w:r>
      <w:r>
        <w:t>D’EMPRESES</w:t>
      </w:r>
      <w:r>
        <w:rPr>
          <w:spacing w:val="-5"/>
        </w:rPr>
        <w:t xml:space="preserve"> </w:t>
      </w:r>
      <w:r>
        <w:t>UTE.</w:t>
      </w:r>
    </w:p>
    <w:p w:rsidR="00E737B6" w:rsidRDefault="00E737B6">
      <w:pPr>
        <w:pStyle w:val="Textindependent"/>
        <w:rPr>
          <w:rFonts w:ascii="Arial"/>
          <w:b/>
          <w:sz w:val="22"/>
        </w:rPr>
      </w:pPr>
    </w:p>
    <w:p w:rsidR="00E737B6" w:rsidRDefault="00E737B6">
      <w:pPr>
        <w:pStyle w:val="Textindependent"/>
        <w:spacing w:before="2"/>
        <w:rPr>
          <w:rFonts w:ascii="Arial"/>
          <w:b/>
          <w:sz w:val="18"/>
        </w:rPr>
      </w:pPr>
    </w:p>
    <w:p w:rsidR="00E737B6" w:rsidRDefault="001A0E26">
      <w:pPr>
        <w:pStyle w:val="Textindependent"/>
        <w:tabs>
          <w:tab w:val="left" w:pos="1517"/>
          <w:tab w:val="left" w:pos="5058"/>
        </w:tabs>
        <w:spacing w:line="229" w:lineRule="exact"/>
        <w:ind w:left="102"/>
        <w:jc w:val="both"/>
      </w:pPr>
      <w:r>
        <w:t>En/na</w:t>
      </w:r>
      <w:r>
        <w:tab/>
        <w:t>,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 xml:space="preserve">NIF        </w:t>
      </w:r>
      <w:r>
        <w:rPr>
          <w:spacing w:val="36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qualitat</w:t>
      </w:r>
      <w:r>
        <w:rPr>
          <w:spacing w:val="-1"/>
        </w:rPr>
        <w:t xml:space="preserve"> </w:t>
      </w:r>
      <w:r>
        <w:t>de</w:t>
      </w:r>
      <w:r>
        <w:tab/>
        <w:t>i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representació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societat</w:t>
      </w:r>
    </w:p>
    <w:p w:rsidR="00E737B6" w:rsidRDefault="001A0E26">
      <w:pPr>
        <w:pStyle w:val="Textindependent"/>
        <w:tabs>
          <w:tab w:val="left" w:pos="4350"/>
          <w:tab w:val="left" w:pos="5766"/>
          <w:tab w:val="left" w:pos="7182"/>
          <w:tab w:val="left" w:pos="8599"/>
        </w:tabs>
        <w:ind w:left="102" w:right="107" w:firstLine="1415"/>
      </w:pPr>
      <w:r>
        <w:t>,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CIF</w:t>
      </w:r>
      <w:r>
        <w:rPr>
          <w:spacing w:val="-2"/>
        </w:rPr>
        <w:t xml:space="preserve"> </w:t>
      </w:r>
      <w:r>
        <w:t>.................... i</w:t>
      </w:r>
      <w:r>
        <w:rPr>
          <w:spacing w:val="-3"/>
        </w:rPr>
        <w:t xml:space="preserve"> </w:t>
      </w:r>
      <w:r>
        <w:t>domiciliada a</w:t>
      </w:r>
      <w:r>
        <w:tab/>
      </w:r>
      <w:r>
        <w:tab/>
        <w:t>,</w:t>
      </w:r>
      <w:r>
        <w:rPr>
          <w:spacing w:val="11"/>
        </w:rPr>
        <w:t xml:space="preserve"> </w:t>
      </w:r>
      <w:r>
        <w:t>segons</w:t>
      </w:r>
      <w:r>
        <w:rPr>
          <w:spacing w:val="11"/>
        </w:rPr>
        <w:t xml:space="preserve"> </w:t>
      </w:r>
      <w:r>
        <w:t>escriptura</w:t>
      </w:r>
      <w:r>
        <w:rPr>
          <w:spacing w:val="-53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autoritzada</w:t>
      </w:r>
      <w:r>
        <w:rPr>
          <w:spacing w:val="-4"/>
        </w:rPr>
        <w:t xml:space="preserve"> </w:t>
      </w:r>
      <w:r>
        <w:t>davant</w:t>
      </w:r>
      <w:r>
        <w:rPr>
          <w:spacing w:val="-1"/>
        </w:rPr>
        <w:t xml:space="preserve"> </w:t>
      </w:r>
      <w:r>
        <w:t>Notari/a</w:t>
      </w:r>
      <w:r>
        <w:tab/>
        <w:t>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data</w:t>
      </w:r>
      <w:r>
        <w:tab/>
        <w:t>i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protocol</w:t>
      </w:r>
      <w:r>
        <w:tab/>
        <w:t>,</w:t>
      </w:r>
      <w:r>
        <w:rPr>
          <w:spacing w:val="-1"/>
        </w:rPr>
        <w:t xml:space="preserve"> </w:t>
      </w:r>
      <w:r>
        <w:t>i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spacing w:before="1"/>
        <w:rPr>
          <w:sz w:val="18"/>
        </w:rPr>
      </w:pPr>
    </w:p>
    <w:p w:rsidR="00E737B6" w:rsidRDefault="001A0E26">
      <w:pPr>
        <w:pStyle w:val="Textindependent"/>
        <w:tabs>
          <w:tab w:val="left" w:pos="1517"/>
          <w:tab w:val="left" w:pos="5058"/>
        </w:tabs>
        <w:spacing w:before="1"/>
        <w:ind w:left="102"/>
        <w:jc w:val="both"/>
      </w:pPr>
      <w:r>
        <w:t>En/na</w:t>
      </w:r>
      <w:r>
        <w:tab/>
        <w:t>,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 xml:space="preserve">NIF        </w:t>
      </w:r>
      <w:r>
        <w:rPr>
          <w:spacing w:val="36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qualitat</w:t>
      </w:r>
      <w:r>
        <w:rPr>
          <w:spacing w:val="-1"/>
        </w:rPr>
        <w:t xml:space="preserve"> </w:t>
      </w:r>
      <w:r>
        <w:t>de</w:t>
      </w:r>
      <w:r>
        <w:tab/>
        <w:t>i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representació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societat</w:t>
      </w:r>
    </w:p>
    <w:p w:rsidR="00E737B6" w:rsidRDefault="001A0E26">
      <w:pPr>
        <w:pStyle w:val="Textindependent"/>
        <w:tabs>
          <w:tab w:val="left" w:pos="4350"/>
          <w:tab w:val="left" w:pos="5766"/>
          <w:tab w:val="left" w:pos="7182"/>
          <w:tab w:val="left" w:pos="8599"/>
        </w:tabs>
        <w:ind w:left="102" w:right="107" w:firstLine="1415"/>
      </w:pPr>
      <w:r>
        <w:t>,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CIF</w:t>
      </w:r>
      <w:r>
        <w:rPr>
          <w:spacing w:val="-2"/>
        </w:rPr>
        <w:t xml:space="preserve"> </w:t>
      </w:r>
      <w:r>
        <w:t>.................... i</w:t>
      </w:r>
      <w:r>
        <w:rPr>
          <w:spacing w:val="-3"/>
        </w:rPr>
        <w:t xml:space="preserve"> </w:t>
      </w:r>
      <w:r>
        <w:t>domiciliada a</w:t>
      </w:r>
      <w:r>
        <w:tab/>
      </w:r>
      <w:r>
        <w:tab/>
        <w:t>,</w:t>
      </w:r>
      <w:r>
        <w:rPr>
          <w:spacing w:val="10"/>
        </w:rPr>
        <w:t xml:space="preserve"> </w:t>
      </w:r>
      <w:r>
        <w:t>segons</w:t>
      </w:r>
      <w:r>
        <w:rPr>
          <w:spacing w:val="10"/>
        </w:rPr>
        <w:t xml:space="preserve"> </w:t>
      </w:r>
      <w:r>
        <w:t>escriptura</w:t>
      </w:r>
      <w:r>
        <w:rPr>
          <w:spacing w:val="-53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autoritzada</w:t>
      </w:r>
      <w:r>
        <w:rPr>
          <w:spacing w:val="-3"/>
        </w:rPr>
        <w:t xml:space="preserve"> </w:t>
      </w:r>
      <w:r>
        <w:t>davant</w:t>
      </w:r>
      <w:r>
        <w:rPr>
          <w:spacing w:val="-2"/>
        </w:rPr>
        <w:t xml:space="preserve"> </w:t>
      </w:r>
      <w:r>
        <w:t>Notari/a</w:t>
      </w:r>
      <w:r>
        <w:tab/>
        <w:t>,</w:t>
      </w:r>
      <w:r>
        <w:rPr>
          <w:spacing w:val="-2"/>
        </w:rPr>
        <w:t xml:space="preserve"> </w:t>
      </w:r>
      <w:r>
        <w:t>en data</w:t>
      </w:r>
      <w:r>
        <w:tab/>
        <w:t>i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protocol</w:t>
      </w:r>
      <w:r>
        <w:tab/>
        <w:t>.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rPr>
          <w:sz w:val="22"/>
        </w:rPr>
      </w:pPr>
    </w:p>
    <w:p w:rsidR="00E737B6" w:rsidRDefault="001A0E26">
      <w:pPr>
        <w:pStyle w:val="Textindependent"/>
        <w:spacing w:before="181" w:line="242" w:lineRule="auto"/>
        <w:ind w:left="102" w:right="112"/>
        <w:jc w:val="both"/>
      </w:pPr>
      <w:r>
        <w:rPr>
          <w:rFonts w:ascii="Arial" w:hAnsi="Arial"/>
          <w:b/>
        </w:rPr>
        <w:t xml:space="preserve">DECLAREN </w:t>
      </w:r>
      <w:r>
        <w:t>responsablement, en virtut de les facultats de representació que de forma respectiva</w:t>
      </w:r>
      <w:r>
        <w:rPr>
          <w:spacing w:val="1"/>
        </w:rPr>
        <w:t xml:space="preserve"> </w:t>
      </w:r>
      <w:r>
        <w:t>ostenten,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següent:</w:t>
      </w:r>
    </w:p>
    <w:p w:rsidR="00E737B6" w:rsidRDefault="00E737B6">
      <w:pPr>
        <w:pStyle w:val="Textindependent"/>
        <w:spacing w:before="8"/>
        <w:rPr>
          <w:sz w:val="19"/>
        </w:rPr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71"/>
        </w:tabs>
        <w:ind w:right="107" w:firstLine="0"/>
        <w:jc w:val="both"/>
        <w:rPr>
          <w:sz w:val="20"/>
        </w:rPr>
      </w:pPr>
      <w:r>
        <w:rPr>
          <w:sz w:val="20"/>
        </w:rPr>
        <w:t>Que les societats estan vàlidament constituïdes, tenen personalitat jurídica i plena capacitat</w:t>
      </w:r>
      <w:r>
        <w:rPr>
          <w:spacing w:val="1"/>
          <w:sz w:val="20"/>
        </w:rPr>
        <w:t xml:space="preserve"> </w:t>
      </w:r>
      <w:r>
        <w:rPr>
          <w:sz w:val="20"/>
        </w:rPr>
        <w:t>d’obrar de conformitat amb l’establert a l’article 65</w:t>
      </w:r>
      <w:r>
        <w:rPr>
          <w:sz w:val="20"/>
        </w:rPr>
        <w:t xml:space="preserve"> de la LCSP i estan facultades per contractar amb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sector</w:t>
      </w:r>
      <w:r>
        <w:rPr>
          <w:spacing w:val="-1"/>
          <w:sz w:val="20"/>
        </w:rPr>
        <w:t xml:space="preserve"> </w:t>
      </w:r>
      <w:r>
        <w:rPr>
          <w:sz w:val="20"/>
        </w:rPr>
        <w:t>públic.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25"/>
          <w:tab w:val="left" w:leader="dot" w:pos="3371"/>
        </w:tabs>
        <w:ind w:right="104" w:firstLine="0"/>
        <w:jc w:val="both"/>
        <w:rPr>
          <w:sz w:val="20"/>
        </w:rPr>
      </w:pPr>
      <w:r>
        <w:rPr>
          <w:sz w:val="20"/>
        </w:rPr>
        <w:t>La finalitat o activitat de les empreses té relació directa amb l’objecte del contracte segons resulta</w:t>
      </w:r>
      <w:r>
        <w:rPr>
          <w:spacing w:val="-53"/>
          <w:sz w:val="20"/>
        </w:rPr>
        <w:t xml:space="preserve"> </w:t>
      </w:r>
      <w:r>
        <w:rPr>
          <w:sz w:val="20"/>
        </w:rPr>
        <w:t>dels respectius estatuts o regles fundacionals i que, conforme al seu respectiu obje</w:t>
      </w:r>
      <w:r>
        <w:rPr>
          <w:sz w:val="20"/>
        </w:rPr>
        <w:t>cte social que</w:t>
      </w:r>
      <w:r>
        <w:rPr>
          <w:spacing w:val="1"/>
          <w:sz w:val="20"/>
        </w:rPr>
        <w:t xml:space="preserve"> </w:t>
      </w:r>
      <w:r>
        <w:rPr>
          <w:sz w:val="20"/>
        </w:rPr>
        <w:t>consisteix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forma</w:t>
      </w:r>
      <w:r>
        <w:rPr>
          <w:spacing w:val="-2"/>
          <w:sz w:val="20"/>
        </w:rPr>
        <w:t xml:space="preserve"> </w:t>
      </w:r>
      <w:r>
        <w:rPr>
          <w:sz w:val="20"/>
        </w:rPr>
        <w:t>d’unió</w:t>
      </w:r>
      <w:r>
        <w:rPr>
          <w:spacing w:val="-1"/>
          <w:sz w:val="20"/>
        </w:rPr>
        <w:t xml:space="preserve"> </w:t>
      </w:r>
      <w:r>
        <w:rPr>
          <w:sz w:val="20"/>
        </w:rPr>
        <w:t>temporal</w:t>
      </w:r>
      <w:r>
        <w:rPr>
          <w:spacing w:val="-2"/>
          <w:sz w:val="20"/>
        </w:rPr>
        <w:t xml:space="preserve"> </w:t>
      </w:r>
      <w:r>
        <w:rPr>
          <w:sz w:val="20"/>
        </w:rPr>
        <w:t>d’empreses,</w:t>
      </w:r>
      <w:r>
        <w:rPr>
          <w:spacing w:val="-1"/>
          <w:sz w:val="20"/>
        </w:rPr>
        <w:t xml:space="preserve"> </w:t>
      </w:r>
      <w:r>
        <w:rPr>
          <w:sz w:val="20"/>
        </w:rPr>
        <w:t>poden</w:t>
      </w:r>
      <w:r>
        <w:rPr>
          <w:spacing w:val="-1"/>
          <w:sz w:val="20"/>
        </w:rPr>
        <w:t xml:space="preserve"> </w:t>
      </w:r>
      <w:r>
        <w:rPr>
          <w:sz w:val="20"/>
        </w:rPr>
        <w:t>presentar-se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:rsidR="00E737B6" w:rsidRDefault="001A0E26">
      <w:pPr>
        <w:pStyle w:val="Textindependent"/>
        <w:spacing w:before="1"/>
        <w:ind w:left="102"/>
        <w:jc w:val="both"/>
      </w:pPr>
      <w:r>
        <w:t>aquesta</w:t>
      </w:r>
      <w:r>
        <w:rPr>
          <w:spacing w:val="-4"/>
        </w:rPr>
        <w:t xml:space="preserve"> </w:t>
      </w:r>
      <w:r>
        <w:t>licitació.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30"/>
          <w:tab w:val="left" w:pos="5766"/>
        </w:tabs>
        <w:ind w:left="1573" w:right="105" w:hanging="1472"/>
        <w:jc w:val="both"/>
        <w:rPr>
          <w:sz w:val="20"/>
        </w:rPr>
      </w:pPr>
      <w:r>
        <w:rPr>
          <w:sz w:val="20"/>
        </w:rPr>
        <w:t>Que als efectes de la licitació i de constituir la unió temporal d’empreses declaren que la societat</w:t>
      </w:r>
      <w:r>
        <w:rPr>
          <w:spacing w:val="1"/>
          <w:sz w:val="20"/>
        </w:rPr>
        <w:t xml:space="preserve"> </w:t>
      </w:r>
      <w:r>
        <w:rPr>
          <w:sz w:val="20"/>
        </w:rPr>
        <w:t>hi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participarà en un     </w:t>
      </w:r>
      <w:r>
        <w:rPr>
          <w:spacing w:val="3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societat</w:t>
      </w:r>
      <w:r>
        <w:rPr>
          <w:sz w:val="20"/>
        </w:rPr>
        <w:tab/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50"/>
          <w:sz w:val="20"/>
        </w:rPr>
        <w:t xml:space="preserve"> </w:t>
      </w:r>
      <w:r>
        <w:rPr>
          <w:sz w:val="20"/>
        </w:rPr>
        <w:t>%</w:t>
      </w:r>
      <w:r>
        <w:rPr>
          <w:spacing w:val="13"/>
          <w:sz w:val="20"/>
        </w:rPr>
        <w:t xml:space="preserve"> </w:t>
      </w:r>
      <w:r>
        <w:rPr>
          <w:sz w:val="20"/>
        </w:rPr>
        <w:t>restant,</w:t>
      </w:r>
      <w:r>
        <w:rPr>
          <w:spacing w:val="13"/>
          <w:sz w:val="20"/>
        </w:rPr>
        <w:t xml:space="preserve"> </w:t>
      </w:r>
      <w:r>
        <w:rPr>
          <w:sz w:val="20"/>
        </w:rPr>
        <w:t>que</w:t>
      </w:r>
      <w:r>
        <w:rPr>
          <w:spacing w:val="11"/>
          <w:sz w:val="20"/>
        </w:rPr>
        <w:t xml:space="preserve"> </w:t>
      </w:r>
      <w:r>
        <w:rPr>
          <w:sz w:val="20"/>
        </w:rPr>
        <w:t>es</w:t>
      </w:r>
      <w:r>
        <w:rPr>
          <w:spacing w:val="13"/>
          <w:sz w:val="20"/>
        </w:rPr>
        <w:t xml:space="preserve"> </w:t>
      </w:r>
      <w:r>
        <w:rPr>
          <w:sz w:val="20"/>
        </w:rPr>
        <w:t>designarà</w:t>
      </w:r>
    </w:p>
    <w:p w:rsidR="00E737B6" w:rsidRDefault="001A0E26">
      <w:pPr>
        <w:pStyle w:val="Textindependent"/>
        <w:tabs>
          <w:tab w:val="left" w:pos="7946"/>
          <w:tab w:val="left" w:pos="8685"/>
        </w:tabs>
        <w:ind w:left="102" w:right="104"/>
        <w:jc w:val="both"/>
      </w:pPr>
      <w:r>
        <w:t>com a</w:t>
      </w:r>
      <w:r>
        <w:rPr>
          <w:spacing w:val="-5"/>
        </w:rPr>
        <w:t xml:space="preserve"> </w:t>
      </w:r>
      <w:r>
        <w:t>representant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unió</w:t>
      </w:r>
      <w:r>
        <w:rPr>
          <w:spacing w:val="-4"/>
        </w:rPr>
        <w:t xml:space="preserve"> </w:t>
      </w:r>
      <w:r>
        <w:t>temporal</w:t>
      </w:r>
      <w:r>
        <w:rPr>
          <w:spacing w:val="-5"/>
        </w:rPr>
        <w:t xml:space="preserve"> </w:t>
      </w:r>
      <w:r>
        <w:t>d’empreses</w:t>
      </w:r>
      <w:r>
        <w:rPr>
          <w:spacing w:val="-3"/>
        </w:rPr>
        <w:t xml:space="preserve"> </w:t>
      </w:r>
      <w:r>
        <w:t>a</w:t>
      </w:r>
      <w:r>
        <w:tab/>
        <w:t>i</w:t>
      </w:r>
      <w:r>
        <w:tab/>
      </w:r>
      <w:r>
        <w:rPr>
          <w:spacing w:val="-1"/>
        </w:rPr>
        <w:t>que</w:t>
      </w:r>
      <w:r>
        <w:rPr>
          <w:spacing w:val="-53"/>
        </w:rPr>
        <w:t xml:space="preserve"> </w:t>
      </w:r>
      <w:r>
        <w:t>ambdues societats adopten el compromís de formalitzar en escriptura pública la constitució de la</w:t>
      </w:r>
      <w:r>
        <w:rPr>
          <w:spacing w:val="1"/>
        </w:rPr>
        <w:t xml:space="preserve"> </w:t>
      </w:r>
      <w:r>
        <w:t>unió</w:t>
      </w:r>
      <w:r>
        <w:rPr>
          <w:spacing w:val="-3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d’empreses,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aquesta</w:t>
      </w:r>
      <w:r>
        <w:rPr>
          <w:spacing w:val="-2"/>
        </w:rPr>
        <w:t xml:space="preserve"> </w:t>
      </w:r>
      <w:r>
        <w:t>resulti</w:t>
      </w:r>
      <w:r>
        <w:rPr>
          <w:spacing w:val="-3"/>
        </w:rPr>
        <w:t xml:space="preserve"> </w:t>
      </w:r>
      <w:r>
        <w:t>adju</w:t>
      </w:r>
      <w:r>
        <w:t>dicatària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contracte.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88"/>
        </w:tabs>
        <w:ind w:right="104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societats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estan</w:t>
      </w:r>
      <w:r>
        <w:rPr>
          <w:spacing w:val="1"/>
          <w:sz w:val="20"/>
        </w:rPr>
        <w:t xml:space="preserve"> </w:t>
      </w:r>
      <w:r>
        <w:rPr>
          <w:sz w:val="20"/>
        </w:rPr>
        <w:t>incorregudes,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sí</w:t>
      </w:r>
      <w:r>
        <w:rPr>
          <w:spacing w:val="1"/>
          <w:sz w:val="20"/>
        </w:rPr>
        <w:t xml:space="preserve"> </w:t>
      </w:r>
      <w:r>
        <w:rPr>
          <w:sz w:val="20"/>
        </w:rPr>
        <w:t>mateixes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extensió,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cap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circumstàncies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6"/>
          <w:sz w:val="20"/>
        </w:rPr>
        <w:t xml:space="preserve"> </w:t>
      </w:r>
      <w:r>
        <w:rPr>
          <w:sz w:val="20"/>
        </w:rPr>
        <w:t>impedeixin</w:t>
      </w:r>
      <w:r>
        <w:rPr>
          <w:spacing w:val="16"/>
          <w:sz w:val="20"/>
        </w:rPr>
        <w:t xml:space="preserve"> </w:t>
      </w:r>
      <w:r>
        <w:rPr>
          <w:sz w:val="20"/>
        </w:rPr>
        <w:t>contractar</w:t>
      </w:r>
      <w:r>
        <w:rPr>
          <w:spacing w:val="14"/>
          <w:sz w:val="20"/>
        </w:rPr>
        <w:t xml:space="preserve"> </w:t>
      </w:r>
      <w:r>
        <w:rPr>
          <w:sz w:val="20"/>
        </w:rPr>
        <w:t>amb</w:t>
      </w:r>
      <w:r>
        <w:rPr>
          <w:spacing w:val="13"/>
          <w:sz w:val="20"/>
        </w:rPr>
        <w:t xml:space="preserve"> </w:t>
      </w:r>
      <w:r>
        <w:rPr>
          <w:sz w:val="20"/>
        </w:rPr>
        <w:t>l'Administració</w:t>
      </w:r>
      <w:r>
        <w:rPr>
          <w:spacing w:val="16"/>
          <w:sz w:val="20"/>
        </w:rPr>
        <w:t xml:space="preserve"> </w:t>
      </w:r>
      <w:r>
        <w:rPr>
          <w:sz w:val="20"/>
        </w:rPr>
        <w:t>Pública</w:t>
      </w:r>
      <w:r>
        <w:rPr>
          <w:spacing w:val="15"/>
          <w:sz w:val="20"/>
        </w:rPr>
        <w:t xml:space="preserve"> </w:t>
      </w:r>
      <w:r>
        <w:rPr>
          <w:sz w:val="20"/>
        </w:rPr>
        <w:t>que</w:t>
      </w:r>
      <w:r>
        <w:rPr>
          <w:spacing w:val="13"/>
          <w:sz w:val="20"/>
        </w:rPr>
        <w:t xml:space="preserve"> </w:t>
      </w:r>
      <w:r>
        <w:rPr>
          <w:sz w:val="20"/>
        </w:rPr>
        <w:t>determina</w:t>
      </w:r>
      <w:r>
        <w:rPr>
          <w:spacing w:val="14"/>
          <w:sz w:val="20"/>
        </w:rPr>
        <w:t xml:space="preserve"> </w:t>
      </w:r>
      <w:r>
        <w:rPr>
          <w:sz w:val="20"/>
        </w:rPr>
        <w:t>l'article</w:t>
      </w:r>
      <w:r>
        <w:rPr>
          <w:spacing w:val="16"/>
          <w:sz w:val="20"/>
        </w:rPr>
        <w:t xml:space="preserve"> </w:t>
      </w:r>
      <w:r>
        <w:rPr>
          <w:sz w:val="20"/>
        </w:rPr>
        <w:t>71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Llei</w:t>
      </w:r>
      <w:r>
        <w:rPr>
          <w:spacing w:val="1"/>
          <w:sz w:val="20"/>
        </w:rPr>
        <w:t xml:space="preserve"> </w:t>
      </w:r>
      <w:r>
        <w:rPr>
          <w:sz w:val="20"/>
        </w:rPr>
        <w:t>9/2017,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novembre,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contractes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sector</w:t>
      </w:r>
      <w:r>
        <w:rPr>
          <w:spacing w:val="1"/>
          <w:sz w:val="20"/>
        </w:rPr>
        <w:t xml:space="preserve"> </w:t>
      </w:r>
      <w:r>
        <w:rPr>
          <w:sz w:val="20"/>
        </w:rPr>
        <w:t>públic</w:t>
      </w:r>
      <w:r>
        <w:rPr>
          <w:spacing w:val="1"/>
          <w:sz w:val="20"/>
        </w:rPr>
        <w:t xml:space="preserve"> </w:t>
      </w:r>
      <w:r>
        <w:rPr>
          <w:sz w:val="20"/>
        </w:rPr>
        <w:t>(en</w:t>
      </w:r>
      <w:r>
        <w:rPr>
          <w:spacing w:val="1"/>
          <w:sz w:val="20"/>
        </w:rPr>
        <w:t xml:space="preserve"> </w:t>
      </w:r>
      <w:r>
        <w:rPr>
          <w:sz w:val="20"/>
        </w:rPr>
        <w:t>endavant,</w:t>
      </w:r>
      <w:r>
        <w:rPr>
          <w:spacing w:val="1"/>
          <w:sz w:val="20"/>
        </w:rPr>
        <w:t xml:space="preserve"> </w:t>
      </w:r>
      <w:r>
        <w:rPr>
          <w:sz w:val="20"/>
        </w:rPr>
        <w:t>LCSP)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es</w:t>
      </w:r>
      <w:r>
        <w:rPr>
          <w:spacing w:val="-53"/>
          <w:sz w:val="20"/>
        </w:rPr>
        <w:t xml:space="preserve"> </w:t>
      </w:r>
      <w:r>
        <w:rPr>
          <w:sz w:val="20"/>
        </w:rPr>
        <w:t>comprometen a aportar la documentació exigida, en el cas de resultar classificada la unió temporal</w:t>
      </w:r>
      <w:r>
        <w:rPr>
          <w:spacing w:val="1"/>
          <w:sz w:val="20"/>
        </w:rPr>
        <w:t xml:space="preserve"> </w:t>
      </w:r>
      <w:r>
        <w:rPr>
          <w:sz w:val="20"/>
        </w:rPr>
        <w:t>com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millor</w:t>
      </w:r>
      <w:r>
        <w:rPr>
          <w:spacing w:val="-1"/>
          <w:sz w:val="20"/>
        </w:rPr>
        <w:t xml:space="preserve"> </w:t>
      </w:r>
      <w:r>
        <w:rPr>
          <w:sz w:val="20"/>
        </w:rPr>
        <w:t>oferta.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24"/>
        </w:tabs>
        <w:ind w:right="107" w:firstLine="0"/>
        <w:jc w:val="both"/>
        <w:rPr>
          <w:sz w:val="20"/>
        </w:rPr>
      </w:pPr>
      <w:r>
        <w:rPr>
          <w:sz w:val="20"/>
        </w:rPr>
        <w:t>Que les societats es troben al corrent de les obligacions tributàries, de Seguretat Social i no tenen</w:t>
      </w:r>
      <w:r>
        <w:rPr>
          <w:spacing w:val="-53"/>
          <w:sz w:val="20"/>
        </w:rPr>
        <w:t xml:space="preserve"> </w:t>
      </w:r>
      <w:r>
        <w:rPr>
          <w:sz w:val="20"/>
        </w:rPr>
        <w:t>deutes</w:t>
      </w:r>
      <w:r>
        <w:rPr>
          <w:spacing w:val="1"/>
          <w:sz w:val="20"/>
        </w:rPr>
        <w:t xml:space="preserve"> </w:t>
      </w:r>
      <w:r>
        <w:rPr>
          <w:sz w:val="20"/>
        </w:rPr>
        <w:t>vençuts</w:t>
      </w:r>
      <w:r>
        <w:rPr>
          <w:spacing w:val="1"/>
          <w:sz w:val="20"/>
        </w:rPr>
        <w:t xml:space="preserve"> </w:t>
      </w:r>
      <w:r>
        <w:rPr>
          <w:sz w:val="20"/>
        </w:rPr>
        <w:t>amb</w:t>
      </w:r>
      <w:r>
        <w:rPr>
          <w:spacing w:val="1"/>
          <w:sz w:val="20"/>
        </w:rPr>
        <w:t xml:space="preserve"> </w:t>
      </w:r>
      <w:r>
        <w:rPr>
          <w:sz w:val="20"/>
        </w:rPr>
        <w:t>l’Ajuntament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Sabadell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es</w:t>
      </w:r>
      <w:r>
        <w:rPr>
          <w:spacing w:val="1"/>
          <w:sz w:val="20"/>
        </w:rPr>
        <w:t xml:space="preserve"> </w:t>
      </w:r>
      <w:r>
        <w:rPr>
          <w:sz w:val="20"/>
        </w:rPr>
        <w:t>comprometen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aportar</w:t>
      </w:r>
      <w:r>
        <w:rPr>
          <w:spacing w:val="1"/>
          <w:sz w:val="20"/>
        </w:rPr>
        <w:t xml:space="preserve"> </w:t>
      </w: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certificacions</w:t>
      </w:r>
      <w:r>
        <w:rPr>
          <w:spacing w:val="1"/>
          <w:sz w:val="20"/>
        </w:rPr>
        <w:t xml:space="preserve"> </w:t>
      </w:r>
      <w:r>
        <w:rPr>
          <w:sz w:val="20"/>
        </w:rPr>
        <w:t>justificatives en el cas de resultar, la unió temporal d’emprese</w:t>
      </w:r>
      <w:r>
        <w:rPr>
          <w:sz w:val="20"/>
        </w:rPr>
        <w:t>s, classificada com a millor oferta. Així</w:t>
      </w:r>
      <w:r>
        <w:rPr>
          <w:spacing w:val="1"/>
          <w:sz w:val="20"/>
        </w:rPr>
        <w:t xml:space="preserve"> </w:t>
      </w:r>
      <w:r>
        <w:rPr>
          <w:sz w:val="20"/>
        </w:rPr>
        <w:t>mateix, presten consentiment i autoritzen l’Ajuntament de Sabadell per obtenir directament dels</w:t>
      </w:r>
      <w:r>
        <w:rPr>
          <w:spacing w:val="1"/>
          <w:sz w:val="20"/>
        </w:rPr>
        <w:t xml:space="preserve"> </w:t>
      </w:r>
      <w:r>
        <w:rPr>
          <w:sz w:val="20"/>
        </w:rPr>
        <w:t>òrgans administratius competents les dades o documents registrals, les dades fiscals necessàries,</w:t>
      </w:r>
      <w:r>
        <w:rPr>
          <w:spacing w:val="1"/>
          <w:sz w:val="20"/>
        </w:rPr>
        <w:t xml:space="preserve"> </w:t>
      </w:r>
      <w:r>
        <w:rPr>
          <w:sz w:val="20"/>
        </w:rPr>
        <w:t>existents a bases de</w:t>
      </w:r>
      <w:r>
        <w:rPr>
          <w:sz w:val="20"/>
        </w:rPr>
        <w:t xml:space="preserve"> dades i altres fonts consultables, que es requereixen per procedir, en el seu</w:t>
      </w:r>
      <w:r>
        <w:rPr>
          <w:spacing w:val="1"/>
          <w:sz w:val="20"/>
        </w:rPr>
        <w:t xml:space="preserve"> </w:t>
      </w:r>
      <w:r>
        <w:rPr>
          <w:sz w:val="20"/>
        </w:rPr>
        <w:t>cas,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l’adjudicació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contracte.</w:t>
      </w:r>
    </w:p>
    <w:p w:rsidR="00E737B6" w:rsidRDefault="00E737B6">
      <w:pPr>
        <w:pStyle w:val="Textindependent"/>
        <w:spacing w:before="10"/>
        <w:rPr>
          <w:sz w:val="19"/>
        </w:rPr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69"/>
        </w:tabs>
        <w:ind w:right="107" w:firstLine="0"/>
        <w:jc w:val="both"/>
        <w:rPr>
          <w:sz w:val="20"/>
        </w:rPr>
      </w:pPr>
      <w:r>
        <w:rPr>
          <w:sz w:val="20"/>
        </w:rPr>
        <w:t>Que les empreses es comprometen a no fer operacions financeres contràries a la normativa</w:t>
      </w:r>
      <w:r>
        <w:rPr>
          <w:spacing w:val="1"/>
          <w:sz w:val="20"/>
        </w:rPr>
        <w:t xml:space="preserve"> </w:t>
      </w:r>
      <w:r>
        <w:rPr>
          <w:sz w:val="20"/>
        </w:rPr>
        <w:t>tributària, en països que no tinguin normes sobre c</w:t>
      </w:r>
      <w:r>
        <w:rPr>
          <w:sz w:val="20"/>
        </w:rPr>
        <w:t>ontrol de capitals i siguin considerats paradisos</w:t>
      </w:r>
      <w:r>
        <w:rPr>
          <w:spacing w:val="1"/>
          <w:sz w:val="20"/>
        </w:rPr>
        <w:t xml:space="preserve"> </w:t>
      </w:r>
      <w:r>
        <w:rPr>
          <w:sz w:val="20"/>
        </w:rPr>
        <w:t>fiscals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Unió</w:t>
      </w:r>
      <w:r>
        <w:rPr>
          <w:spacing w:val="-3"/>
          <w:sz w:val="20"/>
        </w:rPr>
        <w:t xml:space="preserve"> </w:t>
      </w:r>
      <w:r>
        <w:rPr>
          <w:sz w:val="20"/>
        </w:rPr>
        <w:t>Europea.</w:t>
      </w:r>
    </w:p>
    <w:p w:rsidR="00E737B6" w:rsidRDefault="00E737B6">
      <w:pPr>
        <w:pStyle w:val="Textindependent"/>
        <w:spacing w:before="11"/>
        <w:rPr>
          <w:sz w:val="19"/>
        </w:rPr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40"/>
        </w:tabs>
        <w:ind w:firstLine="0"/>
        <w:jc w:val="both"/>
        <w:rPr>
          <w:sz w:val="20"/>
        </w:rPr>
      </w:pPr>
      <w:r>
        <w:rPr>
          <w:sz w:val="20"/>
        </w:rPr>
        <w:t>Que les societats, en relació als seus treballadors, compleixen amb les obligacions establertes al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Reial Decret Legislatiu 1/2013, de 29 de novembre, pel qual s’aprova el Text </w:t>
      </w:r>
      <w:r>
        <w:rPr>
          <w:sz w:val="20"/>
        </w:rPr>
        <w:t>refós de la Llei general</w:t>
      </w:r>
      <w:r>
        <w:rPr>
          <w:spacing w:val="1"/>
          <w:sz w:val="20"/>
        </w:rPr>
        <w:t xml:space="preserve"> </w:t>
      </w:r>
      <w:r>
        <w:rPr>
          <w:sz w:val="20"/>
        </w:rPr>
        <w:t>de drets de les persones amb discapacitat i de la seva inclusió social, i a la Llei Orgànica 3/2007,</w:t>
      </w:r>
      <w:r>
        <w:rPr>
          <w:spacing w:val="1"/>
          <w:sz w:val="20"/>
        </w:rPr>
        <w:t xml:space="preserve"> </w:t>
      </w:r>
      <w:r>
        <w:rPr>
          <w:sz w:val="20"/>
        </w:rPr>
        <w:t>modificada pel Reial Decret Llei 6/2019, d’ 1 de març, de mesures urgents per garantir la igualtat de</w:t>
      </w:r>
      <w:r>
        <w:rPr>
          <w:spacing w:val="1"/>
          <w:sz w:val="20"/>
        </w:rPr>
        <w:t xml:space="preserve"> </w:t>
      </w:r>
      <w:r>
        <w:rPr>
          <w:sz w:val="20"/>
        </w:rPr>
        <w:t>tracte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d’oportunitats</w:t>
      </w:r>
      <w:r>
        <w:rPr>
          <w:spacing w:val="-2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dones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homes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treball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l’ocupació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22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març,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igualtat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</w:p>
    <w:p w:rsidR="00E737B6" w:rsidRDefault="00E737B6">
      <w:pPr>
        <w:jc w:val="both"/>
        <w:rPr>
          <w:sz w:val="20"/>
        </w:rPr>
        <w:sectPr w:rsidR="00E737B6">
          <w:pgSz w:w="11910" w:h="16840"/>
          <w:pgMar w:top="1660" w:right="1180" w:bottom="280" w:left="1600" w:header="885" w:footer="0" w:gutter="0"/>
          <w:cols w:space="708"/>
        </w:sectPr>
      </w:pPr>
    </w:p>
    <w:p w:rsidR="00E737B6" w:rsidRDefault="00E737B6">
      <w:pPr>
        <w:pStyle w:val="Textindependent"/>
        <w:spacing w:before="11"/>
        <w:rPr>
          <w:sz w:val="23"/>
        </w:rPr>
      </w:pPr>
    </w:p>
    <w:p w:rsidR="00E737B6" w:rsidRDefault="001A0E26">
      <w:pPr>
        <w:pStyle w:val="Textindependent"/>
        <w:spacing w:before="93"/>
        <w:ind w:left="102"/>
      </w:pPr>
      <w:r>
        <w:t>dones</w:t>
      </w:r>
      <w:r>
        <w:rPr>
          <w:spacing w:val="6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homes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es</w:t>
      </w:r>
      <w:r>
        <w:rPr>
          <w:spacing w:val="4"/>
        </w:rPr>
        <w:t xml:space="preserve"> </w:t>
      </w:r>
      <w:r>
        <w:t>compromet</w:t>
      </w:r>
      <w:r>
        <w:rPr>
          <w:spacing w:val="5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aportar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documentació</w:t>
      </w:r>
      <w:r>
        <w:rPr>
          <w:spacing w:val="8"/>
        </w:rPr>
        <w:t xml:space="preserve"> </w:t>
      </w:r>
      <w:r>
        <w:t>exigida,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cas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resultar</w:t>
      </w:r>
      <w:r>
        <w:rPr>
          <w:spacing w:val="7"/>
        </w:rPr>
        <w:t xml:space="preserve"> </w:t>
      </w:r>
      <w:r>
        <w:t>classificada</w:t>
      </w:r>
      <w:r>
        <w:rPr>
          <w:spacing w:val="-52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millor</w:t>
      </w:r>
      <w:r>
        <w:rPr>
          <w:spacing w:val="-1"/>
        </w:rPr>
        <w:t xml:space="preserve"> </w:t>
      </w:r>
      <w:r>
        <w:t>oferta.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28"/>
        </w:tabs>
        <w:ind w:right="109" w:firstLine="0"/>
        <w:jc w:val="both"/>
        <w:rPr>
          <w:sz w:val="20"/>
        </w:rPr>
      </w:pPr>
      <w:r>
        <w:rPr>
          <w:sz w:val="20"/>
        </w:rPr>
        <w:t>Que les societats, en relació als seus treballadors, compleixen</w:t>
      </w:r>
      <w:r>
        <w:rPr>
          <w:spacing w:val="1"/>
          <w:sz w:val="20"/>
        </w:rPr>
        <w:t xml:space="preserve"> </w:t>
      </w:r>
      <w:r>
        <w:rPr>
          <w:sz w:val="20"/>
        </w:rPr>
        <w:t>amb les mesures de prevenció de</w:t>
      </w:r>
      <w:r>
        <w:rPr>
          <w:spacing w:val="1"/>
          <w:sz w:val="20"/>
        </w:rPr>
        <w:t xml:space="preserve"> </w:t>
      </w:r>
      <w:r>
        <w:rPr>
          <w:sz w:val="20"/>
        </w:rPr>
        <w:t>riscos laborals establerts per la normativa vigent, incloses les obligacions en matèria de formació i</w:t>
      </w:r>
      <w:r>
        <w:rPr>
          <w:spacing w:val="1"/>
          <w:sz w:val="20"/>
        </w:rPr>
        <w:t xml:space="preserve"> </w:t>
      </w:r>
      <w:r>
        <w:rPr>
          <w:sz w:val="20"/>
        </w:rPr>
        <w:t>vigilància de la salut, i es comprometen, en cas de result</w:t>
      </w:r>
      <w:r>
        <w:rPr>
          <w:sz w:val="20"/>
        </w:rPr>
        <w:t>ar la unió temporal d’empreses classificada</w:t>
      </w:r>
      <w:r>
        <w:rPr>
          <w:spacing w:val="1"/>
          <w:sz w:val="20"/>
        </w:rPr>
        <w:t xml:space="preserve"> </w:t>
      </w:r>
      <w:r>
        <w:rPr>
          <w:sz w:val="20"/>
        </w:rPr>
        <w:t>com a millor oferta,</w:t>
      </w:r>
      <w:r>
        <w:rPr>
          <w:spacing w:val="1"/>
          <w:sz w:val="20"/>
        </w:rPr>
        <w:t xml:space="preserve"> </w:t>
      </w:r>
      <w:r>
        <w:rPr>
          <w:sz w:val="20"/>
        </w:rPr>
        <w:t>a aportar la documentació que</w:t>
      </w:r>
      <w:r>
        <w:rPr>
          <w:spacing w:val="1"/>
          <w:sz w:val="20"/>
        </w:rPr>
        <w:t xml:space="preserve"> </w:t>
      </w:r>
      <w:r>
        <w:rPr>
          <w:sz w:val="20"/>
        </w:rPr>
        <w:t>sigui requerida abans de l’inici de l’execució del</w:t>
      </w:r>
      <w:r>
        <w:rPr>
          <w:spacing w:val="1"/>
          <w:sz w:val="20"/>
        </w:rPr>
        <w:t xml:space="preserve"> </w:t>
      </w:r>
      <w:r>
        <w:rPr>
          <w:sz w:val="20"/>
        </w:rPr>
        <w:t>contracte,</w:t>
      </w:r>
      <w:r>
        <w:rPr>
          <w:spacing w:val="1"/>
          <w:sz w:val="20"/>
        </w:rPr>
        <w:t xml:space="preserve"> </w:t>
      </w:r>
      <w:r>
        <w:rPr>
          <w:sz w:val="20"/>
        </w:rPr>
        <w:t>així com també tota aquella documentació que, en virtut del procediment de coordinació</w:t>
      </w:r>
      <w:r>
        <w:rPr>
          <w:spacing w:val="1"/>
          <w:sz w:val="20"/>
        </w:rPr>
        <w:t xml:space="preserve"> </w:t>
      </w:r>
      <w:r>
        <w:rPr>
          <w:sz w:val="20"/>
        </w:rPr>
        <w:t>d’activitats</w:t>
      </w:r>
      <w:r>
        <w:rPr>
          <w:sz w:val="20"/>
        </w:rPr>
        <w:t xml:space="preserve"> en</w:t>
      </w:r>
      <w:r>
        <w:rPr>
          <w:spacing w:val="-3"/>
          <w:sz w:val="20"/>
        </w:rPr>
        <w:t xml:space="preserve"> </w:t>
      </w:r>
      <w:r>
        <w:rPr>
          <w:sz w:val="20"/>
        </w:rPr>
        <w:t>matèria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prevenció de</w:t>
      </w:r>
      <w:r>
        <w:rPr>
          <w:spacing w:val="-4"/>
          <w:sz w:val="20"/>
        </w:rPr>
        <w:t xml:space="preserve"> </w:t>
      </w:r>
      <w:r>
        <w:rPr>
          <w:sz w:val="20"/>
        </w:rPr>
        <w:t>riscos</w:t>
      </w:r>
      <w:r>
        <w:rPr>
          <w:spacing w:val="-1"/>
          <w:sz w:val="20"/>
        </w:rPr>
        <w:t xml:space="preserve"> </w:t>
      </w:r>
      <w:r>
        <w:rPr>
          <w:sz w:val="20"/>
        </w:rPr>
        <w:t>laborals</w:t>
      </w:r>
      <w:r>
        <w:rPr>
          <w:spacing w:val="-1"/>
          <w:sz w:val="20"/>
        </w:rPr>
        <w:t xml:space="preserve"> </w:t>
      </w:r>
      <w:r>
        <w:rPr>
          <w:sz w:val="20"/>
        </w:rPr>
        <w:t>tingui</w:t>
      </w:r>
      <w:r>
        <w:rPr>
          <w:spacing w:val="-1"/>
          <w:sz w:val="20"/>
        </w:rPr>
        <w:t xml:space="preserve"> </w:t>
      </w:r>
      <w:r>
        <w:rPr>
          <w:sz w:val="20"/>
        </w:rPr>
        <w:t>aprovat l’Ajuntament.</w:t>
      </w:r>
    </w:p>
    <w:p w:rsidR="00E737B6" w:rsidRDefault="00E737B6">
      <w:pPr>
        <w:pStyle w:val="Textindependent"/>
        <w:spacing w:before="4"/>
      </w:pPr>
    </w:p>
    <w:p w:rsidR="00E737B6" w:rsidRDefault="001A0E26">
      <w:pPr>
        <w:pStyle w:val="Pargrafdellista"/>
        <w:numPr>
          <w:ilvl w:val="0"/>
          <w:numId w:val="2"/>
        </w:numPr>
        <w:tabs>
          <w:tab w:val="left" w:pos="357"/>
        </w:tabs>
        <w:spacing w:line="235" w:lineRule="auto"/>
        <w:ind w:firstLine="0"/>
        <w:jc w:val="both"/>
        <w:rPr>
          <w:sz w:val="20"/>
        </w:rPr>
      </w:pPr>
      <w:r>
        <w:rPr>
          <w:sz w:val="20"/>
        </w:rPr>
        <w:t>Que, en relació a l’obligació establerta a l’article 159.4, lletra a) de la LCSP, es fa constar el</w:t>
      </w:r>
      <w:r>
        <w:rPr>
          <w:spacing w:val="1"/>
          <w:sz w:val="20"/>
        </w:rPr>
        <w:t xml:space="preserve"> </w:t>
      </w:r>
      <w:r>
        <w:rPr>
          <w:sz w:val="20"/>
        </w:rPr>
        <w:t>següent</w:t>
      </w:r>
      <w:r>
        <w:rPr>
          <w:spacing w:val="54"/>
          <w:sz w:val="20"/>
        </w:rPr>
        <w:t xml:space="preserve"> </w:t>
      </w:r>
      <w:r>
        <w:rPr>
          <w:rFonts w:ascii="Arial" w:hAnsi="Arial"/>
          <w:i/>
          <w:sz w:val="20"/>
        </w:rPr>
        <w:t>(marcar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sigui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procedent)</w:t>
      </w:r>
      <w:r>
        <w:rPr>
          <w:sz w:val="20"/>
        </w:rPr>
        <w:t>:</w:t>
      </w:r>
    </w:p>
    <w:p w:rsidR="00E737B6" w:rsidRDefault="00E737B6">
      <w:pPr>
        <w:pStyle w:val="Textindependent"/>
        <w:spacing w:before="4"/>
        <w:rPr>
          <w:sz w:val="12"/>
        </w:rPr>
      </w:pPr>
    </w:p>
    <w:p w:rsidR="00E737B6" w:rsidRDefault="001A0E26">
      <w:pPr>
        <w:pStyle w:val="Textindependent"/>
        <w:tabs>
          <w:tab w:val="left" w:pos="3556"/>
        </w:tabs>
        <w:spacing w:before="93"/>
        <w:ind w:left="102" w:right="103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a)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la/les</w:t>
      </w:r>
      <w:r>
        <w:rPr>
          <w:spacing w:val="25"/>
        </w:rPr>
        <w:t xml:space="preserve"> </w:t>
      </w:r>
      <w:r>
        <w:t>societat/s</w:t>
      </w:r>
      <w:r>
        <w:tab/>
        <w:t>es</w:t>
      </w:r>
      <w:r>
        <w:rPr>
          <w:spacing w:val="21"/>
        </w:rPr>
        <w:t xml:space="preserve"> </w:t>
      </w:r>
      <w:r>
        <w:t>troba/en</w:t>
      </w:r>
      <w:r>
        <w:rPr>
          <w:spacing w:val="22"/>
        </w:rPr>
        <w:t xml:space="preserve"> </w:t>
      </w:r>
      <w:r>
        <w:t>inscrita/es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Registre</w:t>
      </w:r>
      <w:r>
        <w:rPr>
          <w:spacing w:val="20"/>
        </w:rPr>
        <w:t xml:space="preserve"> </w:t>
      </w:r>
      <w:r>
        <w:t>Electrònic</w:t>
      </w:r>
      <w:r>
        <w:rPr>
          <w:spacing w:val="21"/>
        </w:rPr>
        <w:t xml:space="preserve"> </w:t>
      </w:r>
      <w:r>
        <w:t>d’Empreses</w:t>
      </w:r>
      <w:r>
        <w:rPr>
          <w:spacing w:val="-53"/>
        </w:rPr>
        <w:t xml:space="preserve"> </w:t>
      </w:r>
      <w:r>
        <w:t>Licitadores de la Generalitat de Catalunya (RELI) o en el Registre oficial de Licitadors i Empreses</w:t>
      </w:r>
      <w:r>
        <w:rPr>
          <w:spacing w:val="1"/>
        </w:rPr>
        <w:t xml:space="preserve"> </w:t>
      </w:r>
      <w:r>
        <w:t>Classificades del Sector Públic en la data final de presentació d’ofertes, tal com figura en el/els</w:t>
      </w:r>
      <w:r>
        <w:rPr>
          <w:spacing w:val="1"/>
        </w:rPr>
        <w:t xml:space="preserve"> </w:t>
      </w:r>
      <w:r>
        <w:t>certifi</w:t>
      </w:r>
      <w:r>
        <w:t>cats</w:t>
      </w:r>
      <w:r>
        <w:rPr>
          <w:spacing w:val="-2"/>
        </w:rPr>
        <w:t xml:space="preserve"> </w:t>
      </w:r>
      <w:r>
        <w:t>d’inscripció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s’adjunta/en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aquesta declaració,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dades</w:t>
      </w:r>
      <w:r>
        <w:rPr>
          <w:spacing w:val="-2"/>
        </w:rPr>
        <w:t xml:space="preserve"> </w:t>
      </w:r>
      <w:r>
        <w:t>del/s</w:t>
      </w:r>
      <w:r>
        <w:rPr>
          <w:spacing w:val="-2"/>
        </w:rPr>
        <w:t xml:space="preserve"> </w:t>
      </w:r>
      <w:r>
        <w:t>qual/s</w:t>
      </w:r>
      <w:r>
        <w:rPr>
          <w:spacing w:val="-2"/>
        </w:rPr>
        <w:t xml:space="preserve"> </w:t>
      </w:r>
      <w:r>
        <w:t>són</w:t>
      </w:r>
      <w:r>
        <w:rPr>
          <w:spacing w:val="-2"/>
        </w:rPr>
        <w:t xml:space="preserve"> </w:t>
      </w:r>
      <w:r>
        <w:t>vigents.</w:t>
      </w:r>
    </w:p>
    <w:p w:rsidR="00E737B6" w:rsidRDefault="00E737B6">
      <w:pPr>
        <w:pStyle w:val="Textindependent"/>
        <w:spacing w:before="10"/>
        <w:rPr>
          <w:sz w:val="11"/>
        </w:rPr>
      </w:pPr>
    </w:p>
    <w:p w:rsidR="00E737B6" w:rsidRDefault="001A0E26">
      <w:pPr>
        <w:pStyle w:val="Textindependent"/>
        <w:tabs>
          <w:tab w:val="left" w:pos="4277"/>
        </w:tabs>
        <w:spacing w:before="94"/>
        <w:ind w:left="102" w:right="108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b) Que</w:t>
      </w:r>
      <w:r>
        <w:rPr>
          <w:spacing w:val="2"/>
        </w:rPr>
        <w:t xml:space="preserve"> </w:t>
      </w:r>
      <w:r>
        <w:t>la/les societat/s</w:t>
      </w:r>
      <w:r>
        <w:tab/>
        <w:t>ha/n presentat</w:t>
      </w:r>
      <w:r>
        <w:rPr>
          <w:spacing w:val="3"/>
        </w:rPr>
        <w:t xml:space="preserve"> </w:t>
      </w:r>
      <w:r>
        <w:t>la sol·licitud d’inscripció 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Registre</w:t>
      </w:r>
      <w:r>
        <w:rPr>
          <w:spacing w:val="-53"/>
        </w:rPr>
        <w:t xml:space="preserve"> </w:t>
      </w:r>
      <w:r>
        <w:t xml:space="preserve">Electrònic d’Empreses Licitadores de la Generalitat de Catalunya (RELI) o en </w:t>
      </w:r>
      <w:r>
        <w:t>el Registre oficial de</w:t>
      </w:r>
      <w:r>
        <w:rPr>
          <w:spacing w:val="1"/>
        </w:rPr>
        <w:t xml:space="preserve"> </w:t>
      </w:r>
      <w:r>
        <w:t>Licitadors i Empreses Classificades del Sector Públic abans de la data final de presentació d’ofertes,</w:t>
      </w:r>
      <w:r>
        <w:rPr>
          <w:spacing w:val="-53"/>
        </w:rPr>
        <w:t xml:space="preserve"> </w:t>
      </w:r>
      <w:r>
        <w:t>tal com figura en l’acusament de rebuda del registre que s’adjunta/en a aquesta declaració, i s’han</w:t>
      </w:r>
      <w:r>
        <w:rPr>
          <w:spacing w:val="1"/>
        </w:rPr>
        <w:t xml:space="preserve"> </w:t>
      </w:r>
      <w:r>
        <w:t>presentat</w:t>
      </w:r>
      <w:r>
        <w:rPr>
          <w:spacing w:val="-1"/>
        </w:rPr>
        <w:t xml:space="preserve"> </w:t>
      </w:r>
      <w:r>
        <w:t>tots</w:t>
      </w:r>
      <w:r>
        <w:rPr>
          <w:spacing w:val="-2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perceptius,</w:t>
      </w:r>
      <w:r>
        <w:rPr>
          <w:spacing w:val="-3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s’hagi</w:t>
      </w:r>
      <w:r>
        <w:rPr>
          <w:spacing w:val="-3"/>
        </w:rPr>
        <w:t xml:space="preserve"> </w:t>
      </w:r>
      <w:r>
        <w:t>rebut</w:t>
      </w:r>
      <w:r>
        <w:rPr>
          <w:spacing w:val="-4"/>
        </w:rPr>
        <w:t xml:space="preserve"> </w:t>
      </w:r>
      <w:r>
        <w:t>cap</w:t>
      </w:r>
      <w:r>
        <w:rPr>
          <w:spacing w:val="-4"/>
        </w:rPr>
        <w:t xml:space="preserve"> </w:t>
      </w:r>
      <w:r>
        <w:t>requeriment</w:t>
      </w:r>
      <w:r>
        <w:rPr>
          <w:spacing w:val="-3"/>
        </w:rPr>
        <w:t xml:space="preserve"> </w:t>
      </w:r>
      <w:r>
        <w:t>d’esmena.</w:t>
      </w:r>
    </w:p>
    <w:p w:rsidR="00E737B6" w:rsidRDefault="00E737B6">
      <w:pPr>
        <w:pStyle w:val="Textindependent"/>
        <w:spacing w:before="11"/>
        <w:rPr>
          <w:sz w:val="19"/>
        </w:rPr>
      </w:pPr>
    </w:p>
    <w:p w:rsidR="00E737B6" w:rsidRDefault="001A0E26">
      <w:pPr>
        <w:pStyle w:val="Textindependent"/>
        <w:ind w:left="102" w:right="102"/>
        <w:jc w:val="both"/>
      </w:pPr>
      <w:r>
        <w:t>En</w:t>
      </w:r>
      <w:r>
        <w:rPr>
          <w:spacing w:val="1"/>
        </w:rPr>
        <w:t xml:space="preserve"> </w:t>
      </w:r>
      <w:r>
        <w:t>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classificada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millor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unió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d’empreses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compromet</w:t>
      </w:r>
      <w:r>
        <w:rPr>
          <w:spacing w:val="55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presentar tota la documentació que li sigui requerida relativa a acreditar l’aptitud per contractar, la</w:t>
      </w:r>
      <w:r>
        <w:rPr>
          <w:spacing w:val="1"/>
        </w:rPr>
        <w:t xml:space="preserve"> </w:t>
      </w:r>
      <w:r>
        <w:t>representació, la solvència econòmica, financera</w:t>
      </w:r>
      <w:r>
        <w:rPr>
          <w:spacing w:val="1"/>
        </w:rPr>
        <w:t xml:space="preserve"> </w:t>
      </w:r>
      <w:r>
        <w:t>i tècnica, la classificació corresponent en el seu</w:t>
      </w:r>
      <w:r>
        <w:rPr>
          <w:spacing w:val="1"/>
        </w:rPr>
        <w:t xml:space="preserve"> </w:t>
      </w:r>
      <w:r>
        <w:t>cas,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declaració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incorre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cap</w:t>
      </w:r>
      <w:r>
        <w:rPr>
          <w:spacing w:val="-2"/>
        </w:rPr>
        <w:t xml:space="preserve"> </w:t>
      </w:r>
      <w:r>
        <w:t>prohibició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contractar.</w:t>
      </w:r>
    </w:p>
    <w:p w:rsidR="00E737B6" w:rsidRDefault="00E737B6">
      <w:pPr>
        <w:pStyle w:val="Textindependent"/>
      </w:pPr>
    </w:p>
    <w:p w:rsidR="00E737B6" w:rsidRDefault="001A0E26">
      <w:pPr>
        <w:pStyle w:val="Textindependent"/>
        <w:tabs>
          <w:tab w:val="left" w:pos="6474"/>
        </w:tabs>
        <w:ind w:left="102" w:right="104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les</w:t>
      </w:r>
      <w:r>
        <w:rPr>
          <w:spacing w:val="52"/>
        </w:rPr>
        <w:t xml:space="preserve"> </w:t>
      </w:r>
      <w:r>
        <w:t>societats</w:t>
      </w:r>
      <w:r>
        <w:rPr>
          <w:spacing w:val="-1"/>
        </w:rPr>
        <w:t xml:space="preserve"> </w:t>
      </w:r>
      <w:r>
        <w:t>pertanyen</w:t>
      </w:r>
      <w:r>
        <w:rPr>
          <w:spacing w:val="-2"/>
        </w:rPr>
        <w:t xml:space="preserve"> </w:t>
      </w:r>
      <w:r>
        <w:t>al/s</w:t>
      </w:r>
      <w:r>
        <w:rPr>
          <w:spacing w:val="-2"/>
        </w:rPr>
        <w:t xml:space="preserve"> </w:t>
      </w:r>
      <w:r>
        <w:t>grup/s</w:t>
      </w:r>
      <w:r>
        <w:rPr>
          <w:spacing w:val="-1"/>
        </w:rPr>
        <w:t xml:space="preserve"> </w:t>
      </w:r>
      <w:r>
        <w:t>empresarial/s</w:t>
      </w:r>
      <w:r>
        <w:tab/>
        <w:t>,</w:t>
      </w:r>
      <w:r>
        <w:rPr>
          <w:spacing w:val="35"/>
        </w:rPr>
        <w:t xml:space="preserve"> </w:t>
      </w:r>
      <w:r>
        <w:t>entès/os</w:t>
      </w:r>
      <w:r>
        <w:rPr>
          <w:spacing w:val="36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grup/s</w:t>
      </w:r>
      <w:r>
        <w:rPr>
          <w:spacing w:val="36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els</w:t>
      </w:r>
      <w:r>
        <w:rPr>
          <w:spacing w:val="-1"/>
        </w:rPr>
        <w:t xml:space="preserve"> </w:t>
      </w:r>
      <w:r>
        <w:t>termes que</w:t>
      </w:r>
      <w:r>
        <w:rPr>
          <w:spacing w:val="-2"/>
        </w:rPr>
        <w:t xml:space="preserve"> </w:t>
      </w:r>
      <w:r>
        <w:t>estableix l’article</w:t>
      </w:r>
      <w:r>
        <w:rPr>
          <w:spacing w:val="-1"/>
        </w:rPr>
        <w:t xml:space="preserve"> </w:t>
      </w:r>
      <w:r>
        <w:t>42.1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Comerç.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Textindependent"/>
        <w:ind w:left="102" w:right="103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11. Que les societats tenen la condició de petita o mitjana empresa, definida segons el que</w:t>
      </w:r>
      <w:r>
        <w:rPr>
          <w:spacing w:val="1"/>
        </w:rPr>
        <w:t xml:space="preserve"> </w:t>
      </w:r>
      <w:r>
        <w:t>estableix el Reglament (CE) núm. 800/2008 de la Comissió Europea del 6 d’agost de 2008</w:t>
      </w:r>
      <w:r>
        <w:rPr>
          <w:rFonts w:ascii="Arial" w:hAnsi="Arial"/>
          <w:i/>
          <w:color w:val="0000FF"/>
        </w:rPr>
        <w:t xml:space="preserve">, </w:t>
      </w:r>
      <w:r>
        <w:t>i es</w:t>
      </w:r>
      <w:r>
        <w:rPr>
          <w:spacing w:val="1"/>
        </w:rPr>
        <w:t xml:space="preserve"> </w:t>
      </w:r>
      <w:r>
        <w:t>comprom</w:t>
      </w:r>
      <w:r>
        <w:t>eten a aportar els documents i/o certificacions justificatives adients en cas de resultar la</w:t>
      </w:r>
      <w:r>
        <w:rPr>
          <w:spacing w:val="1"/>
        </w:rPr>
        <w:t xml:space="preserve"> </w:t>
      </w:r>
      <w:r>
        <w:t>unió</w:t>
      </w:r>
      <w:r>
        <w:rPr>
          <w:spacing w:val="-2"/>
        </w:rPr>
        <w:t xml:space="preserve"> </w:t>
      </w:r>
      <w:r>
        <w:t>temporal</w:t>
      </w:r>
      <w:r>
        <w:rPr>
          <w:spacing w:val="-2"/>
        </w:rPr>
        <w:t xml:space="preserve"> </w:t>
      </w:r>
      <w:r>
        <w:t>d’empreses</w:t>
      </w:r>
      <w:r>
        <w:rPr>
          <w:spacing w:val="-1"/>
        </w:rPr>
        <w:t xml:space="preserve"> </w:t>
      </w:r>
      <w:r>
        <w:t>classificada</w:t>
      </w:r>
      <w:r>
        <w:rPr>
          <w:spacing w:val="-1"/>
        </w:rPr>
        <w:t xml:space="preserve"> </w:t>
      </w:r>
      <w:r>
        <w:t>com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millor</w:t>
      </w:r>
      <w:r>
        <w:rPr>
          <w:spacing w:val="1"/>
        </w:rPr>
        <w:t xml:space="preserve"> </w:t>
      </w:r>
      <w:r>
        <w:t>oferta.</w:t>
      </w:r>
    </w:p>
    <w:p w:rsidR="00E737B6" w:rsidRDefault="00E737B6">
      <w:pPr>
        <w:pStyle w:val="Textindependent"/>
      </w:pPr>
    </w:p>
    <w:p w:rsidR="00E737B6" w:rsidRDefault="001A0E26">
      <w:pPr>
        <w:pStyle w:val="Pargrafdellista"/>
        <w:numPr>
          <w:ilvl w:val="0"/>
          <w:numId w:val="1"/>
        </w:numPr>
        <w:tabs>
          <w:tab w:val="left" w:pos="448"/>
        </w:tabs>
        <w:ind w:right="105" w:firstLine="0"/>
        <w:jc w:val="both"/>
        <w:rPr>
          <w:sz w:val="20"/>
        </w:rPr>
      </w:pPr>
      <w:r>
        <w:rPr>
          <w:sz w:val="20"/>
        </w:rPr>
        <w:t>Que no existeix cap vincle entre els membres de les empreses integrants de la unió temporal i</w:t>
      </w:r>
      <w:r>
        <w:rPr>
          <w:spacing w:val="1"/>
          <w:sz w:val="20"/>
        </w:rPr>
        <w:t xml:space="preserve"> </w:t>
      </w:r>
      <w:r>
        <w:rPr>
          <w:sz w:val="20"/>
        </w:rPr>
        <w:t>les persones de l’Ajuntament de Sabadell que pugui influir en l’adjudicació d’aquest procediment. En</w:t>
      </w:r>
      <w:r>
        <w:rPr>
          <w:spacing w:val="-53"/>
          <w:sz w:val="20"/>
        </w:rPr>
        <w:t xml:space="preserve"> </w:t>
      </w:r>
      <w:r>
        <w:rPr>
          <w:sz w:val="20"/>
        </w:rPr>
        <w:t>cas d’existir, així ho he manifestat en document annex a aquesta declaració, en el que he fet constar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els noms de les persones relacionades i el seu tipus </w:t>
      </w:r>
      <w:r>
        <w:rPr>
          <w:sz w:val="20"/>
        </w:rPr>
        <w:t>de vinculació, per a deixar constància d’aquest</w:t>
      </w:r>
      <w:r>
        <w:rPr>
          <w:spacing w:val="1"/>
          <w:sz w:val="20"/>
        </w:rPr>
        <w:t xml:space="preserve"> </w:t>
      </w:r>
      <w:r>
        <w:rPr>
          <w:sz w:val="20"/>
        </w:rPr>
        <w:t>fet.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Pargrafdellista"/>
        <w:numPr>
          <w:ilvl w:val="0"/>
          <w:numId w:val="1"/>
        </w:numPr>
        <w:tabs>
          <w:tab w:val="left" w:pos="434"/>
        </w:tabs>
        <w:ind w:right="106" w:firstLine="0"/>
        <w:jc w:val="both"/>
        <w:rPr>
          <w:sz w:val="20"/>
        </w:rPr>
      </w:pPr>
      <w:r>
        <w:rPr>
          <w:sz w:val="20"/>
        </w:rPr>
        <w:t>Que accepta plenament el plec de clàusules administratives particulars i el seus annexos, el plec</w:t>
      </w:r>
      <w:r>
        <w:rPr>
          <w:spacing w:val="-53"/>
          <w:sz w:val="20"/>
        </w:rPr>
        <w:t xml:space="preserve"> </w:t>
      </w:r>
      <w:r>
        <w:rPr>
          <w:sz w:val="20"/>
        </w:rPr>
        <w:t>de prescripcions tècniques i els seus annexos (si s’escau), així com la documentació de la licitació,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z w:val="20"/>
        </w:rPr>
        <w:t>cloent totes les condicions del procediment, amb les que compleix, i les obligacions que en ell s’hi</w:t>
      </w:r>
      <w:r>
        <w:rPr>
          <w:spacing w:val="1"/>
          <w:sz w:val="20"/>
        </w:rPr>
        <w:t xml:space="preserve"> </w:t>
      </w:r>
      <w:r>
        <w:rPr>
          <w:sz w:val="20"/>
        </w:rPr>
        <w:t>estableixen.</w:t>
      </w:r>
    </w:p>
    <w:p w:rsidR="00E737B6" w:rsidRDefault="00E737B6">
      <w:pPr>
        <w:pStyle w:val="Textindependent"/>
        <w:spacing w:before="11"/>
        <w:rPr>
          <w:sz w:val="19"/>
        </w:rPr>
      </w:pPr>
    </w:p>
    <w:p w:rsidR="00E737B6" w:rsidRDefault="001A0E26">
      <w:pPr>
        <w:pStyle w:val="Pargrafdellista"/>
        <w:numPr>
          <w:ilvl w:val="0"/>
          <w:numId w:val="1"/>
        </w:numPr>
        <w:tabs>
          <w:tab w:val="left" w:pos="508"/>
        </w:tabs>
        <w:ind w:right="113" w:firstLine="0"/>
        <w:jc w:val="both"/>
        <w:rPr>
          <w:sz w:val="20"/>
        </w:rPr>
      </w:pPr>
      <w:r>
        <w:rPr>
          <w:sz w:val="20"/>
        </w:rPr>
        <w:t>Que,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concordança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</w:t>
      </w:r>
      <w:r>
        <w:rPr>
          <w:spacing w:val="1"/>
          <w:sz w:val="20"/>
        </w:rPr>
        <w:t xml:space="preserve"> </w:t>
      </w:r>
      <w:r>
        <w:rPr>
          <w:sz w:val="20"/>
        </w:rPr>
        <w:t>addicional</w:t>
      </w:r>
      <w:r>
        <w:rPr>
          <w:spacing w:val="1"/>
          <w:sz w:val="20"/>
        </w:rPr>
        <w:t xml:space="preserve"> </w:t>
      </w:r>
      <w:r>
        <w:rPr>
          <w:sz w:val="20"/>
        </w:rPr>
        <w:t>15a.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LCSP,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plec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clàusules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administratives</w:t>
      </w:r>
      <w:r>
        <w:rPr>
          <w:spacing w:val="-3"/>
          <w:sz w:val="20"/>
        </w:rPr>
        <w:t xml:space="preserve"> </w:t>
      </w:r>
      <w:r>
        <w:rPr>
          <w:sz w:val="20"/>
        </w:rPr>
        <w:t>particulars,</w:t>
      </w:r>
      <w:r>
        <w:rPr>
          <w:spacing w:val="-2"/>
          <w:sz w:val="20"/>
        </w:rPr>
        <w:t xml:space="preserve"> </w:t>
      </w:r>
      <w:r>
        <w:rPr>
          <w:sz w:val="20"/>
        </w:rPr>
        <w:t>identifica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efecte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notif</w:t>
      </w:r>
      <w:r>
        <w:rPr>
          <w:sz w:val="20"/>
        </w:rPr>
        <w:t>icacions,</w:t>
      </w:r>
      <w:r>
        <w:rPr>
          <w:spacing w:val="-2"/>
          <w:sz w:val="20"/>
        </w:rPr>
        <w:t xml:space="preserve"> </w:t>
      </w:r>
      <w:r>
        <w:rPr>
          <w:sz w:val="20"/>
        </w:rPr>
        <w:t>l’adreça</w:t>
      </w:r>
      <w:r>
        <w:rPr>
          <w:spacing w:val="-2"/>
          <w:sz w:val="20"/>
        </w:rPr>
        <w:t xml:space="preserve"> </w:t>
      </w:r>
      <w:r>
        <w:rPr>
          <w:sz w:val="20"/>
        </w:rPr>
        <w:t>electrònica</w:t>
      </w:r>
      <w:r>
        <w:rPr>
          <w:spacing w:val="-2"/>
          <w:sz w:val="20"/>
        </w:rPr>
        <w:t xml:space="preserve"> </w:t>
      </w:r>
      <w:r>
        <w:rPr>
          <w:sz w:val="20"/>
        </w:rPr>
        <w:t>següent: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spacing w:before="9"/>
        <w:rPr>
          <w:sz w:val="19"/>
        </w:rPr>
      </w:pPr>
    </w:p>
    <w:p w:rsidR="00E737B6" w:rsidRDefault="001A0E26">
      <w:pPr>
        <w:pStyle w:val="Ttol2"/>
        <w:jc w:val="both"/>
      </w:pPr>
      <w:r>
        <w:t>Només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contractes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serveis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impliquin</w:t>
      </w:r>
      <w:r>
        <w:rPr>
          <w:spacing w:val="-4"/>
        </w:rPr>
        <w:t xml:space="preserve"> </w:t>
      </w:r>
      <w:r>
        <w:t>prestacions</w:t>
      </w:r>
      <w:r>
        <w:rPr>
          <w:spacing w:val="-3"/>
        </w:rPr>
        <w:t xml:space="preserve"> </w:t>
      </w:r>
      <w:r>
        <w:t>relacionades</w:t>
      </w:r>
      <w:r>
        <w:rPr>
          <w:spacing w:val="-4"/>
        </w:rPr>
        <w:t xml:space="preserve"> </w:t>
      </w:r>
      <w:r>
        <w:t>amb</w:t>
      </w:r>
      <w:r>
        <w:rPr>
          <w:spacing w:val="-3"/>
        </w:rPr>
        <w:t xml:space="preserve"> </w:t>
      </w:r>
      <w:r>
        <w:t>menors</w:t>
      </w:r>
      <w:r>
        <w:rPr>
          <w:spacing w:val="-4"/>
        </w:rPr>
        <w:t xml:space="preserve"> </w:t>
      </w:r>
      <w:r>
        <w:t>d’edat</w:t>
      </w:r>
    </w:p>
    <w:p w:rsidR="00E737B6" w:rsidRDefault="00E737B6">
      <w:pPr>
        <w:pStyle w:val="Textindependent"/>
        <w:spacing w:before="1"/>
        <w:rPr>
          <w:rFonts w:ascii="Arial"/>
          <w:b/>
        </w:rPr>
      </w:pPr>
    </w:p>
    <w:p w:rsidR="00E737B6" w:rsidRDefault="001A0E26">
      <w:pPr>
        <w:pStyle w:val="Textindependent"/>
        <w:ind w:left="102" w:right="104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15. Que el personal de les societats que exerceixen funcions en contacte habitual amb menors</w:t>
      </w:r>
      <w:r>
        <w:rPr>
          <w:spacing w:val="1"/>
        </w:rPr>
        <w:t xml:space="preserve"> </w:t>
      </w:r>
      <w:r>
        <w:t>compleixen</w:t>
      </w:r>
      <w:r>
        <w:rPr>
          <w:spacing w:val="-3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els</w:t>
      </w:r>
      <w:r>
        <w:rPr>
          <w:spacing w:val="-4"/>
        </w:rPr>
        <w:t xml:space="preserve"> </w:t>
      </w:r>
      <w:r>
        <w:t>requisits</w:t>
      </w:r>
      <w:r>
        <w:rPr>
          <w:spacing w:val="-3"/>
        </w:rPr>
        <w:t xml:space="preserve"> </w:t>
      </w:r>
      <w:r>
        <w:t>establerts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l’article</w:t>
      </w:r>
      <w:r>
        <w:rPr>
          <w:spacing w:val="-5"/>
        </w:rPr>
        <w:t xml:space="preserve"> </w:t>
      </w:r>
      <w:r>
        <w:t>13.5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Llei</w:t>
      </w:r>
      <w:r>
        <w:rPr>
          <w:spacing w:val="-6"/>
        </w:rPr>
        <w:t xml:space="preserve"> </w:t>
      </w:r>
      <w:r>
        <w:t>Orgànica</w:t>
      </w:r>
      <w:r>
        <w:rPr>
          <w:spacing w:val="-5"/>
        </w:rPr>
        <w:t xml:space="preserve"> </w:t>
      </w:r>
      <w:r>
        <w:t>1/1996,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gener,</w:t>
      </w:r>
      <w:r>
        <w:rPr>
          <w:spacing w:val="-4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protecció</w:t>
      </w:r>
      <w:r>
        <w:rPr>
          <w:spacing w:val="-7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menor,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modificació</w:t>
      </w:r>
      <w:r>
        <w:rPr>
          <w:spacing w:val="-6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</w:t>
      </w:r>
      <w:r>
        <w:rPr>
          <w:spacing w:val="-6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Llei</w:t>
      </w:r>
      <w:r>
        <w:rPr>
          <w:spacing w:val="-5"/>
        </w:rPr>
        <w:t xml:space="preserve"> </w:t>
      </w:r>
      <w:r>
        <w:t>d'Enjudiciament</w:t>
      </w:r>
      <w:r>
        <w:rPr>
          <w:spacing w:val="-5"/>
        </w:rPr>
        <w:t xml:space="preserve"> </w:t>
      </w:r>
      <w:r>
        <w:t>Civil,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es</w:t>
      </w:r>
      <w:r>
        <w:rPr>
          <w:spacing w:val="-54"/>
        </w:rPr>
        <w:t xml:space="preserve"> </w:t>
      </w:r>
      <w:r>
        <w:t>comprometen, en el cas de resultar classificada la unió temporal com a millor oferta, a aportar les</w:t>
      </w:r>
      <w:r>
        <w:rPr>
          <w:spacing w:val="1"/>
        </w:rPr>
        <w:t xml:space="preserve"> </w:t>
      </w:r>
      <w:r>
        <w:t>certificacions</w:t>
      </w:r>
      <w:r>
        <w:rPr>
          <w:spacing w:val="-1"/>
        </w:rPr>
        <w:t xml:space="preserve"> </w:t>
      </w:r>
      <w:r>
        <w:t>negatives vigents a</w:t>
      </w:r>
      <w:r>
        <w:rPr>
          <w:spacing w:val="-1"/>
        </w:rPr>
        <w:t xml:space="preserve"> </w:t>
      </w:r>
      <w:r>
        <w:t>requeriment</w:t>
      </w:r>
      <w:r>
        <w:rPr>
          <w:spacing w:val="-4"/>
        </w:rPr>
        <w:t xml:space="preserve"> </w:t>
      </w:r>
      <w:r>
        <w:t>municipal.</w:t>
      </w:r>
    </w:p>
    <w:p w:rsidR="00E737B6" w:rsidRDefault="00E737B6">
      <w:pPr>
        <w:jc w:val="both"/>
        <w:sectPr w:rsidR="00E737B6">
          <w:pgSz w:w="11910" w:h="16840"/>
          <w:pgMar w:top="1660" w:right="1180" w:bottom="280" w:left="1600" w:header="885" w:footer="0" w:gutter="0"/>
          <w:cols w:space="708"/>
        </w:sectPr>
      </w:pPr>
    </w:p>
    <w:p w:rsidR="00E737B6" w:rsidRDefault="00E737B6">
      <w:pPr>
        <w:pStyle w:val="Textindependent"/>
        <w:spacing w:before="8"/>
        <w:rPr>
          <w:sz w:val="23"/>
        </w:rPr>
      </w:pPr>
    </w:p>
    <w:p w:rsidR="00E737B6" w:rsidRDefault="001A0E26">
      <w:pPr>
        <w:pStyle w:val="Ttol2"/>
        <w:spacing w:before="93"/>
      </w:pPr>
      <w:r>
        <w:rPr>
          <w:spacing w:val="-1"/>
        </w:rPr>
        <w:t>Només</w:t>
      </w:r>
      <w:r>
        <w:rPr>
          <w:spacing w:val="-13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empreses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t>espanyoles</w:t>
      </w:r>
    </w:p>
    <w:p w:rsidR="00E737B6" w:rsidRDefault="00E737B6">
      <w:pPr>
        <w:pStyle w:val="Textindependent"/>
        <w:spacing w:before="3"/>
        <w:rPr>
          <w:rFonts w:ascii="Arial"/>
          <w:b/>
          <w:sz w:val="12"/>
        </w:rPr>
      </w:pPr>
    </w:p>
    <w:p w:rsidR="00E737B6" w:rsidRDefault="001A0E26">
      <w:pPr>
        <w:pStyle w:val="Textindependent"/>
        <w:spacing w:before="93"/>
        <w:ind w:left="102" w:right="108" w:firstLine="16"/>
        <w:jc w:val="both"/>
      </w:pPr>
      <w:r>
        <w:rPr>
          <w:noProof/>
          <w:lang w:eastAsia="ca-ES"/>
        </w:rPr>
        <w:drawing>
          <wp:inline distT="0" distB="0" distL="0" distR="0">
            <wp:extent cx="124052" cy="114300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16. Que les societats es sotmeten a la jurisdicció del jutjats i tribunals espanyols de qualsevol</w:t>
      </w:r>
      <w:r>
        <w:rPr>
          <w:spacing w:val="1"/>
        </w:rPr>
        <w:t xml:space="preserve"> </w:t>
      </w:r>
      <w:r>
        <w:t>ordre, per a totes les incidències que de forma directa o indirecta puguin sorgir del contracte, amb</w:t>
      </w:r>
      <w:r>
        <w:rPr>
          <w:spacing w:val="1"/>
        </w:rPr>
        <w:t xml:space="preserve"> </w:t>
      </w:r>
      <w:r>
        <w:t>renúncia,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s’escau, al</w:t>
      </w:r>
      <w:r>
        <w:rPr>
          <w:spacing w:val="-3"/>
        </w:rPr>
        <w:t xml:space="preserve"> </w:t>
      </w:r>
      <w:r>
        <w:t>fur</w:t>
      </w:r>
      <w:r>
        <w:rPr>
          <w:spacing w:val="-2"/>
        </w:rPr>
        <w:t xml:space="preserve"> </w:t>
      </w:r>
      <w:r>
        <w:t>jurisdiccional</w:t>
      </w:r>
      <w:r>
        <w:rPr>
          <w:spacing w:val="-3"/>
        </w:rPr>
        <w:t xml:space="preserve"> </w:t>
      </w:r>
      <w:r>
        <w:t>estranger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hi</w:t>
      </w:r>
      <w:r>
        <w:rPr>
          <w:spacing w:val="-3"/>
        </w:rPr>
        <w:t xml:space="preserve"> </w:t>
      </w:r>
      <w:r>
        <w:t>pogués</w:t>
      </w:r>
      <w:r>
        <w:rPr>
          <w:spacing w:val="-1"/>
        </w:rPr>
        <w:t xml:space="preserve"> </w:t>
      </w:r>
      <w:r>
        <w:t>correspondre.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spacing w:before="11"/>
        <w:rPr>
          <w:sz w:val="17"/>
        </w:rPr>
      </w:pPr>
    </w:p>
    <w:p w:rsidR="00E737B6" w:rsidRDefault="001A0E26">
      <w:pPr>
        <w:pStyle w:val="Textindependent"/>
        <w:ind w:left="1518"/>
      </w:pPr>
      <w:r>
        <w:t>,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signatura</w:t>
      </w:r>
      <w:r>
        <w:rPr>
          <w:spacing w:val="-12"/>
        </w:rPr>
        <w:t xml:space="preserve"> </w:t>
      </w:r>
      <w:r>
        <w:t>electrònica</w:t>
      </w: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rPr>
          <w:sz w:val="22"/>
        </w:rPr>
      </w:pPr>
    </w:p>
    <w:p w:rsidR="00E737B6" w:rsidRDefault="00E737B6">
      <w:pPr>
        <w:pStyle w:val="Textindependent"/>
        <w:rPr>
          <w:sz w:val="22"/>
        </w:rPr>
      </w:pPr>
    </w:p>
    <w:p w:rsidR="00E737B6" w:rsidRDefault="001A0E26">
      <w:pPr>
        <w:pStyle w:val="Textindependent"/>
        <w:spacing w:before="161"/>
        <w:ind w:left="102"/>
      </w:pPr>
      <w:r>
        <w:t>Signat,</w:t>
      </w:r>
    </w:p>
    <w:p w:rsidR="00E737B6" w:rsidRDefault="00E737B6">
      <w:pPr>
        <w:pStyle w:val="Textindependent"/>
        <w:spacing w:before="1"/>
      </w:pPr>
    </w:p>
    <w:p w:rsidR="00E737B6" w:rsidRDefault="001A0E26">
      <w:pPr>
        <w:pStyle w:val="Textindependent"/>
        <w:tabs>
          <w:tab w:val="left" w:pos="5766"/>
        </w:tabs>
        <w:ind w:left="102"/>
      </w:pPr>
      <w:r>
        <w:t>Per</w:t>
      </w:r>
      <w:r>
        <w:rPr>
          <w:spacing w:val="-8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de</w:t>
      </w:r>
      <w:r>
        <w:tab/>
        <w:t>Per</w:t>
      </w:r>
      <w:r>
        <w:rPr>
          <w:spacing w:val="-9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de</w:t>
      </w:r>
    </w:p>
    <w:sectPr w:rsidR="00E737B6">
      <w:pgSz w:w="11910" w:h="16840"/>
      <w:pgMar w:top="1660" w:right="1180" w:bottom="280" w:left="1600" w:header="885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E26" w:rsidRDefault="001A0E26">
      <w:r>
        <w:separator/>
      </w:r>
    </w:p>
  </w:endnote>
  <w:endnote w:type="continuationSeparator" w:id="0">
    <w:p w:rsidR="001A0E26" w:rsidRDefault="001A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E26" w:rsidRDefault="001A0E26">
      <w:r>
        <w:separator/>
      </w:r>
    </w:p>
  </w:footnote>
  <w:footnote w:type="continuationSeparator" w:id="0">
    <w:p w:rsidR="001A0E26" w:rsidRDefault="001A0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7B6" w:rsidRDefault="001A0E26">
    <w:pPr>
      <w:pStyle w:val="Textindependent"/>
      <w:spacing w:line="14" w:lineRule="auto"/>
    </w:pPr>
    <w:r>
      <w:rPr>
        <w:noProof/>
        <w:lang w:eastAsia="ca-ES"/>
      </w:rPr>
      <w:drawing>
        <wp:anchor distT="0" distB="0" distL="0" distR="0" simplePos="0" relativeHeight="487484416" behindDoc="1" locked="0" layoutInCell="1" allowOverlap="1">
          <wp:simplePos x="0" y="0"/>
          <wp:positionH relativeFrom="page">
            <wp:posOffset>807493</wp:posOffset>
          </wp:positionH>
          <wp:positionV relativeFrom="page">
            <wp:posOffset>562009</wp:posOffset>
          </wp:positionV>
          <wp:extent cx="1159273" cy="4569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9273" cy="456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C5688"/>
    <w:multiLevelType w:val="hybridMultilevel"/>
    <w:tmpl w:val="B2862DAA"/>
    <w:lvl w:ilvl="0" w:tplc="56463688">
      <w:start w:val="1"/>
      <w:numFmt w:val="decimal"/>
      <w:lvlText w:val="%1."/>
      <w:lvlJc w:val="left"/>
      <w:pPr>
        <w:ind w:left="102" w:hanging="248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ca-ES" w:eastAsia="en-US" w:bidi="ar-SA"/>
      </w:rPr>
    </w:lvl>
    <w:lvl w:ilvl="1" w:tplc="72BACC00">
      <w:numFmt w:val="bullet"/>
      <w:lvlText w:val="•"/>
      <w:lvlJc w:val="left"/>
      <w:pPr>
        <w:ind w:left="1002" w:hanging="248"/>
      </w:pPr>
      <w:rPr>
        <w:rFonts w:hint="default"/>
        <w:lang w:val="ca-ES" w:eastAsia="en-US" w:bidi="ar-SA"/>
      </w:rPr>
    </w:lvl>
    <w:lvl w:ilvl="2" w:tplc="BB505D60">
      <w:numFmt w:val="bullet"/>
      <w:lvlText w:val="•"/>
      <w:lvlJc w:val="left"/>
      <w:pPr>
        <w:ind w:left="1905" w:hanging="248"/>
      </w:pPr>
      <w:rPr>
        <w:rFonts w:hint="default"/>
        <w:lang w:val="ca-ES" w:eastAsia="en-US" w:bidi="ar-SA"/>
      </w:rPr>
    </w:lvl>
    <w:lvl w:ilvl="3" w:tplc="82BA8DA0">
      <w:numFmt w:val="bullet"/>
      <w:lvlText w:val="•"/>
      <w:lvlJc w:val="left"/>
      <w:pPr>
        <w:ind w:left="2807" w:hanging="248"/>
      </w:pPr>
      <w:rPr>
        <w:rFonts w:hint="default"/>
        <w:lang w:val="ca-ES" w:eastAsia="en-US" w:bidi="ar-SA"/>
      </w:rPr>
    </w:lvl>
    <w:lvl w:ilvl="4" w:tplc="A0987B40">
      <w:numFmt w:val="bullet"/>
      <w:lvlText w:val="•"/>
      <w:lvlJc w:val="left"/>
      <w:pPr>
        <w:ind w:left="3710" w:hanging="248"/>
      </w:pPr>
      <w:rPr>
        <w:rFonts w:hint="default"/>
        <w:lang w:val="ca-ES" w:eastAsia="en-US" w:bidi="ar-SA"/>
      </w:rPr>
    </w:lvl>
    <w:lvl w:ilvl="5" w:tplc="C8C23D78">
      <w:numFmt w:val="bullet"/>
      <w:lvlText w:val="•"/>
      <w:lvlJc w:val="left"/>
      <w:pPr>
        <w:ind w:left="4613" w:hanging="248"/>
      </w:pPr>
      <w:rPr>
        <w:rFonts w:hint="default"/>
        <w:lang w:val="ca-ES" w:eastAsia="en-US" w:bidi="ar-SA"/>
      </w:rPr>
    </w:lvl>
    <w:lvl w:ilvl="6" w:tplc="A93E3A02">
      <w:numFmt w:val="bullet"/>
      <w:lvlText w:val="•"/>
      <w:lvlJc w:val="left"/>
      <w:pPr>
        <w:ind w:left="5515" w:hanging="248"/>
      </w:pPr>
      <w:rPr>
        <w:rFonts w:hint="default"/>
        <w:lang w:val="ca-ES" w:eastAsia="en-US" w:bidi="ar-SA"/>
      </w:rPr>
    </w:lvl>
    <w:lvl w:ilvl="7" w:tplc="C932160A">
      <w:numFmt w:val="bullet"/>
      <w:lvlText w:val="•"/>
      <w:lvlJc w:val="left"/>
      <w:pPr>
        <w:ind w:left="6418" w:hanging="248"/>
      </w:pPr>
      <w:rPr>
        <w:rFonts w:hint="default"/>
        <w:lang w:val="ca-ES" w:eastAsia="en-US" w:bidi="ar-SA"/>
      </w:rPr>
    </w:lvl>
    <w:lvl w:ilvl="8" w:tplc="049C38BC">
      <w:numFmt w:val="bullet"/>
      <w:lvlText w:val="•"/>
      <w:lvlJc w:val="left"/>
      <w:pPr>
        <w:ind w:left="7321" w:hanging="248"/>
      </w:pPr>
      <w:rPr>
        <w:rFonts w:hint="default"/>
        <w:lang w:val="ca-ES" w:eastAsia="en-US" w:bidi="ar-SA"/>
      </w:rPr>
    </w:lvl>
  </w:abstractNum>
  <w:abstractNum w:abstractNumId="1" w15:restartNumberingAfterBreak="0">
    <w:nsid w:val="6D756EDF"/>
    <w:multiLevelType w:val="hybridMultilevel"/>
    <w:tmpl w:val="485AF88E"/>
    <w:lvl w:ilvl="0" w:tplc="17EE7E0E">
      <w:start w:val="1"/>
      <w:numFmt w:val="decimal"/>
      <w:lvlText w:val="%1."/>
      <w:lvlJc w:val="left"/>
      <w:pPr>
        <w:ind w:left="102" w:hanging="269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ca-ES" w:eastAsia="en-US" w:bidi="ar-SA"/>
      </w:rPr>
    </w:lvl>
    <w:lvl w:ilvl="1" w:tplc="6F4E6A7E">
      <w:numFmt w:val="bullet"/>
      <w:lvlText w:val="•"/>
      <w:lvlJc w:val="left"/>
      <w:pPr>
        <w:ind w:left="1002" w:hanging="269"/>
      </w:pPr>
      <w:rPr>
        <w:rFonts w:hint="default"/>
        <w:lang w:val="ca-ES" w:eastAsia="en-US" w:bidi="ar-SA"/>
      </w:rPr>
    </w:lvl>
    <w:lvl w:ilvl="2" w:tplc="D5943792">
      <w:numFmt w:val="bullet"/>
      <w:lvlText w:val="•"/>
      <w:lvlJc w:val="left"/>
      <w:pPr>
        <w:ind w:left="1905" w:hanging="269"/>
      </w:pPr>
      <w:rPr>
        <w:rFonts w:hint="default"/>
        <w:lang w:val="ca-ES" w:eastAsia="en-US" w:bidi="ar-SA"/>
      </w:rPr>
    </w:lvl>
    <w:lvl w:ilvl="3" w:tplc="2D1849D8">
      <w:numFmt w:val="bullet"/>
      <w:lvlText w:val="•"/>
      <w:lvlJc w:val="left"/>
      <w:pPr>
        <w:ind w:left="2807" w:hanging="269"/>
      </w:pPr>
      <w:rPr>
        <w:rFonts w:hint="default"/>
        <w:lang w:val="ca-ES" w:eastAsia="en-US" w:bidi="ar-SA"/>
      </w:rPr>
    </w:lvl>
    <w:lvl w:ilvl="4" w:tplc="72D6D9BE">
      <w:numFmt w:val="bullet"/>
      <w:lvlText w:val="•"/>
      <w:lvlJc w:val="left"/>
      <w:pPr>
        <w:ind w:left="3710" w:hanging="269"/>
      </w:pPr>
      <w:rPr>
        <w:rFonts w:hint="default"/>
        <w:lang w:val="ca-ES" w:eastAsia="en-US" w:bidi="ar-SA"/>
      </w:rPr>
    </w:lvl>
    <w:lvl w:ilvl="5" w:tplc="E376B6E2">
      <w:numFmt w:val="bullet"/>
      <w:lvlText w:val="•"/>
      <w:lvlJc w:val="left"/>
      <w:pPr>
        <w:ind w:left="4613" w:hanging="269"/>
      </w:pPr>
      <w:rPr>
        <w:rFonts w:hint="default"/>
        <w:lang w:val="ca-ES" w:eastAsia="en-US" w:bidi="ar-SA"/>
      </w:rPr>
    </w:lvl>
    <w:lvl w:ilvl="6" w:tplc="6B84235A">
      <w:numFmt w:val="bullet"/>
      <w:lvlText w:val="•"/>
      <w:lvlJc w:val="left"/>
      <w:pPr>
        <w:ind w:left="5515" w:hanging="269"/>
      </w:pPr>
      <w:rPr>
        <w:rFonts w:hint="default"/>
        <w:lang w:val="ca-ES" w:eastAsia="en-US" w:bidi="ar-SA"/>
      </w:rPr>
    </w:lvl>
    <w:lvl w:ilvl="7" w:tplc="9A1CB21E">
      <w:numFmt w:val="bullet"/>
      <w:lvlText w:val="•"/>
      <w:lvlJc w:val="left"/>
      <w:pPr>
        <w:ind w:left="6418" w:hanging="269"/>
      </w:pPr>
      <w:rPr>
        <w:rFonts w:hint="default"/>
        <w:lang w:val="ca-ES" w:eastAsia="en-US" w:bidi="ar-SA"/>
      </w:rPr>
    </w:lvl>
    <w:lvl w:ilvl="8" w:tplc="C52819E6">
      <w:numFmt w:val="bullet"/>
      <w:lvlText w:val="•"/>
      <w:lvlJc w:val="left"/>
      <w:pPr>
        <w:ind w:left="7321" w:hanging="269"/>
      </w:pPr>
      <w:rPr>
        <w:rFonts w:hint="default"/>
        <w:lang w:val="ca-ES" w:eastAsia="en-US" w:bidi="ar-SA"/>
      </w:rPr>
    </w:lvl>
  </w:abstractNum>
  <w:abstractNum w:abstractNumId="2" w15:restartNumberingAfterBreak="0">
    <w:nsid w:val="6E6A2232"/>
    <w:multiLevelType w:val="hybridMultilevel"/>
    <w:tmpl w:val="1FF0B634"/>
    <w:lvl w:ilvl="0" w:tplc="57A6ED54">
      <w:start w:val="12"/>
      <w:numFmt w:val="decimal"/>
      <w:lvlText w:val="%1."/>
      <w:lvlJc w:val="left"/>
      <w:pPr>
        <w:ind w:left="102" w:hanging="346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ca-ES" w:eastAsia="en-US" w:bidi="ar-SA"/>
      </w:rPr>
    </w:lvl>
    <w:lvl w:ilvl="1" w:tplc="734A6D7E">
      <w:numFmt w:val="bullet"/>
      <w:lvlText w:val="•"/>
      <w:lvlJc w:val="left"/>
      <w:pPr>
        <w:ind w:left="1002" w:hanging="346"/>
      </w:pPr>
      <w:rPr>
        <w:rFonts w:hint="default"/>
        <w:lang w:val="ca-ES" w:eastAsia="en-US" w:bidi="ar-SA"/>
      </w:rPr>
    </w:lvl>
    <w:lvl w:ilvl="2" w:tplc="E2C67006">
      <w:numFmt w:val="bullet"/>
      <w:lvlText w:val="•"/>
      <w:lvlJc w:val="left"/>
      <w:pPr>
        <w:ind w:left="1905" w:hanging="346"/>
      </w:pPr>
      <w:rPr>
        <w:rFonts w:hint="default"/>
        <w:lang w:val="ca-ES" w:eastAsia="en-US" w:bidi="ar-SA"/>
      </w:rPr>
    </w:lvl>
    <w:lvl w:ilvl="3" w:tplc="EE86331C">
      <w:numFmt w:val="bullet"/>
      <w:lvlText w:val="•"/>
      <w:lvlJc w:val="left"/>
      <w:pPr>
        <w:ind w:left="2807" w:hanging="346"/>
      </w:pPr>
      <w:rPr>
        <w:rFonts w:hint="default"/>
        <w:lang w:val="ca-ES" w:eastAsia="en-US" w:bidi="ar-SA"/>
      </w:rPr>
    </w:lvl>
    <w:lvl w:ilvl="4" w:tplc="3C42FC68">
      <w:numFmt w:val="bullet"/>
      <w:lvlText w:val="•"/>
      <w:lvlJc w:val="left"/>
      <w:pPr>
        <w:ind w:left="3710" w:hanging="346"/>
      </w:pPr>
      <w:rPr>
        <w:rFonts w:hint="default"/>
        <w:lang w:val="ca-ES" w:eastAsia="en-US" w:bidi="ar-SA"/>
      </w:rPr>
    </w:lvl>
    <w:lvl w:ilvl="5" w:tplc="D6AAB9E4">
      <w:numFmt w:val="bullet"/>
      <w:lvlText w:val="•"/>
      <w:lvlJc w:val="left"/>
      <w:pPr>
        <w:ind w:left="4613" w:hanging="346"/>
      </w:pPr>
      <w:rPr>
        <w:rFonts w:hint="default"/>
        <w:lang w:val="ca-ES" w:eastAsia="en-US" w:bidi="ar-SA"/>
      </w:rPr>
    </w:lvl>
    <w:lvl w:ilvl="6" w:tplc="18668712">
      <w:numFmt w:val="bullet"/>
      <w:lvlText w:val="•"/>
      <w:lvlJc w:val="left"/>
      <w:pPr>
        <w:ind w:left="5515" w:hanging="346"/>
      </w:pPr>
      <w:rPr>
        <w:rFonts w:hint="default"/>
        <w:lang w:val="ca-ES" w:eastAsia="en-US" w:bidi="ar-SA"/>
      </w:rPr>
    </w:lvl>
    <w:lvl w:ilvl="7" w:tplc="3C0280FC">
      <w:numFmt w:val="bullet"/>
      <w:lvlText w:val="•"/>
      <w:lvlJc w:val="left"/>
      <w:pPr>
        <w:ind w:left="6418" w:hanging="346"/>
      </w:pPr>
      <w:rPr>
        <w:rFonts w:hint="default"/>
        <w:lang w:val="ca-ES" w:eastAsia="en-US" w:bidi="ar-SA"/>
      </w:rPr>
    </w:lvl>
    <w:lvl w:ilvl="8" w:tplc="A6E661AE">
      <w:numFmt w:val="bullet"/>
      <w:lvlText w:val="•"/>
      <w:lvlJc w:val="left"/>
      <w:pPr>
        <w:ind w:left="7321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781043F7"/>
    <w:multiLevelType w:val="hybridMultilevel"/>
    <w:tmpl w:val="5C3CCBBC"/>
    <w:lvl w:ilvl="0" w:tplc="86D4143E">
      <w:start w:val="1"/>
      <w:numFmt w:val="upperLetter"/>
      <w:lvlText w:val="%1)"/>
      <w:lvlJc w:val="left"/>
      <w:pPr>
        <w:ind w:left="102" w:hanging="362"/>
        <w:jc w:val="left"/>
      </w:pPr>
      <w:rPr>
        <w:rFonts w:ascii="Arial" w:eastAsia="Arial" w:hAnsi="Arial" w:cs="Arial" w:hint="default"/>
        <w:b/>
        <w:bCs/>
        <w:spacing w:val="-7"/>
        <w:w w:val="99"/>
        <w:sz w:val="20"/>
        <w:szCs w:val="20"/>
        <w:lang w:val="ca-ES" w:eastAsia="en-US" w:bidi="ar-SA"/>
      </w:rPr>
    </w:lvl>
    <w:lvl w:ilvl="1" w:tplc="DFEABF2E">
      <w:numFmt w:val="bullet"/>
      <w:lvlText w:val="•"/>
      <w:lvlJc w:val="left"/>
      <w:pPr>
        <w:ind w:left="1002" w:hanging="362"/>
      </w:pPr>
      <w:rPr>
        <w:rFonts w:hint="default"/>
        <w:lang w:val="ca-ES" w:eastAsia="en-US" w:bidi="ar-SA"/>
      </w:rPr>
    </w:lvl>
    <w:lvl w:ilvl="2" w:tplc="F6D6F0B8">
      <w:numFmt w:val="bullet"/>
      <w:lvlText w:val="•"/>
      <w:lvlJc w:val="left"/>
      <w:pPr>
        <w:ind w:left="1905" w:hanging="362"/>
      </w:pPr>
      <w:rPr>
        <w:rFonts w:hint="default"/>
        <w:lang w:val="ca-ES" w:eastAsia="en-US" w:bidi="ar-SA"/>
      </w:rPr>
    </w:lvl>
    <w:lvl w:ilvl="3" w:tplc="6EB45760">
      <w:numFmt w:val="bullet"/>
      <w:lvlText w:val="•"/>
      <w:lvlJc w:val="left"/>
      <w:pPr>
        <w:ind w:left="2807" w:hanging="362"/>
      </w:pPr>
      <w:rPr>
        <w:rFonts w:hint="default"/>
        <w:lang w:val="ca-ES" w:eastAsia="en-US" w:bidi="ar-SA"/>
      </w:rPr>
    </w:lvl>
    <w:lvl w:ilvl="4" w:tplc="85907EF0">
      <w:numFmt w:val="bullet"/>
      <w:lvlText w:val="•"/>
      <w:lvlJc w:val="left"/>
      <w:pPr>
        <w:ind w:left="3710" w:hanging="362"/>
      </w:pPr>
      <w:rPr>
        <w:rFonts w:hint="default"/>
        <w:lang w:val="ca-ES" w:eastAsia="en-US" w:bidi="ar-SA"/>
      </w:rPr>
    </w:lvl>
    <w:lvl w:ilvl="5" w:tplc="60FCFB76">
      <w:numFmt w:val="bullet"/>
      <w:lvlText w:val="•"/>
      <w:lvlJc w:val="left"/>
      <w:pPr>
        <w:ind w:left="4613" w:hanging="362"/>
      </w:pPr>
      <w:rPr>
        <w:rFonts w:hint="default"/>
        <w:lang w:val="ca-ES" w:eastAsia="en-US" w:bidi="ar-SA"/>
      </w:rPr>
    </w:lvl>
    <w:lvl w:ilvl="6" w:tplc="891A49A8">
      <w:numFmt w:val="bullet"/>
      <w:lvlText w:val="•"/>
      <w:lvlJc w:val="left"/>
      <w:pPr>
        <w:ind w:left="5515" w:hanging="362"/>
      </w:pPr>
      <w:rPr>
        <w:rFonts w:hint="default"/>
        <w:lang w:val="ca-ES" w:eastAsia="en-US" w:bidi="ar-SA"/>
      </w:rPr>
    </w:lvl>
    <w:lvl w:ilvl="7" w:tplc="1080412A">
      <w:numFmt w:val="bullet"/>
      <w:lvlText w:val="•"/>
      <w:lvlJc w:val="left"/>
      <w:pPr>
        <w:ind w:left="6418" w:hanging="362"/>
      </w:pPr>
      <w:rPr>
        <w:rFonts w:hint="default"/>
        <w:lang w:val="ca-ES" w:eastAsia="en-US" w:bidi="ar-SA"/>
      </w:rPr>
    </w:lvl>
    <w:lvl w:ilvl="8" w:tplc="56EE537A">
      <w:numFmt w:val="bullet"/>
      <w:lvlText w:val="•"/>
      <w:lvlJc w:val="left"/>
      <w:pPr>
        <w:ind w:left="7321" w:hanging="362"/>
      </w:pPr>
      <w:rPr>
        <w:rFonts w:hint="default"/>
        <w:lang w:val="ca-ES" w:eastAsia="en-US" w:bidi="ar-SA"/>
      </w:rPr>
    </w:lvl>
  </w:abstractNum>
  <w:abstractNum w:abstractNumId="4" w15:restartNumberingAfterBreak="0">
    <w:nsid w:val="786F133D"/>
    <w:multiLevelType w:val="hybridMultilevel"/>
    <w:tmpl w:val="64C2DDFA"/>
    <w:lvl w:ilvl="0" w:tplc="4F640588">
      <w:start w:val="12"/>
      <w:numFmt w:val="decimal"/>
      <w:lvlText w:val="%1."/>
      <w:lvlJc w:val="left"/>
      <w:pPr>
        <w:ind w:left="102" w:hanging="34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ca-ES" w:eastAsia="en-US" w:bidi="ar-SA"/>
      </w:rPr>
    </w:lvl>
    <w:lvl w:ilvl="1" w:tplc="6BC61B24">
      <w:numFmt w:val="bullet"/>
      <w:lvlText w:val="•"/>
      <w:lvlJc w:val="left"/>
      <w:pPr>
        <w:ind w:left="1002" w:hanging="341"/>
      </w:pPr>
      <w:rPr>
        <w:rFonts w:hint="default"/>
        <w:lang w:val="ca-ES" w:eastAsia="en-US" w:bidi="ar-SA"/>
      </w:rPr>
    </w:lvl>
    <w:lvl w:ilvl="2" w:tplc="9022D59A">
      <w:numFmt w:val="bullet"/>
      <w:lvlText w:val="•"/>
      <w:lvlJc w:val="left"/>
      <w:pPr>
        <w:ind w:left="1905" w:hanging="341"/>
      </w:pPr>
      <w:rPr>
        <w:rFonts w:hint="default"/>
        <w:lang w:val="ca-ES" w:eastAsia="en-US" w:bidi="ar-SA"/>
      </w:rPr>
    </w:lvl>
    <w:lvl w:ilvl="3" w:tplc="09F2C302">
      <w:numFmt w:val="bullet"/>
      <w:lvlText w:val="•"/>
      <w:lvlJc w:val="left"/>
      <w:pPr>
        <w:ind w:left="2807" w:hanging="341"/>
      </w:pPr>
      <w:rPr>
        <w:rFonts w:hint="default"/>
        <w:lang w:val="ca-ES" w:eastAsia="en-US" w:bidi="ar-SA"/>
      </w:rPr>
    </w:lvl>
    <w:lvl w:ilvl="4" w:tplc="C204AC2A">
      <w:numFmt w:val="bullet"/>
      <w:lvlText w:val="•"/>
      <w:lvlJc w:val="left"/>
      <w:pPr>
        <w:ind w:left="3710" w:hanging="341"/>
      </w:pPr>
      <w:rPr>
        <w:rFonts w:hint="default"/>
        <w:lang w:val="ca-ES" w:eastAsia="en-US" w:bidi="ar-SA"/>
      </w:rPr>
    </w:lvl>
    <w:lvl w:ilvl="5" w:tplc="5546D772">
      <w:numFmt w:val="bullet"/>
      <w:lvlText w:val="•"/>
      <w:lvlJc w:val="left"/>
      <w:pPr>
        <w:ind w:left="4613" w:hanging="341"/>
      </w:pPr>
      <w:rPr>
        <w:rFonts w:hint="default"/>
        <w:lang w:val="ca-ES" w:eastAsia="en-US" w:bidi="ar-SA"/>
      </w:rPr>
    </w:lvl>
    <w:lvl w:ilvl="6" w:tplc="A8462D5A">
      <w:numFmt w:val="bullet"/>
      <w:lvlText w:val="•"/>
      <w:lvlJc w:val="left"/>
      <w:pPr>
        <w:ind w:left="5515" w:hanging="341"/>
      </w:pPr>
      <w:rPr>
        <w:rFonts w:hint="default"/>
        <w:lang w:val="ca-ES" w:eastAsia="en-US" w:bidi="ar-SA"/>
      </w:rPr>
    </w:lvl>
    <w:lvl w:ilvl="7" w:tplc="3044119E">
      <w:numFmt w:val="bullet"/>
      <w:lvlText w:val="•"/>
      <w:lvlJc w:val="left"/>
      <w:pPr>
        <w:ind w:left="6418" w:hanging="341"/>
      </w:pPr>
      <w:rPr>
        <w:rFonts w:hint="default"/>
        <w:lang w:val="ca-ES" w:eastAsia="en-US" w:bidi="ar-SA"/>
      </w:rPr>
    </w:lvl>
    <w:lvl w:ilvl="8" w:tplc="5AD0323A">
      <w:numFmt w:val="bullet"/>
      <w:lvlText w:val="•"/>
      <w:lvlJc w:val="left"/>
      <w:pPr>
        <w:ind w:left="7321" w:hanging="341"/>
      </w:pPr>
      <w:rPr>
        <w:rFonts w:hint="default"/>
        <w:lang w:val="ca-E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B6"/>
    <w:rsid w:val="001A0E26"/>
    <w:rsid w:val="00C07B6E"/>
    <w:rsid w:val="00E7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75616-3078-442E-AA96-CE5EF30F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1"/>
    <w:qFormat/>
    <w:pPr>
      <w:spacing w:before="94"/>
      <w:ind w:left="102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tol2">
    <w:name w:val="heading 2"/>
    <w:basedOn w:val="Normal"/>
    <w:uiPriority w:val="1"/>
    <w:qFormat/>
    <w:pPr>
      <w:ind w:left="10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Pargrafdellista">
    <w:name w:val="List Paragraph"/>
    <w:basedOn w:val="Normal"/>
    <w:uiPriority w:val="1"/>
    <w:qFormat/>
    <w:pPr>
      <w:ind w:left="102" w:right="10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Sabadell</Company>
  <LinksUpToDate>false</LinksUpToDate>
  <CharactersWithSpaces>15461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Torres M  Jacint ESPAI PUBLIC</dc:creator>
  <cp:lastModifiedBy>Torres M  Jacint ESPAI PUBLIC</cp:lastModifiedBy>
  <cp:revision>2</cp:revision>
  <dcterms:created xsi:type="dcterms:W3CDTF">2023-11-30T11:41:00Z</dcterms:created>
  <dcterms:modified xsi:type="dcterms:W3CDTF">2023-11-30T11:41:00Z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2023-11-30T00:00:00Z</vt:filetime>
  </property>
</Properties>
</file>