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9D4D" w14:textId="77777777" w:rsidR="006D538B" w:rsidRPr="00704375" w:rsidRDefault="006D538B" w:rsidP="006D538B">
      <w:pPr>
        <w:pStyle w:val="Textoindependiente"/>
        <w:spacing w:line="360" w:lineRule="auto"/>
        <w:jc w:val="both"/>
        <w:rPr>
          <w:rFonts w:cs="Arial"/>
          <w:b/>
          <w:bCs/>
          <w:color w:val="002060"/>
          <w:sz w:val="36"/>
          <w:szCs w:val="36"/>
        </w:rPr>
      </w:pPr>
      <w:bookmarkStart w:id="0" w:name="_Hlk219875792"/>
      <w:bookmarkStart w:id="1" w:name="_Hlk219875993"/>
      <w:bookmarkStart w:id="2" w:name="_Hlk231998890"/>
      <w:bookmarkStart w:id="3" w:name="_Hlk238456174"/>
      <w:r w:rsidRPr="00704375">
        <w:rPr>
          <w:rFonts w:cs="Arial"/>
          <w:b/>
          <w:bCs/>
          <w:color w:val="002060"/>
          <w:sz w:val="36"/>
          <w:szCs w:val="36"/>
        </w:rPr>
        <w:t>ANNEX ÚNIC</w:t>
      </w:r>
    </w:p>
    <w:p w14:paraId="08C17F9F" w14:textId="77777777" w:rsidR="006D538B" w:rsidRPr="006D538B" w:rsidRDefault="006D538B" w:rsidP="006D538B">
      <w:pPr>
        <w:pStyle w:val="Textoindependiente"/>
        <w:autoSpaceDE w:val="0"/>
        <w:autoSpaceDN w:val="0"/>
        <w:spacing w:after="140" w:line="360" w:lineRule="auto"/>
        <w:rPr>
          <w:rFonts w:cs="Arial"/>
          <w:b/>
          <w:bCs/>
          <w:color w:val="002060"/>
          <w:sz w:val="24"/>
        </w:rPr>
      </w:pPr>
      <w:r w:rsidRPr="006D538B">
        <w:rPr>
          <w:rFonts w:cs="Arial"/>
          <w:b/>
          <w:bCs/>
          <w:color w:val="002060"/>
          <w:sz w:val="24"/>
        </w:rPr>
        <w:t>DECLARACIÓ RESPONSABLE</w:t>
      </w:r>
    </w:p>
    <w:p w14:paraId="0249B8C7" w14:textId="4B7F9973" w:rsidR="006D538B" w:rsidRPr="006D538B" w:rsidRDefault="006D538B" w:rsidP="006D538B">
      <w:pPr>
        <w:tabs>
          <w:tab w:val="left" w:pos="426"/>
        </w:tabs>
        <w:spacing w:after="120" w:line="360" w:lineRule="auto"/>
        <w:jc w:val="both"/>
        <w:rPr>
          <w:rFonts w:eastAsia="Calibri" w:cs="Arial"/>
          <w:color w:val="000000"/>
          <w:sz w:val="22"/>
          <w:szCs w:val="22"/>
          <w:lang w:eastAsia="ca-ES"/>
        </w:rPr>
      </w:pPr>
      <w:r w:rsidRPr="006D538B">
        <w:rPr>
          <w:rFonts w:eastAsia="Calibri" w:cs="Arial"/>
          <w:color w:val="000000"/>
          <w:sz w:val="22"/>
          <w:szCs w:val="22"/>
          <w:lang w:eastAsia="ca-ES"/>
        </w:rPr>
        <w:t xml:space="preserve">Qui </w:t>
      </w:r>
      <w:proofErr w:type="spellStart"/>
      <w:r w:rsidRPr="006D538B">
        <w:rPr>
          <w:rFonts w:eastAsia="Calibri" w:cs="Arial"/>
          <w:color w:val="000000"/>
          <w:sz w:val="22"/>
          <w:szCs w:val="22"/>
          <w:lang w:eastAsia="ca-ES"/>
        </w:rPr>
        <w:t>sotasigna</w:t>
      </w:r>
      <w:proofErr w:type="spellEnd"/>
      <w:r w:rsidRPr="006D538B">
        <w:rPr>
          <w:rFonts w:eastAsia="Calibri" w:cs="Arial"/>
          <w:color w:val="000000"/>
          <w:sz w:val="22"/>
          <w:szCs w:val="22"/>
          <w:lang w:eastAsia="ca-ES"/>
        </w:rPr>
        <w:t xml:space="preserve"> el/la senyor/a ..................................................................................., amb DNI núm......................................................, en nom propi/en qualitat de representant legal de la persona física/jurídica ................................................................................., amb NIF núm. ............................................... i als efectes de licitar en la contractació dels serveis preventius sanitaris i d’ambulàncies per donar cobertura a les activitats i esdeveniments d’Alcarràs</w:t>
      </w:r>
      <w:r>
        <w:rPr>
          <w:rFonts w:eastAsia="Calibri" w:cs="Arial"/>
          <w:color w:val="000000"/>
          <w:sz w:val="22"/>
          <w:szCs w:val="22"/>
          <w:lang w:eastAsia="ca-ES"/>
        </w:rPr>
        <w:t xml:space="preserve"> </w:t>
      </w:r>
      <w:r w:rsidRPr="006D538B">
        <w:rPr>
          <w:rFonts w:eastAsia="Calibri" w:cs="Arial"/>
          <w:color w:val="000000"/>
          <w:sz w:val="22"/>
          <w:szCs w:val="22"/>
          <w:lang w:eastAsia="ca-ES"/>
        </w:rPr>
        <w:t xml:space="preserve">(Exp. 2497/2025). </w:t>
      </w:r>
    </w:p>
    <w:p w14:paraId="61425EBE" w14:textId="77777777" w:rsidR="006D538B" w:rsidRPr="006D538B" w:rsidRDefault="006D538B" w:rsidP="006D538B">
      <w:pPr>
        <w:snapToGrid w:val="0"/>
        <w:spacing w:before="360" w:after="360" w:line="360" w:lineRule="auto"/>
        <w:jc w:val="both"/>
        <w:textAlignment w:val="baseline"/>
        <w:rPr>
          <w:rFonts w:eastAsia="Calibri" w:cs="Arial"/>
          <w:b/>
          <w:color w:val="002060"/>
          <w:sz w:val="22"/>
          <w:szCs w:val="22"/>
          <w:lang w:eastAsia="ca-ES"/>
        </w:rPr>
      </w:pPr>
      <w:bookmarkStart w:id="4" w:name="_Hlk238456059"/>
      <w:r w:rsidRPr="006D538B">
        <w:rPr>
          <w:rFonts w:eastAsia="Times New Roman" w:cs="Arial"/>
          <w:b/>
          <w:bCs/>
          <w:color w:val="002060"/>
          <w:sz w:val="22"/>
          <w:szCs w:val="22"/>
          <w:lang w:eastAsia="ca-ES"/>
        </w:rPr>
        <w:t>DECLARA SOTA LA SEVA RESPONSABILITAT</w:t>
      </w:r>
    </w:p>
    <w:p w14:paraId="4A397E8F"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eastAsia="Calibri" w:hAnsi="Arial" w:cs="Arial"/>
          <w:color w:val="000000"/>
          <w:sz w:val="22"/>
          <w:szCs w:val="22"/>
          <w:lang w:eastAsia="ca-ES"/>
        </w:rPr>
      </w:pPr>
      <w:r w:rsidRPr="006D538B">
        <w:rPr>
          <w:rFonts w:ascii="Arial" w:eastAsia="Calibri" w:hAnsi="Arial" w:cs="Arial"/>
          <w:color w:val="000000"/>
          <w:sz w:val="22"/>
          <w:szCs w:val="22"/>
          <w:lang w:eastAsia="ca-ES"/>
        </w:rPr>
        <w:t xml:space="preserve">Que l’entitat que representa té capacitat jurídica i d’obrar suficient, que compleix amb la solvència requerida i que no es troba incursa en cap de les circumstàncies de prohibició per contractar establertes en l’article 71 de la Llei 9/2017, de 8 de novembre, de contractes del sector públic. </w:t>
      </w:r>
    </w:p>
    <w:p w14:paraId="1AB91522"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eastAsia="Calibri" w:hAnsi="Arial" w:cs="Arial"/>
          <w:color w:val="000000"/>
          <w:sz w:val="22"/>
          <w:szCs w:val="22"/>
          <w:lang w:eastAsia="ca-ES"/>
        </w:rPr>
      </w:pPr>
      <w:r w:rsidRPr="006D538B">
        <w:rPr>
          <w:rFonts w:ascii="Arial" w:hAnsi="Arial" w:cs="Arial"/>
          <w:sz w:val="22"/>
          <w:szCs w:val="22"/>
          <w:lang w:eastAsia="ca-ES"/>
        </w:rPr>
        <w:t>Que disposa de les autoritzacions i/o habilitacions necessàries per exercir l’activitat i prestar els serveis objecte del contracte.</w:t>
      </w:r>
    </w:p>
    <w:p w14:paraId="496C8361"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Que la informació i documents aportats en tots els sobres són de contingut absolutament cert.</w:t>
      </w:r>
    </w:p>
    <w:p w14:paraId="62F90BC2"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Que l’empresa compleix tots els requisits i obligacions exigides per la normativa vigent per a la seva obertura, instal·lació i funcionament legal; i que compleix les obligacions legals en matèria de prevenció de riscos laborals.</w:t>
      </w:r>
    </w:p>
    <w:p w14:paraId="0745046C"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eastAsia="Calibri" w:hAnsi="Arial" w:cs="Arial"/>
          <w:sz w:val="22"/>
          <w:szCs w:val="22"/>
          <w:lang w:eastAsia="ca-ES"/>
        </w:rPr>
        <w:t xml:space="preserve">Que autoritzo l’òrgan de contractació a sol·licitar de la Tresoreria General de la Seguretat Social (TGSS), directament o a través del Consorci d’Administració Oberta de Catalunya (Consorci AOC), les dades justificatives i/o el certificat d’estar al corrent del compliment de les seves obligacions amb la Seguretat Social, imposades per les disposicions vigents, en cas de resultar adjudicatari/ària del procediment de licitació i durant tota la vigència del contracte:  </w:t>
      </w:r>
      <w:r w:rsidRPr="006D538B">
        <w:rPr>
          <w:rFonts w:ascii="Arial" w:eastAsia="MS Gothic" w:hAnsi="Arial" w:cs="Arial"/>
          <w:sz w:val="22"/>
          <w:szCs w:val="22"/>
        </w:rPr>
        <w:fldChar w:fldCharType="begin">
          <w:ffData>
            <w:name w:val="Verifica1"/>
            <w:enabled/>
            <w:calcOnExit w:val="0"/>
            <w:checkBox>
              <w:sizeAuto/>
              <w:default w:val="0"/>
            </w:checkBox>
          </w:ffData>
        </w:fldChar>
      </w:r>
      <w:r w:rsidRPr="006D538B">
        <w:rPr>
          <w:rFonts w:ascii="Arial" w:eastAsia="MS Gothic" w:hAnsi="Arial" w:cs="Arial"/>
          <w:sz w:val="22"/>
          <w:szCs w:val="22"/>
        </w:rPr>
        <w:instrText xml:space="preserve"> FORMCHECKBOX </w:instrText>
      </w:r>
      <w:r w:rsidRPr="006D538B">
        <w:rPr>
          <w:rFonts w:ascii="Arial" w:eastAsia="MS Gothic" w:hAnsi="Arial" w:cs="Arial"/>
          <w:sz w:val="22"/>
          <w:szCs w:val="22"/>
        </w:rPr>
      </w:r>
      <w:r w:rsidRPr="006D538B">
        <w:rPr>
          <w:rFonts w:ascii="Arial" w:eastAsia="MS Gothic" w:hAnsi="Arial" w:cs="Arial"/>
          <w:sz w:val="22"/>
          <w:szCs w:val="22"/>
        </w:rPr>
        <w:fldChar w:fldCharType="separate"/>
      </w:r>
      <w:r w:rsidRPr="006D538B">
        <w:rPr>
          <w:rFonts w:ascii="Arial" w:eastAsia="MS Gothic" w:hAnsi="Arial" w:cs="Arial"/>
          <w:sz w:val="22"/>
          <w:szCs w:val="22"/>
        </w:rPr>
        <w:fldChar w:fldCharType="end"/>
      </w:r>
      <w:r w:rsidRPr="006D538B">
        <w:rPr>
          <w:rFonts w:ascii="Arial" w:eastAsia="MS Gothic" w:hAnsi="Arial" w:cs="Arial"/>
          <w:sz w:val="22"/>
          <w:szCs w:val="22"/>
        </w:rPr>
        <w:t xml:space="preserve"> </w:t>
      </w:r>
      <w:r w:rsidRPr="006D538B">
        <w:rPr>
          <w:rFonts w:ascii="Arial" w:eastAsia="Calibri" w:hAnsi="Arial" w:cs="Arial"/>
          <w:sz w:val="22"/>
          <w:szCs w:val="22"/>
          <w:lang w:eastAsia="ca-ES"/>
        </w:rPr>
        <w:t xml:space="preserve"> Sí  </w:t>
      </w:r>
      <w:r w:rsidRPr="006D538B">
        <w:rPr>
          <w:rFonts w:ascii="Arial" w:eastAsia="MS Gothic" w:hAnsi="Arial" w:cs="Arial"/>
          <w:sz w:val="22"/>
          <w:szCs w:val="22"/>
        </w:rPr>
        <w:fldChar w:fldCharType="begin">
          <w:ffData>
            <w:name w:val="Verifica1"/>
            <w:enabled/>
            <w:calcOnExit w:val="0"/>
            <w:checkBox>
              <w:sizeAuto/>
              <w:default w:val="0"/>
            </w:checkBox>
          </w:ffData>
        </w:fldChar>
      </w:r>
      <w:r w:rsidRPr="006D538B">
        <w:rPr>
          <w:rFonts w:ascii="Arial" w:eastAsia="MS Gothic" w:hAnsi="Arial" w:cs="Arial"/>
          <w:sz w:val="22"/>
          <w:szCs w:val="22"/>
        </w:rPr>
        <w:instrText xml:space="preserve"> FORMCHECKBOX </w:instrText>
      </w:r>
      <w:r w:rsidRPr="006D538B">
        <w:rPr>
          <w:rFonts w:ascii="Arial" w:eastAsia="MS Gothic" w:hAnsi="Arial" w:cs="Arial"/>
          <w:sz w:val="22"/>
          <w:szCs w:val="22"/>
        </w:rPr>
      </w:r>
      <w:r w:rsidRPr="006D538B">
        <w:rPr>
          <w:rFonts w:ascii="Arial" w:eastAsia="MS Gothic" w:hAnsi="Arial" w:cs="Arial"/>
          <w:sz w:val="22"/>
          <w:szCs w:val="22"/>
        </w:rPr>
        <w:fldChar w:fldCharType="separate"/>
      </w:r>
      <w:r w:rsidRPr="006D538B">
        <w:rPr>
          <w:rFonts w:ascii="Arial" w:eastAsia="MS Gothic" w:hAnsi="Arial" w:cs="Arial"/>
          <w:sz w:val="22"/>
          <w:szCs w:val="22"/>
        </w:rPr>
        <w:fldChar w:fldCharType="end"/>
      </w:r>
      <w:r w:rsidRPr="006D538B">
        <w:rPr>
          <w:rFonts w:ascii="Arial" w:eastAsia="MS Gothic" w:hAnsi="Arial" w:cs="Arial"/>
          <w:sz w:val="22"/>
          <w:szCs w:val="22"/>
        </w:rPr>
        <w:t xml:space="preserve"> </w:t>
      </w:r>
      <w:r w:rsidRPr="006D538B">
        <w:rPr>
          <w:rFonts w:ascii="Arial" w:eastAsia="Calibri" w:hAnsi="Arial" w:cs="Arial"/>
          <w:sz w:val="22"/>
          <w:szCs w:val="22"/>
          <w:lang w:eastAsia="ca-ES"/>
        </w:rPr>
        <w:t xml:space="preserve"> No</w:t>
      </w:r>
    </w:p>
    <w:p w14:paraId="7DC748C5"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eastAsia="Calibri" w:hAnsi="Arial" w:cs="Arial"/>
          <w:sz w:val="22"/>
          <w:szCs w:val="22"/>
          <w:lang w:eastAsia="ca-ES"/>
        </w:rPr>
        <w:t xml:space="preserve">Que autoritzo l’òrgan de contractació a sol·licitar de l’Agència tributaria (AEAT), directament o a través del Consorci d’Administració Oberta de Catalunya (Consorci AOC), les dades justificatives i/o el certificat d’estar al corrent del compliment de les seves obligacions tributaries, imposades per les disposicions vigents, en cas de resultar </w:t>
      </w:r>
      <w:r w:rsidRPr="006D538B">
        <w:rPr>
          <w:rFonts w:ascii="Arial" w:eastAsia="Calibri" w:hAnsi="Arial" w:cs="Arial"/>
          <w:sz w:val="22"/>
          <w:szCs w:val="22"/>
          <w:lang w:eastAsia="ca-ES"/>
        </w:rPr>
        <w:lastRenderedPageBreak/>
        <w:t xml:space="preserve">adjudicatari/ària del procediment de licitació i durant tota la vigència del contracte:  </w:t>
      </w:r>
    </w:p>
    <w:p w14:paraId="613FADD8" w14:textId="77777777" w:rsidR="006D538B" w:rsidRPr="006D538B" w:rsidRDefault="006D538B" w:rsidP="006D538B">
      <w:pPr>
        <w:pStyle w:val="Prrafodelista"/>
        <w:widowControl w:val="0"/>
        <w:autoSpaceDE w:val="0"/>
        <w:autoSpaceDN w:val="0"/>
        <w:adjustRightInd w:val="0"/>
        <w:spacing w:after="120" w:line="360" w:lineRule="auto"/>
        <w:ind w:left="357"/>
        <w:contextualSpacing w:val="0"/>
        <w:jc w:val="both"/>
        <w:rPr>
          <w:rFonts w:ascii="Arial" w:eastAsia="Calibri" w:hAnsi="Arial" w:cs="Arial"/>
          <w:sz w:val="22"/>
          <w:szCs w:val="22"/>
          <w:lang w:eastAsia="ca-ES"/>
        </w:rPr>
      </w:pPr>
      <w:r w:rsidRPr="006D538B">
        <w:rPr>
          <w:rFonts w:ascii="Arial" w:eastAsia="MS Gothic" w:hAnsi="Arial" w:cs="Arial"/>
          <w:sz w:val="22"/>
          <w:szCs w:val="22"/>
        </w:rPr>
        <w:fldChar w:fldCharType="begin">
          <w:ffData>
            <w:name w:val="Verifica1"/>
            <w:enabled/>
            <w:calcOnExit w:val="0"/>
            <w:checkBox>
              <w:sizeAuto/>
              <w:default w:val="0"/>
            </w:checkBox>
          </w:ffData>
        </w:fldChar>
      </w:r>
      <w:r w:rsidRPr="006D538B">
        <w:rPr>
          <w:rFonts w:ascii="Arial" w:eastAsia="MS Gothic" w:hAnsi="Arial" w:cs="Arial"/>
          <w:sz w:val="22"/>
          <w:szCs w:val="22"/>
        </w:rPr>
        <w:instrText xml:space="preserve"> FORMCHECKBOX </w:instrText>
      </w:r>
      <w:r w:rsidRPr="006D538B">
        <w:rPr>
          <w:rFonts w:ascii="Arial" w:eastAsia="MS Gothic" w:hAnsi="Arial" w:cs="Arial"/>
          <w:sz w:val="22"/>
          <w:szCs w:val="22"/>
        </w:rPr>
      </w:r>
      <w:r w:rsidRPr="006D538B">
        <w:rPr>
          <w:rFonts w:ascii="Arial" w:eastAsia="MS Gothic" w:hAnsi="Arial" w:cs="Arial"/>
          <w:sz w:val="22"/>
          <w:szCs w:val="22"/>
        </w:rPr>
        <w:fldChar w:fldCharType="separate"/>
      </w:r>
      <w:r w:rsidRPr="006D538B">
        <w:rPr>
          <w:rFonts w:ascii="Arial" w:eastAsia="MS Gothic" w:hAnsi="Arial" w:cs="Arial"/>
          <w:sz w:val="22"/>
          <w:szCs w:val="22"/>
        </w:rPr>
        <w:fldChar w:fldCharType="end"/>
      </w:r>
      <w:r w:rsidRPr="006D538B">
        <w:rPr>
          <w:rFonts w:ascii="Arial" w:eastAsia="MS Gothic" w:hAnsi="Arial" w:cs="Arial"/>
          <w:sz w:val="22"/>
          <w:szCs w:val="22"/>
        </w:rPr>
        <w:t xml:space="preserve"> </w:t>
      </w:r>
      <w:r w:rsidRPr="006D538B">
        <w:rPr>
          <w:rFonts w:ascii="Arial" w:eastAsia="Calibri" w:hAnsi="Arial" w:cs="Arial"/>
          <w:sz w:val="22"/>
          <w:szCs w:val="22"/>
          <w:lang w:eastAsia="ca-ES"/>
        </w:rPr>
        <w:t xml:space="preserve"> Sí  </w:t>
      </w:r>
      <w:r w:rsidRPr="006D538B">
        <w:rPr>
          <w:rFonts w:ascii="Arial" w:eastAsia="MS Gothic" w:hAnsi="Arial" w:cs="Arial"/>
          <w:sz w:val="22"/>
          <w:szCs w:val="22"/>
        </w:rPr>
        <w:fldChar w:fldCharType="begin">
          <w:ffData>
            <w:name w:val="Verifica1"/>
            <w:enabled/>
            <w:calcOnExit w:val="0"/>
            <w:checkBox>
              <w:sizeAuto/>
              <w:default w:val="0"/>
            </w:checkBox>
          </w:ffData>
        </w:fldChar>
      </w:r>
      <w:r w:rsidRPr="006D538B">
        <w:rPr>
          <w:rFonts w:ascii="Arial" w:eastAsia="MS Gothic" w:hAnsi="Arial" w:cs="Arial"/>
          <w:sz w:val="22"/>
          <w:szCs w:val="22"/>
        </w:rPr>
        <w:instrText xml:space="preserve"> FORMCHECKBOX </w:instrText>
      </w:r>
      <w:r w:rsidRPr="006D538B">
        <w:rPr>
          <w:rFonts w:ascii="Arial" w:eastAsia="MS Gothic" w:hAnsi="Arial" w:cs="Arial"/>
          <w:sz w:val="22"/>
          <w:szCs w:val="22"/>
        </w:rPr>
      </w:r>
      <w:r w:rsidRPr="006D538B">
        <w:rPr>
          <w:rFonts w:ascii="Arial" w:eastAsia="MS Gothic" w:hAnsi="Arial" w:cs="Arial"/>
          <w:sz w:val="22"/>
          <w:szCs w:val="22"/>
        </w:rPr>
        <w:fldChar w:fldCharType="separate"/>
      </w:r>
      <w:r w:rsidRPr="006D538B">
        <w:rPr>
          <w:rFonts w:ascii="Arial" w:eastAsia="MS Gothic" w:hAnsi="Arial" w:cs="Arial"/>
          <w:sz w:val="22"/>
          <w:szCs w:val="22"/>
        </w:rPr>
        <w:fldChar w:fldCharType="end"/>
      </w:r>
      <w:r w:rsidRPr="006D538B">
        <w:rPr>
          <w:rFonts w:ascii="Arial" w:eastAsia="MS Gothic" w:hAnsi="Arial" w:cs="Arial"/>
          <w:sz w:val="22"/>
          <w:szCs w:val="22"/>
        </w:rPr>
        <w:t xml:space="preserve"> </w:t>
      </w:r>
      <w:r w:rsidRPr="006D538B">
        <w:rPr>
          <w:rFonts w:ascii="Arial" w:eastAsia="Calibri" w:hAnsi="Arial" w:cs="Arial"/>
          <w:sz w:val="22"/>
          <w:szCs w:val="22"/>
          <w:lang w:eastAsia="ca-ES"/>
        </w:rPr>
        <w:t xml:space="preserve"> No</w:t>
      </w:r>
    </w:p>
    <w:p w14:paraId="62FD101B"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eastAsia="Calibri" w:hAnsi="Arial" w:cs="Arial"/>
          <w:sz w:val="22"/>
          <w:szCs w:val="22"/>
          <w:lang w:eastAsia="ca-ES"/>
        </w:rPr>
      </w:pPr>
      <w:r w:rsidRPr="006D538B">
        <w:rPr>
          <w:rFonts w:ascii="Arial" w:eastAsia="Calibri" w:hAnsi="Arial" w:cs="Arial"/>
          <w:sz w:val="22"/>
          <w:szCs w:val="22"/>
          <w:lang w:eastAsia="ca-ES"/>
        </w:rPr>
        <w:t xml:space="preserve">Empresa amb més de 50 persones treballadores: </w:t>
      </w:r>
      <w:r w:rsidRPr="006D538B">
        <w:rPr>
          <w:rFonts w:ascii="Arial" w:eastAsia="Calibri" w:hAnsi="Arial" w:cs="Arial"/>
          <w:color w:val="000000"/>
          <w:sz w:val="22"/>
          <w:szCs w:val="22"/>
          <w:lang w:eastAsia="ca-ES"/>
        </w:rPr>
        <w:fldChar w:fldCharType="begin">
          <w:ffData>
            <w:name w:val="Verifica1"/>
            <w:enabled/>
            <w:calcOnExit w:val="0"/>
            <w:checkBox>
              <w:sizeAuto/>
              <w:default w:val="0"/>
            </w:checkBox>
          </w:ffData>
        </w:fldChar>
      </w:r>
      <w:r w:rsidRPr="006D538B">
        <w:rPr>
          <w:rFonts w:ascii="Arial" w:eastAsia="Calibri" w:hAnsi="Arial" w:cs="Arial"/>
          <w:color w:val="000000"/>
          <w:sz w:val="22"/>
          <w:szCs w:val="22"/>
          <w:lang w:eastAsia="ca-ES"/>
        </w:rPr>
        <w:instrText xml:space="preserve"> FORMCHECKBOX </w:instrText>
      </w:r>
      <w:r w:rsidRPr="006D538B">
        <w:rPr>
          <w:rFonts w:ascii="Arial" w:eastAsia="Calibri" w:hAnsi="Arial" w:cs="Arial"/>
          <w:color w:val="000000"/>
          <w:sz w:val="22"/>
          <w:szCs w:val="22"/>
          <w:lang w:eastAsia="ca-ES"/>
        </w:rPr>
      </w:r>
      <w:r w:rsidRPr="006D538B">
        <w:rPr>
          <w:rFonts w:ascii="Arial" w:eastAsia="Calibri" w:hAnsi="Arial" w:cs="Arial"/>
          <w:color w:val="000000"/>
          <w:sz w:val="22"/>
          <w:szCs w:val="22"/>
          <w:lang w:eastAsia="ca-ES"/>
        </w:rPr>
        <w:fldChar w:fldCharType="separate"/>
      </w:r>
      <w:r w:rsidRPr="006D538B">
        <w:rPr>
          <w:rFonts w:ascii="Arial" w:eastAsia="Calibri" w:hAnsi="Arial" w:cs="Arial"/>
          <w:color w:val="000000"/>
          <w:sz w:val="22"/>
          <w:szCs w:val="22"/>
          <w:lang w:eastAsia="ca-ES"/>
        </w:rPr>
        <w:fldChar w:fldCharType="end"/>
      </w:r>
      <w:r w:rsidRPr="006D538B">
        <w:rPr>
          <w:rFonts w:ascii="Arial" w:eastAsia="Calibri" w:hAnsi="Arial" w:cs="Arial"/>
          <w:color w:val="000000"/>
          <w:sz w:val="22"/>
          <w:szCs w:val="22"/>
          <w:lang w:eastAsia="ca-ES"/>
        </w:rPr>
        <w:t xml:space="preserve">  Sí  </w:t>
      </w:r>
      <w:r w:rsidRPr="006D538B">
        <w:rPr>
          <w:rFonts w:ascii="Arial" w:eastAsia="Calibri" w:hAnsi="Arial" w:cs="Arial"/>
          <w:color w:val="000000"/>
          <w:sz w:val="22"/>
          <w:szCs w:val="22"/>
          <w:lang w:eastAsia="ca-ES"/>
        </w:rPr>
        <w:fldChar w:fldCharType="begin">
          <w:ffData>
            <w:name w:val="Verifica1"/>
            <w:enabled/>
            <w:calcOnExit w:val="0"/>
            <w:checkBox>
              <w:sizeAuto/>
              <w:default w:val="0"/>
            </w:checkBox>
          </w:ffData>
        </w:fldChar>
      </w:r>
      <w:r w:rsidRPr="006D538B">
        <w:rPr>
          <w:rFonts w:ascii="Arial" w:eastAsia="Calibri" w:hAnsi="Arial" w:cs="Arial"/>
          <w:color w:val="000000"/>
          <w:sz w:val="22"/>
          <w:szCs w:val="22"/>
          <w:lang w:eastAsia="ca-ES"/>
        </w:rPr>
        <w:instrText xml:space="preserve"> FORMCHECKBOX </w:instrText>
      </w:r>
      <w:r w:rsidRPr="006D538B">
        <w:rPr>
          <w:rFonts w:ascii="Arial" w:eastAsia="Calibri" w:hAnsi="Arial" w:cs="Arial"/>
          <w:color w:val="000000"/>
          <w:sz w:val="22"/>
          <w:szCs w:val="22"/>
          <w:lang w:eastAsia="ca-ES"/>
        </w:rPr>
      </w:r>
      <w:r w:rsidRPr="006D538B">
        <w:rPr>
          <w:rFonts w:ascii="Arial" w:eastAsia="Calibri" w:hAnsi="Arial" w:cs="Arial"/>
          <w:color w:val="000000"/>
          <w:sz w:val="22"/>
          <w:szCs w:val="22"/>
          <w:lang w:eastAsia="ca-ES"/>
        </w:rPr>
        <w:fldChar w:fldCharType="separate"/>
      </w:r>
      <w:r w:rsidRPr="006D538B">
        <w:rPr>
          <w:rFonts w:ascii="Arial" w:eastAsia="Calibri" w:hAnsi="Arial" w:cs="Arial"/>
          <w:color w:val="000000"/>
          <w:sz w:val="22"/>
          <w:szCs w:val="22"/>
          <w:lang w:eastAsia="ca-ES"/>
        </w:rPr>
        <w:fldChar w:fldCharType="end"/>
      </w:r>
      <w:r w:rsidRPr="006D538B">
        <w:rPr>
          <w:rFonts w:ascii="Arial" w:eastAsia="Calibri" w:hAnsi="Arial" w:cs="Arial"/>
          <w:color w:val="000000"/>
          <w:sz w:val="22"/>
          <w:szCs w:val="22"/>
          <w:lang w:eastAsia="ca-ES"/>
        </w:rPr>
        <w:t xml:space="preserve">  No</w:t>
      </w:r>
    </w:p>
    <w:p w14:paraId="215FD771" w14:textId="77777777" w:rsidR="006D538B" w:rsidRPr="006D538B" w:rsidRDefault="006D538B" w:rsidP="006D538B">
      <w:pPr>
        <w:pStyle w:val="Prrafodelista"/>
        <w:numPr>
          <w:ilvl w:val="0"/>
          <w:numId w:val="42"/>
        </w:numPr>
        <w:autoSpaceDE w:val="0"/>
        <w:autoSpaceDN w:val="0"/>
        <w:adjustRightInd w:val="0"/>
        <w:spacing w:after="200" w:line="360" w:lineRule="auto"/>
        <w:ind w:left="851"/>
        <w:contextualSpacing w:val="0"/>
        <w:jc w:val="both"/>
        <w:rPr>
          <w:rFonts w:ascii="Arial" w:eastAsia="Calibri" w:hAnsi="Arial" w:cs="Arial"/>
          <w:color w:val="000000"/>
          <w:sz w:val="22"/>
          <w:szCs w:val="22"/>
          <w:lang w:eastAsia="ca-ES"/>
        </w:rPr>
      </w:pPr>
      <w:r w:rsidRPr="006D538B">
        <w:rPr>
          <w:rFonts w:ascii="Arial" w:eastAsia="Calibri" w:hAnsi="Arial" w:cs="Arial"/>
          <w:color w:val="000000"/>
          <w:sz w:val="22"/>
          <w:szCs w:val="22"/>
          <w:lang w:eastAsia="ca-ES"/>
        </w:rPr>
        <w:t>En cas de ser una empresa amb una plantilla superior a 50 persones treballadores, compleix amb la quota de reserva de llocs de treball de persones treballadores amb discapacitat no inferior al 2%, en aplicació de l’article 42 del Text refós de la Llei general de drets de les persones amb discapacitat i de la seva inclusió social, aprovat pel Real decret legislatiu 1/2013, de 29 de novembre, o que s’ha adoptat alguna de les mesures alternatives previstes en l’article 2 del Reial decret 364/2005, de 8 d’abril, pel qual es regula el compliment alternatiu amb caràcter excepcional de la quota de reserva a favor dels treballadors amb discapacitat.</w:t>
      </w:r>
    </w:p>
    <w:p w14:paraId="74D8D8A6" w14:textId="77777777" w:rsidR="006D538B" w:rsidRPr="006D538B" w:rsidRDefault="006D538B" w:rsidP="006D538B">
      <w:pPr>
        <w:pStyle w:val="Prrafodelista"/>
        <w:numPr>
          <w:ilvl w:val="0"/>
          <w:numId w:val="42"/>
        </w:numPr>
        <w:autoSpaceDE w:val="0"/>
        <w:autoSpaceDN w:val="0"/>
        <w:adjustRightInd w:val="0"/>
        <w:spacing w:after="200" w:line="360" w:lineRule="auto"/>
        <w:ind w:left="851"/>
        <w:contextualSpacing w:val="0"/>
        <w:jc w:val="both"/>
        <w:rPr>
          <w:rFonts w:ascii="Arial" w:eastAsia="Calibri" w:hAnsi="Arial" w:cs="Arial"/>
          <w:color w:val="000000"/>
          <w:sz w:val="22"/>
          <w:szCs w:val="22"/>
          <w:lang w:eastAsia="ca-ES"/>
        </w:rPr>
      </w:pPr>
      <w:r w:rsidRPr="006D538B">
        <w:rPr>
          <w:rFonts w:ascii="Arial" w:eastAsia="Calibri" w:hAnsi="Arial" w:cs="Arial"/>
          <w:color w:val="000000"/>
          <w:sz w:val="22"/>
          <w:szCs w:val="22"/>
          <w:lang w:eastAsia="ca-ES"/>
        </w:rPr>
        <w:t xml:space="preserve">En cas de ser una empresa amb una plantilla superior a 50 persones treballadores, ha elaborat i aplicat un Pla d’Igualtat, d’acord amb el que estableix l’article 45 de la Llei orgànica 3/2007, de 22 de març, per la igualtat efectiva entre homes i dones, i que aquest Pla d’Igualtat està inscrit en el registre pertinent, si així ho estableix la normativa; així com que disposa d’un conjunt planificat de mesures i recursos per aconseguir la igualtat realitat i efectiva, que inclogui un protocol d’actuació, d’acord amb l’article 15.1 de la Llei 4/2023, per a la igualtat real i efectiva de les persones </w:t>
      </w:r>
      <w:proofErr w:type="spellStart"/>
      <w:r w:rsidRPr="006D538B">
        <w:rPr>
          <w:rFonts w:ascii="Arial" w:eastAsia="Calibri" w:hAnsi="Arial" w:cs="Arial"/>
          <w:color w:val="000000"/>
          <w:sz w:val="22"/>
          <w:szCs w:val="22"/>
          <w:lang w:eastAsia="ca-ES"/>
        </w:rPr>
        <w:t>trans</w:t>
      </w:r>
      <w:proofErr w:type="spellEnd"/>
      <w:r w:rsidRPr="006D538B">
        <w:rPr>
          <w:rFonts w:ascii="Arial" w:eastAsia="Calibri" w:hAnsi="Arial" w:cs="Arial"/>
          <w:color w:val="000000"/>
          <w:sz w:val="22"/>
          <w:szCs w:val="22"/>
          <w:lang w:eastAsia="ca-ES"/>
        </w:rPr>
        <w:t xml:space="preserve"> i per a la garantia dels drets de les persones LGTBI.</w:t>
      </w:r>
    </w:p>
    <w:p w14:paraId="3DFC46E6"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 xml:space="preserve">Que l’empresa i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1238C34B"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licitador.</w:t>
      </w:r>
    </w:p>
    <w:p w14:paraId="024A8264" w14:textId="057AC4C6" w:rsidR="006D538B" w:rsidRPr="003552ED"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Que l’empresa no ha contractat cap càrrec electe de l’Ajuntament d’Alcarràs relacionat directament amb les competències de l’objecte del contracte, el qual hagi finalitzat el mandat en un termini de menys de dos anys (acreditació de la no concurrència de la prohibició de contractar establerta a l’article 71.1.h) de la LCSP).</w:t>
      </w:r>
    </w:p>
    <w:p w14:paraId="3558E67D"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eastAsia="Calibri" w:hAnsi="Arial" w:cs="Arial"/>
          <w:color w:val="000000"/>
          <w:sz w:val="22"/>
          <w:szCs w:val="22"/>
          <w:lang w:eastAsia="ca-ES"/>
        </w:rPr>
        <w:t xml:space="preserve">Que autoritzo l’òrgan de contractació per tal que dugui a terme les notificacions en el procés de licitació i, si s’escau, els posteriors tràmits d’adjudicació, formalització, </w:t>
      </w:r>
      <w:r w:rsidRPr="006D538B">
        <w:rPr>
          <w:rFonts w:ascii="Arial" w:eastAsia="Calibri" w:hAnsi="Arial" w:cs="Arial"/>
          <w:color w:val="000000"/>
          <w:sz w:val="22"/>
          <w:szCs w:val="22"/>
          <w:lang w:eastAsia="ca-ES"/>
        </w:rPr>
        <w:lastRenderedPageBreak/>
        <w:t>modificació, negociació, execució i extinció normal o anormal del contracte de l’expedient de contractació de manera electrònica, i designo com a persona autoritzada per a rebre les notificacions corresponents a</w:t>
      </w:r>
      <w:r w:rsidRPr="006D538B">
        <w:rPr>
          <w:rStyle w:val="Refdenotaalpie"/>
          <w:rFonts w:ascii="Arial" w:hAnsi="Arial" w:cs="Arial"/>
          <w:color w:val="000000"/>
          <w:sz w:val="22"/>
          <w:szCs w:val="22"/>
          <w:lang w:eastAsia="ca-ES"/>
        </w:rPr>
        <w:footnoteReference w:id="2"/>
      </w:r>
      <w:r w:rsidRPr="006D538B">
        <w:rPr>
          <w:rFonts w:ascii="Arial" w:eastAsia="Calibri" w:hAnsi="Arial" w:cs="Arial"/>
          <w:color w:val="000000"/>
          <w:sz w:val="22"/>
          <w:szCs w:val="22"/>
          <w:lang w:eastAsia="ca-ES"/>
        </w:rPr>
        <w:t>:</w:t>
      </w:r>
    </w:p>
    <w:tbl>
      <w:tblPr>
        <w:tblStyle w:val="Tablaconcuadrcula"/>
        <w:tblW w:w="4768" w:type="pct"/>
        <w:tblInd w:w="421" w:type="dxa"/>
        <w:tblLook w:val="04A0" w:firstRow="1" w:lastRow="0" w:firstColumn="1" w:lastColumn="0" w:noHBand="0" w:noVBand="1"/>
      </w:tblPr>
      <w:tblGrid>
        <w:gridCol w:w="4394"/>
        <w:gridCol w:w="4248"/>
      </w:tblGrid>
      <w:tr w:rsidR="006D538B" w:rsidRPr="006D538B" w14:paraId="58DEE8A4" w14:textId="77777777" w:rsidTr="00DC154D">
        <w:tc>
          <w:tcPr>
            <w:tcW w:w="2542" w:type="pct"/>
          </w:tcPr>
          <w:p w14:paraId="2E8F2B1E" w14:textId="77777777" w:rsidR="006D538B" w:rsidRPr="006D538B" w:rsidRDefault="006D538B" w:rsidP="00DC154D">
            <w:pPr>
              <w:adjustRightInd w:val="0"/>
              <w:spacing w:line="360" w:lineRule="auto"/>
              <w:jc w:val="both"/>
              <w:rPr>
                <w:rFonts w:eastAsia="Calibri" w:cs="Arial"/>
                <w:color w:val="000000"/>
                <w:sz w:val="22"/>
                <w:szCs w:val="22"/>
              </w:rPr>
            </w:pPr>
            <w:r w:rsidRPr="006D538B">
              <w:rPr>
                <w:rFonts w:eastAsia="Calibri" w:cs="Arial"/>
                <w:sz w:val="22"/>
                <w:szCs w:val="22"/>
              </w:rPr>
              <w:t>Persona autoritzada</w:t>
            </w:r>
          </w:p>
        </w:tc>
        <w:tc>
          <w:tcPr>
            <w:tcW w:w="2458" w:type="pct"/>
          </w:tcPr>
          <w:p w14:paraId="4575F258" w14:textId="77777777" w:rsidR="006D538B" w:rsidRPr="006D538B" w:rsidRDefault="006D538B" w:rsidP="00DC154D">
            <w:pPr>
              <w:adjustRightInd w:val="0"/>
              <w:spacing w:line="360" w:lineRule="auto"/>
              <w:jc w:val="both"/>
              <w:rPr>
                <w:rFonts w:eastAsia="Calibri" w:cs="Arial"/>
                <w:color w:val="000000"/>
                <w:sz w:val="22"/>
                <w:szCs w:val="22"/>
              </w:rPr>
            </w:pPr>
          </w:p>
        </w:tc>
      </w:tr>
      <w:tr w:rsidR="006D538B" w:rsidRPr="006D538B" w14:paraId="7D34086D" w14:textId="77777777" w:rsidTr="00DC154D">
        <w:tc>
          <w:tcPr>
            <w:tcW w:w="2542" w:type="pct"/>
          </w:tcPr>
          <w:p w14:paraId="7A8FD123" w14:textId="77777777" w:rsidR="006D538B" w:rsidRPr="006D538B" w:rsidRDefault="006D538B" w:rsidP="00DC154D">
            <w:pPr>
              <w:adjustRightInd w:val="0"/>
              <w:spacing w:line="360" w:lineRule="auto"/>
              <w:jc w:val="both"/>
              <w:rPr>
                <w:rFonts w:eastAsia="Calibri" w:cs="Arial"/>
                <w:color w:val="000000"/>
                <w:sz w:val="22"/>
                <w:szCs w:val="22"/>
              </w:rPr>
            </w:pPr>
            <w:r w:rsidRPr="006D538B">
              <w:rPr>
                <w:rFonts w:eastAsia="Calibri" w:cs="Arial"/>
                <w:sz w:val="22"/>
                <w:szCs w:val="22"/>
              </w:rPr>
              <w:t xml:space="preserve">NIF de la persona autoritzada </w:t>
            </w:r>
          </w:p>
        </w:tc>
        <w:tc>
          <w:tcPr>
            <w:tcW w:w="2458" w:type="pct"/>
          </w:tcPr>
          <w:p w14:paraId="7A572BB0" w14:textId="77777777" w:rsidR="006D538B" w:rsidRPr="006D538B" w:rsidRDefault="006D538B" w:rsidP="00DC154D">
            <w:pPr>
              <w:adjustRightInd w:val="0"/>
              <w:spacing w:line="360" w:lineRule="auto"/>
              <w:jc w:val="both"/>
              <w:rPr>
                <w:rFonts w:eastAsia="Calibri" w:cs="Arial"/>
                <w:color w:val="000000"/>
                <w:sz w:val="22"/>
                <w:szCs w:val="22"/>
              </w:rPr>
            </w:pPr>
          </w:p>
        </w:tc>
      </w:tr>
      <w:tr w:rsidR="006D538B" w:rsidRPr="006D538B" w14:paraId="69717A35" w14:textId="77777777" w:rsidTr="00DC154D">
        <w:tc>
          <w:tcPr>
            <w:tcW w:w="2542" w:type="pct"/>
          </w:tcPr>
          <w:p w14:paraId="503449CA" w14:textId="77777777" w:rsidR="006D538B" w:rsidRPr="006D538B" w:rsidRDefault="006D538B" w:rsidP="00DC154D">
            <w:pPr>
              <w:adjustRightInd w:val="0"/>
              <w:spacing w:line="360" w:lineRule="auto"/>
              <w:jc w:val="both"/>
              <w:rPr>
                <w:rFonts w:eastAsia="Calibri" w:cs="Arial"/>
                <w:color w:val="000000"/>
                <w:sz w:val="22"/>
                <w:szCs w:val="22"/>
              </w:rPr>
            </w:pPr>
            <w:r w:rsidRPr="006D538B">
              <w:rPr>
                <w:rFonts w:eastAsia="Calibri" w:cs="Arial"/>
                <w:sz w:val="22"/>
                <w:szCs w:val="22"/>
              </w:rPr>
              <w:t>Correu electrònic per rebre les notificacions</w:t>
            </w:r>
          </w:p>
        </w:tc>
        <w:tc>
          <w:tcPr>
            <w:tcW w:w="2458" w:type="pct"/>
          </w:tcPr>
          <w:p w14:paraId="00FF9E88" w14:textId="77777777" w:rsidR="006D538B" w:rsidRPr="006D538B" w:rsidRDefault="006D538B" w:rsidP="00DC154D">
            <w:pPr>
              <w:adjustRightInd w:val="0"/>
              <w:spacing w:line="360" w:lineRule="auto"/>
              <w:jc w:val="both"/>
              <w:rPr>
                <w:rFonts w:eastAsia="Calibri" w:cs="Arial"/>
                <w:color w:val="000000"/>
                <w:sz w:val="22"/>
                <w:szCs w:val="22"/>
              </w:rPr>
            </w:pPr>
          </w:p>
        </w:tc>
      </w:tr>
      <w:tr w:rsidR="006D538B" w:rsidRPr="006D538B" w14:paraId="51B42C67" w14:textId="77777777" w:rsidTr="00DC154D">
        <w:tc>
          <w:tcPr>
            <w:tcW w:w="2542" w:type="pct"/>
          </w:tcPr>
          <w:p w14:paraId="416A22F0" w14:textId="77777777" w:rsidR="006D538B" w:rsidRPr="006D538B" w:rsidRDefault="006D538B" w:rsidP="00DC154D">
            <w:pPr>
              <w:adjustRightInd w:val="0"/>
              <w:spacing w:line="360" w:lineRule="auto"/>
              <w:jc w:val="both"/>
              <w:rPr>
                <w:rFonts w:eastAsia="Calibri" w:cs="Arial"/>
                <w:color w:val="000000"/>
                <w:sz w:val="22"/>
                <w:szCs w:val="22"/>
              </w:rPr>
            </w:pPr>
            <w:r w:rsidRPr="006D538B">
              <w:rPr>
                <w:rFonts w:eastAsia="Calibri" w:cs="Arial"/>
                <w:sz w:val="22"/>
                <w:szCs w:val="22"/>
              </w:rPr>
              <w:t>Mòbil per rebre els avisos</w:t>
            </w:r>
          </w:p>
        </w:tc>
        <w:tc>
          <w:tcPr>
            <w:tcW w:w="2458" w:type="pct"/>
          </w:tcPr>
          <w:p w14:paraId="1FCB34C5" w14:textId="77777777" w:rsidR="006D538B" w:rsidRPr="006D538B" w:rsidRDefault="006D538B" w:rsidP="00DC154D">
            <w:pPr>
              <w:adjustRightInd w:val="0"/>
              <w:spacing w:line="360" w:lineRule="auto"/>
              <w:jc w:val="both"/>
              <w:rPr>
                <w:rFonts w:eastAsia="Calibri" w:cs="Arial"/>
                <w:color w:val="000000"/>
                <w:sz w:val="22"/>
                <w:szCs w:val="22"/>
              </w:rPr>
            </w:pPr>
          </w:p>
        </w:tc>
      </w:tr>
    </w:tbl>
    <w:p w14:paraId="08184629" w14:textId="77777777" w:rsidR="006D538B" w:rsidRPr="006D538B" w:rsidRDefault="006D538B" w:rsidP="006D538B">
      <w:pPr>
        <w:adjustRightInd w:val="0"/>
        <w:spacing w:before="120" w:after="120" w:line="360" w:lineRule="auto"/>
        <w:ind w:left="425"/>
        <w:jc w:val="both"/>
        <w:rPr>
          <w:rFonts w:eastAsia="Calibri" w:cs="Arial"/>
          <w:sz w:val="22"/>
          <w:szCs w:val="22"/>
          <w:lang w:eastAsia="ca-ES"/>
        </w:rPr>
      </w:pPr>
      <w:r w:rsidRPr="006D538B">
        <w:rPr>
          <w:rFonts w:eastAsia="Calibri" w:cs="Arial"/>
          <w:sz w:val="22"/>
          <w:szCs w:val="22"/>
          <w:lang w:eastAsia="ca-ES"/>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26484519"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Que, mentre sigui vigent la relació contractual, em comprometo a comunicar qualsevol canvi que es produeixi en la informació proporcionada en aquesta declaració responsable i a aportar els documents que demostrin la seva veracitat si així se’m requerís.</w:t>
      </w:r>
    </w:p>
    <w:p w14:paraId="3D8F9E62" w14:textId="77777777" w:rsidR="006D538B" w:rsidRPr="006D538B" w:rsidRDefault="006D538B" w:rsidP="006D538B">
      <w:pPr>
        <w:pStyle w:val="Prrafodelista"/>
        <w:widowControl w:val="0"/>
        <w:numPr>
          <w:ilvl w:val="0"/>
          <w:numId w:val="43"/>
        </w:numPr>
        <w:autoSpaceDE w:val="0"/>
        <w:autoSpaceDN w:val="0"/>
        <w:adjustRightInd w:val="0"/>
        <w:spacing w:after="120" w:line="360" w:lineRule="auto"/>
        <w:contextualSpacing w:val="0"/>
        <w:jc w:val="both"/>
        <w:rPr>
          <w:rFonts w:ascii="Arial" w:hAnsi="Arial" w:cs="Arial"/>
          <w:sz w:val="22"/>
          <w:szCs w:val="22"/>
          <w:lang w:eastAsia="ca-ES"/>
        </w:rPr>
      </w:pPr>
      <w:r w:rsidRPr="006D538B">
        <w:rPr>
          <w:rFonts w:ascii="Arial" w:hAnsi="Arial" w:cs="Arial"/>
          <w:sz w:val="22"/>
          <w:szCs w:val="22"/>
          <w:lang w:eastAsia="ca-ES"/>
        </w:rPr>
        <w:t xml:space="preserve">Per a empreses que conformen grup empresarial: Que l’empresa .................................... forma part del grup empresarial ....................................... i que l’empresa/les empreses del mateix grup (nom de les empreses) ...................................................... es presenta/en també a la present licitació. </w:t>
      </w:r>
    </w:p>
    <w:p w14:paraId="49BBE852" w14:textId="77777777" w:rsidR="006D538B" w:rsidRPr="006D538B" w:rsidRDefault="006D538B" w:rsidP="003552ED">
      <w:pPr>
        <w:pStyle w:val="Prrafodelista"/>
        <w:widowControl w:val="0"/>
        <w:numPr>
          <w:ilvl w:val="0"/>
          <w:numId w:val="43"/>
        </w:numPr>
        <w:autoSpaceDE w:val="0"/>
        <w:autoSpaceDN w:val="0"/>
        <w:adjustRightInd w:val="0"/>
        <w:spacing w:line="360" w:lineRule="auto"/>
        <w:contextualSpacing w:val="0"/>
        <w:jc w:val="both"/>
        <w:rPr>
          <w:rFonts w:ascii="Arial" w:hAnsi="Arial" w:cs="Arial"/>
          <w:sz w:val="22"/>
          <w:szCs w:val="22"/>
          <w:lang w:eastAsia="ca-ES"/>
        </w:rPr>
      </w:pPr>
      <w:r w:rsidRPr="006D538B">
        <w:rPr>
          <w:rFonts w:ascii="Arial" w:eastAsia="Calibri" w:hAnsi="Arial" w:cs="Arial"/>
          <w:color w:val="000000"/>
          <w:sz w:val="22"/>
          <w:szCs w:val="22"/>
          <w:lang w:eastAsia="ca-ES"/>
        </w:rPr>
        <w:t xml:space="preserve">Que com a signant d’aquesta declaració tinc capacitat suficient, en la representació amb la qual actuo, per comparèixer i signar aquesta declaració i la resta de documentació requerida per contractar, inclosa l’oferta econòmica. </w:t>
      </w:r>
    </w:p>
    <w:p w14:paraId="48CC8002" w14:textId="77777777" w:rsidR="006D538B" w:rsidRPr="006D538B" w:rsidRDefault="006D538B" w:rsidP="003552ED">
      <w:pPr>
        <w:pStyle w:val="Textoindependiente"/>
        <w:autoSpaceDE w:val="0"/>
        <w:autoSpaceDN w:val="0"/>
        <w:spacing w:before="480" w:after="480" w:line="360" w:lineRule="auto"/>
        <w:jc w:val="both"/>
        <w:rPr>
          <w:rFonts w:cs="Arial"/>
          <w:b/>
          <w:bCs/>
          <w:color w:val="002060"/>
          <w:sz w:val="24"/>
        </w:rPr>
      </w:pPr>
      <w:bookmarkStart w:id="5" w:name="_Hlk238456137"/>
      <w:bookmarkEnd w:id="4"/>
      <w:r w:rsidRPr="006D538B">
        <w:rPr>
          <w:rFonts w:cs="Arial"/>
          <w:b/>
          <w:bCs/>
          <w:color w:val="002060"/>
          <w:sz w:val="24"/>
        </w:rPr>
        <w:t>CRITERIS QUANTIFICABLES MITJANÇANT L’APLICACIÓ DE FÓRMULES</w:t>
      </w:r>
    </w:p>
    <w:p w14:paraId="71847980" w14:textId="2A731A3E" w:rsidR="003552ED" w:rsidRDefault="006D538B" w:rsidP="006D538B">
      <w:pPr>
        <w:autoSpaceDE w:val="0"/>
        <w:autoSpaceDN w:val="0"/>
        <w:adjustRightInd w:val="0"/>
        <w:spacing w:after="120" w:line="360" w:lineRule="auto"/>
        <w:jc w:val="both"/>
        <w:rPr>
          <w:rFonts w:eastAsia="Calibri" w:cs="Arial"/>
          <w:color w:val="000000"/>
          <w:sz w:val="22"/>
          <w:szCs w:val="22"/>
        </w:rPr>
      </w:pPr>
      <w:bookmarkStart w:id="6" w:name="_Hlk238456163"/>
      <w:bookmarkEnd w:id="5"/>
      <w:r w:rsidRPr="006D538B">
        <w:rPr>
          <w:rFonts w:cs="Arial"/>
          <w:sz w:val="22"/>
          <w:szCs w:val="22"/>
        </w:rPr>
        <w:t>Assabentat de les condicions i els requisits que s’exigeixen per poder ser l’empresa adjudicatària</w:t>
      </w:r>
      <w:r w:rsidRPr="0048093B">
        <w:rPr>
          <w:rFonts w:eastAsia="Calibri" w:cs="Arial"/>
          <w:color w:val="000000"/>
          <w:sz w:val="22"/>
          <w:szCs w:val="22"/>
        </w:rPr>
        <w:t xml:space="preserve"> </w:t>
      </w:r>
      <w:r w:rsidRPr="00F01C4E">
        <w:rPr>
          <w:rFonts w:eastAsia="Calibri" w:cs="Arial"/>
          <w:color w:val="000000" w:themeColor="text1"/>
          <w:sz w:val="22"/>
          <w:szCs w:val="22"/>
          <w:lang w:eastAsia="ca-ES"/>
        </w:rPr>
        <w:t>del</w:t>
      </w:r>
      <w:r>
        <w:rPr>
          <w:rFonts w:eastAsia="Calibri" w:cs="Arial"/>
          <w:color w:val="000000" w:themeColor="text1"/>
          <w:sz w:val="22"/>
          <w:szCs w:val="22"/>
          <w:lang w:eastAsia="ca-ES"/>
        </w:rPr>
        <w:t>s</w:t>
      </w:r>
      <w:r w:rsidRPr="00F01C4E">
        <w:rPr>
          <w:rFonts w:eastAsia="Calibri" w:cs="Arial"/>
          <w:color w:val="000000" w:themeColor="text1"/>
          <w:sz w:val="22"/>
          <w:szCs w:val="22"/>
          <w:lang w:eastAsia="ca-ES"/>
        </w:rPr>
        <w:t xml:space="preserve"> </w:t>
      </w:r>
      <w:r w:rsidRPr="006D538B">
        <w:rPr>
          <w:rFonts w:eastAsia="Calibri" w:cs="Arial"/>
          <w:color w:val="000000" w:themeColor="text1"/>
          <w:sz w:val="22"/>
          <w:szCs w:val="22"/>
          <w:lang w:eastAsia="ca-ES"/>
        </w:rPr>
        <w:t>serveis preventius sanitaris i d’ambulàncies per donar cobertura a les activitats i esdeveniments d’Alcarràs</w:t>
      </w:r>
      <w:r w:rsidRPr="00226CF3">
        <w:rPr>
          <w:rFonts w:eastAsia="Calibri" w:cs="Arial"/>
          <w:color w:val="000000"/>
          <w:sz w:val="22"/>
          <w:szCs w:val="22"/>
          <w:lang w:eastAsia="ca-ES"/>
        </w:rPr>
        <w:t xml:space="preserve">, expedient número </w:t>
      </w:r>
      <w:r w:rsidRPr="006D538B">
        <w:rPr>
          <w:rFonts w:eastAsia="Calibri" w:cs="Arial"/>
          <w:color w:val="000000"/>
          <w:sz w:val="22"/>
          <w:szCs w:val="22"/>
          <w:lang w:eastAsia="ca-ES"/>
        </w:rPr>
        <w:t>2497/2025</w:t>
      </w:r>
      <w:r w:rsidRPr="00226CF3">
        <w:rPr>
          <w:rFonts w:eastAsia="Calibri" w:cs="Arial"/>
          <w:color w:val="000000"/>
          <w:sz w:val="22"/>
          <w:szCs w:val="22"/>
        </w:rPr>
        <w:t>,</w:t>
      </w:r>
      <w:r w:rsidRPr="001E5B35">
        <w:rPr>
          <w:rFonts w:eastAsia="Calibri" w:cs="Arial"/>
          <w:color w:val="000000"/>
          <w:sz w:val="22"/>
          <w:szCs w:val="22"/>
        </w:rPr>
        <w:t xml:space="preserve"> </w:t>
      </w:r>
      <w:r>
        <w:rPr>
          <w:rFonts w:eastAsia="Calibri" w:cs="Arial"/>
          <w:color w:val="000000"/>
          <w:sz w:val="22"/>
          <w:szCs w:val="22"/>
        </w:rPr>
        <w:t xml:space="preserve">que </w:t>
      </w:r>
      <w:r w:rsidRPr="001E5B35">
        <w:rPr>
          <w:rFonts w:eastAsia="Calibri" w:cs="Arial"/>
          <w:color w:val="000000"/>
          <w:sz w:val="22"/>
          <w:szCs w:val="22"/>
        </w:rPr>
        <w:t xml:space="preserve">es compromet a executar-lo amb estricta subjecció als requisits i condicions </w:t>
      </w:r>
      <w:r>
        <w:rPr>
          <w:rFonts w:eastAsia="Calibri" w:cs="Arial"/>
          <w:color w:val="000000"/>
          <w:sz w:val="22"/>
          <w:szCs w:val="22"/>
        </w:rPr>
        <w:t>previstos en els plec</w:t>
      </w:r>
      <w:r w:rsidRPr="001E5B35">
        <w:rPr>
          <w:rFonts w:eastAsia="Calibri" w:cs="Arial"/>
          <w:color w:val="000000"/>
          <w:sz w:val="22"/>
          <w:szCs w:val="22"/>
        </w:rPr>
        <w:t xml:space="preserve">s </w:t>
      </w:r>
      <w:r>
        <w:rPr>
          <w:rFonts w:eastAsia="Calibri" w:cs="Arial"/>
          <w:color w:val="000000"/>
          <w:sz w:val="22"/>
          <w:szCs w:val="22"/>
        </w:rPr>
        <w:t xml:space="preserve">i </w:t>
      </w:r>
      <w:r w:rsidRPr="001E5B35">
        <w:rPr>
          <w:rFonts w:eastAsia="Calibri" w:cs="Arial"/>
          <w:color w:val="000000"/>
          <w:sz w:val="22"/>
          <w:szCs w:val="22"/>
        </w:rPr>
        <w:t xml:space="preserve">d’acord amb la següent </w:t>
      </w:r>
      <w:r>
        <w:rPr>
          <w:rFonts w:eastAsia="Calibri" w:cs="Arial"/>
          <w:color w:val="000000"/>
          <w:sz w:val="22"/>
          <w:szCs w:val="22"/>
        </w:rPr>
        <w:t>ofer</w:t>
      </w:r>
      <w:r w:rsidRPr="001E5B35">
        <w:rPr>
          <w:rFonts w:eastAsia="Calibri" w:cs="Arial"/>
          <w:color w:val="000000"/>
          <w:sz w:val="22"/>
          <w:szCs w:val="22"/>
        </w:rPr>
        <w:t>ta:</w:t>
      </w:r>
      <w:r>
        <w:rPr>
          <w:rFonts w:eastAsia="Calibri" w:cs="Arial"/>
          <w:color w:val="000000"/>
          <w:sz w:val="22"/>
          <w:szCs w:val="22"/>
        </w:rPr>
        <w:t xml:space="preserve"> </w:t>
      </w:r>
    </w:p>
    <w:p w14:paraId="0BE09EE6" w14:textId="77777777" w:rsidR="003552ED" w:rsidRDefault="003552ED" w:rsidP="006D538B">
      <w:pPr>
        <w:autoSpaceDE w:val="0"/>
        <w:autoSpaceDN w:val="0"/>
        <w:adjustRightInd w:val="0"/>
        <w:spacing w:after="120" w:line="360" w:lineRule="auto"/>
        <w:jc w:val="both"/>
        <w:rPr>
          <w:rFonts w:eastAsia="Calibri" w:cs="Arial"/>
          <w:color w:val="000000"/>
          <w:sz w:val="22"/>
          <w:szCs w:val="22"/>
        </w:rPr>
      </w:pPr>
    </w:p>
    <w:bookmarkEnd w:id="6"/>
    <w:p w14:paraId="49C853EE" w14:textId="70159EC2" w:rsidR="00113ACD" w:rsidRPr="008D2D79" w:rsidRDefault="00113ACD" w:rsidP="00E53B79">
      <w:pPr>
        <w:tabs>
          <w:tab w:val="left" w:pos="426"/>
        </w:tabs>
        <w:spacing w:after="120" w:line="360" w:lineRule="auto"/>
        <w:jc w:val="both"/>
        <w:rPr>
          <w:rFonts w:cs="Arial"/>
          <w:b/>
          <w:bCs/>
          <w:color w:val="002060"/>
          <w:sz w:val="22"/>
          <w:szCs w:val="22"/>
        </w:rPr>
      </w:pPr>
      <w:r w:rsidRPr="008D2D79">
        <w:rPr>
          <w:rFonts w:cs="Arial"/>
          <w:b/>
          <w:bCs/>
          <w:color w:val="002060"/>
          <w:sz w:val="22"/>
          <w:szCs w:val="22"/>
        </w:rPr>
        <w:t xml:space="preserve">Criteri </w:t>
      </w:r>
      <w:r w:rsidR="00295824" w:rsidRPr="008D2D79">
        <w:rPr>
          <w:rFonts w:cs="Arial"/>
          <w:b/>
          <w:bCs/>
          <w:color w:val="002060"/>
          <w:sz w:val="22"/>
          <w:szCs w:val="22"/>
        </w:rPr>
        <w:t>1</w:t>
      </w:r>
      <w:r w:rsidR="008D2D79" w:rsidRPr="008D2D79">
        <w:rPr>
          <w:rFonts w:cs="Arial"/>
          <w:b/>
          <w:bCs/>
          <w:color w:val="002060"/>
          <w:sz w:val="22"/>
          <w:szCs w:val="22"/>
        </w:rPr>
        <w:t xml:space="preserve"> (fins a </w:t>
      </w:r>
      <w:r w:rsidR="00244985">
        <w:rPr>
          <w:rFonts w:cs="Arial"/>
          <w:b/>
          <w:bCs/>
          <w:color w:val="002060"/>
          <w:sz w:val="22"/>
          <w:szCs w:val="22"/>
        </w:rPr>
        <w:t>44</w:t>
      </w:r>
      <w:r w:rsidR="008D2D79" w:rsidRPr="008D2D79">
        <w:rPr>
          <w:rFonts w:cs="Arial"/>
          <w:b/>
          <w:bCs/>
          <w:color w:val="002060"/>
          <w:sz w:val="22"/>
          <w:szCs w:val="22"/>
        </w:rPr>
        <w:t xml:space="preserve"> punts)</w:t>
      </w:r>
      <w:r w:rsidR="00295824" w:rsidRPr="008D2D79">
        <w:rPr>
          <w:rFonts w:cs="Arial"/>
          <w:b/>
          <w:bCs/>
          <w:color w:val="002060"/>
          <w:sz w:val="22"/>
          <w:szCs w:val="22"/>
        </w:rPr>
        <w:t xml:space="preserve">: </w:t>
      </w:r>
      <w:r w:rsidR="008D2D79" w:rsidRPr="005C736A">
        <w:rPr>
          <w:rFonts w:cs="Arial"/>
          <w:color w:val="002060"/>
          <w:sz w:val="22"/>
          <w:szCs w:val="22"/>
          <w:u w:val="single"/>
        </w:rPr>
        <w:t>Oferta econòmica</w:t>
      </w:r>
      <w:r w:rsidR="008D2D79" w:rsidRPr="008D2D79">
        <w:rPr>
          <w:rFonts w:cs="Arial"/>
          <w:b/>
          <w:bCs/>
          <w:color w:val="002060"/>
          <w:sz w:val="22"/>
          <w:szCs w:val="22"/>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94"/>
        <w:gridCol w:w="1151"/>
        <w:gridCol w:w="910"/>
        <w:gridCol w:w="1207"/>
      </w:tblGrid>
      <w:tr w:rsidR="00940FB1" w:rsidRPr="0007432C" w14:paraId="5C1642D8" w14:textId="26BB3E57" w:rsidTr="00244985">
        <w:trPr>
          <w:trHeight w:val="251"/>
          <w:jc w:val="center"/>
        </w:trPr>
        <w:tc>
          <w:tcPr>
            <w:tcW w:w="3197" w:type="pct"/>
            <w:shd w:val="clear" w:color="auto" w:fill="F2F2F2" w:themeFill="background1" w:themeFillShade="F2"/>
          </w:tcPr>
          <w:p w14:paraId="5DD07DA5" w14:textId="77777777" w:rsidR="002F74BB" w:rsidRPr="0007432C" w:rsidRDefault="002F74BB" w:rsidP="00F34F33">
            <w:pPr>
              <w:pStyle w:val="TableParagraph"/>
              <w:spacing w:before="0" w:line="360" w:lineRule="auto"/>
              <w:jc w:val="both"/>
              <w:rPr>
                <w:rFonts w:ascii="Arial" w:hAnsi="Arial" w:cs="Arial"/>
                <w:b/>
                <w:bCs/>
                <w:sz w:val="20"/>
                <w:szCs w:val="20"/>
              </w:rPr>
            </w:pPr>
            <w:bookmarkStart w:id="7" w:name="_Hlk238456198"/>
            <w:bookmarkEnd w:id="3"/>
            <w:r w:rsidRPr="0007432C">
              <w:rPr>
                <w:rFonts w:ascii="Arial" w:hAnsi="Arial" w:cs="Arial"/>
                <w:b/>
                <w:bCs/>
                <w:sz w:val="20"/>
                <w:szCs w:val="20"/>
              </w:rPr>
              <w:t>Servei</w:t>
            </w:r>
          </w:p>
        </w:tc>
        <w:tc>
          <w:tcPr>
            <w:tcW w:w="635" w:type="pct"/>
            <w:shd w:val="clear" w:color="auto" w:fill="F2F2F2" w:themeFill="background1" w:themeFillShade="F2"/>
          </w:tcPr>
          <w:p w14:paraId="2270FEE1" w14:textId="77777777" w:rsidR="002F74BB" w:rsidRPr="0007432C" w:rsidRDefault="002F74BB" w:rsidP="00F34F33">
            <w:pPr>
              <w:pStyle w:val="TableParagraph"/>
              <w:spacing w:before="0" w:line="360" w:lineRule="auto"/>
              <w:rPr>
                <w:rFonts w:ascii="Arial" w:hAnsi="Arial" w:cs="Arial"/>
                <w:b/>
                <w:bCs/>
                <w:sz w:val="20"/>
                <w:szCs w:val="20"/>
              </w:rPr>
            </w:pPr>
            <w:r w:rsidRPr="0007432C">
              <w:rPr>
                <w:rFonts w:ascii="Arial" w:hAnsi="Arial" w:cs="Arial"/>
                <w:b/>
                <w:bCs/>
                <w:sz w:val="20"/>
                <w:szCs w:val="20"/>
              </w:rPr>
              <w:t>Cost</w:t>
            </w:r>
          </w:p>
        </w:tc>
        <w:tc>
          <w:tcPr>
            <w:tcW w:w="502" w:type="pct"/>
            <w:shd w:val="clear" w:color="auto" w:fill="F2F2F2" w:themeFill="background1" w:themeFillShade="F2"/>
          </w:tcPr>
          <w:p w14:paraId="63EED2B5" w14:textId="06A19812" w:rsidR="002F74BB" w:rsidRPr="0007432C" w:rsidRDefault="00940FB1" w:rsidP="00F34F33">
            <w:pPr>
              <w:pStyle w:val="TableParagraph"/>
              <w:spacing w:before="0" w:line="360" w:lineRule="auto"/>
              <w:rPr>
                <w:rFonts w:ascii="Arial" w:hAnsi="Arial" w:cs="Arial"/>
                <w:b/>
                <w:bCs/>
                <w:sz w:val="20"/>
                <w:szCs w:val="20"/>
              </w:rPr>
            </w:pPr>
            <w:r>
              <w:rPr>
                <w:rFonts w:ascii="Arial" w:hAnsi="Arial" w:cs="Arial"/>
                <w:b/>
                <w:bCs/>
                <w:sz w:val="20"/>
                <w:szCs w:val="20"/>
              </w:rPr>
              <w:t>Punts</w:t>
            </w:r>
          </w:p>
        </w:tc>
        <w:tc>
          <w:tcPr>
            <w:tcW w:w="667" w:type="pct"/>
            <w:shd w:val="clear" w:color="auto" w:fill="F2F2F2" w:themeFill="background1" w:themeFillShade="F2"/>
          </w:tcPr>
          <w:p w14:paraId="78536578" w14:textId="20942A57" w:rsidR="002F74BB" w:rsidRPr="0007432C" w:rsidRDefault="002F74BB" w:rsidP="00F34F33">
            <w:pPr>
              <w:pStyle w:val="TableParagraph"/>
              <w:spacing w:before="0" w:line="360" w:lineRule="auto"/>
              <w:rPr>
                <w:rFonts w:ascii="Arial" w:hAnsi="Arial" w:cs="Arial"/>
                <w:b/>
                <w:bCs/>
                <w:sz w:val="20"/>
                <w:szCs w:val="20"/>
              </w:rPr>
            </w:pPr>
            <w:r>
              <w:rPr>
                <w:rFonts w:ascii="Arial" w:hAnsi="Arial" w:cs="Arial"/>
                <w:b/>
                <w:bCs/>
                <w:sz w:val="20"/>
                <w:szCs w:val="20"/>
              </w:rPr>
              <w:t>Oferta</w:t>
            </w:r>
          </w:p>
        </w:tc>
      </w:tr>
      <w:tr w:rsidR="00244985" w:rsidRPr="0007432C" w14:paraId="006B3C1B" w14:textId="3268B2F1" w:rsidTr="00244985">
        <w:trPr>
          <w:trHeight w:val="253"/>
          <w:jc w:val="center"/>
        </w:trPr>
        <w:tc>
          <w:tcPr>
            <w:tcW w:w="3197" w:type="pct"/>
          </w:tcPr>
          <w:p w14:paraId="5D0F312F" w14:textId="07048406"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SVB Tipus B </w:t>
            </w:r>
            <w:r w:rsidRPr="0007432C">
              <w:rPr>
                <w:rFonts w:ascii="Arial" w:hAnsi="Arial" w:cs="Arial"/>
                <w:b/>
                <w:bCs/>
                <w:sz w:val="20"/>
                <w:szCs w:val="20"/>
              </w:rPr>
              <w:t>Diürn</w:t>
            </w:r>
          </w:p>
        </w:tc>
        <w:tc>
          <w:tcPr>
            <w:tcW w:w="635" w:type="pct"/>
          </w:tcPr>
          <w:p w14:paraId="2ADEB450" w14:textId="60EEB0A1"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80,00 €/h</w:t>
            </w:r>
          </w:p>
        </w:tc>
        <w:tc>
          <w:tcPr>
            <w:tcW w:w="502" w:type="pct"/>
          </w:tcPr>
          <w:p w14:paraId="3CB82B8B" w14:textId="0F394E4A" w:rsidR="00244985" w:rsidRPr="0007432C" w:rsidRDefault="00244985" w:rsidP="00244985">
            <w:pPr>
              <w:pStyle w:val="TableParagraph"/>
              <w:spacing w:before="0" w:line="360" w:lineRule="auto"/>
              <w:ind w:right="93"/>
              <w:rPr>
                <w:rFonts w:ascii="Arial" w:hAnsi="Arial" w:cs="Arial"/>
                <w:bCs/>
                <w:color w:val="000000"/>
                <w:sz w:val="20"/>
                <w:szCs w:val="20"/>
              </w:rPr>
            </w:pPr>
            <w:r w:rsidRPr="0007432C">
              <w:rPr>
                <w:rFonts w:ascii="Arial" w:hAnsi="Arial" w:cs="Arial"/>
                <w:bCs/>
                <w:color w:val="000000"/>
                <w:sz w:val="20"/>
                <w:szCs w:val="20"/>
              </w:rPr>
              <w:t>1</w:t>
            </w:r>
            <w:r>
              <w:rPr>
                <w:rFonts w:ascii="Arial" w:hAnsi="Arial" w:cs="Arial"/>
                <w:bCs/>
                <w:color w:val="000000"/>
                <w:sz w:val="20"/>
                <w:szCs w:val="20"/>
              </w:rPr>
              <w:t>3</w:t>
            </w:r>
            <w:r w:rsidRPr="0007432C">
              <w:rPr>
                <w:rFonts w:ascii="Arial" w:hAnsi="Arial" w:cs="Arial"/>
                <w:bCs/>
                <w:color w:val="000000"/>
                <w:sz w:val="20"/>
                <w:szCs w:val="20"/>
              </w:rPr>
              <w:t xml:space="preserve"> punts</w:t>
            </w:r>
          </w:p>
        </w:tc>
        <w:tc>
          <w:tcPr>
            <w:tcW w:w="667" w:type="pct"/>
          </w:tcPr>
          <w:p w14:paraId="75A59540" w14:textId="52032BB2" w:rsidR="00244985" w:rsidRPr="0007432C" w:rsidRDefault="00244985" w:rsidP="00244985">
            <w:pPr>
              <w:pStyle w:val="TableParagraph"/>
              <w:spacing w:before="0" w:line="360" w:lineRule="auto"/>
              <w:ind w:right="93"/>
              <w:jc w:val="right"/>
              <w:rPr>
                <w:rFonts w:ascii="Arial" w:hAnsi="Arial" w:cs="Arial"/>
                <w:bCs/>
                <w:color w:val="000000"/>
                <w:sz w:val="20"/>
                <w:szCs w:val="20"/>
              </w:rPr>
            </w:pPr>
            <w:r>
              <w:rPr>
                <w:rFonts w:ascii="Arial" w:hAnsi="Arial" w:cs="Arial"/>
                <w:bCs/>
                <w:color w:val="000000"/>
                <w:sz w:val="20"/>
                <w:szCs w:val="20"/>
              </w:rPr>
              <w:t>________ €</w:t>
            </w:r>
          </w:p>
        </w:tc>
      </w:tr>
      <w:tr w:rsidR="00244985" w:rsidRPr="0007432C" w14:paraId="074A1779" w14:textId="6C5B9FF3" w:rsidTr="00244985">
        <w:trPr>
          <w:trHeight w:val="253"/>
          <w:jc w:val="center"/>
        </w:trPr>
        <w:tc>
          <w:tcPr>
            <w:tcW w:w="3197" w:type="pct"/>
          </w:tcPr>
          <w:p w14:paraId="3013A08C" w14:textId="7191622B"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SVB Tipus B</w:t>
            </w:r>
            <w:r>
              <w:rPr>
                <w:rFonts w:ascii="Arial" w:hAnsi="Arial" w:cs="Arial"/>
                <w:sz w:val="20"/>
                <w:szCs w:val="20"/>
              </w:rPr>
              <w:t xml:space="preserve">. </w:t>
            </w:r>
            <w:r w:rsidRPr="0007432C">
              <w:rPr>
                <w:rFonts w:ascii="Arial" w:hAnsi="Arial" w:cs="Arial"/>
                <w:b/>
                <w:bCs/>
                <w:sz w:val="20"/>
                <w:szCs w:val="20"/>
              </w:rPr>
              <w:t>Nocturn / Festiu</w:t>
            </w:r>
          </w:p>
        </w:tc>
        <w:tc>
          <w:tcPr>
            <w:tcW w:w="635" w:type="pct"/>
          </w:tcPr>
          <w:p w14:paraId="7C02EB24" w14:textId="74A0C8F7"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91,00 €/h</w:t>
            </w:r>
          </w:p>
        </w:tc>
        <w:tc>
          <w:tcPr>
            <w:tcW w:w="502" w:type="pct"/>
          </w:tcPr>
          <w:p w14:paraId="1703C931" w14:textId="728DF5B7" w:rsidR="00244985" w:rsidRPr="0007432C" w:rsidRDefault="00244985" w:rsidP="00244985">
            <w:pPr>
              <w:pStyle w:val="TableParagraph"/>
              <w:spacing w:before="0" w:line="360" w:lineRule="auto"/>
              <w:ind w:right="93"/>
              <w:rPr>
                <w:rFonts w:ascii="Arial" w:hAnsi="Arial" w:cs="Arial"/>
                <w:bCs/>
                <w:color w:val="000000"/>
                <w:sz w:val="20"/>
                <w:szCs w:val="20"/>
              </w:rPr>
            </w:pPr>
            <w:r w:rsidRPr="0007432C">
              <w:rPr>
                <w:rFonts w:ascii="Arial" w:hAnsi="Arial" w:cs="Arial"/>
                <w:bCs/>
                <w:color w:val="000000"/>
                <w:sz w:val="20"/>
                <w:szCs w:val="20"/>
              </w:rPr>
              <w:t>1</w:t>
            </w:r>
            <w:r>
              <w:rPr>
                <w:rFonts w:ascii="Arial" w:hAnsi="Arial" w:cs="Arial"/>
                <w:bCs/>
                <w:color w:val="000000"/>
                <w:sz w:val="20"/>
                <w:szCs w:val="20"/>
              </w:rPr>
              <w:t>3</w:t>
            </w:r>
            <w:r w:rsidRPr="0007432C">
              <w:rPr>
                <w:rFonts w:ascii="Arial" w:hAnsi="Arial" w:cs="Arial"/>
                <w:bCs/>
                <w:color w:val="000000"/>
                <w:sz w:val="20"/>
                <w:szCs w:val="20"/>
              </w:rPr>
              <w:t xml:space="preserve"> punts</w:t>
            </w:r>
          </w:p>
        </w:tc>
        <w:tc>
          <w:tcPr>
            <w:tcW w:w="667" w:type="pct"/>
          </w:tcPr>
          <w:p w14:paraId="1214161B" w14:textId="18086A09"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3108ED16" w14:textId="27A0C1C8" w:rsidTr="00244985">
        <w:trPr>
          <w:trHeight w:val="253"/>
          <w:jc w:val="center"/>
        </w:trPr>
        <w:tc>
          <w:tcPr>
            <w:tcW w:w="3197" w:type="pct"/>
          </w:tcPr>
          <w:p w14:paraId="4073390D" w14:textId="45A170AA"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SVI Tipus C (TES + DUI) </w:t>
            </w:r>
            <w:r w:rsidRPr="0007432C">
              <w:rPr>
                <w:rFonts w:ascii="Arial" w:hAnsi="Arial" w:cs="Arial"/>
                <w:b/>
                <w:bCs/>
                <w:sz w:val="20"/>
                <w:szCs w:val="20"/>
              </w:rPr>
              <w:t>Diürn</w:t>
            </w:r>
          </w:p>
        </w:tc>
        <w:tc>
          <w:tcPr>
            <w:tcW w:w="635" w:type="pct"/>
          </w:tcPr>
          <w:p w14:paraId="1F607520" w14:textId="23FF3E95"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120,00 €/h</w:t>
            </w:r>
          </w:p>
        </w:tc>
        <w:tc>
          <w:tcPr>
            <w:tcW w:w="502" w:type="pct"/>
          </w:tcPr>
          <w:p w14:paraId="527A1874" w14:textId="1048986D" w:rsidR="00244985" w:rsidRPr="0007432C" w:rsidRDefault="00244985" w:rsidP="00244985">
            <w:pPr>
              <w:pStyle w:val="TableParagraph"/>
              <w:spacing w:before="0" w:line="360" w:lineRule="auto"/>
              <w:ind w:right="93"/>
              <w:rPr>
                <w:rFonts w:ascii="Arial" w:hAnsi="Arial" w:cs="Arial"/>
                <w:bCs/>
                <w:color w:val="000000"/>
                <w:sz w:val="20"/>
                <w:szCs w:val="20"/>
              </w:rPr>
            </w:pPr>
            <w:r>
              <w:rPr>
                <w:rFonts w:ascii="Arial" w:hAnsi="Arial" w:cs="Arial"/>
                <w:bCs/>
                <w:color w:val="000000"/>
                <w:sz w:val="20"/>
                <w:szCs w:val="20"/>
              </w:rPr>
              <w:t>4</w:t>
            </w:r>
            <w:r w:rsidRPr="0007432C">
              <w:rPr>
                <w:rFonts w:ascii="Arial" w:hAnsi="Arial" w:cs="Arial"/>
                <w:bCs/>
                <w:color w:val="000000"/>
                <w:sz w:val="20"/>
                <w:szCs w:val="20"/>
              </w:rPr>
              <w:t xml:space="preserve"> punts</w:t>
            </w:r>
          </w:p>
        </w:tc>
        <w:tc>
          <w:tcPr>
            <w:tcW w:w="667" w:type="pct"/>
          </w:tcPr>
          <w:p w14:paraId="5D36E36E" w14:textId="33F9983E" w:rsidR="00244985"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65E015AB" w14:textId="1DBFE1A2" w:rsidTr="00244985">
        <w:trPr>
          <w:trHeight w:val="253"/>
          <w:jc w:val="center"/>
        </w:trPr>
        <w:tc>
          <w:tcPr>
            <w:tcW w:w="3197" w:type="pct"/>
          </w:tcPr>
          <w:p w14:paraId="3E7C41C1" w14:textId="5D6BF8E1"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SVI Tipus C (TES + DUI) </w:t>
            </w:r>
            <w:r w:rsidRPr="0007432C">
              <w:rPr>
                <w:rFonts w:ascii="Arial" w:hAnsi="Arial" w:cs="Arial"/>
                <w:b/>
                <w:bCs/>
                <w:sz w:val="20"/>
                <w:szCs w:val="20"/>
              </w:rPr>
              <w:t>Nocturn / Festiu</w:t>
            </w:r>
          </w:p>
        </w:tc>
        <w:tc>
          <w:tcPr>
            <w:tcW w:w="635" w:type="pct"/>
          </w:tcPr>
          <w:p w14:paraId="3FF35E02" w14:textId="03F47E09"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130,00 €/h</w:t>
            </w:r>
          </w:p>
        </w:tc>
        <w:tc>
          <w:tcPr>
            <w:tcW w:w="502" w:type="pct"/>
          </w:tcPr>
          <w:p w14:paraId="766A44D8" w14:textId="0F73AD32" w:rsidR="00244985" w:rsidRPr="0007432C" w:rsidRDefault="00244985" w:rsidP="00244985">
            <w:pPr>
              <w:pStyle w:val="TableParagraph"/>
              <w:spacing w:before="0" w:line="360" w:lineRule="auto"/>
              <w:ind w:right="93"/>
              <w:rPr>
                <w:rFonts w:ascii="Arial" w:hAnsi="Arial" w:cs="Arial"/>
                <w:bCs/>
                <w:color w:val="000000"/>
                <w:sz w:val="20"/>
                <w:szCs w:val="20"/>
              </w:rPr>
            </w:pPr>
            <w:r>
              <w:rPr>
                <w:rFonts w:ascii="Arial" w:hAnsi="Arial" w:cs="Arial"/>
                <w:bCs/>
                <w:color w:val="000000"/>
                <w:sz w:val="20"/>
                <w:szCs w:val="20"/>
              </w:rPr>
              <w:t>4</w:t>
            </w:r>
            <w:r w:rsidRPr="0007432C">
              <w:rPr>
                <w:rFonts w:ascii="Arial" w:hAnsi="Arial" w:cs="Arial"/>
                <w:bCs/>
                <w:color w:val="000000"/>
                <w:sz w:val="20"/>
                <w:szCs w:val="20"/>
              </w:rPr>
              <w:t xml:space="preserve"> punts</w:t>
            </w:r>
          </w:p>
        </w:tc>
        <w:tc>
          <w:tcPr>
            <w:tcW w:w="667" w:type="pct"/>
          </w:tcPr>
          <w:p w14:paraId="653FC231" w14:textId="3843A6BC" w:rsidR="00244985"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4BB4B815" w14:textId="5A09B06F" w:rsidTr="00244985">
        <w:trPr>
          <w:trHeight w:val="253"/>
          <w:jc w:val="center"/>
        </w:trPr>
        <w:tc>
          <w:tcPr>
            <w:tcW w:w="3197" w:type="pct"/>
          </w:tcPr>
          <w:p w14:paraId="60AC1D0E" w14:textId="1237C8C0"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SVA Tipus C (TES + DUI + Metge) </w:t>
            </w:r>
            <w:r w:rsidRPr="0007432C">
              <w:rPr>
                <w:rFonts w:ascii="Arial" w:hAnsi="Arial" w:cs="Arial"/>
                <w:b/>
                <w:bCs/>
                <w:sz w:val="20"/>
                <w:szCs w:val="20"/>
              </w:rPr>
              <w:t>Diürn</w:t>
            </w:r>
          </w:p>
        </w:tc>
        <w:tc>
          <w:tcPr>
            <w:tcW w:w="635" w:type="pct"/>
          </w:tcPr>
          <w:p w14:paraId="45E39D6B" w14:textId="2B2E1918"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150,00 €/h</w:t>
            </w:r>
          </w:p>
        </w:tc>
        <w:tc>
          <w:tcPr>
            <w:tcW w:w="502" w:type="pct"/>
          </w:tcPr>
          <w:p w14:paraId="481AEAF6" w14:textId="0CBA4257" w:rsidR="00244985" w:rsidRPr="0007432C" w:rsidRDefault="00244985" w:rsidP="00244985">
            <w:pPr>
              <w:pStyle w:val="TableParagraph"/>
              <w:spacing w:before="0" w:line="360" w:lineRule="auto"/>
              <w:ind w:right="93"/>
              <w:rPr>
                <w:rFonts w:ascii="Arial" w:hAnsi="Arial" w:cs="Arial"/>
                <w:bCs/>
                <w:color w:val="000000"/>
                <w:sz w:val="20"/>
                <w:szCs w:val="20"/>
              </w:rPr>
            </w:pPr>
            <w:r>
              <w:rPr>
                <w:rFonts w:ascii="Arial" w:hAnsi="Arial" w:cs="Arial"/>
                <w:bCs/>
                <w:color w:val="000000"/>
                <w:sz w:val="20"/>
                <w:szCs w:val="20"/>
              </w:rPr>
              <w:t>1</w:t>
            </w:r>
            <w:r w:rsidRPr="0007432C">
              <w:rPr>
                <w:rFonts w:ascii="Arial" w:hAnsi="Arial" w:cs="Arial"/>
                <w:bCs/>
                <w:color w:val="000000"/>
                <w:sz w:val="20"/>
                <w:szCs w:val="20"/>
              </w:rPr>
              <w:t xml:space="preserve"> punt</w:t>
            </w:r>
          </w:p>
        </w:tc>
        <w:tc>
          <w:tcPr>
            <w:tcW w:w="667" w:type="pct"/>
          </w:tcPr>
          <w:p w14:paraId="40C27BF9" w14:textId="0518FBF7" w:rsidR="00244985"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7B1CF73F" w14:textId="001ADDA5" w:rsidTr="00244985">
        <w:trPr>
          <w:trHeight w:val="253"/>
          <w:jc w:val="center"/>
        </w:trPr>
        <w:tc>
          <w:tcPr>
            <w:tcW w:w="3197" w:type="pct"/>
          </w:tcPr>
          <w:p w14:paraId="6F06D9DD" w14:textId="011D2EA4"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SVA Tipus C (TES + DUI + Metge) </w:t>
            </w:r>
            <w:r w:rsidRPr="0007432C">
              <w:rPr>
                <w:rFonts w:ascii="Arial" w:hAnsi="Arial" w:cs="Arial"/>
                <w:b/>
                <w:bCs/>
                <w:sz w:val="20"/>
                <w:szCs w:val="20"/>
              </w:rPr>
              <w:t>Nocturn / Festiu</w:t>
            </w:r>
          </w:p>
        </w:tc>
        <w:tc>
          <w:tcPr>
            <w:tcW w:w="635" w:type="pct"/>
          </w:tcPr>
          <w:p w14:paraId="74E0E420" w14:textId="0109D78F"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210,00 €/h</w:t>
            </w:r>
          </w:p>
        </w:tc>
        <w:tc>
          <w:tcPr>
            <w:tcW w:w="502" w:type="pct"/>
          </w:tcPr>
          <w:p w14:paraId="729C8EBE" w14:textId="03E57883" w:rsidR="00244985" w:rsidRPr="0007432C" w:rsidRDefault="00244985" w:rsidP="00244985">
            <w:pPr>
              <w:pStyle w:val="TableParagraph"/>
              <w:spacing w:before="0" w:line="360" w:lineRule="auto"/>
              <w:ind w:right="93"/>
              <w:rPr>
                <w:rFonts w:ascii="Arial" w:hAnsi="Arial" w:cs="Arial"/>
                <w:bCs/>
                <w:color w:val="000000"/>
                <w:sz w:val="20"/>
                <w:szCs w:val="20"/>
              </w:rPr>
            </w:pPr>
            <w:r>
              <w:rPr>
                <w:rFonts w:ascii="Arial" w:hAnsi="Arial" w:cs="Arial"/>
                <w:bCs/>
                <w:color w:val="000000"/>
                <w:sz w:val="20"/>
                <w:szCs w:val="20"/>
              </w:rPr>
              <w:t xml:space="preserve">1 </w:t>
            </w:r>
            <w:r w:rsidRPr="0007432C">
              <w:rPr>
                <w:rFonts w:ascii="Arial" w:hAnsi="Arial" w:cs="Arial"/>
                <w:bCs/>
                <w:color w:val="000000"/>
                <w:sz w:val="20"/>
                <w:szCs w:val="20"/>
              </w:rPr>
              <w:t>punt</w:t>
            </w:r>
          </w:p>
        </w:tc>
        <w:tc>
          <w:tcPr>
            <w:tcW w:w="667" w:type="pct"/>
          </w:tcPr>
          <w:p w14:paraId="21B5C2C8" w14:textId="136B5A3E" w:rsidR="00244985"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70F39710" w14:textId="54FE4334" w:rsidTr="00244985">
        <w:trPr>
          <w:trHeight w:val="253"/>
          <w:jc w:val="center"/>
        </w:trPr>
        <w:tc>
          <w:tcPr>
            <w:tcW w:w="3197" w:type="pct"/>
          </w:tcPr>
          <w:p w14:paraId="21461F34"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Serveis mèdics i assistència sanitària de parella de reten a peu</w:t>
            </w:r>
          </w:p>
        </w:tc>
        <w:tc>
          <w:tcPr>
            <w:tcW w:w="635" w:type="pct"/>
          </w:tcPr>
          <w:p w14:paraId="1A27D659" w14:textId="186AB80C"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80,00 €/h</w:t>
            </w:r>
          </w:p>
        </w:tc>
        <w:tc>
          <w:tcPr>
            <w:tcW w:w="502" w:type="pct"/>
          </w:tcPr>
          <w:p w14:paraId="0556E09D" w14:textId="44042D47"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3965143B" w14:textId="5AE19409"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035975AD" w14:textId="75C5FC50" w:rsidTr="00244985">
        <w:trPr>
          <w:trHeight w:val="253"/>
          <w:jc w:val="center"/>
        </w:trPr>
        <w:tc>
          <w:tcPr>
            <w:tcW w:w="3197" w:type="pct"/>
          </w:tcPr>
          <w:p w14:paraId="4BF72B36"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Metge/essa </w:t>
            </w:r>
            <w:r w:rsidRPr="0007432C">
              <w:rPr>
                <w:rFonts w:ascii="Arial" w:hAnsi="Arial" w:cs="Arial"/>
                <w:b/>
                <w:bCs/>
                <w:sz w:val="20"/>
                <w:szCs w:val="20"/>
              </w:rPr>
              <w:t>Diürn</w:t>
            </w:r>
          </w:p>
        </w:tc>
        <w:tc>
          <w:tcPr>
            <w:tcW w:w="635" w:type="pct"/>
          </w:tcPr>
          <w:p w14:paraId="64418DC2" w14:textId="08BB48A9"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65,00 €/h</w:t>
            </w:r>
          </w:p>
        </w:tc>
        <w:tc>
          <w:tcPr>
            <w:tcW w:w="502" w:type="pct"/>
          </w:tcPr>
          <w:p w14:paraId="41E82ED5" w14:textId="7EF553EF"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476D83F2" w14:textId="5D912ECE"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35772E1D" w14:textId="4F6BB08E" w:rsidTr="00244985">
        <w:trPr>
          <w:trHeight w:val="253"/>
          <w:jc w:val="center"/>
        </w:trPr>
        <w:tc>
          <w:tcPr>
            <w:tcW w:w="3197" w:type="pct"/>
          </w:tcPr>
          <w:p w14:paraId="1A042E97"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Metge/essa </w:t>
            </w:r>
            <w:r w:rsidRPr="0007432C">
              <w:rPr>
                <w:rFonts w:ascii="Arial" w:hAnsi="Arial" w:cs="Arial"/>
                <w:b/>
                <w:bCs/>
                <w:sz w:val="20"/>
                <w:szCs w:val="20"/>
              </w:rPr>
              <w:t>Nocturn / Festiu</w:t>
            </w:r>
          </w:p>
        </w:tc>
        <w:tc>
          <w:tcPr>
            <w:tcW w:w="635" w:type="pct"/>
          </w:tcPr>
          <w:p w14:paraId="2D7C07EF" w14:textId="03545F99"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80,00 €/h</w:t>
            </w:r>
          </w:p>
        </w:tc>
        <w:tc>
          <w:tcPr>
            <w:tcW w:w="502" w:type="pct"/>
          </w:tcPr>
          <w:p w14:paraId="0A4934B1" w14:textId="73CF00A2"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71612906" w14:textId="7322C84A"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1CE6159B" w14:textId="376FCB88" w:rsidTr="00244985">
        <w:trPr>
          <w:trHeight w:val="253"/>
          <w:jc w:val="center"/>
        </w:trPr>
        <w:tc>
          <w:tcPr>
            <w:tcW w:w="3197" w:type="pct"/>
          </w:tcPr>
          <w:p w14:paraId="3830D0C6" w14:textId="57930897" w:rsidR="00244985" w:rsidRPr="0007432C" w:rsidRDefault="00244985" w:rsidP="00244985">
            <w:pPr>
              <w:pStyle w:val="TableParagraph"/>
              <w:spacing w:line="360" w:lineRule="auto"/>
              <w:jc w:val="both"/>
              <w:rPr>
                <w:rFonts w:ascii="Arial" w:hAnsi="Arial" w:cs="Arial"/>
                <w:sz w:val="20"/>
                <w:szCs w:val="20"/>
              </w:rPr>
            </w:pPr>
            <w:r w:rsidRPr="0007432C">
              <w:rPr>
                <w:rFonts w:ascii="Arial" w:hAnsi="Arial" w:cs="Arial"/>
                <w:sz w:val="20"/>
                <w:szCs w:val="20"/>
              </w:rPr>
              <w:t xml:space="preserve">Punt d’atenció mèdica/lloc de socors </w:t>
            </w:r>
          </w:p>
        </w:tc>
        <w:tc>
          <w:tcPr>
            <w:tcW w:w="635" w:type="pct"/>
          </w:tcPr>
          <w:p w14:paraId="43C60549" w14:textId="6CDF4E83"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100,00 €/d</w:t>
            </w:r>
          </w:p>
        </w:tc>
        <w:tc>
          <w:tcPr>
            <w:tcW w:w="502" w:type="pct"/>
          </w:tcPr>
          <w:p w14:paraId="1EC594B1" w14:textId="3F4EE58E"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56E00017" w14:textId="4DE1B266"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415F1681" w14:textId="6A704A78" w:rsidTr="00244985">
        <w:trPr>
          <w:trHeight w:val="253"/>
          <w:jc w:val="center"/>
        </w:trPr>
        <w:tc>
          <w:tcPr>
            <w:tcW w:w="3197" w:type="pct"/>
          </w:tcPr>
          <w:p w14:paraId="41D7A3D7"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 xml:space="preserve">TES (Tècnic/a Emergències Sanitàries) </w:t>
            </w:r>
            <w:r w:rsidRPr="0007432C">
              <w:rPr>
                <w:rFonts w:ascii="Arial" w:hAnsi="Arial" w:cs="Arial"/>
                <w:b/>
                <w:bCs/>
                <w:sz w:val="20"/>
                <w:szCs w:val="20"/>
              </w:rPr>
              <w:t>Diürn</w:t>
            </w:r>
          </w:p>
        </w:tc>
        <w:tc>
          <w:tcPr>
            <w:tcW w:w="635" w:type="pct"/>
          </w:tcPr>
          <w:p w14:paraId="08B5425B" w14:textId="0984BE6A"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35,00 €/h</w:t>
            </w:r>
          </w:p>
        </w:tc>
        <w:tc>
          <w:tcPr>
            <w:tcW w:w="502" w:type="pct"/>
          </w:tcPr>
          <w:p w14:paraId="2CBF48F8" w14:textId="586E7A1E"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70E5CECF" w14:textId="387C430F"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3F669A28" w14:textId="3B3BC6A6" w:rsidTr="00244985">
        <w:trPr>
          <w:trHeight w:val="253"/>
          <w:jc w:val="center"/>
        </w:trPr>
        <w:tc>
          <w:tcPr>
            <w:tcW w:w="3197" w:type="pct"/>
          </w:tcPr>
          <w:p w14:paraId="77EF267B"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TES (Tècnic/a Emergències Sanitàries)</w:t>
            </w:r>
            <w:r w:rsidRPr="0007432C">
              <w:rPr>
                <w:rFonts w:ascii="Arial" w:hAnsi="Arial" w:cs="Arial"/>
                <w:b/>
                <w:bCs/>
                <w:sz w:val="20"/>
                <w:szCs w:val="20"/>
              </w:rPr>
              <w:t xml:space="preserve"> Nocturn / Festiu</w:t>
            </w:r>
          </w:p>
        </w:tc>
        <w:tc>
          <w:tcPr>
            <w:tcW w:w="635" w:type="pct"/>
          </w:tcPr>
          <w:p w14:paraId="2CA431CC" w14:textId="2911F8DB"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40,00 €/h</w:t>
            </w:r>
          </w:p>
        </w:tc>
        <w:tc>
          <w:tcPr>
            <w:tcW w:w="502" w:type="pct"/>
          </w:tcPr>
          <w:p w14:paraId="3217355A" w14:textId="0CB41407"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7F40940F" w14:textId="40B37FAB"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1FAB9676" w14:textId="6B7D07C5" w:rsidTr="00244985">
        <w:trPr>
          <w:trHeight w:val="253"/>
          <w:jc w:val="center"/>
        </w:trPr>
        <w:tc>
          <w:tcPr>
            <w:tcW w:w="3197" w:type="pct"/>
          </w:tcPr>
          <w:p w14:paraId="5E34CFEA"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DUI (Diplomat Universitari d’Infermeria)</w:t>
            </w:r>
            <w:r w:rsidRPr="0007432C">
              <w:rPr>
                <w:rFonts w:ascii="Arial" w:hAnsi="Arial" w:cs="Arial"/>
                <w:b/>
                <w:bCs/>
                <w:sz w:val="20"/>
                <w:szCs w:val="20"/>
              </w:rPr>
              <w:t xml:space="preserve"> Diürn</w:t>
            </w:r>
          </w:p>
        </w:tc>
        <w:tc>
          <w:tcPr>
            <w:tcW w:w="635" w:type="pct"/>
          </w:tcPr>
          <w:p w14:paraId="2B19269D" w14:textId="3F1EE81E"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50,00 €/h</w:t>
            </w:r>
          </w:p>
        </w:tc>
        <w:tc>
          <w:tcPr>
            <w:tcW w:w="502" w:type="pct"/>
          </w:tcPr>
          <w:p w14:paraId="7EEB305F" w14:textId="52DC182B"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36A00861" w14:textId="403B01E5"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r w:rsidR="00244985" w:rsidRPr="0007432C" w14:paraId="7E58B4FC" w14:textId="346E35CC" w:rsidTr="00244985">
        <w:trPr>
          <w:trHeight w:val="253"/>
          <w:jc w:val="center"/>
        </w:trPr>
        <w:tc>
          <w:tcPr>
            <w:tcW w:w="3197" w:type="pct"/>
          </w:tcPr>
          <w:p w14:paraId="14B800B7" w14:textId="77777777" w:rsidR="00244985" w:rsidRPr="0007432C" w:rsidRDefault="00244985" w:rsidP="00244985">
            <w:pPr>
              <w:pStyle w:val="TableParagraph"/>
              <w:spacing w:before="0" w:line="360" w:lineRule="auto"/>
              <w:jc w:val="both"/>
              <w:rPr>
                <w:rFonts w:ascii="Arial" w:hAnsi="Arial" w:cs="Arial"/>
                <w:sz w:val="20"/>
                <w:szCs w:val="20"/>
              </w:rPr>
            </w:pPr>
            <w:r w:rsidRPr="0007432C">
              <w:rPr>
                <w:rFonts w:ascii="Arial" w:hAnsi="Arial" w:cs="Arial"/>
                <w:sz w:val="20"/>
                <w:szCs w:val="20"/>
              </w:rPr>
              <w:t>DUI (Diplomat Universitari d’Infermeria)</w:t>
            </w:r>
            <w:r w:rsidRPr="0007432C">
              <w:rPr>
                <w:rFonts w:ascii="Arial" w:hAnsi="Arial" w:cs="Arial"/>
                <w:b/>
                <w:bCs/>
                <w:sz w:val="20"/>
                <w:szCs w:val="20"/>
              </w:rPr>
              <w:t xml:space="preserve"> Nocturn / Festiu</w:t>
            </w:r>
          </w:p>
        </w:tc>
        <w:tc>
          <w:tcPr>
            <w:tcW w:w="635" w:type="pct"/>
          </w:tcPr>
          <w:p w14:paraId="720029C5" w14:textId="58B8FE60" w:rsidR="00244985" w:rsidRPr="0007432C" w:rsidRDefault="00244985" w:rsidP="00244985">
            <w:pPr>
              <w:pStyle w:val="TableParagraph"/>
              <w:spacing w:before="0" w:line="360" w:lineRule="auto"/>
              <w:ind w:right="93"/>
              <w:jc w:val="right"/>
              <w:rPr>
                <w:rFonts w:ascii="Arial" w:hAnsi="Arial" w:cs="Arial"/>
                <w:bCs/>
                <w:color w:val="000000"/>
                <w:sz w:val="20"/>
                <w:szCs w:val="20"/>
              </w:rPr>
            </w:pPr>
            <w:r w:rsidRPr="0007432C">
              <w:rPr>
                <w:rFonts w:ascii="Arial" w:hAnsi="Arial" w:cs="Arial"/>
                <w:bCs/>
                <w:color w:val="000000"/>
                <w:sz w:val="20"/>
                <w:szCs w:val="20"/>
              </w:rPr>
              <w:t>55,00 €/h</w:t>
            </w:r>
          </w:p>
        </w:tc>
        <w:tc>
          <w:tcPr>
            <w:tcW w:w="502" w:type="pct"/>
          </w:tcPr>
          <w:p w14:paraId="0B4F5ABD" w14:textId="425C5C74" w:rsidR="00244985" w:rsidRPr="0007432C" w:rsidRDefault="00244985" w:rsidP="00244985">
            <w:pPr>
              <w:pStyle w:val="TableParagraph"/>
              <w:spacing w:before="0" w:line="360" w:lineRule="auto"/>
              <w:ind w:right="93"/>
              <w:rPr>
                <w:rFonts w:ascii="Arial" w:hAnsi="Arial" w:cs="Arial"/>
                <w:bCs/>
                <w:color w:val="000000"/>
                <w:sz w:val="20"/>
                <w:szCs w:val="20"/>
              </w:rPr>
            </w:pPr>
            <w:r w:rsidRPr="00EA1126">
              <w:rPr>
                <w:rFonts w:ascii="Arial" w:hAnsi="Arial" w:cs="Arial"/>
                <w:bCs/>
                <w:color w:val="000000"/>
                <w:sz w:val="20"/>
                <w:szCs w:val="20"/>
              </w:rPr>
              <w:t>1 punt</w:t>
            </w:r>
          </w:p>
        </w:tc>
        <w:tc>
          <w:tcPr>
            <w:tcW w:w="667" w:type="pct"/>
          </w:tcPr>
          <w:p w14:paraId="0312B4AC" w14:textId="36CEE1A9" w:rsidR="00244985" w:rsidRPr="00EA1126" w:rsidRDefault="00244985" w:rsidP="00244985">
            <w:pPr>
              <w:pStyle w:val="TableParagraph"/>
              <w:spacing w:before="0" w:line="360" w:lineRule="auto"/>
              <w:ind w:right="93"/>
              <w:jc w:val="right"/>
              <w:rPr>
                <w:rFonts w:ascii="Arial" w:hAnsi="Arial" w:cs="Arial"/>
                <w:bCs/>
                <w:color w:val="000000"/>
                <w:sz w:val="20"/>
                <w:szCs w:val="20"/>
              </w:rPr>
            </w:pPr>
            <w:r w:rsidRPr="002942B4">
              <w:rPr>
                <w:rFonts w:ascii="Arial" w:hAnsi="Arial" w:cs="Arial"/>
                <w:bCs/>
                <w:color w:val="000000"/>
                <w:sz w:val="20"/>
                <w:szCs w:val="20"/>
              </w:rPr>
              <w:t>________ €</w:t>
            </w:r>
          </w:p>
        </w:tc>
      </w:tr>
    </w:tbl>
    <w:p w14:paraId="20C7FBBE" w14:textId="72E4BCEA" w:rsidR="002F74BB" w:rsidRDefault="0021349E" w:rsidP="002F74BB">
      <w:pPr>
        <w:pStyle w:val="Standard"/>
        <w:spacing w:before="120" w:after="120" w:line="360" w:lineRule="auto"/>
        <w:jc w:val="both"/>
        <w:rPr>
          <w:rFonts w:ascii="Arial" w:hAnsi="Arial"/>
          <w:color w:val="002060"/>
          <w:sz w:val="22"/>
          <w:szCs w:val="22"/>
          <w:u w:val="single"/>
        </w:rPr>
      </w:pPr>
      <w:bookmarkStart w:id="8" w:name="_Hlk239064908"/>
      <w:bookmarkEnd w:id="7"/>
      <w:r w:rsidRPr="00244985">
        <w:rPr>
          <w:rFonts w:ascii="Arial" w:hAnsi="Arial"/>
          <w:b/>
          <w:bCs/>
          <w:color w:val="002060"/>
          <w:sz w:val="22"/>
          <w:szCs w:val="22"/>
        </w:rPr>
        <w:t>Criteri 2</w:t>
      </w:r>
      <w:r w:rsidR="008D2D79" w:rsidRPr="00244985">
        <w:rPr>
          <w:rFonts w:ascii="Arial" w:hAnsi="Arial"/>
          <w:b/>
          <w:bCs/>
          <w:color w:val="002060"/>
          <w:sz w:val="22"/>
          <w:szCs w:val="22"/>
        </w:rPr>
        <w:t xml:space="preserve"> (fins a </w:t>
      </w:r>
      <w:r w:rsidR="00244985">
        <w:rPr>
          <w:rFonts w:ascii="Arial" w:hAnsi="Arial"/>
          <w:b/>
          <w:bCs/>
          <w:color w:val="002060"/>
          <w:sz w:val="22"/>
          <w:szCs w:val="22"/>
        </w:rPr>
        <w:t>15</w:t>
      </w:r>
      <w:r w:rsidR="008D2D79" w:rsidRPr="00244985">
        <w:rPr>
          <w:rFonts w:ascii="Arial" w:hAnsi="Arial"/>
          <w:b/>
          <w:bCs/>
          <w:color w:val="002060"/>
          <w:sz w:val="22"/>
          <w:szCs w:val="22"/>
        </w:rPr>
        <w:t xml:space="preserve"> punts)</w:t>
      </w:r>
      <w:r w:rsidRPr="00244985">
        <w:rPr>
          <w:rFonts w:ascii="Arial" w:hAnsi="Arial"/>
          <w:b/>
          <w:bCs/>
          <w:color w:val="002060"/>
          <w:sz w:val="22"/>
          <w:szCs w:val="22"/>
        </w:rPr>
        <w:t xml:space="preserve">. </w:t>
      </w:r>
      <w:r w:rsidR="00830395" w:rsidRPr="00830395">
        <w:rPr>
          <w:rFonts w:ascii="Arial" w:hAnsi="Arial"/>
          <w:color w:val="002060"/>
          <w:sz w:val="22"/>
          <w:szCs w:val="22"/>
          <w:u w:val="single"/>
        </w:rPr>
        <w:t>Continuïtat i restitució de la cobertura sanitària preventiva</w:t>
      </w:r>
    </w:p>
    <w:p w14:paraId="4666163C" w14:textId="7024681C" w:rsidR="00830395" w:rsidRPr="00830395" w:rsidRDefault="00830395" w:rsidP="00830395">
      <w:pPr>
        <w:autoSpaceDE w:val="0"/>
        <w:autoSpaceDN w:val="0"/>
        <w:adjustRightInd w:val="0"/>
        <w:spacing w:after="120" w:line="360" w:lineRule="auto"/>
        <w:jc w:val="both"/>
        <w:rPr>
          <w:rFonts w:cs="Arial"/>
          <w:sz w:val="22"/>
          <w:szCs w:val="22"/>
        </w:rPr>
      </w:pPr>
      <w:r w:rsidRPr="00830395">
        <w:rPr>
          <w:rFonts w:cs="Arial"/>
          <w:sz w:val="22"/>
          <w:szCs w:val="22"/>
        </w:rPr>
        <w:t>Es valorarà el compromís de l'empresa licitadora de garantir, en cas que una ambulància adscrita al servei preventiu hagi d'efectuar un trasllat sanitari o quedi temporalment fora de servei per qualsevol altra causa sobrevinguda, el manteniment de la cobertura sanitària preventiva mitjançant l'aportació d'una ambulància de suport vital bàsic (SVB) o de categoria superior, fins a la finalització de l'acte o fins que la unitat inicial recuperi la seva operativitat.</w:t>
      </w:r>
    </w:p>
    <w:bookmarkEnd w:id="8"/>
    <w:p w14:paraId="7CE2DB9C" w14:textId="39ACA03A" w:rsidR="00244985" w:rsidRPr="00244985" w:rsidRDefault="00244985" w:rsidP="00244985">
      <w:pPr>
        <w:pStyle w:val="Prrafodelista"/>
        <w:adjustRightInd w:val="0"/>
        <w:spacing w:before="120" w:after="120" w:line="360" w:lineRule="auto"/>
        <w:ind w:left="0"/>
        <w:contextualSpacing w:val="0"/>
        <w:jc w:val="both"/>
        <w:rPr>
          <w:rFonts w:ascii="Arial" w:eastAsia="Calibri" w:hAnsi="Arial" w:cs="Arial"/>
          <w:b/>
          <w:bCs/>
          <w:color w:val="002060"/>
          <w:sz w:val="22"/>
          <w:szCs w:val="22"/>
        </w:rPr>
      </w:pPr>
      <w:r w:rsidRPr="00244985">
        <w:rPr>
          <w:rFonts w:ascii="Arial" w:eastAsiaTheme="minorHAnsi" w:hAnsi="Arial" w:cs="Arial"/>
          <w:b/>
          <w:bCs/>
          <w:i/>
          <w:iCs/>
          <w:sz w:val="22"/>
          <w:szCs w:val="22"/>
          <w14:ligatures w14:val="standardContextual"/>
        </w:rPr>
        <w:t>(Indicar SÍ o NO al compromís)</w:t>
      </w:r>
    </w:p>
    <w:p w14:paraId="12CC8419" w14:textId="77777777" w:rsidR="002F74BB" w:rsidRPr="00244985" w:rsidRDefault="002F74BB" w:rsidP="002F74BB">
      <w:pPr>
        <w:pStyle w:val="Prrafodelista"/>
        <w:adjustRightInd w:val="0"/>
        <w:spacing w:line="360" w:lineRule="auto"/>
        <w:ind w:left="360" w:hanging="360"/>
        <w:contextualSpacing w:val="0"/>
        <w:jc w:val="both"/>
        <w:rPr>
          <w:rFonts w:ascii="Arial" w:eastAsia="Calibri" w:hAnsi="Arial" w:cs="Arial"/>
          <w:bCs/>
          <w:color w:val="000000"/>
          <w:sz w:val="22"/>
          <w:szCs w:val="22"/>
        </w:rPr>
      </w:pPr>
      <w:r w:rsidRPr="00244985">
        <w:rPr>
          <w:rFonts w:ascii="Segoe UI Symbol" w:eastAsia="Calibri" w:hAnsi="Segoe UI Symbol" w:cs="Segoe UI Symbol"/>
          <w:bCs/>
          <w:color w:val="000000"/>
          <w:sz w:val="22"/>
          <w:szCs w:val="22"/>
        </w:rPr>
        <w:t>☐</w:t>
      </w:r>
      <w:r w:rsidRPr="00244985">
        <w:rPr>
          <w:rFonts w:ascii="Arial" w:eastAsia="Calibri" w:hAnsi="Arial" w:cs="Arial"/>
          <w:bCs/>
          <w:color w:val="000000"/>
          <w:sz w:val="22"/>
          <w:szCs w:val="22"/>
        </w:rPr>
        <w:t xml:space="preserve"> SÍ</w:t>
      </w:r>
    </w:p>
    <w:p w14:paraId="4AF47CF6" w14:textId="77777777" w:rsidR="002F74BB" w:rsidRPr="00244985" w:rsidRDefault="002F74BB" w:rsidP="002F74BB">
      <w:pPr>
        <w:pStyle w:val="Prrafodelista"/>
        <w:adjustRightInd w:val="0"/>
        <w:spacing w:line="360" w:lineRule="auto"/>
        <w:ind w:left="360" w:hanging="360"/>
        <w:contextualSpacing w:val="0"/>
        <w:jc w:val="both"/>
        <w:rPr>
          <w:rFonts w:ascii="Arial" w:eastAsia="Calibri" w:hAnsi="Arial" w:cs="Arial"/>
          <w:bCs/>
          <w:color w:val="000000"/>
          <w:sz w:val="22"/>
          <w:szCs w:val="22"/>
        </w:rPr>
      </w:pPr>
      <w:r w:rsidRPr="00244985">
        <w:rPr>
          <w:rFonts w:ascii="Segoe UI Symbol" w:eastAsia="Calibri" w:hAnsi="Segoe UI Symbol" w:cs="Segoe UI Symbol"/>
          <w:bCs/>
          <w:color w:val="000000"/>
          <w:sz w:val="22"/>
          <w:szCs w:val="22"/>
        </w:rPr>
        <w:t>☐</w:t>
      </w:r>
      <w:r w:rsidRPr="00244985">
        <w:rPr>
          <w:rFonts w:ascii="Arial" w:eastAsia="Calibri" w:hAnsi="Arial" w:cs="Arial"/>
          <w:bCs/>
          <w:color w:val="000000"/>
          <w:sz w:val="22"/>
          <w:szCs w:val="22"/>
        </w:rPr>
        <w:t xml:space="preserve"> NO </w:t>
      </w:r>
    </w:p>
    <w:p w14:paraId="063ED69F" w14:textId="77777777" w:rsidR="00244985" w:rsidRPr="00244985" w:rsidRDefault="00244985" w:rsidP="00244985">
      <w:pPr>
        <w:spacing w:before="240" w:after="200" w:line="360" w:lineRule="auto"/>
        <w:jc w:val="both"/>
        <w:rPr>
          <w:rFonts w:eastAsia="Calibri" w:cs="Arial"/>
          <w:b/>
          <w:bCs/>
          <w:color w:val="EE0000"/>
          <w:sz w:val="22"/>
          <w:szCs w:val="22"/>
        </w:rPr>
      </w:pPr>
      <w:r w:rsidRPr="00244985">
        <w:rPr>
          <w:rFonts w:eastAsia="Calibri" w:cs="Arial"/>
          <w:b/>
          <w:bCs/>
          <w:color w:val="EE0000"/>
          <w:sz w:val="22"/>
          <w:szCs w:val="22"/>
        </w:rPr>
        <w:t>En el supòsit que no es marqui cap de les opcions, s’entendrà que el licitador no ofereix la millora.</w:t>
      </w:r>
    </w:p>
    <w:p w14:paraId="748798CF" w14:textId="5C0DFC38" w:rsidR="002F74BB" w:rsidRPr="00244985" w:rsidRDefault="002F74BB" w:rsidP="002F74BB">
      <w:pPr>
        <w:tabs>
          <w:tab w:val="left" w:pos="426"/>
        </w:tabs>
        <w:spacing w:after="120" w:line="360" w:lineRule="auto"/>
        <w:jc w:val="both"/>
        <w:rPr>
          <w:rFonts w:cs="Arial"/>
          <w:b/>
          <w:bCs/>
          <w:color w:val="002060"/>
          <w:sz w:val="22"/>
          <w:szCs w:val="22"/>
        </w:rPr>
      </w:pPr>
      <w:bookmarkStart w:id="9" w:name="_Hlk239064912"/>
      <w:r w:rsidRPr="00244985">
        <w:rPr>
          <w:rFonts w:cs="Arial"/>
          <w:b/>
          <w:bCs/>
          <w:color w:val="002060"/>
          <w:sz w:val="22"/>
          <w:szCs w:val="22"/>
        </w:rPr>
        <w:t>Criteri 3</w:t>
      </w:r>
      <w:r w:rsidR="008D2D79" w:rsidRPr="00244985">
        <w:rPr>
          <w:rFonts w:cs="Arial"/>
          <w:b/>
          <w:bCs/>
          <w:color w:val="002060"/>
          <w:sz w:val="22"/>
          <w:szCs w:val="22"/>
        </w:rPr>
        <w:t xml:space="preserve"> (fins a </w:t>
      </w:r>
      <w:r w:rsidR="00244985">
        <w:rPr>
          <w:rFonts w:cs="Arial"/>
          <w:b/>
          <w:bCs/>
          <w:color w:val="002060"/>
          <w:sz w:val="22"/>
          <w:szCs w:val="22"/>
        </w:rPr>
        <w:t>15</w:t>
      </w:r>
      <w:r w:rsidR="008D2D79" w:rsidRPr="00244985">
        <w:rPr>
          <w:rFonts w:cs="Arial"/>
          <w:b/>
          <w:bCs/>
          <w:color w:val="002060"/>
          <w:sz w:val="22"/>
          <w:szCs w:val="22"/>
        </w:rPr>
        <w:t xml:space="preserve"> punts)</w:t>
      </w:r>
      <w:r w:rsidRPr="00244985">
        <w:rPr>
          <w:rFonts w:cs="Arial"/>
          <w:b/>
          <w:bCs/>
          <w:color w:val="002060"/>
          <w:sz w:val="22"/>
          <w:szCs w:val="22"/>
        </w:rPr>
        <w:t xml:space="preserve">. </w:t>
      </w:r>
      <w:r w:rsidR="00830395" w:rsidRPr="00830395">
        <w:rPr>
          <w:rFonts w:cs="Arial"/>
          <w:color w:val="002060"/>
          <w:sz w:val="22"/>
          <w:szCs w:val="22"/>
          <w:u w:val="single"/>
        </w:rPr>
        <w:t>Reducció del termini mínim per atendre peticions ordinàries o modificacions del servei</w:t>
      </w:r>
    </w:p>
    <w:bookmarkEnd w:id="9"/>
    <w:p w14:paraId="08F2C2CD" w14:textId="78367406" w:rsidR="00830395" w:rsidRDefault="00830395" w:rsidP="00830395">
      <w:pPr>
        <w:pStyle w:val="Textoindependiente"/>
        <w:spacing w:line="360" w:lineRule="auto"/>
        <w:jc w:val="both"/>
        <w:rPr>
          <w:rFonts w:cs="Arial"/>
          <w:sz w:val="22"/>
          <w:szCs w:val="22"/>
        </w:rPr>
      </w:pPr>
      <w:r w:rsidRPr="000D7DD8">
        <w:rPr>
          <w:rFonts w:cs="Arial"/>
          <w:sz w:val="22"/>
          <w:szCs w:val="22"/>
        </w:rPr>
        <w:t>Es valora el compromís de l'empresa licitadora d'atendre peticions ordinàries o modificacions amb una antelació inferior al termini mínim establert</w:t>
      </w:r>
      <w:r>
        <w:rPr>
          <w:rFonts w:cs="Arial"/>
          <w:sz w:val="22"/>
          <w:szCs w:val="22"/>
        </w:rPr>
        <w:t>.</w:t>
      </w:r>
    </w:p>
    <w:p w14:paraId="5590C585" w14:textId="77777777" w:rsidR="003552ED" w:rsidRDefault="003552ED" w:rsidP="00830395">
      <w:pPr>
        <w:pStyle w:val="Textoindependiente"/>
        <w:spacing w:line="360" w:lineRule="auto"/>
        <w:jc w:val="both"/>
        <w:rPr>
          <w:rFonts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87"/>
        <w:gridCol w:w="2887"/>
      </w:tblGrid>
      <w:tr w:rsidR="002F74BB" w:rsidRPr="00830395" w14:paraId="53B7CE9E" w14:textId="5E0B6ED6" w:rsidTr="002F74BB">
        <w:trPr>
          <w:jc w:val="center"/>
        </w:trPr>
        <w:tc>
          <w:tcPr>
            <w:tcW w:w="1814" w:type="pct"/>
            <w:shd w:val="clear" w:color="auto" w:fill="F2F2F2" w:themeFill="background1" w:themeFillShade="F2"/>
          </w:tcPr>
          <w:p w14:paraId="02FC9BF6" w14:textId="77777777" w:rsidR="002F74BB" w:rsidRPr="00830395" w:rsidRDefault="002F74BB" w:rsidP="00F34F33">
            <w:pPr>
              <w:tabs>
                <w:tab w:val="left" w:pos="426"/>
              </w:tabs>
              <w:spacing w:line="360" w:lineRule="auto"/>
              <w:jc w:val="both"/>
              <w:rPr>
                <w:rFonts w:cs="Arial"/>
                <w:b/>
                <w:bCs/>
                <w:sz w:val="22"/>
                <w:szCs w:val="22"/>
              </w:rPr>
            </w:pPr>
            <w:r w:rsidRPr="00830395">
              <w:rPr>
                <w:rFonts w:cs="Arial"/>
                <w:b/>
                <w:bCs/>
                <w:sz w:val="22"/>
                <w:szCs w:val="22"/>
              </w:rPr>
              <w:t>Termini mínim ofert</w:t>
            </w:r>
          </w:p>
        </w:tc>
        <w:tc>
          <w:tcPr>
            <w:tcW w:w="1593" w:type="pct"/>
            <w:shd w:val="clear" w:color="auto" w:fill="F2F2F2" w:themeFill="background1" w:themeFillShade="F2"/>
          </w:tcPr>
          <w:p w14:paraId="2FF7E277" w14:textId="77777777" w:rsidR="002F74BB" w:rsidRPr="00830395" w:rsidRDefault="002F74BB" w:rsidP="00F34F33">
            <w:pPr>
              <w:tabs>
                <w:tab w:val="left" w:pos="426"/>
              </w:tabs>
              <w:spacing w:line="360" w:lineRule="auto"/>
              <w:jc w:val="center"/>
              <w:rPr>
                <w:rFonts w:cs="Arial"/>
                <w:b/>
                <w:bCs/>
                <w:sz w:val="22"/>
                <w:szCs w:val="22"/>
              </w:rPr>
            </w:pPr>
            <w:r w:rsidRPr="00830395">
              <w:rPr>
                <w:rFonts w:cs="Arial"/>
                <w:b/>
                <w:bCs/>
                <w:sz w:val="22"/>
                <w:szCs w:val="22"/>
              </w:rPr>
              <w:t>Puntuació</w:t>
            </w:r>
          </w:p>
        </w:tc>
        <w:tc>
          <w:tcPr>
            <w:tcW w:w="1593" w:type="pct"/>
            <w:shd w:val="clear" w:color="auto" w:fill="F2F2F2" w:themeFill="background1" w:themeFillShade="F2"/>
          </w:tcPr>
          <w:p w14:paraId="77A7F210" w14:textId="21C99958" w:rsidR="002F74BB" w:rsidRPr="00830395" w:rsidRDefault="002F74BB" w:rsidP="00F34F33">
            <w:pPr>
              <w:tabs>
                <w:tab w:val="left" w:pos="426"/>
              </w:tabs>
              <w:spacing w:line="360" w:lineRule="auto"/>
              <w:jc w:val="center"/>
              <w:rPr>
                <w:rFonts w:cs="Arial"/>
                <w:b/>
                <w:bCs/>
                <w:sz w:val="22"/>
                <w:szCs w:val="22"/>
              </w:rPr>
            </w:pPr>
            <w:r w:rsidRPr="00830395">
              <w:rPr>
                <w:rFonts w:cs="Arial"/>
                <w:b/>
                <w:bCs/>
                <w:sz w:val="22"/>
                <w:szCs w:val="22"/>
              </w:rPr>
              <w:t>S’ofereix</w:t>
            </w:r>
          </w:p>
        </w:tc>
      </w:tr>
      <w:tr w:rsidR="00830395" w:rsidRPr="00830395" w14:paraId="52306464" w14:textId="00FE465A" w:rsidTr="002F74BB">
        <w:trPr>
          <w:jc w:val="center"/>
        </w:trPr>
        <w:tc>
          <w:tcPr>
            <w:tcW w:w="1814" w:type="pct"/>
          </w:tcPr>
          <w:p w14:paraId="4D7E56A5" w14:textId="1891BEC0" w:rsidR="00830395" w:rsidRPr="00830395" w:rsidRDefault="00830395" w:rsidP="00830395">
            <w:pPr>
              <w:tabs>
                <w:tab w:val="left" w:pos="426"/>
              </w:tabs>
              <w:spacing w:line="360" w:lineRule="auto"/>
              <w:jc w:val="both"/>
              <w:rPr>
                <w:rFonts w:cs="Arial"/>
                <w:sz w:val="22"/>
                <w:szCs w:val="22"/>
              </w:rPr>
            </w:pPr>
            <w:r w:rsidRPr="00830395">
              <w:rPr>
                <w:rFonts w:cs="Arial"/>
                <w:sz w:val="22"/>
                <w:szCs w:val="22"/>
              </w:rPr>
              <w:t>Fins a 24 hores</w:t>
            </w:r>
          </w:p>
        </w:tc>
        <w:tc>
          <w:tcPr>
            <w:tcW w:w="1593" w:type="pct"/>
          </w:tcPr>
          <w:p w14:paraId="02CECA37" w14:textId="3117DFB0" w:rsidR="00830395" w:rsidRPr="00830395" w:rsidRDefault="00830395" w:rsidP="00830395">
            <w:pPr>
              <w:tabs>
                <w:tab w:val="left" w:pos="426"/>
              </w:tabs>
              <w:spacing w:line="360" w:lineRule="auto"/>
              <w:jc w:val="center"/>
              <w:rPr>
                <w:rFonts w:cs="Arial"/>
                <w:sz w:val="22"/>
                <w:szCs w:val="22"/>
              </w:rPr>
            </w:pPr>
            <w:r w:rsidRPr="00830395">
              <w:rPr>
                <w:rFonts w:cs="Arial"/>
                <w:sz w:val="22"/>
                <w:szCs w:val="22"/>
              </w:rPr>
              <w:t>15 punts</w:t>
            </w:r>
          </w:p>
        </w:tc>
        <w:tc>
          <w:tcPr>
            <w:tcW w:w="1593" w:type="pct"/>
          </w:tcPr>
          <w:p w14:paraId="35DDABF5" w14:textId="5D6B962D" w:rsidR="00830395" w:rsidRPr="00830395" w:rsidRDefault="00830395" w:rsidP="00830395">
            <w:pPr>
              <w:tabs>
                <w:tab w:val="left" w:pos="426"/>
              </w:tabs>
              <w:spacing w:line="360" w:lineRule="auto"/>
              <w:jc w:val="center"/>
              <w:rPr>
                <w:rFonts w:cs="Arial"/>
                <w:sz w:val="22"/>
                <w:szCs w:val="22"/>
              </w:rPr>
            </w:pPr>
            <w:r w:rsidRPr="00830395">
              <w:rPr>
                <w:rFonts w:ascii="Segoe UI Symbol" w:eastAsia="Calibri" w:hAnsi="Segoe UI Symbol" w:cs="Segoe UI Symbol"/>
                <w:bCs/>
                <w:color w:val="000000"/>
                <w:sz w:val="22"/>
                <w:szCs w:val="22"/>
              </w:rPr>
              <w:t>☐</w:t>
            </w:r>
          </w:p>
        </w:tc>
      </w:tr>
      <w:tr w:rsidR="00830395" w:rsidRPr="00830395" w14:paraId="64928B01" w14:textId="141AB7DD" w:rsidTr="002F74BB">
        <w:trPr>
          <w:jc w:val="center"/>
        </w:trPr>
        <w:tc>
          <w:tcPr>
            <w:tcW w:w="1814" w:type="pct"/>
          </w:tcPr>
          <w:p w14:paraId="258823F4" w14:textId="47A27C4D" w:rsidR="00830395" w:rsidRPr="00830395" w:rsidRDefault="00830395" w:rsidP="00830395">
            <w:pPr>
              <w:tabs>
                <w:tab w:val="left" w:pos="426"/>
              </w:tabs>
              <w:spacing w:line="360" w:lineRule="auto"/>
              <w:jc w:val="both"/>
              <w:rPr>
                <w:rFonts w:cs="Arial"/>
                <w:sz w:val="22"/>
                <w:szCs w:val="22"/>
              </w:rPr>
            </w:pPr>
            <w:r w:rsidRPr="00830395">
              <w:rPr>
                <w:rFonts w:cs="Arial"/>
                <w:sz w:val="22"/>
                <w:szCs w:val="22"/>
              </w:rPr>
              <w:t>Fins a 36 hores</w:t>
            </w:r>
          </w:p>
        </w:tc>
        <w:tc>
          <w:tcPr>
            <w:tcW w:w="1593" w:type="pct"/>
          </w:tcPr>
          <w:p w14:paraId="72D80707" w14:textId="5827659E" w:rsidR="00830395" w:rsidRPr="00830395" w:rsidRDefault="00830395" w:rsidP="00830395">
            <w:pPr>
              <w:tabs>
                <w:tab w:val="left" w:pos="426"/>
              </w:tabs>
              <w:spacing w:line="360" w:lineRule="auto"/>
              <w:jc w:val="center"/>
              <w:rPr>
                <w:rFonts w:cs="Arial"/>
                <w:sz w:val="22"/>
                <w:szCs w:val="22"/>
              </w:rPr>
            </w:pPr>
            <w:r w:rsidRPr="00830395">
              <w:rPr>
                <w:rFonts w:cs="Arial"/>
                <w:sz w:val="22"/>
                <w:szCs w:val="22"/>
              </w:rPr>
              <w:t>10 punts</w:t>
            </w:r>
          </w:p>
        </w:tc>
        <w:tc>
          <w:tcPr>
            <w:tcW w:w="1593" w:type="pct"/>
          </w:tcPr>
          <w:p w14:paraId="600C60C4" w14:textId="036D30DD" w:rsidR="00830395" w:rsidRPr="00830395" w:rsidRDefault="00830395" w:rsidP="00830395">
            <w:pPr>
              <w:tabs>
                <w:tab w:val="left" w:pos="426"/>
              </w:tabs>
              <w:spacing w:line="360" w:lineRule="auto"/>
              <w:jc w:val="center"/>
              <w:rPr>
                <w:rFonts w:cs="Arial"/>
                <w:sz w:val="22"/>
                <w:szCs w:val="22"/>
              </w:rPr>
            </w:pPr>
            <w:r w:rsidRPr="00830395">
              <w:rPr>
                <w:rFonts w:ascii="Segoe UI Symbol" w:eastAsia="Calibri" w:hAnsi="Segoe UI Symbol" w:cs="Segoe UI Symbol"/>
                <w:bCs/>
                <w:color w:val="000000"/>
                <w:sz w:val="22"/>
                <w:szCs w:val="22"/>
              </w:rPr>
              <w:t>☐</w:t>
            </w:r>
          </w:p>
        </w:tc>
      </w:tr>
      <w:tr w:rsidR="00830395" w:rsidRPr="00830395" w14:paraId="179D91C1" w14:textId="55E923FB" w:rsidTr="002F74BB">
        <w:trPr>
          <w:jc w:val="center"/>
        </w:trPr>
        <w:tc>
          <w:tcPr>
            <w:tcW w:w="1814" w:type="pct"/>
          </w:tcPr>
          <w:p w14:paraId="64EBA21E" w14:textId="4AB0E689" w:rsidR="00830395" w:rsidRPr="00830395" w:rsidRDefault="00830395" w:rsidP="00830395">
            <w:pPr>
              <w:tabs>
                <w:tab w:val="left" w:pos="426"/>
              </w:tabs>
              <w:spacing w:line="360" w:lineRule="auto"/>
              <w:jc w:val="both"/>
              <w:rPr>
                <w:rFonts w:cs="Arial"/>
                <w:sz w:val="22"/>
                <w:szCs w:val="22"/>
              </w:rPr>
            </w:pPr>
            <w:r w:rsidRPr="00830395">
              <w:rPr>
                <w:rFonts w:cs="Arial"/>
                <w:sz w:val="22"/>
                <w:szCs w:val="22"/>
              </w:rPr>
              <w:t>Fins a 48 hores</w:t>
            </w:r>
          </w:p>
        </w:tc>
        <w:tc>
          <w:tcPr>
            <w:tcW w:w="1593" w:type="pct"/>
          </w:tcPr>
          <w:p w14:paraId="3EB7434C" w14:textId="0D2EB374" w:rsidR="00830395" w:rsidRPr="00830395" w:rsidRDefault="00830395" w:rsidP="00830395">
            <w:pPr>
              <w:tabs>
                <w:tab w:val="left" w:pos="426"/>
              </w:tabs>
              <w:spacing w:line="360" w:lineRule="auto"/>
              <w:jc w:val="center"/>
              <w:rPr>
                <w:rFonts w:cs="Arial"/>
                <w:sz w:val="22"/>
                <w:szCs w:val="22"/>
              </w:rPr>
            </w:pPr>
            <w:r w:rsidRPr="00830395">
              <w:rPr>
                <w:rFonts w:cs="Arial"/>
                <w:sz w:val="22"/>
                <w:szCs w:val="22"/>
              </w:rPr>
              <w:t>5 punts</w:t>
            </w:r>
          </w:p>
        </w:tc>
        <w:tc>
          <w:tcPr>
            <w:tcW w:w="1593" w:type="pct"/>
          </w:tcPr>
          <w:p w14:paraId="6C1639C9" w14:textId="254A1BAC" w:rsidR="00830395" w:rsidRPr="00830395" w:rsidRDefault="00830395" w:rsidP="00830395">
            <w:pPr>
              <w:tabs>
                <w:tab w:val="left" w:pos="426"/>
              </w:tabs>
              <w:spacing w:line="360" w:lineRule="auto"/>
              <w:jc w:val="center"/>
              <w:rPr>
                <w:rFonts w:cs="Arial"/>
                <w:sz w:val="22"/>
                <w:szCs w:val="22"/>
              </w:rPr>
            </w:pPr>
            <w:r w:rsidRPr="00830395">
              <w:rPr>
                <w:rFonts w:ascii="Segoe UI Symbol" w:eastAsia="Calibri" w:hAnsi="Segoe UI Symbol" w:cs="Segoe UI Symbol"/>
                <w:bCs/>
                <w:color w:val="000000"/>
                <w:sz w:val="22"/>
                <w:szCs w:val="22"/>
              </w:rPr>
              <w:t>☐</w:t>
            </w:r>
          </w:p>
        </w:tc>
      </w:tr>
      <w:tr w:rsidR="00830395" w:rsidRPr="00830395" w14:paraId="4F951BE1" w14:textId="77777777" w:rsidTr="002F74BB">
        <w:trPr>
          <w:jc w:val="center"/>
        </w:trPr>
        <w:tc>
          <w:tcPr>
            <w:tcW w:w="1814" w:type="pct"/>
          </w:tcPr>
          <w:p w14:paraId="4415057F" w14:textId="42F869DF" w:rsidR="00830395" w:rsidRPr="00830395" w:rsidRDefault="00830395" w:rsidP="00830395">
            <w:pPr>
              <w:tabs>
                <w:tab w:val="left" w:pos="426"/>
              </w:tabs>
              <w:spacing w:line="360" w:lineRule="auto"/>
              <w:jc w:val="both"/>
              <w:rPr>
                <w:rFonts w:cs="Arial"/>
                <w:sz w:val="22"/>
                <w:szCs w:val="22"/>
              </w:rPr>
            </w:pPr>
            <w:r w:rsidRPr="00830395">
              <w:rPr>
                <w:rFonts w:cs="Arial"/>
                <w:sz w:val="22"/>
                <w:szCs w:val="22"/>
              </w:rPr>
              <w:t>Fins a 72 hores</w:t>
            </w:r>
          </w:p>
        </w:tc>
        <w:tc>
          <w:tcPr>
            <w:tcW w:w="1593" w:type="pct"/>
          </w:tcPr>
          <w:p w14:paraId="7580ABA1" w14:textId="4D74A5E6" w:rsidR="00830395" w:rsidRPr="00830395" w:rsidRDefault="00830395" w:rsidP="00830395">
            <w:pPr>
              <w:tabs>
                <w:tab w:val="left" w:pos="426"/>
              </w:tabs>
              <w:spacing w:line="360" w:lineRule="auto"/>
              <w:jc w:val="center"/>
              <w:rPr>
                <w:rFonts w:cs="Arial"/>
                <w:sz w:val="22"/>
                <w:szCs w:val="22"/>
              </w:rPr>
            </w:pPr>
            <w:r w:rsidRPr="00830395">
              <w:rPr>
                <w:rFonts w:cs="Arial"/>
                <w:sz w:val="22"/>
                <w:szCs w:val="22"/>
              </w:rPr>
              <w:t>2 punts</w:t>
            </w:r>
          </w:p>
        </w:tc>
        <w:tc>
          <w:tcPr>
            <w:tcW w:w="1593" w:type="pct"/>
          </w:tcPr>
          <w:p w14:paraId="64453F2A" w14:textId="65E3ADE6" w:rsidR="00830395" w:rsidRPr="00830395" w:rsidRDefault="00830395" w:rsidP="00830395">
            <w:pPr>
              <w:tabs>
                <w:tab w:val="left" w:pos="426"/>
              </w:tabs>
              <w:spacing w:line="360" w:lineRule="auto"/>
              <w:jc w:val="center"/>
              <w:rPr>
                <w:rFonts w:eastAsia="Calibri" w:cs="Arial"/>
                <w:bCs/>
                <w:color w:val="000000"/>
                <w:sz w:val="22"/>
                <w:szCs w:val="22"/>
              </w:rPr>
            </w:pPr>
            <w:r w:rsidRPr="00830395">
              <w:rPr>
                <w:rFonts w:ascii="Segoe UI Symbol" w:eastAsia="Calibri" w:hAnsi="Segoe UI Symbol" w:cs="Segoe UI Symbol"/>
                <w:bCs/>
                <w:color w:val="000000"/>
                <w:sz w:val="22"/>
                <w:szCs w:val="22"/>
              </w:rPr>
              <w:t>☐</w:t>
            </w:r>
          </w:p>
        </w:tc>
      </w:tr>
      <w:tr w:rsidR="00830395" w:rsidRPr="00830395" w14:paraId="32EA7677" w14:textId="77777777" w:rsidTr="002F74BB">
        <w:trPr>
          <w:jc w:val="center"/>
        </w:trPr>
        <w:tc>
          <w:tcPr>
            <w:tcW w:w="1814" w:type="pct"/>
          </w:tcPr>
          <w:p w14:paraId="521F2FCE" w14:textId="539E6889" w:rsidR="00830395" w:rsidRPr="00830395" w:rsidRDefault="00830395" w:rsidP="00830395">
            <w:pPr>
              <w:tabs>
                <w:tab w:val="left" w:pos="426"/>
              </w:tabs>
              <w:spacing w:line="360" w:lineRule="auto"/>
              <w:jc w:val="both"/>
              <w:rPr>
                <w:rFonts w:cs="Arial"/>
                <w:sz w:val="22"/>
                <w:szCs w:val="22"/>
              </w:rPr>
            </w:pPr>
            <w:r w:rsidRPr="00830395">
              <w:rPr>
                <w:rFonts w:cs="Arial"/>
                <w:sz w:val="22"/>
                <w:szCs w:val="22"/>
              </w:rPr>
              <w:t>72 hores o sense compromís</w:t>
            </w:r>
          </w:p>
        </w:tc>
        <w:tc>
          <w:tcPr>
            <w:tcW w:w="1593" w:type="pct"/>
          </w:tcPr>
          <w:p w14:paraId="1179DDA9" w14:textId="7F1D2004" w:rsidR="00830395" w:rsidRPr="00830395" w:rsidRDefault="00830395" w:rsidP="00830395">
            <w:pPr>
              <w:tabs>
                <w:tab w:val="left" w:pos="426"/>
              </w:tabs>
              <w:spacing w:line="360" w:lineRule="auto"/>
              <w:jc w:val="center"/>
              <w:rPr>
                <w:rFonts w:cs="Arial"/>
                <w:sz w:val="22"/>
                <w:szCs w:val="22"/>
              </w:rPr>
            </w:pPr>
            <w:r w:rsidRPr="00830395">
              <w:rPr>
                <w:rFonts w:cs="Arial"/>
                <w:sz w:val="22"/>
                <w:szCs w:val="22"/>
              </w:rPr>
              <w:t>0 punts</w:t>
            </w:r>
          </w:p>
        </w:tc>
        <w:tc>
          <w:tcPr>
            <w:tcW w:w="1593" w:type="pct"/>
          </w:tcPr>
          <w:p w14:paraId="0B395E7C" w14:textId="1FA17281" w:rsidR="00830395" w:rsidRPr="00830395" w:rsidRDefault="00830395" w:rsidP="00830395">
            <w:pPr>
              <w:tabs>
                <w:tab w:val="left" w:pos="426"/>
              </w:tabs>
              <w:spacing w:line="360" w:lineRule="auto"/>
              <w:jc w:val="center"/>
              <w:rPr>
                <w:rFonts w:eastAsia="Calibri" w:cs="Arial"/>
                <w:bCs/>
                <w:color w:val="000000"/>
                <w:sz w:val="22"/>
                <w:szCs w:val="22"/>
              </w:rPr>
            </w:pPr>
            <w:r w:rsidRPr="00830395">
              <w:rPr>
                <w:rFonts w:ascii="Segoe UI Symbol" w:eastAsia="Calibri" w:hAnsi="Segoe UI Symbol" w:cs="Segoe UI Symbol"/>
                <w:bCs/>
                <w:color w:val="000000"/>
                <w:sz w:val="22"/>
                <w:szCs w:val="22"/>
              </w:rPr>
              <w:t>☐</w:t>
            </w:r>
          </w:p>
        </w:tc>
      </w:tr>
    </w:tbl>
    <w:p w14:paraId="5D05E2D5" w14:textId="77777777" w:rsidR="008D2D79" w:rsidRPr="00244985" w:rsidRDefault="008D2D79" w:rsidP="008D2D79">
      <w:pPr>
        <w:pStyle w:val="Prrafodelista"/>
        <w:adjustRightInd w:val="0"/>
        <w:spacing w:before="200" w:after="200" w:line="360" w:lineRule="auto"/>
        <w:ind w:left="0"/>
        <w:contextualSpacing w:val="0"/>
        <w:jc w:val="both"/>
        <w:rPr>
          <w:rFonts w:ascii="Arial" w:eastAsia="Calibri" w:hAnsi="Arial" w:cs="Arial"/>
          <w:b/>
          <w:color w:val="EE0000"/>
          <w:sz w:val="22"/>
          <w:szCs w:val="22"/>
        </w:rPr>
      </w:pPr>
      <w:r w:rsidRPr="00244985">
        <w:rPr>
          <w:rFonts w:ascii="Arial" w:eastAsia="Calibri" w:hAnsi="Arial" w:cs="Arial"/>
          <w:b/>
          <w:color w:val="EE0000"/>
          <w:sz w:val="22"/>
          <w:szCs w:val="22"/>
        </w:rPr>
        <w:t>En el supòsit que no es marqui cap de les opcions, s’entendrà que el licitador no ofereix la millora.</w:t>
      </w:r>
    </w:p>
    <w:p w14:paraId="071BE043" w14:textId="3201214D" w:rsidR="002F74BB" w:rsidRDefault="002F74BB" w:rsidP="008D2D79">
      <w:pPr>
        <w:tabs>
          <w:tab w:val="left" w:pos="426"/>
        </w:tabs>
        <w:spacing w:after="120" w:line="360" w:lineRule="auto"/>
        <w:jc w:val="both"/>
        <w:rPr>
          <w:rFonts w:cs="Arial"/>
          <w:color w:val="002060"/>
          <w:sz w:val="22"/>
          <w:szCs w:val="22"/>
          <w:u w:val="single"/>
        </w:rPr>
      </w:pPr>
      <w:bookmarkStart w:id="10" w:name="_Hlk239064924"/>
      <w:r w:rsidRPr="00244985">
        <w:rPr>
          <w:rFonts w:cs="Arial"/>
          <w:b/>
          <w:bCs/>
          <w:color w:val="002060"/>
          <w:sz w:val="22"/>
          <w:szCs w:val="22"/>
        </w:rPr>
        <w:t>Criteri 4</w:t>
      </w:r>
      <w:r w:rsidR="00244985" w:rsidRPr="00244985">
        <w:rPr>
          <w:rFonts w:cs="Arial"/>
          <w:b/>
          <w:bCs/>
          <w:color w:val="002060"/>
          <w:sz w:val="22"/>
          <w:szCs w:val="22"/>
        </w:rPr>
        <w:t xml:space="preserve"> (fins a 10 punts)</w:t>
      </w:r>
      <w:r w:rsidRPr="00244985">
        <w:rPr>
          <w:rFonts w:cs="Arial"/>
          <w:b/>
          <w:bCs/>
          <w:color w:val="002060"/>
          <w:sz w:val="22"/>
          <w:szCs w:val="22"/>
        </w:rPr>
        <w:t xml:space="preserve">. </w:t>
      </w:r>
      <w:r w:rsidRPr="00244985">
        <w:rPr>
          <w:rFonts w:cs="Arial"/>
          <w:color w:val="002060"/>
          <w:sz w:val="22"/>
          <w:szCs w:val="22"/>
          <w:u w:val="single"/>
        </w:rPr>
        <w:t>Reducció del termini màxim per cancel·lar una comanda sense cost</w:t>
      </w:r>
    </w:p>
    <w:p w14:paraId="0A8FA4F3" w14:textId="435D76A3" w:rsidR="00542DAC" w:rsidRPr="00DE2EB7" w:rsidRDefault="00542DAC" w:rsidP="00542DAC">
      <w:pPr>
        <w:pStyle w:val="Textoindependiente"/>
        <w:spacing w:line="360" w:lineRule="auto"/>
        <w:jc w:val="both"/>
        <w:rPr>
          <w:rFonts w:cs="Arial"/>
          <w:sz w:val="22"/>
          <w:szCs w:val="22"/>
        </w:rPr>
      </w:pPr>
      <w:r w:rsidRPr="000D7DD8">
        <w:rPr>
          <w:rFonts w:cs="Arial"/>
          <w:sz w:val="22"/>
          <w:szCs w:val="22"/>
        </w:rPr>
        <w:t>Es valora el compromís de l'empresa licitadora</w:t>
      </w:r>
      <w:r w:rsidRPr="00DE2EB7">
        <w:rPr>
          <w:rFonts w:cs="Arial"/>
          <w:sz w:val="22"/>
          <w:szCs w:val="22"/>
        </w:rPr>
        <w:t xml:space="preserve"> </w:t>
      </w:r>
      <w:r>
        <w:rPr>
          <w:rFonts w:cs="Arial"/>
          <w:sz w:val="22"/>
          <w:szCs w:val="22"/>
        </w:rPr>
        <w:t xml:space="preserve">de </w:t>
      </w:r>
      <w:r w:rsidRPr="00DE2EB7">
        <w:rPr>
          <w:rFonts w:cs="Arial"/>
          <w:sz w:val="22"/>
          <w:szCs w:val="22"/>
        </w:rPr>
        <w:t>millor</w:t>
      </w:r>
      <w:r>
        <w:rPr>
          <w:rFonts w:cs="Arial"/>
          <w:sz w:val="22"/>
          <w:szCs w:val="22"/>
        </w:rPr>
        <w:t>ar</w:t>
      </w:r>
      <w:r w:rsidRPr="00DE2EB7">
        <w:rPr>
          <w:rFonts w:cs="Arial"/>
          <w:sz w:val="22"/>
          <w:szCs w:val="22"/>
        </w:rPr>
        <w:t xml:space="preserve"> aquest termin</w:t>
      </w:r>
      <w:r w:rsidR="00830395">
        <w:rPr>
          <w:rFonts w:cs="Arial"/>
          <w:sz w:val="22"/>
          <w:szCs w:val="22"/>
        </w:rPr>
        <w:t>i.</w:t>
      </w:r>
    </w:p>
    <w:bookmarkEnd w:id="10"/>
    <w:p w14:paraId="723CE855" w14:textId="77777777" w:rsidR="00244985" w:rsidRPr="00244985" w:rsidRDefault="00244985" w:rsidP="00244985">
      <w:pPr>
        <w:adjustRightInd w:val="0"/>
        <w:spacing w:before="120" w:after="120" w:line="360" w:lineRule="auto"/>
        <w:jc w:val="both"/>
        <w:rPr>
          <w:rFonts w:eastAsia="SimSun" w:cs="Arial"/>
          <w:b/>
          <w:bCs/>
          <w:i/>
          <w:iCs/>
          <w:sz w:val="22"/>
          <w:szCs w:val="22"/>
        </w:rPr>
      </w:pPr>
      <w:r w:rsidRPr="00244985">
        <w:rPr>
          <w:rFonts w:eastAsia="SimSun" w:cs="Arial"/>
          <w:b/>
          <w:bCs/>
          <w:i/>
          <w:iCs/>
          <w:sz w:val="22"/>
          <w:szCs w:val="22"/>
        </w:rPr>
        <w:t>(Indicar amb una creu (X) al costat del termini que s’ofereix):</w:t>
      </w:r>
    </w:p>
    <w:tbl>
      <w:tblPr>
        <w:tblStyle w:val="Tablaconcuadrcula"/>
        <w:tblW w:w="5001" w:type="pct"/>
        <w:jc w:val="center"/>
        <w:tblLook w:val="04A0" w:firstRow="1" w:lastRow="0" w:firstColumn="1" w:lastColumn="0" w:noHBand="0" w:noVBand="1"/>
      </w:tblPr>
      <w:tblGrid>
        <w:gridCol w:w="5042"/>
        <w:gridCol w:w="2012"/>
        <w:gridCol w:w="2010"/>
      </w:tblGrid>
      <w:tr w:rsidR="002F74BB" w:rsidRPr="00244985" w14:paraId="56D54EA2" w14:textId="3297C23E" w:rsidTr="002F74BB">
        <w:trPr>
          <w:jc w:val="center"/>
        </w:trPr>
        <w:tc>
          <w:tcPr>
            <w:tcW w:w="2781" w:type="pct"/>
            <w:shd w:val="clear" w:color="auto" w:fill="F2F2F2" w:themeFill="background1" w:themeFillShade="F2"/>
          </w:tcPr>
          <w:p w14:paraId="471FD70B" w14:textId="70674CBA" w:rsidR="002F74BB" w:rsidRPr="00244985" w:rsidRDefault="002F74BB" w:rsidP="002F74BB">
            <w:pPr>
              <w:tabs>
                <w:tab w:val="left" w:pos="426"/>
              </w:tabs>
              <w:spacing w:line="360" w:lineRule="auto"/>
              <w:jc w:val="both"/>
              <w:rPr>
                <w:rFonts w:cs="Arial"/>
                <w:b/>
                <w:bCs/>
                <w:sz w:val="22"/>
                <w:szCs w:val="22"/>
              </w:rPr>
            </w:pPr>
            <w:r w:rsidRPr="00244985">
              <w:rPr>
                <w:rFonts w:cs="Arial"/>
                <w:b/>
                <w:bCs/>
                <w:sz w:val="22"/>
                <w:szCs w:val="22"/>
              </w:rPr>
              <w:t>Antelació mínima per cancel·lar sense cost</w:t>
            </w:r>
          </w:p>
        </w:tc>
        <w:tc>
          <w:tcPr>
            <w:tcW w:w="1110" w:type="pct"/>
            <w:shd w:val="clear" w:color="auto" w:fill="F2F2F2" w:themeFill="background1" w:themeFillShade="F2"/>
          </w:tcPr>
          <w:p w14:paraId="2B898C3A" w14:textId="77777777" w:rsidR="002F74BB" w:rsidRPr="00244985" w:rsidRDefault="002F74BB" w:rsidP="002F74BB">
            <w:pPr>
              <w:tabs>
                <w:tab w:val="left" w:pos="426"/>
              </w:tabs>
              <w:spacing w:line="360" w:lineRule="auto"/>
              <w:jc w:val="center"/>
              <w:rPr>
                <w:rFonts w:cs="Arial"/>
                <w:b/>
                <w:bCs/>
                <w:sz w:val="22"/>
                <w:szCs w:val="22"/>
              </w:rPr>
            </w:pPr>
            <w:r w:rsidRPr="00244985">
              <w:rPr>
                <w:rFonts w:cs="Arial"/>
                <w:b/>
                <w:bCs/>
                <w:sz w:val="22"/>
                <w:szCs w:val="22"/>
              </w:rPr>
              <w:t>Puntuació</w:t>
            </w:r>
          </w:p>
        </w:tc>
        <w:tc>
          <w:tcPr>
            <w:tcW w:w="1109" w:type="pct"/>
            <w:shd w:val="clear" w:color="auto" w:fill="F2F2F2" w:themeFill="background1" w:themeFillShade="F2"/>
          </w:tcPr>
          <w:p w14:paraId="7C77866A" w14:textId="2B78AF9C" w:rsidR="002F74BB" w:rsidRPr="00244985" w:rsidRDefault="002F74BB" w:rsidP="002F74BB">
            <w:pPr>
              <w:tabs>
                <w:tab w:val="left" w:pos="426"/>
              </w:tabs>
              <w:spacing w:line="360" w:lineRule="auto"/>
              <w:jc w:val="center"/>
              <w:rPr>
                <w:rFonts w:cs="Arial"/>
                <w:b/>
                <w:bCs/>
                <w:sz w:val="22"/>
                <w:szCs w:val="22"/>
              </w:rPr>
            </w:pPr>
            <w:r w:rsidRPr="00244985">
              <w:rPr>
                <w:rFonts w:cs="Arial"/>
                <w:b/>
                <w:bCs/>
                <w:sz w:val="22"/>
                <w:szCs w:val="22"/>
              </w:rPr>
              <w:t>S’ofereix</w:t>
            </w:r>
          </w:p>
        </w:tc>
      </w:tr>
      <w:tr w:rsidR="00830395" w:rsidRPr="00244985" w14:paraId="5233C474" w14:textId="38757A48" w:rsidTr="002F74BB">
        <w:trPr>
          <w:jc w:val="center"/>
        </w:trPr>
        <w:tc>
          <w:tcPr>
            <w:tcW w:w="2781" w:type="pct"/>
          </w:tcPr>
          <w:p w14:paraId="50367438" w14:textId="13594B64" w:rsidR="00830395" w:rsidRPr="00244985" w:rsidRDefault="00830395" w:rsidP="00830395">
            <w:pPr>
              <w:tabs>
                <w:tab w:val="left" w:pos="426"/>
              </w:tabs>
              <w:spacing w:line="360" w:lineRule="auto"/>
              <w:jc w:val="both"/>
              <w:rPr>
                <w:rFonts w:cs="Arial"/>
                <w:sz w:val="22"/>
                <w:szCs w:val="22"/>
              </w:rPr>
            </w:pPr>
            <w:r w:rsidRPr="00857923">
              <w:rPr>
                <w:rFonts w:cs="Arial"/>
                <w:sz w:val="22"/>
                <w:szCs w:val="22"/>
              </w:rPr>
              <w:t>Fins a 12 hores</w:t>
            </w:r>
          </w:p>
        </w:tc>
        <w:tc>
          <w:tcPr>
            <w:tcW w:w="1110" w:type="pct"/>
          </w:tcPr>
          <w:p w14:paraId="54155A3D" w14:textId="77777777" w:rsidR="00830395" w:rsidRPr="00244985" w:rsidRDefault="00830395" w:rsidP="00830395">
            <w:pPr>
              <w:tabs>
                <w:tab w:val="left" w:pos="426"/>
              </w:tabs>
              <w:spacing w:line="360" w:lineRule="auto"/>
              <w:jc w:val="center"/>
              <w:rPr>
                <w:rFonts w:cs="Arial"/>
                <w:sz w:val="22"/>
                <w:szCs w:val="22"/>
              </w:rPr>
            </w:pPr>
            <w:r w:rsidRPr="00244985">
              <w:rPr>
                <w:rFonts w:cs="Arial"/>
                <w:sz w:val="22"/>
                <w:szCs w:val="22"/>
              </w:rPr>
              <w:t>10 punts</w:t>
            </w:r>
          </w:p>
        </w:tc>
        <w:tc>
          <w:tcPr>
            <w:tcW w:w="1109" w:type="pct"/>
          </w:tcPr>
          <w:p w14:paraId="31F2511B" w14:textId="4FF5B6BB" w:rsidR="00830395" w:rsidRPr="00244985" w:rsidRDefault="00830395" w:rsidP="00830395">
            <w:pPr>
              <w:tabs>
                <w:tab w:val="left" w:pos="426"/>
              </w:tabs>
              <w:spacing w:line="360" w:lineRule="auto"/>
              <w:jc w:val="center"/>
              <w:rPr>
                <w:rFonts w:cs="Arial"/>
                <w:sz w:val="22"/>
                <w:szCs w:val="22"/>
              </w:rPr>
            </w:pPr>
            <w:r w:rsidRPr="00244985">
              <w:rPr>
                <w:rFonts w:ascii="Segoe UI Symbol" w:eastAsia="Calibri" w:hAnsi="Segoe UI Symbol" w:cs="Segoe UI Symbol"/>
                <w:bCs/>
                <w:color w:val="000000"/>
                <w:sz w:val="22"/>
                <w:szCs w:val="22"/>
              </w:rPr>
              <w:t>☐</w:t>
            </w:r>
          </w:p>
        </w:tc>
      </w:tr>
      <w:tr w:rsidR="00830395" w:rsidRPr="00244985" w14:paraId="671132F4" w14:textId="0B77F2BC" w:rsidTr="002F74BB">
        <w:trPr>
          <w:jc w:val="center"/>
        </w:trPr>
        <w:tc>
          <w:tcPr>
            <w:tcW w:w="2781" w:type="pct"/>
          </w:tcPr>
          <w:p w14:paraId="27047E5E" w14:textId="2635BDE7" w:rsidR="00830395" w:rsidRPr="00244985" w:rsidRDefault="00830395" w:rsidP="00830395">
            <w:pPr>
              <w:tabs>
                <w:tab w:val="left" w:pos="426"/>
              </w:tabs>
              <w:spacing w:line="360" w:lineRule="auto"/>
              <w:jc w:val="both"/>
              <w:rPr>
                <w:rFonts w:cs="Arial"/>
                <w:sz w:val="22"/>
                <w:szCs w:val="22"/>
              </w:rPr>
            </w:pPr>
            <w:r w:rsidRPr="00857923">
              <w:rPr>
                <w:rFonts w:cs="Arial"/>
                <w:sz w:val="22"/>
                <w:szCs w:val="22"/>
              </w:rPr>
              <w:t>Més de 12 hores i fins a 24 hores</w:t>
            </w:r>
          </w:p>
        </w:tc>
        <w:tc>
          <w:tcPr>
            <w:tcW w:w="1110" w:type="pct"/>
          </w:tcPr>
          <w:p w14:paraId="7270A906" w14:textId="77777777" w:rsidR="00830395" w:rsidRPr="00244985" w:rsidRDefault="00830395" w:rsidP="00830395">
            <w:pPr>
              <w:tabs>
                <w:tab w:val="left" w:pos="426"/>
              </w:tabs>
              <w:spacing w:line="360" w:lineRule="auto"/>
              <w:jc w:val="center"/>
              <w:rPr>
                <w:rFonts w:cs="Arial"/>
                <w:sz w:val="22"/>
                <w:szCs w:val="22"/>
              </w:rPr>
            </w:pPr>
            <w:r w:rsidRPr="00244985">
              <w:rPr>
                <w:rFonts w:cs="Arial"/>
                <w:sz w:val="22"/>
                <w:szCs w:val="22"/>
              </w:rPr>
              <w:t>5 punts</w:t>
            </w:r>
          </w:p>
        </w:tc>
        <w:tc>
          <w:tcPr>
            <w:tcW w:w="1109" w:type="pct"/>
          </w:tcPr>
          <w:p w14:paraId="7A19CCBB" w14:textId="20701394" w:rsidR="00830395" w:rsidRPr="00244985" w:rsidRDefault="00830395" w:rsidP="00830395">
            <w:pPr>
              <w:tabs>
                <w:tab w:val="left" w:pos="426"/>
              </w:tabs>
              <w:spacing w:line="360" w:lineRule="auto"/>
              <w:jc w:val="center"/>
              <w:rPr>
                <w:rFonts w:cs="Arial"/>
                <w:sz w:val="22"/>
                <w:szCs w:val="22"/>
              </w:rPr>
            </w:pPr>
            <w:r w:rsidRPr="00244985">
              <w:rPr>
                <w:rFonts w:ascii="Segoe UI Symbol" w:eastAsia="Calibri" w:hAnsi="Segoe UI Symbol" w:cs="Segoe UI Symbol"/>
                <w:bCs/>
                <w:color w:val="000000"/>
                <w:sz w:val="22"/>
                <w:szCs w:val="22"/>
              </w:rPr>
              <w:t>☐</w:t>
            </w:r>
          </w:p>
        </w:tc>
      </w:tr>
      <w:tr w:rsidR="00830395" w:rsidRPr="00244985" w14:paraId="51468C4D" w14:textId="29AC234E" w:rsidTr="002F74BB">
        <w:trPr>
          <w:jc w:val="center"/>
        </w:trPr>
        <w:tc>
          <w:tcPr>
            <w:tcW w:w="2781" w:type="pct"/>
          </w:tcPr>
          <w:p w14:paraId="19DCAA83" w14:textId="3288354B" w:rsidR="00830395" w:rsidRPr="00244985" w:rsidRDefault="00830395" w:rsidP="00830395">
            <w:pPr>
              <w:tabs>
                <w:tab w:val="left" w:pos="426"/>
              </w:tabs>
              <w:spacing w:line="360" w:lineRule="auto"/>
              <w:jc w:val="both"/>
              <w:rPr>
                <w:rFonts w:cs="Arial"/>
                <w:sz w:val="22"/>
                <w:szCs w:val="22"/>
              </w:rPr>
            </w:pPr>
            <w:r w:rsidRPr="00857923">
              <w:rPr>
                <w:rFonts w:cs="Arial"/>
                <w:sz w:val="22"/>
                <w:szCs w:val="22"/>
              </w:rPr>
              <w:t>24 hores o sense compromís</w:t>
            </w:r>
          </w:p>
        </w:tc>
        <w:tc>
          <w:tcPr>
            <w:tcW w:w="1110" w:type="pct"/>
          </w:tcPr>
          <w:p w14:paraId="41861E55" w14:textId="46DD3EA5" w:rsidR="00830395" w:rsidRPr="00244985" w:rsidRDefault="00830395" w:rsidP="00830395">
            <w:pPr>
              <w:tabs>
                <w:tab w:val="left" w:pos="426"/>
              </w:tabs>
              <w:spacing w:line="360" w:lineRule="auto"/>
              <w:jc w:val="center"/>
              <w:rPr>
                <w:rFonts w:cs="Arial"/>
                <w:sz w:val="22"/>
                <w:szCs w:val="22"/>
              </w:rPr>
            </w:pPr>
            <w:r w:rsidRPr="00244985">
              <w:rPr>
                <w:rFonts w:cs="Arial"/>
                <w:sz w:val="22"/>
                <w:szCs w:val="22"/>
              </w:rPr>
              <w:t>0 punts</w:t>
            </w:r>
          </w:p>
        </w:tc>
        <w:tc>
          <w:tcPr>
            <w:tcW w:w="1109" w:type="pct"/>
          </w:tcPr>
          <w:p w14:paraId="2AC66C67" w14:textId="06ABE0F9" w:rsidR="00830395" w:rsidRPr="00244985" w:rsidRDefault="00830395" w:rsidP="00830395">
            <w:pPr>
              <w:tabs>
                <w:tab w:val="left" w:pos="426"/>
              </w:tabs>
              <w:spacing w:line="360" w:lineRule="auto"/>
              <w:jc w:val="center"/>
              <w:rPr>
                <w:rFonts w:cs="Arial"/>
                <w:sz w:val="22"/>
                <w:szCs w:val="22"/>
              </w:rPr>
            </w:pPr>
            <w:r w:rsidRPr="00244985">
              <w:rPr>
                <w:rFonts w:ascii="Segoe UI Symbol" w:eastAsia="Calibri" w:hAnsi="Segoe UI Symbol" w:cs="Segoe UI Symbol"/>
                <w:bCs/>
                <w:color w:val="000000"/>
                <w:sz w:val="22"/>
                <w:szCs w:val="22"/>
              </w:rPr>
              <w:t>☐</w:t>
            </w:r>
          </w:p>
        </w:tc>
      </w:tr>
    </w:tbl>
    <w:p w14:paraId="4D1B8D90" w14:textId="77777777" w:rsidR="008D2D79" w:rsidRPr="00244985" w:rsidRDefault="008D2D79" w:rsidP="008D2D79">
      <w:pPr>
        <w:pStyle w:val="Prrafodelista"/>
        <w:adjustRightInd w:val="0"/>
        <w:spacing w:before="200" w:after="200" w:line="360" w:lineRule="auto"/>
        <w:ind w:left="0"/>
        <w:contextualSpacing w:val="0"/>
        <w:jc w:val="both"/>
        <w:rPr>
          <w:rFonts w:ascii="Arial" w:eastAsia="Calibri" w:hAnsi="Arial" w:cs="Arial"/>
          <w:b/>
          <w:color w:val="EE0000"/>
          <w:sz w:val="22"/>
          <w:szCs w:val="22"/>
        </w:rPr>
      </w:pPr>
      <w:r w:rsidRPr="00244985">
        <w:rPr>
          <w:rFonts w:ascii="Arial" w:eastAsia="Calibri" w:hAnsi="Arial" w:cs="Arial"/>
          <w:b/>
          <w:color w:val="EE0000"/>
          <w:sz w:val="22"/>
          <w:szCs w:val="22"/>
        </w:rPr>
        <w:t>En el supòsit que no es marqui cap de les opcions, s’entendrà que el licitador no ofereix la millora.</w:t>
      </w:r>
    </w:p>
    <w:p w14:paraId="17A6955F" w14:textId="5B5778D8" w:rsidR="002F74BB" w:rsidRPr="00244985" w:rsidRDefault="002F74BB" w:rsidP="008D2D79">
      <w:pPr>
        <w:tabs>
          <w:tab w:val="left" w:pos="426"/>
        </w:tabs>
        <w:spacing w:after="120" w:line="360" w:lineRule="auto"/>
        <w:jc w:val="both"/>
        <w:rPr>
          <w:rFonts w:cs="Arial"/>
          <w:b/>
          <w:bCs/>
          <w:color w:val="002060"/>
          <w:sz w:val="22"/>
          <w:szCs w:val="22"/>
        </w:rPr>
      </w:pPr>
      <w:bookmarkStart w:id="11" w:name="_Hlk239064932"/>
      <w:r w:rsidRPr="00244985">
        <w:rPr>
          <w:rFonts w:cs="Arial"/>
          <w:b/>
          <w:bCs/>
          <w:color w:val="002060"/>
          <w:sz w:val="22"/>
          <w:szCs w:val="22"/>
        </w:rPr>
        <w:t>Criteri 5</w:t>
      </w:r>
      <w:r w:rsidR="008D2D79" w:rsidRPr="00244985">
        <w:rPr>
          <w:rFonts w:cs="Arial"/>
          <w:b/>
          <w:bCs/>
          <w:color w:val="002060"/>
          <w:sz w:val="22"/>
          <w:szCs w:val="22"/>
        </w:rPr>
        <w:t xml:space="preserve"> (fins a </w:t>
      </w:r>
      <w:r w:rsidR="00244985" w:rsidRPr="00244985">
        <w:rPr>
          <w:rFonts w:cs="Arial"/>
          <w:b/>
          <w:bCs/>
          <w:color w:val="002060"/>
          <w:sz w:val="22"/>
          <w:szCs w:val="22"/>
        </w:rPr>
        <w:t>10</w:t>
      </w:r>
      <w:r w:rsidR="008D2D79" w:rsidRPr="00244985">
        <w:rPr>
          <w:rFonts w:cs="Arial"/>
          <w:b/>
          <w:bCs/>
          <w:color w:val="002060"/>
          <w:sz w:val="22"/>
          <w:szCs w:val="22"/>
        </w:rPr>
        <w:t xml:space="preserve"> punts)</w:t>
      </w:r>
      <w:r w:rsidRPr="00244985">
        <w:rPr>
          <w:rFonts w:cs="Arial"/>
          <w:b/>
          <w:bCs/>
          <w:color w:val="002060"/>
          <w:sz w:val="22"/>
          <w:szCs w:val="22"/>
        </w:rPr>
        <w:t xml:space="preserve">. </w:t>
      </w:r>
      <w:r w:rsidRPr="00244985">
        <w:rPr>
          <w:rFonts w:cs="Arial"/>
          <w:color w:val="002060"/>
          <w:sz w:val="22"/>
          <w:szCs w:val="22"/>
          <w:u w:val="single"/>
        </w:rPr>
        <w:t>Reducció del temps màxim de restitució de la cobertura preventiva</w:t>
      </w:r>
    </w:p>
    <w:bookmarkEnd w:id="11"/>
    <w:p w14:paraId="6ABC2697" w14:textId="77777777" w:rsidR="00542DAC" w:rsidRDefault="00542DAC" w:rsidP="00542DAC">
      <w:pPr>
        <w:tabs>
          <w:tab w:val="left" w:pos="426"/>
        </w:tabs>
        <w:spacing w:after="120" w:line="360" w:lineRule="auto"/>
        <w:jc w:val="both"/>
        <w:rPr>
          <w:rFonts w:cs="Arial"/>
          <w:sz w:val="22"/>
          <w:szCs w:val="22"/>
        </w:rPr>
      </w:pPr>
      <w:r w:rsidRPr="000F04F9">
        <w:rPr>
          <w:rFonts w:cs="Arial"/>
          <w:sz w:val="22"/>
          <w:szCs w:val="22"/>
        </w:rPr>
        <w:t xml:space="preserve">Es </w:t>
      </w:r>
      <w:r w:rsidRPr="00DE2EB7">
        <w:rPr>
          <w:rFonts w:cs="Arial"/>
          <w:sz w:val="22"/>
          <w:szCs w:val="22"/>
        </w:rPr>
        <w:t xml:space="preserve">valorarà </w:t>
      </w:r>
      <w:r w:rsidRPr="000F04F9">
        <w:rPr>
          <w:rFonts w:cs="Arial"/>
          <w:sz w:val="22"/>
          <w:szCs w:val="22"/>
        </w:rPr>
        <w:t xml:space="preserve">el compromís de l’empresa licitadora de restituir la cobertura sanitària preventiva quan l’ambulància inicialment adscrita al servei queda temporalment indisponible per avaria, incidència tècnica, </w:t>
      </w:r>
      <w:proofErr w:type="spellStart"/>
      <w:r w:rsidRPr="000F04F9">
        <w:rPr>
          <w:rFonts w:cs="Arial"/>
          <w:sz w:val="22"/>
          <w:szCs w:val="22"/>
        </w:rPr>
        <w:t>indisponibilitat</w:t>
      </w:r>
      <w:proofErr w:type="spellEnd"/>
      <w:r w:rsidRPr="000F04F9">
        <w:rPr>
          <w:rFonts w:cs="Arial"/>
          <w:sz w:val="22"/>
          <w:szCs w:val="22"/>
        </w:rPr>
        <w:t xml:space="preserve"> sobrevinguda de la dotació, evacuació o qualsevol altra causa que impedeix continuar prestant el servei amb el recurs inicial.</w:t>
      </w:r>
    </w:p>
    <w:p w14:paraId="7846E533" w14:textId="07783DD6" w:rsidR="008D2D79" w:rsidRPr="00244985" w:rsidRDefault="008D2D79" w:rsidP="008D2D79">
      <w:pPr>
        <w:adjustRightInd w:val="0"/>
        <w:spacing w:before="120" w:after="120" w:line="360" w:lineRule="auto"/>
        <w:jc w:val="both"/>
        <w:rPr>
          <w:rFonts w:eastAsia="SimSun" w:cs="Arial"/>
          <w:b/>
          <w:bCs/>
          <w:i/>
          <w:iCs/>
          <w:sz w:val="22"/>
          <w:szCs w:val="22"/>
        </w:rPr>
      </w:pPr>
      <w:r w:rsidRPr="00244985">
        <w:rPr>
          <w:rFonts w:eastAsia="SimSun" w:cs="Arial"/>
          <w:b/>
          <w:bCs/>
          <w:i/>
          <w:iCs/>
          <w:sz w:val="22"/>
          <w:szCs w:val="22"/>
        </w:rPr>
        <w:t>(Indicar amb una creu (X) al costat del termini que s’ofereix):</w:t>
      </w:r>
    </w:p>
    <w:tbl>
      <w:tblPr>
        <w:tblStyle w:val="Tablaconcuadrcula"/>
        <w:tblW w:w="5000" w:type="pct"/>
        <w:jc w:val="center"/>
        <w:tblLook w:val="04A0" w:firstRow="1" w:lastRow="0" w:firstColumn="1" w:lastColumn="0" w:noHBand="0" w:noVBand="1"/>
      </w:tblPr>
      <w:tblGrid>
        <w:gridCol w:w="6436"/>
        <w:gridCol w:w="1386"/>
        <w:gridCol w:w="1240"/>
      </w:tblGrid>
      <w:tr w:rsidR="000F04F9" w:rsidRPr="00542DAC" w14:paraId="135696AB" w14:textId="582E58AF" w:rsidTr="00542DAC">
        <w:trPr>
          <w:jc w:val="center"/>
        </w:trPr>
        <w:tc>
          <w:tcPr>
            <w:tcW w:w="3551" w:type="pct"/>
            <w:shd w:val="clear" w:color="auto" w:fill="F2F2F2" w:themeFill="background1" w:themeFillShade="F2"/>
          </w:tcPr>
          <w:p w14:paraId="49B8CE0A" w14:textId="77777777" w:rsidR="000F04F9" w:rsidRPr="00542DAC" w:rsidRDefault="000F04F9" w:rsidP="001E0D4B">
            <w:pPr>
              <w:tabs>
                <w:tab w:val="left" w:pos="426"/>
              </w:tabs>
              <w:spacing w:line="360" w:lineRule="auto"/>
              <w:jc w:val="both"/>
              <w:rPr>
                <w:rFonts w:cs="Arial"/>
                <w:b/>
                <w:bCs/>
                <w:sz w:val="22"/>
                <w:szCs w:val="22"/>
              </w:rPr>
            </w:pPr>
            <w:r w:rsidRPr="00542DAC">
              <w:rPr>
                <w:rFonts w:cs="Arial"/>
                <w:b/>
                <w:bCs/>
                <w:sz w:val="22"/>
                <w:szCs w:val="22"/>
              </w:rPr>
              <w:t>Termini màxim de restitució de la cobertura preventiva</w:t>
            </w:r>
          </w:p>
        </w:tc>
        <w:tc>
          <w:tcPr>
            <w:tcW w:w="765" w:type="pct"/>
            <w:shd w:val="clear" w:color="auto" w:fill="F2F2F2" w:themeFill="background1" w:themeFillShade="F2"/>
          </w:tcPr>
          <w:p w14:paraId="51C5262E" w14:textId="77777777" w:rsidR="000F04F9" w:rsidRPr="00542DAC" w:rsidRDefault="000F04F9" w:rsidP="001E0D4B">
            <w:pPr>
              <w:tabs>
                <w:tab w:val="left" w:pos="426"/>
              </w:tabs>
              <w:spacing w:line="360" w:lineRule="auto"/>
              <w:jc w:val="center"/>
              <w:rPr>
                <w:rFonts w:cs="Arial"/>
                <w:b/>
                <w:bCs/>
                <w:sz w:val="22"/>
                <w:szCs w:val="22"/>
              </w:rPr>
            </w:pPr>
            <w:r w:rsidRPr="00542DAC">
              <w:rPr>
                <w:rFonts w:cs="Arial"/>
                <w:b/>
                <w:bCs/>
                <w:sz w:val="22"/>
                <w:szCs w:val="22"/>
              </w:rPr>
              <w:t>Puntuació</w:t>
            </w:r>
          </w:p>
        </w:tc>
        <w:tc>
          <w:tcPr>
            <w:tcW w:w="684" w:type="pct"/>
            <w:shd w:val="clear" w:color="auto" w:fill="F2F2F2" w:themeFill="background1" w:themeFillShade="F2"/>
          </w:tcPr>
          <w:p w14:paraId="050D23D8" w14:textId="49E73811" w:rsidR="000F04F9" w:rsidRPr="00542DAC" w:rsidRDefault="000F04F9" w:rsidP="001E0D4B">
            <w:pPr>
              <w:tabs>
                <w:tab w:val="left" w:pos="426"/>
              </w:tabs>
              <w:spacing w:line="360" w:lineRule="auto"/>
              <w:jc w:val="center"/>
              <w:rPr>
                <w:rFonts w:cs="Arial"/>
                <w:b/>
                <w:bCs/>
                <w:sz w:val="22"/>
                <w:szCs w:val="22"/>
              </w:rPr>
            </w:pPr>
            <w:r w:rsidRPr="00542DAC">
              <w:rPr>
                <w:rFonts w:cs="Arial"/>
                <w:b/>
                <w:bCs/>
                <w:sz w:val="22"/>
                <w:szCs w:val="22"/>
              </w:rPr>
              <w:t>S’ofereix</w:t>
            </w:r>
          </w:p>
        </w:tc>
      </w:tr>
      <w:tr w:rsidR="00542DAC" w:rsidRPr="00542DAC" w14:paraId="06216DBB" w14:textId="6424C904" w:rsidTr="00542DAC">
        <w:trPr>
          <w:jc w:val="center"/>
        </w:trPr>
        <w:tc>
          <w:tcPr>
            <w:tcW w:w="3551" w:type="pct"/>
          </w:tcPr>
          <w:p w14:paraId="7BDEDD6F" w14:textId="2106A8E3"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Fins a 30 minuts</w:t>
            </w:r>
          </w:p>
        </w:tc>
        <w:tc>
          <w:tcPr>
            <w:tcW w:w="765" w:type="pct"/>
          </w:tcPr>
          <w:p w14:paraId="2FE1D7D2" w14:textId="77777777" w:rsidR="00542DAC" w:rsidRPr="00542DAC" w:rsidRDefault="00542DAC" w:rsidP="00542DAC">
            <w:pPr>
              <w:tabs>
                <w:tab w:val="left" w:pos="426"/>
              </w:tabs>
              <w:spacing w:line="360" w:lineRule="auto"/>
              <w:jc w:val="center"/>
              <w:rPr>
                <w:rFonts w:cs="Arial"/>
                <w:sz w:val="22"/>
                <w:szCs w:val="22"/>
              </w:rPr>
            </w:pPr>
            <w:r w:rsidRPr="00542DAC">
              <w:rPr>
                <w:rFonts w:cs="Arial"/>
                <w:sz w:val="22"/>
                <w:szCs w:val="22"/>
              </w:rPr>
              <w:t>10 punts</w:t>
            </w:r>
          </w:p>
        </w:tc>
        <w:tc>
          <w:tcPr>
            <w:tcW w:w="684" w:type="pct"/>
          </w:tcPr>
          <w:p w14:paraId="72409D74" w14:textId="750DF3C2"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r w:rsidR="00542DAC" w:rsidRPr="00542DAC" w14:paraId="2AABA6DE" w14:textId="33E566C6" w:rsidTr="00542DAC">
        <w:trPr>
          <w:jc w:val="center"/>
        </w:trPr>
        <w:tc>
          <w:tcPr>
            <w:tcW w:w="3551" w:type="pct"/>
          </w:tcPr>
          <w:p w14:paraId="4B7B5BA0" w14:textId="1F04BF24"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Més de 30 minuts i fins a 45 minuts</w:t>
            </w:r>
          </w:p>
        </w:tc>
        <w:tc>
          <w:tcPr>
            <w:tcW w:w="765" w:type="pct"/>
          </w:tcPr>
          <w:p w14:paraId="5676E7E9" w14:textId="44A9513A" w:rsidR="00542DAC" w:rsidRPr="00542DAC" w:rsidRDefault="00542DAC" w:rsidP="00542DAC">
            <w:pPr>
              <w:tabs>
                <w:tab w:val="left" w:pos="426"/>
              </w:tabs>
              <w:spacing w:line="360" w:lineRule="auto"/>
              <w:jc w:val="center"/>
              <w:rPr>
                <w:rFonts w:cs="Arial"/>
                <w:sz w:val="22"/>
                <w:szCs w:val="22"/>
              </w:rPr>
            </w:pPr>
            <w:r w:rsidRPr="00542DAC">
              <w:rPr>
                <w:rFonts w:cs="Arial"/>
                <w:sz w:val="22"/>
                <w:szCs w:val="22"/>
              </w:rPr>
              <w:t>5 punts</w:t>
            </w:r>
          </w:p>
        </w:tc>
        <w:tc>
          <w:tcPr>
            <w:tcW w:w="684" w:type="pct"/>
          </w:tcPr>
          <w:p w14:paraId="02A488AF" w14:textId="334D5901"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r w:rsidR="00542DAC" w:rsidRPr="00542DAC" w14:paraId="448C81B4" w14:textId="7D1C5160" w:rsidTr="00542DAC">
        <w:trPr>
          <w:jc w:val="center"/>
        </w:trPr>
        <w:tc>
          <w:tcPr>
            <w:tcW w:w="3551" w:type="pct"/>
          </w:tcPr>
          <w:p w14:paraId="162D6898" w14:textId="00350367"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lastRenderedPageBreak/>
              <w:t>Més de 45 minuts i fins a 60 minuts</w:t>
            </w:r>
          </w:p>
        </w:tc>
        <w:tc>
          <w:tcPr>
            <w:tcW w:w="765" w:type="pct"/>
          </w:tcPr>
          <w:p w14:paraId="67124FCE" w14:textId="0D96D902" w:rsidR="00542DAC" w:rsidRPr="00542DAC" w:rsidRDefault="00542DAC" w:rsidP="00542DAC">
            <w:pPr>
              <w:tabs>
                <w:tab w:val="left" w:pos="426"/>
              </w:tabs>
              <w:spacing w:line="360" w:lineRule="auto"/>
              <w:jc w:val="center"/>
              <w:rPr>
                <w:rFonts w:cs="Arial"/>
                <w:sz w:val="22"/>
                <w:szCs w:val="22"/>
              </w:rPr>
            </w:pPr>
            <w:r w:rsidRPr="00542DAC">
              <w:rPr>
                <w:rFonts w:cs="Arial"/>
                <w:sz w:val="22"/>
                <w:szCs w:val="22"/>
              </w:rPr>
              <w:t>2 punts</w:t>
            </w:r>
          </w:p>
        </w:tc>
        <w:tc>
          <w:tcPr>
            <w:tcW w:w="684" w:type="pct"/>
          </w:tcPr>
          <w:p w14:paraId="426ACBBC" w14:textId="395C5B33"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r w:rsidR="00542DAC" w:rsidRPr="00542DAC" w14:paraId="06459999" w14:textId="1616BF72" w:rsidTr="00542DAC">
        <w:trPr>
          <w:jc w:val="center"/>
        </w:trPr>
        <w:tc>
          <w:tcPr>
            <w:tcW w:w="3551" w:type="pct"/>
          </w:tcPr>
          <w:p w14:paraId="5D58B77F" w14:textId="2D6EDF2A"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60 minuts o sense compromís específic</w:t>
            </w:r>
          </w:p>
        </w:tc>
        <w:tc>
          <w:tcPr>
            <w:tcW w:w="765" w:type="pct"/>
          </w:tcPr>
          <w:p w14:paraId="2F846C90" w14:textId="4D36A047" w:rsidR="00542DAC" w:rsidRPr="00542DAC" w:rsidRDefault="00542DAC" w:rsidP="00542DAC">
            <w:pPr>
              <w:tabs>
                <w:tab w:val="left" w:pos="426"/>
              </w:tabs>
              <w:spacing w:line="360" w:lineRule="auto"/>
              <w:jc w:val="center"/>
              <w:rPr>
                <w:rFonts w:cs="Arial"/>
                <w:sz w:val="22"/>
                <w:szCs w:val="22"/>
              </w:rPr>
            </w:pPr>
            <w:r w:rsidRPr="00542DAC">
              <w:rPr>
                <w:rFonts w:cs="Arial"/>
                <w:sz w:val="22"/>
                <w:szCs w:val="22"/>
              </w:rPr>
              <w:t>0 punts</w:t>
            </w:r>
          </w:p>
        </w:tc>
        <w:tc>
          <w:tcPr>
            <w:tcW w:w="684" w:type="pct"/>
          </w:tcPr>
          <w:p w14:paraId="01BB2B38" w14:textId="27237338"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bl>
    <w:p w14:paraId="69753E9A" w14:textId="3A808B3F" w:rsidR="008D2D79" w:rsidRPr="00244985" w:rsidRDefault="008D2D79" w:rsidP="000F04F9">
      <w:pPr>
        <w:pStyle w:val="Prrafodelista"/>
        <w:adjustRightInd w:val="0"/>
        <w:spacing w:before="120" w:after="200" w:line="360" w:lineRule="auto"/>
        <w:ind w:left="0"/>
        <w:contextualSpacing w:val="0"/>
        <w:jc w:val="both"/>
        <w:rPr>
          <w:rFonts w:ascii="Arial" w:eastAsia="Calibri" w:hAnsi="Arial" w:cs="Arial"/>
          <w:b/>
          <w:color w:val="EE0000"/>
          <w:sz w:val="22"/>
          <w:szCs w:val="22"/>
        </w:rPr>
      </w:pPr>
      <w:r w:rsidRPr="00244985">
        <w:rPr>
          <w:rFonts w:ascii="Arial" w:eastAsia="Calibri" w:hAnsi="Arial" w:cs="Arial"/>
          <w:b/>
          <w:color w:val="EE0000"/>
          <w:sz w:val="22"/>
          <w:szCs w:val="22"/>
        </w:rPr>
        <w:t>En el supòsit que no es marqui cap de les opcions, s’entendrà que el licitador no ofereix la millora.</w:t>
      </w:r>
    </w:p>
    <w:p w14:paraId="1B463AA4" w14:textId="6EE17F3F" w:rsidR="002F74BB" w:rsidRDefault="002F74BB" w:rsidP="00542DAC">
      <w:pPr>
        <w:pStyle w:val="Standard"/>
        <w:spacing w:after="120" w:line="360" w:lineRule="auto"/>
        <w:jc w:val="both"/>
        <w:rPr>
          <w:rFonts w:ascii="Arial" w:hAnsi="Arial"/>
          <w:color w:val="002060"/>
          <w:sz w:val="22"/>
          <w:szCs w:val="22"/>
          <w:u w:val="single"/>
        </w:rPr>
      </w:pPr>
      <w:r w:rsidRPr="008D2D79">
        <w:rPr>
          <w:rFonts w:ascii="Arial" w:hAnsi="Arial"/>
          <w:b/>
          <w:bCs/>
          <w:color w:val="002060"/>
          <w:sz w:val="22"/>
          <w:szCs w:val="22"/>
        </w:rPr>
        <w:t>Criteri 6</w:t>
      </w:r>
      <w:r w:rsidR="008D2D79">
        <w:rPr>
          <w:rFonts w:ascii="Arial" w:hAnsi="Arial"/>
          <w:b/>
          <w:bCs/>
          <w:color w:val="002060"/>
          <w:sz w:val="22"/>
          <w:szCs w:val="22"/>
        </w:rPr>
        <w:t xml:space="preserve"> </w:t>
      </w:r>
      <w:r w:rsidR="008D2D79" w:rsidRPr="008D2D79">
        <w:rPr>
          <w:rFonts w:ascii="Arial" w:hAnsi="Arial"/>
          <w:b/>
          <w:bCs/>
          <w:color w:val="002060"/>
          <w:sz w:val="22"/>
          <w:szCs w:val="22"/>
        </w:rPr>
        <w:t>(fins a 5 punts)</w:t>
      </w:r>
      <w:r w:rsidRPr="008D2D79">
        <w:rPr>
          <w:rFonts w:ascii="Arial" w:hAnsi="Arial"/>
          <w:b/>
          <w:bCs/>
          <w:color w:val="002060"/>
          <w:sz w:val="22"/>
          <w:szCs w:val="22"/>
        </w:rPr>
        <w:t xml:space="preserve">. </w:t>
      </w:r>
      <w:r w:rsidRPr="008D2D79">
        <w:rPr>
          <w:rFonts w:ascii="Arial" w:hAnsi="Arial"/>
          <w:color w:val="002060"/>
          <w:sz w:val="22"/>
          <w:szCs w:val="22"/>
          <w:u w:val="single"/>
        </w:rPr>
        <w:t>Elaboració i lliurament d’un informe de valoració posterior a cada servei preventiu</w:t>
      </w:r>
    </w:p>
    <w:p w14:paraId="4C6982D0" w14:textId="30C28E8F" w:rsidR="00830395" w:rsidRDefault="00830395" w:rsidP="00830395">
      <w:pPr>
        <w:tabs>
          <w:tab w:val="left" w:pos="426"/>
        </w:tabs>
        <w:snapToGrid w:val="0"/>
        <w:spacing w:after="120" w:line="360" w:lineRule="auto"/>
        <w:jc w:val="both"/>
        <w:rPr>
          <w:rFonts w:cs="Arial"/>
          <w:sz w:val="22"/>
          <w:szCs w:val="22"/>
        </w:rPr>
      </w:pPr>
      <w:r w:rsidRPr="000D7DD8">
        <w:rPr>
          <w:rFonts w:cs="Arial"/>
          <w:sz w:val="22"/>
          <w:szCs w:val="22"/>
        </w:rPr>
        <w:t>Es valora el compromís de l'empresa licitadora de lliurar aquest informe en un termini inferior al mínim contractual</w:t>
      </w:r>
      <w:r>
        <w:rPr>
          <w:rFonts w:cs="Arial"/>
          <w:sz w:val="22"/>
          <w:szCs w:val="22"/>
        </w:rPr>
        <w:t>.</w:t>
      </w:r>
    </w:p>
    <w:p w14:paraId="5969C5E7" w14:textId="74830BA2" w:rsidR="008D2D79" w:rsidRDefault="008D2D79" w:rsidP="008D2D79">
      <w:pPr>
        <w:adjustRightInd w:val="0"/>
        <w:spacing w:before="120" w:after="120" w:line="360" w:lineRule="auto"/>
        <w:jc w:val="both"/>
        <w:rPr>
          <w:rFonts w:eastAsia="SimSun" w:cs="Arial"/>
          <w:b/>
          <w:bCs/>
          <w:i/>
          <w:iCs/>
        </w:rPr>
      </w:pPr>
      <w:r w:rsidRPr="00236F73">
        <w:rPr>
          <w:rFonts w:eastAsia="SimSun" w:cs="Arial"/>
          <w:b/>
          <w:bCs/>
          <w:i/>
          <w:iCs/>
        </w:rPr>
        <w:t>(Indicar amb una creu (X) al costat del</w:t>
      </w:r>
      <w:r>
        <w:rPr>
          <w:rFonts w:eastAsia="SimSun" w:cs="Arial"/>
          <w:b/>
          <w:bCs/>
          <w:i/>
          <w:iCs/>
        </w:rPr>
        <w:t>s</w:t>
      </w:r>
      <w:r w:rsidRPr="00236F73">
        <w:rPr>
          <w:rFonts w:eastAsia="SimSun" w:cs="Arial"/>
          <w:b/>
          <w:bCs/>
          <w:i/>
          <w:iCs/>
        </w:rPr>
        <w:t xml:space="preserve"> </w:t>
      </w:r>
      <w:r>
        <w:rPr>
          <w:rFonts w:eastAsia="SimSun" w:cs="Arial"/>
          <w:b/>
          <w:bCs/>
          <w:i/>
          <w:iCs/>
        </w:rPr>
        <w:t xml:space="preserve">terminis </w:t>
      </w:r>
      <w:r w:rsidRPr="00236F73">
        <w:rPr>
          <w:rFonts w:eastAsia="SimSun" w:cs="Arial"/>
          <w:b/>
          <w:bCs/>
          <w:i/>
          <w:iCs/>
        </w:rPr>
        <w:t>que s’ofer</w:t>
      </w:r>
      <w:r>
        <w:rPr>
          <w:rFonts w:eastAsia="SimSun" w:cs="Arial"/>
          <w:b/>
          <w:bCs/>
          <w:i/>
          <w:iCs/>
        </w:rPr>
        <w:t>eix</w:t>
      </w:r>
      <w:r w:rsidRPr="00236F73">
        <w:rPr>
          <w:rFonts w:eastAsia="SimSun" w:cs="Arial"/>
          <w:b/>
          <w:bCs/>
          <w:i/>
          <w:iCs/>
        </w:rPr>
        <w:t>):</w:t>
      </w:r>
    </w:p>
    <w:tbl>
      <w:tblPr>
        <w:tblStyle w:val="Tablaconcuadrcula"/>
        <w:tblW w:w="5000" w:type="pct"/>
        <w:jc w:val="center"/>
        <w:tblLook w:val="04A0" w:firstRow="1" w:lastRow="0" w:firstColumn="1" w:lastColumn="0" w:noHBand="0" w:noVBand="1"/>
      </w:tblPr>
      <w:tblGrid>
        <w:gridCol w:w="6246"/>
        <w:gridCol w:w="1486"/>
        <w:gridCol w:w="1330"/>
      </w:tblGrid>
      <w:tr w:rsidR="00542DAC" w:rsidRPr="00542DAC" w14:paraId="303F7AFB" w14:textId="77777777" w:rsidTr="00542DAC">
        <w:trPr>
          <w:jc w:val="center"/>
        </w:trPr>
        <w:tc>
          <w:tcPr>
            <w:tcW w:w="3446" w:type="pct"/>
            <w:shd w:val="clear" w:color="auto" w:fill="F2F2F2" w:themeFill="background1" w:themeFillShade="F2"/>
          </w:tcPr>
          <w:p w14:paraId="527B9445" w14:textId="445CDF84" w:rsidR="00542DAC" w:rsidRPr="00542DAC" w:rsidRDefault="00542DAC" w:rsidP="00542DAC">
            <w:pPr>
              <w:tabs>
                <w:tab w:val="left" w:pos="426"/>
              </w:tabs>
              <w:spacing w:line="360" w:lineRule="auto"/>
              <w:jc w:val="both"/>
              <w:rPr>
                <w:rFonts w:cs="Arial"/>
                <w:b/>
                <w:bCs/>
                <w:sz w:val="22"/>
                <w:szCs w:val="22"/>
              </w:rPr>
            </w:pPr>
            <w:r w:rsidRPr="00542DAC">
              <w:rPr>
                <w:rFonts w:cs="Arial"/>
                <w:b/>
                <w:bCs/>
                <w:sz w:val="22"/>
                <w:szCs w:val="22"/>
              </w:rPr>
              <w:t>Termini màxim ofert per al lliurament de l'informe</w:t>
            </w:r>
          </w:p>
        </w:tc>
        <w:tc>
          <w:tcPr>
            <w:tcW w:w="820" w:type="pct"/>
            <w:shd w:val="clear" w:color="auto" w:fill="F2F2F2" w:themeFill="background1" w:themeFillShade="F2"/>
          </w:tcPr>
          <w:p w14:paraId="69F3EE16" w14:textId="77777777" w:rsidR="00542DAC" w:rsidRPr="00542DAC" w:rsidRDefault="00542DAC" w:rsidP="00542DAC">
            <w:pPr>
              <w:tabs>
                <w:tab w:val="left" w:pos="426"/>
              </w:tabs>
              <w:spacing w:line="360" w:lineRule="auto"/>
              <w:jc w:val="center"/>
              <w:rPr>
                <w:rFonts w:cs="Arial"/>
                <w:b/>
                <w:bCs/>
                <w:sz w:val="22"/>
                <w:szCs w:val="22"/>
              </w:rPr>
            </w:pPr>
            <w:r w:rsidRPr="00542DAC">
              <w:rPr>
                <w:rFonts w:cs="Arial"/>
                <w:b/>
                <w:bCs/>
                <w:sz w:val="22"/>
                <w:szCs w:val="22"/>
              </w:rPr>
              <w:t>Puntuació</w:t>
            </w:r>
          </w:p>
        </w:tc>
        <w:tc>
          <w:tcPr>
            <w:tcW w:w="734" w:type="pct"/>
            <w:shd w:val="clear" w:color="auto" w:fill="F2F2F2" w:themeFill="background1" w:themeFillShade="F2"/>
          </w:tcPr>
          <w:p w14:paraId="4E01A5B9" w14:textId="77777777" w:rsidR="00542DAC" w:rsidRPr="00542DAC" w:rsidRDefault="00542DAC" w:rsidP="00542DAC">
            <w:pPr>
              <w:tabs>
                <w:tab w:val="left" w:pos="426"/>
              </w:tabs>
              <w:spacing w:line="360" w:lineRule="auto"/>
              <w:jc w:val="center"/>
              <w:rPr>
                <w:rFonts w:cs="Arial"/>
                <w:b/>
                <w:bCs/>
                <w:sz w:val="22"/>
                <w:szCs w:val="22"/>
              </w:rPr>
            </w:pPr>
            <w:r w:rsidRPr="00542DAC">
              <w:rPr>
                <w:rFonts w:cs="Arial"/>
                <w:b/>
                <w:bCs/>
                <w:sz w:val="22"/>
                <w:szCs w:val="22"/>
              </w:rPr>
              <w:t>S’ofereix</w:t>
            </w:r>
          </w:p>
        </w:tc>
      </w:tr>
      <w:tr w:rsidR="00542DAC" w:rsidRPr="00542DAC" w14:paraId="17CA24D9" w14:textId="77777777" w:rsidTr="00542DAC">
        <w:trPr>
          <w:jc w:val="center"/>
        </w:trPr>
        <w:tc>
          <w:tcPr>
            <w:tcW w:w="3446" w:type="pct"/>
          </w:tcPr>
          <w:p w14:paraId="0E5DC1AF" w14:textId="0B1DE20E"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Fins a 24 hores</w:t>
            </w:r>
          </w:p>
        </w:tc>
        <w:tc>
          <w:tcPr>
            <w:tcW w:w="820" w:type="pct"/>
          </w:tcPr>
          <w:p w14:paraId="7082579C" w14:textId="77777777" w:rsidR="00542DAC" w:rsidRPr="00542DAC" w:rsidRDefault="00542DAC" w:rsidP="00830395">
            <w:pPr>
              <w:tabs>
                <w:tab w:val="left" w:pos="426"/>
              </w:tabs>
              <w:spacing w:line="360" w:lineRule="auto"/>
              <w:jc w:val="center"/>
              <w:rPr>
                <w:rFonts w:cs="Arial"/>
                <w:sz w:val="22"/>
                <w:szCs w:val="22"/>
              </w:rPr>
            </w:pPr>
            <w:r w:rsidRPr="00542DAC">
              <w:rPr>
                <w:rFonts w:cs="Arial"/>
                <w:sz w:val="22"/>
                <w:szCs w:val="22"/>
              </w:rPr>
              <w:t>5 punts</w:t>
            </w:r>
          </w:p>
          <w:p w14:paraId="3DDC0987" w14:textId="6B748795" w:rsidR="00542DAC" w:rsidRPr="00542DAC" w:rsidRDefault="00542DAC" w:rsidP="00830395">
            <w:pPr>
              <w:tabs>
                <w:tab w:val="left" w:pos="426"/>
              </w:tabs>
              <w:spacing w:line="360" w:lineRule="auto"/>
              <w:jc w:val="center"/>
              <w:rPr>
                <w:rFonts w:cs="Arial"/>
                <w:sz w:val="22"/>
                <w:szCs w:val="22"/>
              </w:rPr>
            </w:pPr>
          </w:p>
        </w:tc>
        <w:tc>
          <w:tcPr>
            <w:tcW w:w="734" w:type="pct"/>
          </w:tcPr>
          <w:p w14:paraId="3D66474D" w14:textId="77777777"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r w:rsidR="00542DAC" w:rsidRPr="00542DAC" w14:paraId="35AA5283" w14:textId="77777777" w:rsidTr="00542DAC">
        <w:trPr>
          <w:jc w:val="center"/>
        </w:trPr>
        <w:tc>
          <w:tcPr>
            <w:tcW w:w="3446" w:type="pct"/>
          </w:tcPr>
          <w:p w14:paraId="40F4646F" w14:textId="08AB048B"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Més de 24 hores i fins a 36 hores</w:t>
            </w:r>
          </w:p>
        </w:tc>
        <w:tc>
          <w:tcPr>
            <w:tcW w:w="820" w:type="pct"/>
          </w:tcPr>
          <w:p w14:paraId="7ABDDABA" w14:textId="3FCF18FA" w:rsidR="00542DAC" w:rsidRPr="00542DAC" w:rsidRDefault="00542DAC" w:rsidP="00830395">
            <w:pPr>
              <w:tabs>
                <w:tab w:val="left" w:pos="426"/>
              </w:tabs>
              <w:spacing w:line="360" w:lineRule="auto"/>
              <w:jc w:val="center"/>
              <w:rPr>
                <w:rFonts w:cs="Arial"/>
                <w:sz w:val="22"/>
                <w:szCs w:val="22"/>
              </w:rPr>
            </w:pPr>
            <w:r w:rsidRPr="00542DAC">
              <w:rPr>
                <w:rFonts w:cs="Arial"/>
                <w:sz w:val="22"/>
                <w:szCs w:val="22"/>
              </w:rPr>
              <w:t>3 punts</w:t>
            </w:r>
          </w:p>
        </w:tc>
        <w:tc>
          <w:tcPr>
            <w:tcW w:w="734" w:type="pct"/>
          </w:tcPr>
          <w:p w14:paraId="607CFAB1" w14:textId="77777777"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r w:rsidR="00542DAC" w:rsidRPr="00542DAC" w14:paraId="505F297E" w14:textId="77777777" w:rsidTr="00542DAC">
        <w:trPr>
          <w:jc w:val="center"/>
        </w:trPr>
        <w:tc>
          <w:tcPr>
            <w:tcW w:w="3446" w:type="pct"/>
          </w:tcPr>
          <w:p w14:paraId="622C28E1" w14:textId="7B232275"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Més de 36 hores i menys de 48 hores</w:t>
            </w:r>
          </w:p>
        </w:tc>
        <w:tc>
          <w:tcPr>
            <w:tcW w:w="820" w:type="pct"/>
          </w:tcPr>
          <w:p w14:paraId="53292FE8" w14:textId="77777777" w:rsidR="00542DAC" w:rsidRPr="00542DAC" w:rsidRDefault="00542DAC" w:rsidP="00830395">
            <w:pPr>
              <w:tabs>
                <w:tab w:val="left" w:pos="426"/>
              </w:tabs>
              <w:spacing w:line="360" w:lineRule="auto"/>
              <w:jc w:val="center"/>
              <w:rPr>
                <w:rFonts w:cs="Arial"/>
                <w:sz w:val="22"/>
                <w:szCs w:val="22"/>
              </w:rPr>
            </w:pPr>
            <w:r w:rsidRPr="00542DAC">
              <w:rPr>
                <w:rFonts w:cs="Arial"/>
                <w:sz w:val="22"/>
                <w:szCs w:val="22"/>
              </w:rPr>
              <w:t>1 punt</w:t>
            </w:r>
          </w:p>
        </w:tc>
        <w:tc>
          <w:tcPr>
            <w:tcW w:w="734" w:type="pct"/>
          </w:tcPr>
          <w:p w14:paraId="6E1FADE5" w14:textId="77777777"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r w:rsidR="00542DAC" w:rsidRPr="00542DAC" w14:paraId="32FC85AC" w14:textId="77777777" w:rsidTr="00542DAC">
        <w:trPr>
          <w:jc w:val="center"/>
        </w:trPr>
        <w:tc>
          <w:tcPr>
            <w:tcW w:w="3446" w:type="pct"/>
          </w:tcPr>
          <w:p w14:paraId="6DC7B7FD" w14:textId="7692B45D" w:rsidR="00542DAC" w:rsidRPr="00542DAC" w:rsidRDefault="00542DAC" w:rsidP="00542DAC">
            <w:pPr>
              <w:tabs>
                <w:tab w:val="left" w:pos="426"/>
              </w:tabs>
              <w:spacing w:line="360" w:lineRule="auto"/>
              <w:jc w:val="both"/>
              <w:rPr>
                <w:rFonts w:cs="Arial"/>
                <w:sz w:val="22"/>
                <w:szCs w:val="22"/>
              </w:rPr>
            </w:pPr>
            <w:r w:rsidRPr="00542DAC">
              <w:rPr>
                <w:rFonts w:cs="Arial"/>
                <w:sz w:val="22"/>
                <w:szCs w:val="22"/>
              </w:rPr>
              <w:t>48 hores o manca de compromís</w:t>
            </w:r>
          </w:p>
        </w:tc>
        <w:tc>
          <w:tcPr>
            <w:tcW w:w="820" w:type="pct"/>
          </w:tcPr>
          <w:p w14:paraId="21EA505C" w14:textId="77777777" w:rsidR="00542DAC" w:rsidRPr="00542DAC" w:rsidRDefault="00542DAC" w:rsidP="00830395">
            <w:pPr>
              <w:tabs>
                <w:tab w:val="left" w:pos="426"/>
              </w:tabs>
              <w:spacing w:line="360" w:lineRule="auto"/>
              <w:jc w:val="center"/>
              <w:rPr>
                <w:rFonts w:cs="Arial"/>
                <w:sz w:val="22"/>
                <w:szCs w:val="22"/>
              </w:rPr>
            </w:pPr>
            <w:r w:rsidRPr="00542DAC">
              <w:rPr>
                <w:rFonts w:cs="Arial"/>
                <w:sz w:val="22"/>
                <w:szCs w:val="22"/>
              </w:rPr>
              <w:t>0 punts</w:t>
            </w:r>
          </w:p>
        </w:tc>
        <w:tc>
          <w:tcPr>
            <w:tcW w:w="734" w:type="pct"/>
          </w:tcPr>
          <w:p w14:paraId="35199F2E" w14:textId="77777777" w:rsidR="00542DAC" w:rsidRPr="00542DAC" w:rsidRDefault="00542DAC" w:rsidP="00542DAC">
            <w:pPr>
              <w:tabs>
                <w:tab w:val="left" w:pos="426"/>
              </w:tabs>
              <w:spacing w:line="360" w:lineRule="auto"/>
              <w:jc w:val="center"/>
              <w:rPr>
                <w:rFonts w:cs="Arial"/>
                <w:sz w:val="22"/>
                <w:szCs w:val="22"/>
              </w:rPr>
            </w:pPr>
            <w:r w:rsidRPr="00542DAC">
              <w:rPr>
                <w:rFonts w:ascii="Segoe UI Symbol" w:eastAsia="Calibri" w:hAnsi="Segoe UI Symbol" w:cs="Segoe UI Symbol"/>
                <w:bCs/>
                <w:color w:val="000000"/>
                <w:sz w:val="22"/>
                <w:szCs w:val="22"/>
              </w:rPr>
              <w:t>☐</w:t>
            </w:r>
          </w:p>
        </w:tc>
      </w:tr>
    </w:tbl>
    <w:p w14:paraId="507DA5C2" w14:textId="11F928CE" w:rsidR="00E2314B" w:rsidRDefault="00E2314B" w:rsidP="00E53B79">
      <w:pPr>
        <w:pStyle w:val="Prrafodelista"/>
        <w:adjustRightInd w:val="0"/>
        <w:spacing w:before="120" w:after="120" w:line="360" w:lineRule="auto"/>
        <w:ind w:left="0"/>
        <w:contextualSpacing w:val="0"/>
        <w:jc w:val="both"/>
        <w:rPr>
          <w:rFonts w:ascii="Arial" w:eastAsia="Calibri" w:hAnsi="Arial" w:cs="Arial"/>
          <w:b/>
          <w:bCs/>
          <w:color w:val="002060"/>
          <w:sz w:val="22"/>
          <w:szCs w:val="22"/>
        </w:rPr>
      </w:pPr>
      <w:r w:rsidRPr="008D2D79">
        <w:rPr>
          <w:rFonts w:ascii="Arial" w:eastAsia="Calibri" w:hAnsi="Arial" w:cs="Arial"/>
          <w:b/>
          <w:bCs/>
          <w:color w:val="002060"/>
          <w:sz w:val="22"/>
          <w:szCs w:val="22"/>
        </w:rPr>
        <w:t>Criteri mediambiental</w:t>
      </w:r>
      <w:r w:rsidR="008D2D79">
        <w:rPr>
          <w:rFonts w:ascii="Arial" w:eastAsia="Calibri" w:hAnsi="Arial" w:cs="Arial"/>
          <w:b/>
          <w:bCs/>
          <w:color w:val="002060"/>
          <w:sz w:val="22"/>
          <w:szCs w:val="22"/>
        </w:rPr>
        <w:t xml:space="preserve"> (1 punt)</w:t>
      </w:r>
      <w:r w:rsidRPr="008D2D79">
        <w:rPr>
          <w:rFonts w:ascii="Arial" w:eastAsia="Calibri" w:hAnsi="Arial" w:cs="Arial"/>
          <w:b/>
          <w:bCs/>
          <w:color w:val="002060"/>
          <w:sz w:val="22"/>
          <w:szCs w:val="22"/>
        </w:rPr>
        <w:t xml:space="preserve">. </w:t>
      </w:r>
      <w:r w:rsidRPr="008D2D79">
        <w:rPr>
          <w:rFonts w:ascii="Arial" w:eastAsia="Calibri" w:hAnsi="Arial" w:cs="Arial"/>
          <w:color w:val="002060"/>
          <w:sz w:val="22"/>
          <w:szCs w:val="22"/>
          <w:u w:val="single"/>
        </w:rPr>
        <w:t>Pel compromís que l’execució de la prestació tingui un impacte zero quant a emissions de CO</w:t>
      </w:r>
      <w:r w:rsidRPr="008D2D79">
        <w:rPr>
          <w:rFonts w:ascii="Cambria Math" w:eastAsia="Calibri" w:hAnsi="Cambria Math" w:cs="Cambria Math"/>
          <w:color w:val="002060"/>
          <w:sz w:val="22"/>
          <w:szCs w:val="22"/>
          <w:u w:val="single"/>
        </w:rPr>
        <w:t>₂</w:t>
      </w:r>
      <w:r w:rsidRPr="008D2D79">
        <w:rPr>
          <w:rFonts w:ascii="Arial" w:eastAsia="Calibri" w:hAnsi="Arial" w:cs="Arial"/>
          <w:color w:val="002060"/>
          <w:sz w:val="22"/>
          <w:szCs w:val="22"/>
          <w:u w:val="single"/>
        </w:rPr>
        <w:t>.</w:t>
      </w:r>
      <w:r w:rsidRPr="008D2D79">
        <w:rPr>
          <w:rFonts w:ascii="Arial" w:eastAsia="Calibri" w:hAnsi="Arial" w:cs="Arial"/>
          <w:b/>
          <w:bCs/>
          <w:color w:val="002060"/>
          <w:sz w:val="22"/>
          <w:szCs w:val="22"/>
        </w:rPr>
        <w:t xml:space="preserve"> </w:t>
      </w:r>
    </w:p>
    <w:p w14:paraId="1195F104" w14:textId="404BDC07" w:rsidR="008D2D79" w:rsidRPr="008D2D79" w:rsidRDefault="008D2D79" w:rsidP="00E53B79">
      <w:pPr>
        <w:pStyle w:val="Prrafodelista"/>
        <w:adjustRightInd w:val="0"/>
        <w:spacing w:before="120" w:after="120" w:line="360" w:lineRule="auto"/>
        <w:ind w:left="0"/>
        <w:contextualSpacing w:val="0"/>
        <w:jc w:val="both"/>
        <w:rPr>
          <w:rFonts w:ascii="Arial" w:eastAsia="Calibri" w:hAnsi="Arial" w:cs="Arial"/>
          <w:b/>
          <w:bCs/>
          <w:color w:val="002060"/>
          <w:sz w:val="22"/>
          <w:szCs w:val="22"/>
        </w:rPr>
      </w:pPr>
      <w:r w:rsidRPr="004B7472">
        <w:rPr>
          <w:rFonts w:ascii="Arial" w:eastAsiaTheme="minorHAnsi" w:hAnsi="Arial" w:cs="Arial"/>
          <w:b/>
          <w:bCs/>
          <w:i/>
          <w:iCs/>
          <w14:ligatures w14:val="standardContextual"/>
        </w:rPr>
        <w:t>(Indicar SÍ o NO al compromís)</w:t>
      </w:r>
    </w:p>
    <w:p w14:paraId="7F4CF524" w14:textId="77777777" w:rsidR="00E2314B" w:rsidRPr="00E53B79" w:rsidRDefault="00E2314B" w:rsidP="00E53B79">
      <w:pPr>
        <w:pStyle w:val="Prrafodelista"/>
        <w:adjustRightInd w:val="0"/>
        <w:spacing w:line="360" w:lineRule="auto"/>
        <w:ind w:left="360" w:hanging="360"/>
        <w:contextualSpacing w:val="0"/>
        <w:jc w:val="both"/>
        <w:rPr>
          <w:rFonts w:ascii="Arial" w:eastAsia="Calibri" w:hAnsi="Arial" w:cs="Arial"/>
          <w:bCs/>
          <w:color w:val="000000"/>
          <w:sz w:val="22"/>
          <w:szCs w:val="22"/>
        </w:rPr>
      </w:pPr>
      <w:r w:rsidRPr="00E53B79">
        <w:rPr>
          <w:rFonts w:ascii="Segoe UI Symbol" w:eastAsia="Calibri" w:hAnsi="Segoe UI Symbol" w:cs="Segoe UI Symbol"/>
          <w:bCs/>
          <w:color w:val="000000"/>
          <w:sz w:val="22"/>
          <w:szCs w:val="22"/>
        </w:rPr>
        <w:t>☐</w:t>
      </w:r>
      <w:r w:rsidRPr="00E53B79">
        <w:rPr>
          <w:rFonts w:ascii="Arial" w:eastAsia="Calibri" w:hAnsi="Arial" w:cs="Arial"/>
          <w:bCs/>
          <w:color w:val="000000"/>
          <w:sz w:val="22"/>
          <w:szCs w:val="22"/>
        </w:rPr>
        <w:t xml:space="preserve"> SÍ</w:t>
      </w:r>
    </w:p>
    <w:p w14:paraId="466554F9" w14:textId="77777777" w:rsidR="00E2314B" w:rsidRPr="00E53B79" w:rsidRDefault="00E2314B" w:rsidP="00E53B79">
      <w:pPr>
        <w:pStyle w:val="Prrafodelista"/>
        <w:adjustRightInd w:val="0"/>
        <w:spacing w:line="360" w:lineRule="auto"/>
        <w:ind w:left="360" w:hanging="360"/>
        <w:contextualSpacing w:val="0"/>
        <w:jc w:val="both"/>
        <w:rPr>
          <w:rFonts w:ascii="Arial" w:eastAsia="Calibri" w:hAnsi="Arial" w:cs="Arial"/>
          <w:bCs/>
          <w:color w:val="000000"/>
          <w:sz w:val="22"/>
          <w:szCs w:val="22"/>
        </w:rPr>
      </w:pPr>
      <w:r w:rsidRPr="00E53B79">
        <w:rPr>
          <w:rFonts w:ascii="Segoe UI Symbol" w:eastAsia="Calibri" w:hAnsi="Segoe UI Symbol" w:cs="Segoe UI Symbol"/>
          <w:bCs/>
          <w:color w:val="000000"/>
          <w:sz w:val="22"/>
          <w:szCs w:val="22"/>
        </w:rPr>
        <w:t>☐</w:t>
      </w:r>
      <w:r w:rsidRPr="00E53B79">
        <w:rPr>
          <w:rFonts w:ascii="Arial" w:eastAsia="Calibri" w:hAnsi="Arial" w:cs="Arial"/>
          <w:bCs/>
          <w:color w:val="000000"/>
          <w:sz w:val="22"/>
          <w:szCs w:val="22"/>
        </w:rPr>
        <w:t xml:space="preserve"> NO </w:t>
      </w:r>
    </w:p>
    <w:p w14:paraId="2DE4EFFE" w14:textId="77777777" w:rsidR="008D2D79" w:rsidRPr="00071E02" w:rsidRDefault="008D2D79" w:rsidP="008D2D79">
      <w:pPr>
        <w:spacing w:before="240" w:after="200" w:line="360" w:lineRule="auto"/>
        <w:jc w:val="both"/>
        <w:rPr>
          <w:rFonts w:eastAsia="Calibri" w:cs="Arial"/>
          <w:b/>
          <w:bCs/>
          <w:color w:val="EE0000"/>
        </w:rPr>
      </w:pPr>
      <w:bookmarkStart w:id="12" w:name="_Hlk229833014"/>
      <w:r w:rsidRPr="00071E02">
        <w:rPr>
          <w:rFonts w:eastAsia="Calibri" w:cs="Arial"/>
          <w:b/>
          <w:bCs/>
          <w:color w:val="EE0000"/>
        </w:rPr>
        <w:t>En el supòsit que no es marqui cap de les opcions, s’entendrà que el licitador no ofereix la millora.</w:t>
      </w:r>
    </w:p>
    <w:p w14:paraId="6C8E7031" w14:textId="569AAFA2" w:rsidR="00FD3EA7" w:rsidRPr="00E53B79" w:rsidRDefault="00E2314B" w:rsidP="00E53B79">
      <w:pPr>
        <w:adjustRightInd w:val="0"/>
        <w:spacing w:after="240" w:line="360" w:lineRule="auto"/>
        <w:jc w:val="both"/>
        <w:rPr>
          <w:rFonts w:cs="Arial"/>
          <w:sz w:val="22"/>
          <w:szCs w:val="22"/>
        </w:rPr>
      </w:pPr>
      <w:bookmarkStart w:id="13" w:name="_Hlk238456387"/>
      <w:bookmarkEnd w:id="12"/>
      <w:r w:rsidRPr="00E53B79">
        <w:rPr>
          <w:rFonts w:eastAsia="Calibri" w:cs="Arial"/>
          <w:color w:val="000000"/>
          <w:sz w:val="22"/>
          <w:szCs w:val="22"/>
        </w:rPr>
        <w:t xml:space="preserve">I per què així consti, signo electrònicament aquesta declaració responsable i oferta. </w:t>
      </w:r>
      <w:bookmarkEnd w:id="0"/>
      <w:bookmarkEnd w:id="1"/>
      <w:bookmarkEnd w:id="2"/>
      <w:bookmarkEnd w:id="13"/>
    </w:p>
    <w:sectPr w:rsidR="00FD3EA7" w:rsidRPr="00E53B79" w:rsidSect="00F055EB">
      <w:headerReference w:type="default" r:id="rId8"/>
      <w:footerReference w:type="default" r:id="rId9"/>
      <w:pgSz w:w="11906" w:h="16838"/>
      <w:pgMar w:top="1809" w:right="1417" w:bottom="1354" w:left="1417" w:header="567" w:footer="472"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4BA3" w14:textId="77777777" w:rsidR="009057C9" w:rsidRPr="00124E58" w:rsidRDefault="009057C9">
      <w:r w:rsidRPr="00124E58">
        <w:separator/>
      </w:r>
    </w:p>
  </w:endnote>
  <w:endnote w:type="continuationSeparator" w:id="0">
    <w:p w14:paraId="05C474A0" w14:textId="77777777" w:rsidR="009057C9" w:rsidRPr="00124E58" w:rsidRDefault="009057C9">
      <w:r w:rsidRPr="00124E58">
        <w:continuationSeparator/>
      </w:r>
    </w:p>
  </w:endnote>
  <w:endnote w:type="continuationNotice" w:id="1">
    <w:p w14:paraId="0691CC6A" w14:textId="77777777" w:rsidR="009057C9" w:rsidRPr="00124E58" w:rsidRDefault="00905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MT">
    <w:altName w:val="Arial"/>
    <w:panose1 w:val="020B0604020202020204"/>
    <w:charset w:val="01"/>
    <w:family w:val="swiss"/>
    <w:pitch w:val="variable"/>
  </w:font>
  <w:font w:name="Aptos">
    <w:altName w:val="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pitch w:val="variable"/>
  </w:font>
  <w:font w:name="Liberation Sans Unicode MS">
    <w:altName w:val="Arial"/>
    <w:panose1 w:val="020B0604020202020204"/>
    <w:charset w:val="00"/>
    <w:family w:val="swiss"/>
    <w:pitch w:val="variable"/>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Liberation Sans">
    <w:altName w:val="Arial"/>
    <w:panose1 w:val="020B0604020202020204"/>
    <w:charset w:val="00"/>
    <w:family w:val="swiss"/>
    <w:pitch w:val="variable"/>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A4DA" w14:textId="77777777" w:rsidR="00F055EB" w:rsidRPr="00124E58" w:rsidRDefault="00F055EB" w:rsidP="00F055EB">
    <w:pPr>
      <w:pStyle w:val="Textoindependiente"/>
      <w:pBdr>
        <w:top w:val="single" w:sz="4" w:space="11" w:color="000000"/>
        <w:left w:val="none" w:sz="0" w:space="0" w:color="000000"/>
        <w:bottom w:val="none" w:sz="0" w:space="0" w:color="000000"/>
        <w:right w:val="none" w:sz="0" w:space="0" w:color="000000"/>
      </w:pBdr>
      <w:spacing w:after="0"/>
      <w:jc w:val="center"/>
      <w:rPr>
        <w:rFonts w:cs="Arial"/>
        <w:sz w:val="16"/>
        <w:szCs w:val="16"/>
      </w:rPr>
    </w:pPr>
    <w:r w:rsidRPr="00124E58">
      <w:rPr>
        <w:rFonts w:cs="Arial"/>
        <w:b/>
        <w:sz w:val="16"/>
        <w:szCs w:val="16"/>
      </w:rPr>
      <w:t>Ajuntament d'Alcarràs</w:t>
    </w:r>
  </w:p>
  <w:p w14:paraId="25F10AF3" w14:textId="77777777" w:rsidR="00814009" w:rsidRPr="00124E58" w:rsidRDefault="00F055EB" w:rsidP="00F055EB">
    <w:pPr>
      <w:pStyle w:val="Textoindependiente"/>
      <w:spacing w:after="0"/>
      <w:jc w:val="center"/>
      <w:rPr>
        <w:rFonts w:ascii="Aptos" w:hAnsi="Aptos" w:cs="Aptos"/>
        <w:sz w:val="16"/>
        <w:szCs w:val="16"/>
      </w:rPr>
    </w:pPr>
    <w:r w:rsidRPr="00124E58">
      <w:rPr>
        <w:rFonts w:cs="Arial"/>
        <w:sz w:val="16"/>
        <w:szCs w:val="16"/>
      </w:rPr>
      <w:t xml:space="preserve">                                        Plaça de l'Església, 1, Alcarràs. 25180 (Lleida). Tel. 973790004. Fax: 973791431</w:t>
    </w:r>
    <w:r w:rsidRPr="00124E58">
      <w:rPr>
        <w:rFonts w:ascii="Aptos" w:hAnsi="Aptos" w:cs="Aptos"/>
        <w:sz w:val="16"/>
        <w:szCs w:val="16"/>
      </w:rPr>
      <w:t xml:space="preserve">  </w:t>
    </w:r>
    <w:r w:rsidRPr="00124E58">
      <w:rPr>
        <w:rFonts w:ascii="Aptos" w:hAnsi="Aptos" w:cs="Aptos"/>
        <w:sz w:val="16"/>
        <w:szCs w:val="16"/>
      </w:rPr>
      <w:tab/>
    </w:r>
    <w:r w:rsidRPr="00124E58">
      <w:rPr>
        <w:sz w:val="16"/>
        <w:szCs w:val="16"/>
      </w:rPr>
      <w:fldChar w:fldCharType="begin"/>
    </w:r>
    <w:r w:rsidRPr="00124E58">
      <w:rPr>
        <w:sz w:val="16"/>
        <w:szCs w:val="16"/>
      </w:rPr>
      <w:instrText>PAGE   \* MERGEFORMAT</w:instrText>
    </w:r>
    <w:r w:rsidRPr="00124E58">
      <w:rPr>
        <w:sz w:val="16"/>
        <w:szCs w:val="16"/>
      </w:rPr>
      <w:fldChar w:fldCharType="separate"/>
    </w:r>
    <w:r w:rsidR="00BF761F" w:rsidRPr="00124E58">
      <w:rPr>
        <w:sz w:val="16"/>
        <w:szCs w:val="16"/>
      </w:rPr>
      <w:t>31</w:t>
    </w:r>
    <w:r w:rsidRPr="00124E58">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1E91B" w14:textId="77777777" w:rsidR="009057C9" w:rsidRPr="00124E58" w:rsidRDefault="009057C9">
      <w:r w:rsidRPr="00124E58">
        <w:separator/>
      </w:r>
    </w:p>
  </w:footnote>
  <w:footnote w:type="continuationSeparator" w:id="0">
    <w:p w14:paraId="1060DD2E" w14:textId="77777777" w:rsidR="009057C9" w:rsidRPr="00124E58" w:rsidRDefault="009057C9">
      <w:r w:rsidRPr="00124E58">
        <w:continuationSeparator/>
      </w:r>
    </w:p>
  </w:footnote>
  <w:footnote w:type="continuationNotice" w:id="1">
    <w:p w14:paraId="1AC24E14" w14:textId="77777777" w:rsidR="009057C9" w:rsidRPr="00124E58" w:rsidRDefault="009057C9"/>
  </w:footnote>
  <w:footnote w:id="2">
    <w:p w14:paraId="06BA6D8C" w14:textId="77777777" w:rsidR="006D538B" w:rsidRPr="00E2314B" w:rsidRDefault="006D538B" w:rsidP="006D538B">
      <w:pPr>
        <w:pStyle w:val="Textonotapie"/>
        <w:jc w:val="both"/>
        <w:rPr>
          <w:rFonts w:ascii="Arial" w:hAnsi="Arial" w:cs="Arial"/>
          <w:sz w:val="16"/>
          <w:szCs w:val="16"/>
          <w:lang w:val="ca-ES"/>
        </w:rPr>
      </w:pPr>
      <w:r w:rsidRPr="00124E58">
        <w:rPr>
          <w:rStyle w:val="Refdenotaalpie"/>
          <w:rFonts w:ascii="Arial" w:hAnsi="Arial" w:cs="Arial"/>
          <w:sz w:val="13"/>
          <w:szCs w:val="13"/>
          <w:lang w:val="ca-ES"/>
        </w:rPr>
        <w:footnoteRef/>
      </w:r>
      <w:r w:rsidRPr="00124E58">
        <w:rPr>
          <w:rFonts w:ascii="Arial" w:hAnsi="Arial" w:cs="Arial"/>
          <w:sz w:val="13"/>
          <w:szCs w:val="13"/>
          <w:lang w:val="ca-ES"/>
        </w:rPr>
        <w:t xml:space="preserve"> D’acord amb el que estableix la legislació vigent en matèria de protecció de dades de caràcter personal us informem que les vostres dades seran tractades per l’Ajuntament d’Alcarràs com a responsable del tractament amb la finalitat de gestionar el procediment de contractació. Les dades es tractaran en base al compliment d’una relació </w:t>
      </w:r>
      <w:proofErr w:type="spellStart"/>
      <w:r w:rsidRPr="00124E58">
        <w:rPr>
          <w:rFonts w:ascii="Arial" w:hAnsi="Arial" w:cs="Arial"/>
          <w:sz w:val="13"/>
          <w:szCs w:val="13"/>
          <w:lang w:val="ca-ES"/>
        </w:rPr>
        <w:t>precontractual</w:t>
      </w:r>
      <w:proofErr w:type="spellEnd"/>
      <w:r w:rsidRPr="00124E58">
        <w:rPr>
          <w:rFonts w:ascii="Arial" w:hAnsi="Arial" w:cs="Arial"/>
          <w:sz w:val="13"/>
          <w:szCs w:val="13"/>
          <w:lang w:val="ca-ES"/>
        </w:rPr>
        <w:t xml:space="preserve"> (art. 6.1.b RGPD). Es publicaran les dades del contractista d’acord amb la normativa de transparència i de contractes del sector públic. Les dades no seran cedides a terceres persones excepte en els casos previstos legalment. Un cop finalitzi el procediment conservarem les seves dades com a part de l’arxiu d’expedients de l’Ajuntament d’Alcarràs per obligació legal. En qualsevol moment, pot sol·licitar l'accés, rectificació, supressió, portabilitat, oposició al tractament i sol·licitud de limitació del tractament mitjançant un escrit adreçat a l’Ajuntament d’Alcarràs, Delegat de Protecció de Dades Plaça de l’Església, 1, 25180 Alcarràs. Pot consultar informació addicional i detallada sobre protecció de dades a </w:t>
      </w:r>
      <w:hyperlink r:id="rId1" w:history="1">
        <w:r w:rsidRPr="00124E58">
          <w:rPr>
            <w:rStyle w:val="Hipervnculo"/>
            <w:rFonts w:ascii="Arial" w:eastAsia="Arial MT" w:hAnsi="Arial" w:cs="Arial"/>
            <w:sz w:val="13"/>
            <w:szCs w:val="13"/>
            <w:lang w:val="ca-ES"/>
          </w:rPr>
          <w:t>www.alcarras.cat</w:t>
        </w:r>
      </w:hyperlink>
      <w:r w:rsidRPr="00124E58">
        <w:rPr>
          <w:rFonts w:ascii="Arial" w:hAnsi="Arial" w:cs="Arial"/>
          <w:sz w:val="13"/>
          <w:szCs w:val="13"/>
          <w:lang w:val="ca-ES"/>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90EB" w14:textId="25EADC21" w:rsidR="00814009" w:rsidRPr="00124E58" w:rsidRDefault="002A4BB5" w:rsidP="006D538B">
    <w:pPr>
      <w:pStyle w:val="Encabezado"/>
      <w:spacing w:after="240"/>
    </w:pPr>
    <w:r w:rsidRPr="00124E58">
      <w:rPr>
        <w:noProof/>
      </w:rPr>
      <w:drawing>
        <wp:anchor distT="0" distB="0" distL="114300" distR="114300" simplePos="0" relativeHeight="251658242" behindDoc="0" locked="0" layoutInCell="1" allowOverlap="1" wp14:anchorId="13062BE4" wp14:editId="2113AEF8">
          <wp:simplePos x="0" y="0"/>
          <wp:positionH relativeFrom="column">
            <wp:posOffset>4459169</wp:posOffset>
          </wp:positionH>
          <wp:positionV relativeFrom="paragraph">
            <wp:posOffset>-13348</wp:posOffset>
          </wp:positionV>
          <wp:extent cx="694690" cy="694690"/>
          <wp:effectExtent l="0" t="0" r="3810" b="3810"/>
          <wp:wrapSquare wrapText="bothSides"/>
          <wp:docPr id="2045702498" name="Imagen 2045702498"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02498" name="Imagen 1" descr="Tabl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694690" cy="694690"/>
                  </a:xfrm>
                  <a:prstGeom prst="rect">
                    <a:avLst/>
                  </a:prstGeom>
                </pic:spPr>
              </pic:pic>
            </a:graphicData>
          </a:graphic>
          <wp14:sizeRelH relativeFrom="page">
            <wp14:pctWidth>0</wp14:pctWidth>
          </wp14:sizeRelH>
          <wp14:sizeRelV relativeFrom="page">
            <wp14:pctHeight>0</wp14:pctHeight>
          </wp14:sizeRelV>
        </wp:anchor>
      </w:drawing>
    </w:r>
    <w:r w:rsidR="007B51A9" w:rsidRPr="00124E58">
      <w:rPr>
        <w:noProof/>
      </w:rPr>
      <w:drawing>
        <wp:anchor distT="0" distB="0" distL="114300" distR="114300" simplePos="0" relativeHeight="251658241" behindDoc="0" locked="0" layoutInCell="1" allowOverlap="1" wp14:anchorId="11D1DAA9" wp14:editId="2AB37B66">
          <wp:simplePos x="0" y="0"/>
          <wp:positionH relativeFrom="column">
            <wp:posOffset>3703320</wp:posOffset>
          </wp:positionH>
          <wp:positionV relativeFrom="paragraph">
            <wp:posOffset>-10160</wp:posOffset>
          </wp:positionV>
          <wp:extent cx="694690" cy="694690"/>
          <wp:effectExtent l="0" t="0" r="0" b="0"/>
          <wp:wrapSquare wrapText="bothSides"/>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B51A9" w:rsidRPr="00124E58">
      <w:rPr>
        <w:noProof/>
      </w:rPr>
      <w:drawing>
        <wp:anchor distT="0" distB="0" distL="114300" distR="114300" simplePos="0" relativeHeight="251658240" behindDoc="0" locked="0" layoutInCell="1" allowOverlap="1" wp14:anchorId="336E049A" wp14:editId="0AC85D2F">
          <wp:simplePos x="0" y="0"/>
          <wp:positionH relativeFrom="column">
            <wp:posOffset>5196840</wp:posOffset>
          </wp:positionH>
          <wp:positionV relativeFrom="paragraph">
            <wp:posOffset>-18415</wp:posOffset>
          </wp:positionV>
          <wp:extent cx="694690" cy="694690"/>
          <wp:effectExtent l="0" t="0" r="0" b="0"/>
          <wp:wrapSquare wrapText="bothSides"/>
          <wp:docPr id="1280054664" name="Imagen 1280054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B51A9" w:rsidRPr="00124E58">
      <w:rPr>
        <w:noProof/>
      </w:rPr>
      <w:drawing>
        <wp:inline distT="0" distB="0" distL="0" distR="0" wp14:anchorId="616DBCB1" wp14:editId="49ECBD5F">
          <wp:extent cx="754380" cy="701040"/>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a14="http://schemas.microsoft.com/office/drawing/2010/main" val="0"/>
                      </a:ext>
                    </a:extLst>
                  </a:blip>
                  <a:srcRect l="-38" t="-41" r="-38" b="-41"/>
                  <a:stretch>
                    <a:fillRect/>
                  </a:stretch>
                </pic:blipFill>
                <pic:spPr bwMode="auto">
                  <a:xfrm>
                    <a:off x="0" y="0"/>
                    <a:ext cx="754380" cy="701040"/>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A78"/>
    <w:multiLevelType w:val="hybridMultilevel"/>
    <w:tmpl w:val="3AAC2DEC"/>
    <w:lvl w:ilvl="0" w:tplc="13EA4A2E">
      <w:numFmt w:val="bullet"/>
      <w:lvlText w:val="-"/>
      <w:lvlJc w:val="left"/>
      <w:pPr>
        <w:ind w:left="360" w:hanging="360"/>
      </w:pPr>
      <w:rPr>
        <w:rFonts w:ascii="Calibri" w:eastAsia="SimSun" w:hAnsi="Calibri" w:cs="Calibri"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068120AB"/>
    <w:multiLevelType w:val="hybridMultilevel"/>
    <w:tmpl w:val="CA1A01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CD6282"/>
    <w:multiLevelType w:val="hybridMultilevel"/>
    <w:tmpl w:val="D6B8F55E"/>
    <w:lvl w:ilvl="0" w:tplc="7056F1F4">
      <w:start w:val="1"/>
      <w:numFmt w:val="bullet"/>
      <w:lvlText w:val="-"/>
      <w:lvlJc w:val="left"/>
      <w:pPr>
        <w:ind w:left="360" w:hanging="360"/>
      </w:pPr>
      <w:rPr>
        <w:rFonts w:ascii="Calibri" w:eastAsia="Arial MT" w:hAnsi="Calibri" w:cs="Calibri"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 w15:restartNumberingAfterBreak="0">
    <w:nsid w:val="092200E8"/>
    <w:multiLevelType w:val="hybridMultilevel"/>
    <w:tmpl w:val="26840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1320E6"/>
    <w:multiLevelType w:val="hybridMultilevel"/>
    <w:tmpl w:val="8A72B16C"/>
    <w:lvl w:ilvl="0" w:tplc="1FB4C322">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C443C6C"/>
    <w:multiLevelType w:val="hybridMultilevel"/>
    <w:tmpl w:val="835E0CFE"/>
    <w:lvl w:ilvl="0" w:tplc="040A0017">
      <w:start w:val="1"/>
      <w:numFmt w:val="lowerLetter"/>
      <w:lvlText w:val="%1)"/>
      <w:lvlJc w:val="left"/>
      <w:pPr>
        <w:ind w:left="717" w:hanging="360"/>
      </w:pPr>
    </w:lvl>
    <w:lvl w:ilvl="1" w:tplc="040A0019" w:tentative="1">
      <w:start w:val="1"/>
      <w:numFmt w:val="lowerLetter"/>
      <w:lvlText w:val="%2."/>
      <w:lvlJc w:val="left"/>
      <w:pPr>
        <w:ind w:left="1437" w:hanging="360"/>
      </w:pPr>
    </w:lvl>
    <w:lvl w:ilvl="2" w:tplc="040A001B" w:tentative="1">
      <w:start w:val="1"/>
      <w:numFmt w:val="lowerRoman"/>
      <w:lvlText w:val="%3."/>
      <w:lvlJc w:val="right"/>
      <w:pPr>
        <w:ind w:left="2157" w:hanging="180"/>
      </w:pPr>
    </w:lvl>
    <w:lvl w:ilvl="3" w:tplc="040A000F" w:tentative="1">
      <w:start w:val="1"/>
      <w:numFmt w:val="decimal"/>
      <w:lvlText w:val="%4."/>
      <w:lvlJc w:val="left"/>
      <w:pPr>
        <w:ind w:left="2877" w:hanging="360"/>
      </w:pPr>
    </w:lvl>
    <w:lvl w:ilvl="4" w:tplc="040A0019" w:tentative="1">
      <w:start w:val="1"/>
      <w:numFmt w:val="lowerLetter"/>
      <w:lvlText w:val="%5."/>
      <w:lvlJc w:val="left"/>
      <w:pPr>
        <w:ind w:left="3597" w:hanging="360"/>
      </w:pPr>
    </w:lvl>
    <w:lvl w:ilvl="5" w:tplc="040A001B" w:tentative="1">
      <w:start w:val="1"/>
      <w:numFmt w:val="lowerRoman"/>
      <w:lvlText w:val="%6."/>
      <w:lvlJc w:val="right"/>
      <w:pPr>
        <w:ind w:left="4317" w:hanging="180"/>
      </w:pPr>
    </w:lvl>
    <w:lvl w:ilvl="6" w:tplc="040A000F" w:tentative="1">
      <w:start w:val="1"/>
      <w:numFmt w:val="decimal"/>
      <w:lvlText w:val="%7."/>
      <w:lvlJc w:val="left"/>
      <w:pPr>
        <w:ind w:left="5037" w:hanging="360"/>
      </w:pPr>
    </w:lvl>
    <w:lvl w:ilvl="7" w:tplc="040A0019" w:tentative="1">
      <w:start w:val="1"/>
      <w:numFmt w:val="lowerLetter"/>
      <w:lvlText w:val="%8."/>
      <w:lvlJc w:val="left"/>
      <w:pPr>
        <w:ind w:left="5757" w:hanging="360"/>
      </w:pPr>
    </w:lvl>
    <w:lvl w:ilvl="8" w:tplc="040A001B" w:tentative="1">
      <w:start w:val="1"/>
      <w:numFmt w:val="lowerRoman"/>
      <w:lvlText w:val="%9."/>
      <w:lvlJc w:val="right"/>
      <w:pPr>
        <w:ind w:left="6477" w:hanging="180"/>
      </w:pPr>
    </w:lvl>
  </w:abstractNum>
  <w:abstractNum w:abstractNumId="6" w15:restartNumberingAfterBreak="0">
    <w:nsid w:val="0E8D7753"/>
    <w:multiLevelType w:val="hybridMultilevel"/>
    <w:tmpl w:val="D4DC7B46"/>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19A013A"/>
    <w:multiLevelType w:val="multilevel"/>
    <w:tmpl w:val="5F5834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4AD541B"/>
    <w:multiLevelType w:val="hybridMultilevel"/>
    <w:tmpl w:val="34B465DE"/>
    <w:lvl w:ilvl="0" w:tplc="7056F1F4">
      <w:start w:val="1"/>
      <w:numFmt w:val="bullet"/>
      <w:lvlText w:val="-"/>
      <w:lvlJc w:val="left"/>
      <w:pPr>
        <w:ind w:left="720" w:hanging="360"/>
      </w:pPr>
      <w:rPr>
        <w:rFonts w:ascii="Calibri" w:eastAsia="Arial MT"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1F40FC"/>
    <w:multiLevelType w:val="multilevel"/>
    <w:tmpl w:val="AC5277B8"/>
    <w:styleLink w:val="WWNum19"/>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17BD5C9F"/>
    <w:multiLevelType w:val="hybridMultilevel"/>
    <w:tmpl w:val="01B283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88316CA"/>
    <w:multiLevelType w:val="hybridMultilevel"/>
    <w:tmpl w:val="04E40B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1A8223B7"/>
    <w:multiLevelType w:val="hybridMultilevel"/>
    <w:tmpl w:val="59C06E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BEB4F68"/>
    <w:multiLevelType w:val="multilevel"/>
    <w:tmpl w:val="2F9A72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1D3B0D8F"/>
    <w:multiLevelType w:val="multilevel"/>
    <w:tmpl w:val="5A00308A"/>
    <w:lvl w:ilvl="0">
      <w:start w:val="1"/>
      <w:numFmt w:val="lowerLetter"/>
      <w:lvlText w:val="%1)"/>
      <w:lvlJc w:val="left"/>
      <w:pPr>
        <w:ind w:left="360" w:hanging="360"/>
      </w:pPr>
      <w:rPr>
        <w:rFonts w:hint="default"/>
        <w:b w:val="0"/>
        <w:bCs/>
        <w:color w:val="auto"/>
        <w:sz w:val="22"/>
        <w:szCs w:val="28"/>
      </w:rPr>
    </w:lvl>
    <w:lvl w:ilvl="1">
      <w:numFmt w:val="bullet"/>
      <w:lvlText w:val="‐"/>
      <w:lvlJc w:val="left"/>
      <w:pPr>
        <w:ind w:left="360" w:hanging="360"/>
      </w:pPr>
      <w:rPr>
        <w:rFonts w:ascii="Calibri" w:eastAsia="Times New Roman" w:hAnsi="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F4F415F"/>
    <w:multiLevelType w:val="hybridMultilevel"/>
    <w:tmpl w:val="598A60F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19218EE"/>
    <w:multiLevelType w:val="hybridMultilevel"/>
    <w:tmpl w:val="59C06E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7B573C1"/>
    <w:multiLevelType w:val="hybridMultilevel"/>
    <w:tmpl w:val="8A601A14"/>
    <w:lvl w:ilvl="0" w:tplc="1878333A">
      <w:start w:val="1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C13018"/>
    <w:multiLevelType w:val="hybridMultilevel"/>
    <w:tmpl w:val="ACFCD0F4"/>
    <w:lvl w:ilvl="0" w:tplc="3EA220CA">
      <w:start w:val="14"/>
      <w:numFmt w:val="bullet"/>
      <w:lvlText w:val="-"/>
      <w:lvlJc w:val="left"/>
      <w:pPr>
        <w:ind w:left="-2136" w:hanging="360"/>
      </w:pPr>
      <w:rPr>
        <w:rFonts w:ascii="Arial" w:eastAsia="DejaVu Sans" w:hAnsi="Arial" w:hint="default"/>
      </w:rPr>
    </w:lvl>
    <w:lvl w:ilvl="1" w:tplc="0C0A0003" w:tentative="1">
      <w:start w:val="1"/>
      <w:numFmt w:val="bullet"/>
      <w:lvlText w:val="o"/>
      <w:lvlJc w:val="left"/>
      <w:pPr>
        <w:ind w:left="-1416" w:hanging="360"/>
      </w:pPr>
      <w:rPr>
        <w:rFonts w:ascii="Courier New" w:hAnsi="Courier New" w:cs="Courier New" w:hint="default"/>
      </w:rPr>
    </w:lvl>
    <w:lvl w:ilvl="2" w:tplc="0C0A0005" w:tentative="1">
      <w:start w:val="1"/>
      <w:numFmt w:val="bullet"/>
      <w:lvlText w:val=""/>
      <w:lvlJc w:val="left"/>
      <w:pPr>
        <w:ind w:left="-696" w:hanging="360"/>
      </w:pPr>
      <w:rPr>
        <w:rFonts w:ascii="Wingdings" w:hAnsi="Wingdings" w:hint="default"/>
      </w:rPr>
    </w:lvl>
    <w:lvl w:ilvl="3" w:tplc="0C0A0001" w:tentative="1">
      <w:start w:val="1"/>
      <w:numFmt w:val="bullet"/>
      <w:lvlText w:val=""/>
      <w:lvlJc w:val="left"/>
      <w:pPr>
        <w:ind w:left="24" w:hanging="360"/>
      </w:pPr>
      <w:rPr>
        <w:rFonts w:ascii="Symbol" w:hAnsi="Symbol" w:hint="default"/>
      </w:rPr>
    </w:lvl>
    <w:lvl w:ilvl="4" w:tplc="0C0A0003" w:tentative="1">
      <w:start w:val="1"/>
      <w:numFmt w:val="bullet"/>
      <w:lvlText w:val="o"/>
      <w:lvlJc w:val="left"/>
      <w:pPr>
        <w:ind w:left="744" w:hanging="360"/>
      </w:pPr>
      <w:rPr>
        <w:rFonts w:ascii="Courier New" w:hAnsi="Courier New" w:cs="Courier New" w:hint="default"/>
      </w:rPr>
    </w:lvl>
    <w:lvl w:ilvl="5" w:tplc="0C0A0005" w:tentative="1">
      <w:start w:val="1"/>
      <w:numFmt w:val="bullet"/>
      <w:lvlText w:val=""/>
      <w:lvlJc w:val="left"/>
      <w:pPr>
        <w:ind w:left="1464" w:hanging="360"/>
      </w:pPr>
      <w:rPr>
        <w:rFonts w:ascii="Wingdings" w:hAnsi="Wingdings" w:hint="default"/>
      </w:rPr>
    </w:lvl>
    <w:lvl w:ilvl="6" w:tplc="0C0A0001" w:tentative="1">
      <w:start w:val="1"/>
      <w:numFmt w:val="bullet"/>
      <w:lvlText w:val=""/>
      <w:lvlJc w:val="left"/>
      <w:pPr>
        <w:ind w:left="2184" w:hanging="360"/>
      </w:pPr>
      <w:rPr>
        <w:rFonts w:ascii="Symbol" w:hAnsi="Symbol" w:hint="default"/>
      </w:rPr>
    </w:lvl>
    <w:lvl w:ilvl="7" w:tplc="0C0A0003" w:tentative="1">
      <w:start w:val="1"/>
      <w:numFmt w:val="bullet"/>
      <w:lvlText w:val="o"/>
      <w:lvlJc w:val="left"/>
      <w:pPr>
        <w:ind w:left="2904" w:hanging="360"/>
      </w:pPr>
      <w:rPr>
        <w:rFonts w:ascii="Courier New" w:hAnsi="Courier New" w:cs="Courier New" w:hint="default"/>
      </w:rPr>
    </w:lvl>
    <w:lvl w:ilvl="8" w:tplc="0C0A0005" w:tentative="1">
      <w:start w:val="1"/>
      <w:numFmt w:val="bullet"/>
      <w:lvlText w:val=""/>
      <w:lvlJc w:val="left"/>
      <w:pPr>
        <w:ind w:left="3624" w:hanging="360"/>
      </w:pPr>
      <w:rPr>
        <w:rFonts w:ascii="Wingdings" w:hAnsi="Wingdings" w:hint="default"/>
      </w:rPr>
    </w:lvl>
  </w:abstractNum>
  <w:abstractNum w:abstractNumId="19" w15:restartNumberingAfterBreak="0">
    <w:nsid w:val="2C2F4F38"/>
    <w:multiLevelType w:val="hybridMultilevel"/>
    <w:tmpl w:val="E7B83C7E"/>
    <w:lvl w:ilvl="0" w:tplc="3A8C8D28">
      <w:start w:val="1"/>
      <w:numFmt w:val="lowerLetter"/>
      <w:lvlText w:val="%1)"/>
      <w:lvlJc w:val="left"/>
      <w:pPr>
        <w:ind w:left="360" w:hanging="360"/>
      </w:pPr>
      <w:rPr>
        <w:b w:val="0"/>
        <w:bCs/>
      </w:r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0" w15:restartNumberingAfterBreak="0">
    <w:nsid w:val="2CD5298F"/>
    <w:multiLevelType w:val="hybridMultilevel"/>
    <w:tmpl w:val="283620C6"/>
    <w:lvl w:ilvl="0" w:tplc="BE789F5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38567B68"/>
    <w:multiLevelType w:val="hybridMultilevel"/>
    <w:tmpl w:val="28304264"/>
    <w:lvl w:ilvl="0" w:tplc="1878333A">
      <w:start w:val="15"/>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8A419C4"/>
    <w:multiLevelType w:val="multilevel"/>
    <w:tmpl w:val="EBEEA470"/>
    <w:lvl w:ilvl="0">
      <w:numFmt w:val="bullet"/>
      <w:lvlText w:val="-"/>
      <w:lvlJc w:val="left"/>
      <w:pPr>
        <w:tabs>
          <w:tab w:val="num" w:pos="360"/>
        </w:tabs>
        <w:ind w:left="360" w:hanging="360"/>
      </w:pPr>
      <w:rPr>
        <w:rFonts w:ascii="Arial" w:eastAsia="Calibri" w:hAnsi="Arial" w:cs="Arial" w:hint="default"/>
        <w:b/>
        <w:sz w:val="20"/>
      </w:rPr>
    </w:lvl>
    <w:lvl w:ilvl="1">
      <w:numFmt w:val="bullet"/>
      <w:lvlText w:val="‐"/>
      <w:lvlJc w:val="left"/>
      <w:pPr>
        <w:ind w:left="360" w:hanging="360"/>
      </w:pPr>
      <w:rPr>
        <w:rFonts w:ascii="Calibri" w:eastAsia="Times New Roman" w:hAnsi="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A034908"/>
    <w:multiLevelType w:val="hybridMultilevel"/>
    <w:tmpl w:val="1CD80ADE"/>
    <w:lvl w:ilvl="0" w:tplc="41C0B0B8">
      <w:numFmt w:val="bullet"/>
      <w:lvlText w:val="‐"/>
      <w:lvlJc w:val="left"/>
      <w:pPr>
        <w:ind w:left="360" w:hanging="360"/>
      </w:pPr>
      <w:rPr>
        <w:rFonts w:ascii="Calibri" w:eastAsia="Times New Roman" w:hAnsi="Calibri" w:hint="default"/>
      </w:rPr>
    </w:lvl>
    <w:lvl w:ilvl="1" w:tplc="040A0003">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4" w15:restartNumberingAfterBreak="0">
    <w:nsid w:val="400E249C"/>
    <w:multiLevelType w:val="hybridMultilevel"/>
    <w:tmpl w:val="57666ECA"/>
    <w:lvl w:ilvl="0" w:tplc="41C0B0B8">
      <w:numFmt w:val="bullet"/>
      <w:lvlText w:val="‐"/>
      <w:lvlJc w:val="left"/>
      <w:pPr>
        <w:ind w:left="360" w:hanging="360"/>
      </w:pPr>
      <w:rPr>
        <w:rFonts w:ascii="Calibri" w:eastAsia="Times New Roman" w:hAnsi="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459B1BC3"/>
    <w:multiLevelType w:val="hybridMultilevel"/>
    <w:tmpl w:val="885813C4"/>
    <w:lvl w:ilvl="0" w:tplc="41C0B0B8">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6B0080C"/>
    <w:multiLevelType w:val="hybridMultilevel"/>
    <w:tmpl w:val="550C140A"/>
    <w:lvl w:ilvl="0" w:tplc="13EA4A2E">
      <w:numFmt w:val="bullet"/>
      <w:lvlText w:val="-"/>
      <w:lvlJc w:val="left"/>
      <w:pPr>
        <w:ind w:left="360" w:hanging="360"/>
      </w:pPr>
      <w:rPr>
        <w:rFonts w:ascii="Calibri" w:eastAsia="SimSun" w:hAnsi="Calibri" w:cs="Calibri"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7" w15:restartNumberingAfterBreak="0">
    <w:nsid w:val="48593B72"/>
    <w:multiLevelType w:val="hybridMultilevel"/>
    <w:tmpl w:val="5F7CAC8C"/>
    <w:lvl w:ilvl="0" w:tplc="0C0A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E9B5D2B"/>
    <w:multiLevelType w:val="hybridMultilevel"/>
    <w:tmpl w:val="268402A6"/>
    <w:lvl w:ilvl="0" w:tplc="29947C6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25B446E"/>
    <w:multiLevelType w:val="hybridMultilevel"/>
    <w:tmpl w:val="CE22A3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2AD0DB4"/>
    <w:multiLevelType w:val="hybridMultilevel"/>
    <w:tmpl w:val="CA1A013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E04B17"/>
    <w:multiLevelType w:val="hybridMultilevel"/>
    <w:tmpl w:val="1D4E825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6DE3A54"/>
    <w:multiLevelType w:val="hybridMultilevel"/>
    <w:tmpl w:val="30F0CB1A"/>
    <w:lvl w:ilvl="0" w:tplc="A232ED18">
      <w:numFmt w:val="bullet"/>
      <w:lvlText w:val="-"/>
      <w:lvlJc w:val="left"/>
      <w:pPr>
        <w:ind w:left="396" w:hanging="360"/>
      </w:pPr>
      <w:rPr>
        <w:rFonts w:ascii="Calibri" w:eastAsiaTheme="minorHAnsi" w:hAnsi="Calibri" w:cs="Calibri" w:hint="default"/>
        <w:b w:val="0"/>
        <w:bCs w:val="0"/>
        <w:i w:val="0"/>
        <w:iCs w:val="0"/>
        <w:spacing w:val="0"/>
        <w:w w:val="100"/>
        <w:sz w:val="22"/>
        <w:szCs w:val="22"/>
        <w:lang w:val="ca-ES" w:eastAsia="en-US" w:bidi="ar-SA"/>
      </w:rPr>
    </w:lvl>
    <w:lvl w:ilvl="1" w:tplc="FFFFFFFF">
      <w:numFmt w:val="bullet"/>
      <w:lvlText w:val="•"/>
      <w:lvlJc w:val="left"/>
      <w:pPr>
        <w:ind w:left="1184" w:hanging="248"/>
      </w:pPr>
      <w:rPr>
        <w:rFonts w:hint="default"/>
        <w:lang w:val="ca-ES" w:eastAsia="en-US" w:bidi="ar-SA"/>
      </w:rPr>
    </w:lvl>
    <w:lvl w:ilvl="2" w:tplc="FFFFFFFF">
      <w:numFmt w:val="bullet"/>
      <w:lvlText w:val="•"/>
      <w:lvlJc w:val="left"/>
      <w:pPr>
        <w:ind w:left="2076" w:hanging="248"/>
      </w:pPr>
      <w:rPr>
        <w:rFonts w:hint="default"/>
        <w:lang w:val="ca-ES" w:eastAsia="en-US" w:bidi="ar-SA"/>
      </w:rPr>
    </w:lvl>
    <w:lvl w:ilvl="3" w:tplc="FFFFFFFF">
      <w:numFmt w:val="bullet"/>
      <w:lvlText w:val="•"/>
      <w:lvlJc w:val="left"/>
      <w:pPr>
        <w:ind w:left="2968" w:hanging="248"/>
      </w:pPr>
      <w:rPr>
        <w:rFonts w:hint="default"/>
        <w:lang w:val="ca-ES" w:eastAsia="en-US" w:bidi="ar-SA"/>
      </w:rPr>
    </w:lvl>
    <w:lvl w:ilvl="4" w:tplc="FFFFFFFF">
      <w:numFmt w:val="bullet"/>
      <w:lvlText w:val="•"/>
      <w:lvlJc w:val="left"/>
      <w:pPr>
        <w:ind w:left="3860" w:hanging="248"/>
      </w:pPr>
      <w:rPr>
        <w:rFonts w:hint="default"/>
        <w:lang w:val="ca-ES" w:eastAsia="en-US" w:bidi="ar-SA"/>
      </w:rPr>
    </w:lvl>
    <w:lvl w:ilvl="5" w:tplc="FFFFFFFF">
      <w:numFmt w:val="bullet"/>
      <w:lvlText w:val="•"/>
      <w:lvlJc w:val="left"/>
      <w:pPr>
        <w:ind w:left="4752" w:hanging="248"/>
      </w:pPr>
      <w:rPr>
        <w:rFonts w:hint="default"/>
        <w:lang w:val="ca-ES" w:eastAsia="en-US" w:bidi="ar-SA"/>
      </w:rPr>
    </w:lvl>
    <w:lvl w:ilvl="6" w:tplc="FFFFFFFF">
      <w:numFmt w:val="bullet"/>
      <w:lvlText w:val="•"/>
      <w:lvlJc w:val="left"/>
      <w:pPr>
        <w:ind w:left="5644" w:hanging="248"/>
      </w:pPr>
      <w:rPr>
        <w:rFonts w:hint="default"/>
        <w:lang w:val="ca-ES" w:eastAsia="en-US" w:bidi="ar-SA"/>
      </w:rPr>
    </w:lvl>
    <w:lvl w:ilvl="7" w:tplc="FFFFFFFF">
      <w:numFmt w:val="bullet"/>
      <w:lvlText w:val="•"/>
      <w:lvlJc w:val="left"/>
      <w:pPr>
        <w:ind w:left="6536" w:hanging="248"/>
      </w:pPr>
      <w:rPr>
        <w:rFonts w:hint="default"/>
        <w:lang w:val="ca-ES" w:eastAsia="en-US" w:bidi="ar-SA"/>
      </w:rPr>
    </w:lvl>
    <w:lvl w:ilvl="8" w:tplc="FFFFFFFF">
      <w:numFmt w:val="bullet"/>
      <w:lvlText w:val="•"/>
      <w:lvlJc w:val="left"/>
      <w:pPr>
        <w:ind w:left="7429" w:hanging="248"/>
      </w:pPr>
      <w:rPr>
        <w:rFonts w:hint="default"/>
        <w:lang w:val="ca-ES" w:eastAsia="en-US" w:bidi="ar-SA"/>
      </w:rPr>
    </w:lvl>
  </w:abstractNum>
  <w:abstractNum w:abstractNumId="33" w15:restartNumberingAfterBreak="0">
    <w:nsid w:val="573C6C00"/>
    <w:multiLevelType w:val="hybridMultilevel"/>
    <w:tmpl w:val="15FA71DC"/>
    <w:lvl w:ilvl="0" w:tplc="040A0017">
      <w:start w:val="1"/>
      <w:numFmt w:val="lowerLetter"/>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4" w15:restartNumberingAfterBreak="0">
    <w:nsid w:val="5BBE441E"/>
    <w:multiLevelType w:val="multilevel"/>
    <w:tmpl w:val="126C3A1C"/>
    <w:lvl w:ilvl="0">
      <w:start w:val="1"/>
      <w:numFmt w:val="decimal"/>
      <w:lvlText w:val="%1."/>
      <w:lvlJc w:val="left"/>
      <w:pPr>
        <w:ind w:left="360" w:hanging="360"/>
      </w:pPr>
      <w:rPr>
        <w:rFonts w:hint="default"/>
        <w:b/>
        <w:bCs w:val="0"/>
        <w:color w:val="002060"/>
        <w:sz w:val="22"/>
        <w:szCs w:val="22"/>
      </w:rPr>
    </w:lvl>
    <w:lvl w:ilvl="1">
      <w:start w:val="1"/>
      <w:numFmt w:val="decimal"/>
      <w:isLgl/>
      <w:lvlText w:val="%1.%2."/>
      <w:lvlJc w:val="left"/>
      <w:pPr>
        <w:ind w:left="360" w:hanging="360"/>
      </w:pPr>
      <w:rPr>
        <w:rFonts w:hint="default"/>
        <w:b/>
        <w:bCs/>
        <w:color w:val="002060"/>
      </w:rPr>
    </w:lvl>
    <w:lvl w:ilvl="2">
      <w:start w:val="1"/>
      <w:numFmt w:val="upperLetter"/>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5" w15:restartNumberingAfterBreak="0">
    <w:nsid w:val="5DB00149"/>
    <w:multiLevelType w:val="hybridMultilevel"/>
    <w:tmpl w:val="D4DC7B4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2AF131A"/>
    <w:multiLevelType w:val="hybridMultilevel"/>
    <w:tmpl w:val="26840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7433966"/>
    <w:multiLevelType w:val="hybridMultilevel"/>
    <w:tmpl w:val="5788811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8" w15:restartNumberingAfterBreak="0">
    <w:nsid w:val="6F7816DC"/>
    <w:multiLevelType w:val="hybridMultilevel"/>
    <w:tmpl w:val="425C322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15:restartNumberingAfterBreak="0">
    <w:nsid w:val="74EC4129"/>
    <w:multiLevelType w:val="hybridMultilevel"/>
    <w:tmpl w:val="F8A6BC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87903DA"/>
    <w:multiLevelType w:val="hybridMultilevel"/>
    <w:tmpl w:val="C602E174"/>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1" w15:restartNumberingAfterBreak="0">
    <w:nsid w:val="7B651467"/>
    <w:multiLevelType w:val="hybridMultilevel"/>
    <w:tmpl w:val="B7BAEF06"/>
    <w:lvl w:ilvl="0" w:tplc="13EA4A2E">
      <w:numFmt w:val="bullet"/>
      <w:lvlText w:val="-"/>
      <w:lvlJc w:val="left"/>
      <w:pPr>
        <w:ind w:left="360" w:hanging="360"/>
      </w:pPr>
      <w:rPr>
        <w:rFonts w:ascii="Calibri" w:eastAsia="SimSu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2" w15:restartNumberingAfterBreak="0">
    <w:nsid w:val="7D2D7987"/>
    <w:multiLevelType w:val="hybridMultilevel"/>
    <w:tmpl w:val="4C7A59B8"/>
    <w:lvl w:ilvl="0" w:tplc="0C0A000F">
      <w:start w:val="1"/>
      <w:numFmt w:val="decimal"/>
      <w:lvlText w:val="%1."/>
      <w:lvlJc w:val="left"/>
      <w:pPr>
        <w:ind w:left="1074" w:hanging="360"/>
      </w:p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num w:numId="1" w16cid:durableId="1859351242">
    <w:abstractNumId w:val="34"/>
  </w:num>
  <w:num w:numId="2" w16cid:durableId="2087722809">
    <w:abstractNumId w:val="26"/>
  </w:num>
  <w:num w:numId="3" w16cid:durableId="312100342">
    <w:abstractNumId w:val="41"/>
  </w:num>
  <w:num w:numId="4" w16cid:durableId="953712039">
    <w:abstractNumId w:val="0"/>
  </w:num>
  <w:num w:numId="5" w16cid:durableId="513231382">
    <w:abstractNumId w:val="9"/>
  </w:num>
  <w:num w:numId="6" w16cid:durableId="481509401">
    <w:abstractNumId w:val="23"/>
  </w:num>
  <w:num w:numId="7" w16cid:durableId="843011920">
    <w:abstractNumId w:val="17"/>
  </w:num>
  <w:num w:numId="8" w16cid:durableId="1318338393">
    <w:abstractNumId w:val="13"/>
  </w:num>
  <w:num w:numId="9" w16cid:durableId="25106416">
    <w:abstractNumId w:val="7"/>
  </w:num>
  <w:num w:numId="10" w16cid:durableId="2009281490">
    <w:abstractNumId w:val="21"/>
  </w:num>
  <w:num w:numId="11" w16cid:durableId="1051421278">
    <w:abstractNumId w:val="19"/>
  </w:num>
  <w:num w:numId="12" w16cid:durableId="198737482">
    <w:abstractNumId w:val="2"/>
  </w:num>
  <w:num w:numId="13" w16cid:durableId="322659644">
    <w:abstractNumId w:val="40"/>
  </w:num>
  <w:num w:numId="14" w16cid:durableId="163133976">
    <w:abstractNumId w:val="32"/>
  </w:num>
  <w:num w:numId="15" w16cid:durableId="1834951854">
    <w:abstractNumId w:val="33"/>
  </w:num>
  <w:num w:numId="16" w16cid:durableId="1553542493">
    <w:abstractNumId w:val="5"/>
  </w:num>
  <w:num w:numId="17" w16cid:durableId="1851483887">
    <w:abstractNumId w:val="20"/>
  </w:num>
  <w:num w:numId="18" w16cid:durableId="1442997581">
    <w:abstractNumId w:val="4"/>
  </w:num>
  <w:num w:numId="19" w16cid:durableId="256137555">
    <w:abstractNumId w:val="10"/>
  </w:num>
  <w:num w:numId="20" w16cid:durableId="1192107260">
    <w:abstractNumId w:val="8"/>
  </w:num>
  <w:num w:numId="21" w16cid:durableId="1816802253">
    <w:abstractNumId w:val="1"/>
  </w:num>
  <w:num w:numId="22" w16cid:durableId="1595555865">
    <w:abstractNumId w:val="30"/>
  </w:num>
  <w:num w:numId="23" w16cid:durableId="1996376113">
    <w:abstractNumId w:val="29"/>
  </w:num>
  <w:num w:numId="24" w16cid:durableId="1730305440">
    <w:abstractNumId w:val="28"/>
  </w:num>
  <w:num w:numId="25" w16cid:durableId="538206384">
    <w:abstractNumId w:val="6"/>
  </w:num>
  <w:num w:numId="26" w16cid:durableId="80681816">
    <w:abstractNumId w:val="3"/>
  </w:num>
  <w:num w:numId="27" w16cid:durableId="301078970">
    <w:abstractNumId w:val="36"/>
  </w:num>
  <w:num w:numId="28" w16cid:durableId="2112893049">
    <w:abstractNumId w:val="25"/>
  </w:num>
  <w:num w:numId="29" w16cid:durableId="933586648">
    <w:abstractNumId w:val="27"/>
  </w:num>
  <w:num w:numId="30" w16cid:durableId="253974891">
    <w:abstractNumId w:val="42"/>
  </w:num>
  <w:num w:numId="31" w16cid:durableId="630673819">
    <w:abstractNumId w:val="22"/>
  </w:num>
  <w:num w:numId="32" w16cid:durableId="1248271290">
    <w:abstractNumId w:val="39"/>
  </w:num>
  <w:num w:numId="33" w16cid:durableId="728185039">
    <w:abstractNumId w:val="18"/>
  </w:num>
  <w:num w:numId="34" w16cid:durableId="1502503599">
    <w:abstractNumId w:val="15"/>
  </w:num>
  <w:num w:numId="35" w16cid:durableId="1116215557">
    <w:abstractNumId w:val="31"/>
  </w:num>
  <w:num w:numId="36" w16cid:durableId="770319231">
    <w:abstractNumId w:val="37"/>
  </w:num>
  <w:num w:numId="37" w16cid:durableId="2138445984">
    <w:abstractNumId w:val="35"/>
  </w:num>
  <w:num w:numId="38" w16cid:durableId="139277542">
    <w:abstractNumId w:val="16"/>
  </w:num>
  <w:num w:numId="39" w16cid:durableId="1810854388">
    <w:abstractNumId w:val="12"/>
  </w:num>
  <w:num w:numId="40" w16cid:durableId="944003833">
    <w:abstractNumId w:val="24"/>
  </w:num>
  <w:num w:numId="41" w16cid:durableId="893467128">
    <w:abstractNumId w:val="11"/>
  </w:num>
  <w:num w:numId="42" w16cid:durableId="358820538">
    <w:abstractNumId w:val="38"/>
  </w:num>
  <w:num w:numId="43" w16cid:durableId="1715883718">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1A"/>
    <w:rsid w:val="00001716"/>
    <w:rsid w:val="00014F52"/>
    <w:rsid w:val="0001766C"/>
    <w:rsid w:val="00031028"/>
    <w:rsid w:val="00031E79"/>
    <w:rsid w:val="00046F75"/>
    <w:rsid w:val="000506F9"/>
    <w:rsid w:val="00060B18"/>
    <w:rsid w:val="00060F33"/>
    <w:rsid w:val="000668CE"/>
    <w:rsid w:val="00066985"/>
    <w:rsid w:val="00066B36"/>
    <w:rsid w:val="00070D5D"/>
    <w:rsid w:val="0007432C"/>
    <w:rsid w:val="00082EBF"/>
    <w:rsid w:val="0009640D"/>
    <w:rsid w:val="000B1066"/>
    <w:rsid w:val="000C3093"/>
    <w:rsid w:val="000C389B"/>
    <w:rsid w:val="000D7DD8"/>
    <w:rsid w:val="000F04F9"/>
    <w:rsid w:val="000F1E22"/>
    <w:rsid w:val="000F301C"/>
    <w:rsid w:val="000F79EE"/>
    <w:rsid w:val="0010608E"/>
    <w:rsid w:val="00113ACD"/>
    <w:rsid w:val="001151FD"/>
    <w:rsid w:val="00124E58"/>
    <w:rsid w:val="001302B1"/>
    <w:rsid w:val="001345CA"/>
    <w:rsid w:val="00157942"/>
    <w:rsid w:val="001738FD"/>
    <w:rsid w:val="001761AD"/>
    <w:rsid w:val="001805E8"/>
    <w:rsid w:val="0019080E"/>
    <w:rsid w:val="001B7D17"/>
    <w:rsid w:val="00207E57"/>
    <w:rsid w:val="0021349E"/>
    <w:rsid w:val="002156D6"/>
    <w:rsid w:val="00244985"/>
    <w:rsid w:val="00253245"/>
    <w:rsid w:val="00257C7C"/>
    <w:rsid w:val="00260029"/>
    <w:rsid w:val="0026201D"/>
    <w:rsid w:val="00267A6C"/>
    <w:rsid w:val="002836A3"/>
    <w:rsid w:val="00295824"/>
    <w:rsid w:val="002A2694"/>
    <w:rsid w:val="002A4BB5"/>
    <w:rsid w:val="002B3201"/>
    <w:rsid w:val="002B3A3E"/>
    <w:rsid w:val="002B7D96"/>
    <w:rsid w:val="002C1804"/>
    <w:rsid w:val="002C5A3D"/>
    <w:rsid w:val="002E38A3"/>
    <w:rsid w:val="002F74BB"/>
    <w:rsid w:val="00302509"/>
    <w:rsid w:val="00305AC3"/>
    <w:rsid w:val="00306877"/>
    <w:rsid w:val="00345BD3"/>
    <w:rsid w:val="00354BDC"/>
    <w:rsid w:val="00354F38"/>
    <w:rsid w:val="003552ED"/>
    <w:rsid w:val="0037318B"/>
    <w:rsid w:val="003815E1"/>
    <w:rsid w:val="003A20E9"/>
    <w:rsid w:val="003B3CFA"/>
    <w:rsid w:val="003B5C8F"/>
    <w:rsid w:val="003C619D"/>
    <w:rsid w:val="003D0E0E"/>
    <w:rsid w:val="003D1E3C"/>
    <w:rsid w:val="003D3E3B"/>
    <w:rsid w:val="003E05AD"/>
    <w:rsid w:val="003E536D"/>
    <w:rsid w:val="003F180F"/>
    <w:rsid w:val="003F2E42"/>
    <w:rsid w:val="00400A7C"/>
    <w:rsid w:val="00407C73"/>
    <w:rsid w:val="00422DFF"/>
    <w:rsid w:val="00440C13"/>
    <w:rsid w:val="004A3271"/>
    <w:rsid w:val="004B3E4D"/>
    <w:rsid w:val="004C3282"/>
    <w:rsid w:val="004C5B7B"/>
    <w:rsid w:val="004D7138"/>
    <w:rsid w:val="004E20EB"/>
    <w:rsid w:val="004F4E1A"/>
    <w:rsid w:val="00501393"/>
    <w:rsid w:val="00534DCC"/>
    <w:rsid w:val="00542DAC"/>
    <w:rsid w:val="00544897"/>
    <w:rsid w:val="005624BB"/>
    <w:rsid w:val="005A6FB0"/>
    <w:rsid w:val="005A7189"/>
    <w:rsid w:val="005B2C50"/>
    <w:rsid w:val="005C736A"/>
    <w:rsid w:val="005E26F9"/>
    <w:rsid w:val="005F1B64"/>
    <w:rsid w:val="005F5884"/>
    <w:rsid w:val="006129D1"/>
    <w:rsid w:val="00620825"/>
    <w:rsid w:val="00633EE9"/>
    <w:rsid w:val="00647F73"/>
    <w:rsid w:val="00651348"/>
    <w:rsid w:val="00654AE9"/>
    <w:rsid w:val="00663111"/>
    <w:rsid w:val="006650E8"/>
    <w:rsid w:val="00674C5E"/>
    <w:rsid w:val="006840A1"/>
    <w:rsid w:val="00686F0A"/>
    <w:rsid w:val="00692CF5"/>
    <w:rsid w:val="00693290"/>
    <w:rsid w:val="006D0F51"/>
    <w:rsid w:val="006D538B"/>
    <w:rsid w:val="006D62A3"/>
    <w:rsid w:val="006E402F"/>
    <w:rsid w:val="006F39E1"/>
    <w:rsid w:val="006F68C2"/>
    <w:rsid w:val="00704375"/>
    <w:rsid w:val="00710758"/>
    <w:rsid w:val="0071363B"/>
    <w:rsid w:val="00726514"/>
    <w:rsid w:val="00726EB5"/>
    <w:rsid w:val="00734ECC"/>
    <w:rsid w:val="0077128C"/>
    <w:rsid w:val="00784493"/>
    <w:rsid w:val="007875FB"/>
    <w:rsid w:val="007963B5"/>
    <w:rsid w:val="007B4666"/>
    <w:rsid w:val="007B51A9"/>
    <w:rsid w:val="007C1190"/>
    <w:rsid w:val="007C6B91"/>
    <w:rsid w:val="007D20C4"/>
    <w:rsid w:val="007D6E1F"/>
    <w:rsid w:val="007E16ED"/>
    <w:rsid w:val="007F3E05"/>
    <w:rsid w:val="00800E2B"/>
    <w:rsid w:val="00810076"/>
    <w:rsid w:val="00814009"/>
    <w:rsid w:val="00814AC8"/>
    <w:rsid w:val="00830395"/>
    <w:rsid w:val="0084399E"/>
    <w:rsid w:val="00857923"/>
    <w:rsid w:val="008754D2"/>
    <w:rsid w:val="00876074"/>
    <w:rsid w:val="00876AF1"/>
    <w:rsid w:val="00882B93"/>
    <w:rsid w:val="00897828"/>
    <w:rsid w:val="008A0208"/>
    <w:rsid w:val="008B543B"/>
    <w:rsid w:val="008C05DA"/>
    <w:rsid w:val="008C1C55"/>
    <w:rsid w:val="008D2D79"/>
    <w:rsid w:val="008D3CF5"/>
    <w:rsid w:val="008F60A5"/>
    <w:rsid w:val="009023CC"/>
    <w:rsid w:val="009057C9"/>
    <w:rsid w:val="00920C61"/>
    <w:rsid w:val="009409CE"/>
    <w:rsid w:val="00940FB1"/>
    <w:rsid w:val="00942677"/>
    <w:rsid w:val="00964C30"/>
    <w:rsid w:val="00972E59"/>
    <w:rsid w:val="00975FB9"/>
    <w:rsid w:val="00977A34"/>
    <w:rsid w:val="00990680"/>
    <w:rsid w:val="009A39EE"/>
    <w:rsid w:val="009B12AA"/>
    <w:rsid w:val="009C034F"/>
    <w:rsid w:val="009C178D"/>
    <w:rsid w:val="00A0446D"/>
    <w:rsid w:val="00A26633"/>
    <w:rsid w:val="00A2796B"/>
    <w:rsid w:val="00A4189A"/>
    <w:rsid w:val="00A64E44"/>
    <w:rsid w:val="00A73685"/>
    <w:rsid w:val="00A810CE"/>
    <w:rsid w:val="00A82C59"/>
    <w:rsid w:val="00A90305"/>
    <w:rsid w:val="00AA632A"/>
    <w:rsid w:val="00AA714E"/>
    <w:rsid w:val="00AD15FB"/>
    <w:rsid w:val="00AF4A51"/>
    <w:rsid w:val="00AF7BC1"/>
    <w:rsid w:val="00B01875"/>
    <w:rsid w:val="00B4352A"/>
    <w:rsid w:val="00B43D3B"/>
    <w:rsid w:val="00B621DF"/>
    <w:rsid w:val="00B6281A"/>
    <w:rsid w:val="00B65670"/>
    <w:rsid w:val="00B65E33"/>
    <w:rsid w:val="00B663D9"/>
    <w:rsid w:val="00B71EAB"/>
    <w:rsid w:val="00B76242"/>
    <w:rsid w:val="00B82038"/>
    <w:rsid w:val="00BB16E5"/>
    <w:rsid w:val="00BB18B7"/>
    <w:rsid w:val="00BB1D94"/>
    <w:rsid w:val="00BB54CF"/>
    <w:rsid w:val="00BC35CA"/>
    <w:rsid w:val="00BD0BFE"/>
    <w:rsid w:val="00BE059D"/>
    <w:rsid w:val="00BE0890"/>
    <w:rsid w:val="00BE4E77"/>
    <w:rsid w:val="00BF4D38"/>
    <w:rsid w:val="00BF761F"/>
    <w:rsid w:val="00C022CF"/>
    <w:rsid w:val="00C2667B"/>
    <w:rsid w:val="00C35A0C"/>
    <w:rsid w:val="00C360B8"/>
    <w:rsid w:val="00C47174"/>
    <w:rsid w:val="00C47904"/>
    <w:rsid w:val="00C61991"/>
    <w:rsid w:val="00C63059"/>
    <w:rsid w:val="00C64679"/>
    <w:rsid w:val="00C6610F"/>
    <w:rsid w:val="00C72F3C"/>
    <w:rsid w:val="00C77815"/>
    <w:rsid w:val="00C80411"/>
    <w:rsid w:val="00C80F27"/>
    <w:rsid w:val="00C846B7"/>
    <w:rsid w:val="00C9245F"/>
    <w:rsid w:val="00CA6875"/>
    <w:rsid w:val="00CB129D"/>
    <w:rsid w:val="00CF16BB"/>
    <w:rsid w:val="00CF367B"/>
    <w:rsid w:val="00D14305"/>
    <w:rsid w:val="00D51BD5"/>
    <w:rsid w:val="00D55FCF"/>
    <w:rsid w:val="00D65091"/>
    <w:rsid w:val="00D7276C"/>
    <w:rsid w:val="00D73BB1"/>
    <w:rsid w:val="00D82B06"/>
    <w:rsid w:val="00D856E1"/>
    <w:rsid w:val="00D935E5"/>
    <w:rsid w:val="00DA2B34"/>
    <w:rsid w:val="00DB1A4A"/>
    <w:rsid w:val="00DB264A"/>
    <w:rsid w:val="00DB34A6"/>
    <w:rsid w:val="00DC1840"/>
    <w:rsid w:val="00DC489F"/>
    <w:rsid w:val="00DD076D"/>
    <w:rsid w:val="00DE2EB7"/>
    <w:rsid w:val="00DE5066"/>
    <w:rsid w:val="00DF0E4A"/>
    <w:rsid w:val="00DF2A96"/>
    <w:rsid w:val="00DF3BE2"/>
    <w:rsid w:val="00DF3EEF"/>
    <w:rsid w:val="00DF5EB1"/>
    <w:rsid w:val="00E053C4"/>
    <w:rsid w:val="00E11BBC"/>
    <w:rsid w:val="00E1457A"/>
    <w:rsid w:val="00E2314B"/>
    <w:rsid w:val="00E36BFB"/>
    <w:rsid w:val="00E40374"/>
    <w:rsid w:val="00E53B79"/>
    <w:rsid w:val="00E91AC7"/>
    <w:rsid w:val="00EA2DA9"/>
    <w:rsid w:val="00EC1A83"/>
    <w:rsid w:val="00EC2856"/>
    <w:rsid w:val="00EC7B03"/>
    <w:rsid w:val="00EC7C92"/>
    <w:rsid w:val="00EF1735"/>
    <w:rsid w:val="00F03845"/>
    <w:rsid w:val="00F055EB"/>
    <w:rsid w:val="00F150D9"/>
    <w:rsid w:val="00F155F2"/>
    <w:rsid w:val="00F20F42"/>
    <w:rsid w:val="00F22215"/>
    <w:rsid w:val="00F23CDE"/>
    <w:rsid w:val="00F3609F"/>
    <w:rsid w:val="00F515AF"/>
    <w:rsid w:val="00F61F71"/>
    <w:rsid w:val="00F62FF5"/>
    <w:rsid w:val="00F64811"/>
    <w:rsid w:val="00F979BC"/>
    <w:rsid w:val="00FA7EA4"/>
    <w:rsid w:val="00FB1AFF"/>
    <w:rsid w:val="00FC2E80"/>
    <w:rsid w:val="00FC4ABC"/>
    <w:rsid w:val="00FD3EA7"/>
    <w:rsid w:val="00FE69D8"/>
    <w:rsid w:val="00FF3991"/>
    <w:rsid w:val="00FF61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ED0D2F6"/>
  <w15:chartTrackingRefBased/>
  <w15:docId w15:val="{46537131-470B-554C-9393-B2F6B71E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4F9"/>
    <w:pPr>
      <w:widowControl w:val="0"/>
      <w:suppressAutoHyphens/>
    </w:pPr>
    <w:rPr>
      <w:rFonts w:ascii="Arial" w:eastAsia="DejaVu Sans" w:hAnsi="Arial" w:cs="DejaVu Sans"/>
      <w:szCs w:val="24"/>
      <w:lang w:val="ca-ES" w:eastAsia="zh-CN" w:bidi="hi-IN"/>
    </w:rPr>
  </w:style>
  <w:style w:type="paragraph" w:styleId="Ttulo1">
    <w:name w:val="heading 1"/>
    <w:basedOn w:val="Heading"/>
    <w:next w:val="Textoindependiente"/>
    <w:qFormat/>
    <w:pPr>
      <w:shd w:val="clear" w:color="auto" w:fill="EEEEEE"/>
      <w:outlineLvl w:val="0"/>
    </w:pPr>
    <w:rPr>
      <w:rFonts w:ascii="Liberation Sans Unicode MS" w:hAnsi="Liberation Sans Unicode MS"/>
      <w:b/>
      <w:bCs/>
      <w:szCs w:val="44"/>
    </w:rPr>
  </w:style>
  <w:style w:type="paragraph" w:styleId="Ttulo2">
    <w:name w:val="heading 2"/>
    <w:basedOn w:val="Normal"/>
    <w:next w:val="Normal"/>
    <w:link w:val="Ttulo2Car"/>
    <w:uiPriority w:val="9"/>
    <w:semiHidden/>
    <w:unhideWhenUsed/>
    <w:qFormat/>
    <w:rsid w:val="00D55FCF"/>
    <w:pPr>
      <w:keepNext/>
      <w:keepLines/>
      <w:spacing w:before="40"/>
      <w:outlineLvl w:val="1"/>
    </w:pPr>
    <w:rPr>
      <w:rFonts w:asciiTheme="majorHAnsi" w:eastAsiaTheme="majorEastAsia" w:hAnsiTheme="majorHAnsi" w:cs="Mangal"/>
      <w:color w:val="0F4761" w:themeColor="accent1" w:themeShade="BF"/>
      <w:sz w:val="26"/>
      <w:szCs w:val="23"/>
    </w:rPr>
  </w:style>
  <w:style w:type="paragraph" w:styleId="Ttulo3">
    <w:name w:val="heading 3"/>
    <w:basedOn w:val="Normal"/>
    <w:next w:val="Normal"/>
    <w:link w:val="Ttulo3Car"/>
    <w:uiPriority w:val="9"/>
    <w:unhideWhenUsed/>
    <w:qFormat/>
    <w:rsid w:val="007C1190"/>
    <w:pPr>
      <w:keepNext/>
      <w:keepLines/>
      <w:spacing w:before="40"/>
      <w:outlineLvl w:val="2"/>
    </w:pPr>
    <w:rPr>
      <w:rFonts w:asciiTheme="majorHAnsi" w:eastAsiaTheme="majorEastAsia" w:hAnsiTheme="majorHAnsi" w:cs="Mangal"/>
      <w:color w:val="0A2F40" w:themeColor="accent1" w:themeShade="7F"/>
      <w:sz w:val="24"/>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ipervnculo">
    <w:name w:val="Hyperlink"/>
    <w:rPr>
      <w:color w:val="000080"/>
      <w:u w:val="single"/>
    </w:rPr>
  </w:style>
  <w:style w:type="paragraph" w:customStyle="1" w:styleId="HorizontalLine">
    <w:name w:val="Horizontal Line"/>
    <w:basedOn w:val="Normal"/>
    <w:next w:val="Textoindependiente"/>
    <w:pPr>
      <w:pBdr>
        <w:top w:val="none" w:sz="0" w:space="0" w:color="000000"/>
        <w:left w:val="none" w:sz="0" w:space="0" w:color="000000"/>
        <w:bottom w:val="double" w:sz="3" w:space="0" w:color="808080"/>
        <w:right w:val="none" w:sz="0" w:space="0" w:color="000000"/>
      </w:pBdr>
      <w:spacing w:after="283"/>
    </w:pPr>
    <w:rPr>
      <w:sz w:val="12"/>
    </w:rPr>
  </w:style>
  <w:style w:type="paragraph" w:styleId="Textoindependiente">
    <w:name w:val="Body Text"/>
    <w:basedOn w:val="Normal"/>
    <w:link w:val="TextoindependienteCar"/>
    <w:pPr>
      <w:spacing w:after="120"/>
    </w:pPr>
  </w:style>
  <w:style w:type="paragraph" w:styleId="Remitedesobre">
    <w:name w:val="envelope return"/>
    <w:basedOn w:val="Normal"/>
    <w:rPr>
      <w:i/>
    </w:rPr>
  </w:style>
  <w:style w:type="paragraph" w:customStyle="1" w:styleId="TableContents">
    <w:name w:val="Table Contents"/>
    <w:basedOn w:val="Textoindependiente"/>
    <w:pPr>
      <w:spacing w:after="0"/>
    </w:pPr>
  </w:style>
  <w:style w:type="paragraph" w:customStyle="1" w:styleId="Heading">
    <w:name w:val="Heading"/>
    <w:basedOn w:val="Normal"/>
    <w:next w:val="Textoindependiente"/>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Encabezado">
    <w:name w:val="header"/>
    <w:basedOn w:val="HeaderandFooter"/>
  </w:style>
  <w:style w:type="paragraph" w:styleId="Piedepgina">
    <w:name w:val="footer"/>
    <w:basedOn w:val="HeaderandFooter"/>
    <w:link w:val="PiedepginaCar"/>
    <w:uiPriority w:val="99"/>
  </w:style>
  <w:style w:type="character" w:customStyle="1" w:styleId="PiedepginaCar">
    <w:name w:val="Pie de página Car"/>
    <w:link w:val="Piedepgina"/>
    <w:uiPriority w:val="99"/>
    <w:rsid w:val="00F055EB"/>
    <w:rPr>
      <w:rFonts w:ascii="Arial" w:eastAsia="DejaVu Sans" w:hAnsi="Arial" w:cs="DejaVu Sans"/>
      <w:szCs w:val="24"/>
      <w:lang w:eastAsia="zh-CN" w:bidi="hi-IN"/>
    </w:rPr>
  </w:style>
  <w:style w:type="paragraph" w:styleId="Prrafodelista">
    <w:name w:val="List Paragraph"/>
    <w:aliases w:val="Lista 1,body 2,lp1,lp11,List Paragraph1,Lista sin Numerar,Paragraf 11,Negrita,BulletTabla,List Paragraph,Párrafo Numerado,Párrafo antic,UTE Lista con guiones sin numerar,Normal Lista,AB List 1,Bullet Points,List Bulletized,Lijstalinea"/>
    <w:basedOn w:val="Normal"/>
    <w:link w:val="PrrafodelistaCar"/>
    <w:uiPriority w:val="34"/>
    <w:qFormat/>
    <w:rsid w:val="00F055EB"/>
    <w:pPr>
      <w:widowControl/>
      <w:suppressAutoHyphens w:val="0"/>
      <w:ind w:left="720"/>
      <w:contextualSpacing/>
    </w:pPr>
    <w:rPr>
      <w:rFonts w:ascii="Times New Roman" w:eastAsia="Times New Roman" w:hAnsi="Times New Roman" w:cs="Times New Roman"/>
      <w:sz w:val="24"/>
      <w:lang w:eastAsia="es-ES_tradnl" w:bidi="ar-SA"/>
    </w:rPr>
  </w:style>
  <w:style w:type="character" w:customStyle="1" w:styleId="PrrafodelistaCar">
    <w:name w:val="Párrafo de lista Car"/>
    <w:aliases w:val="Lista 1 Car,body 2 Car,lp1 Car,lp11 Car,List Paragraph1 Car,Lista sin Numerar Car,Paragraf 11 Car,Negrita Car,BulletTabla Car,List Paragraph Car,Párrafo Numerado Car,Párrafo antic Car,UTE Lista con guiones sin numerar Car"/>
    <w:link w:val="Prrafodelista"/>
    <w:uiPriority w:val="34"/>
    <w:qFormat/>
    <w:locked/>
    <w:rsid w:val="00F055EB"/>
    <w:rPr>
      <w:sz w:val="24"/>
      <w:szCs w:val="24"/>
      <w:lang w:val="ca-ES" w:eastAsia="es-ES_tradnl"/>
    </w:rPr>
  </w:style>
  <w:style w:type="paragraph" w:customStyle="1" w:styleId="Default">
    <w:name w:val="Default"/>
    <w:qFormat/>
    <w:rsid w:val="00F055EB"/>
    <w:pPr>
      <w:autoSpaceDE w:val="0"/>
      <w:autoSpaceDN w:val="0"/>
      <w:adjustRightInd w:val="0"/>
    </w:pPr>
    <w:rPr>
      <w:rFonts w:ascii="Arial" w:hAnsi="Arial" w:cs="Arial"/>
      <w:color w:val="000000"/>
      <w:sz w:val="24"/>
      <w:szCs w:val="24"/>
      <w:lang w:val="ca-ES" w:eastAsia="ca-ES"/>
    </w:rPr>
  </w:style>
  <w:style w:type="table" w:customStyle="1" w:styleId="TableNormal">
    <w:name w:val="Table Normal"/>
    <w:uiPriority w:val="2"/>
    <w:semiHidden/>
    <w:unhideWhenUsed/>
    <w:qFormat/>
    <w:rsid w:val="00F055E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55EB"/>
    <w:pPr>
      <w:widowControl/>
      <w:suppressAutoHyphens w:val="0"/>
      <w:autoSpaceDE w:val="0"/>
      <w:autoSpaceDN w:val="0"/>
      <w:spacing w:before="29" w:line="175" w:lineRule="exact"/>
      <w:ind w:left="10"/>
      <w:jc w:val="center"/>
    </w:pPr>
    <w:rPr>
      <w:rFonts w:ascii="Calibri" w:eastAsia="Calibri" w:hAnsi="Calibri" w:cs="Calibri"/>
      <w:sz w:val="22"/>
      <w:szCs w:val="22"/>
      <w:lang w:eastAsia="en-US" w:bidi="ar-SA"/>
    </w:rPr>
  </w:style>
  <w:style w:type="table" w:styleId="Tablaconcuadrcula">
    <w:name w:val="Table Grid"/>
    <w:aliases w:val="Control de Cambios,0TABLA1,Smart Text Table,Deloitte Table Grid,Table Definitions Grid,Table Definitions Grid1,HTG,Bordure,Header Table Grid,Bordure1,Bordure2"/>
    <w:basedOn w:val="Tablanormal"/>
    <w:uiPriority w:val="59"/>
    <w:rsid w:val="00F05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F515AF"/>
    <w:pPr>
      <w:suppressAutoHyphens/>
      <w:autoSpaceDN w:val="0"/>
      <w:textAlignment w:val="baseline"/>
    </w:pPr>
    <w:rPr>
      <w:rFonts w:ascii="Liberation Serif" w:eastAsia="NSimSun" w:hAnsi="Liberation Serif" w:cs="Arial"/>
      <w:kern w:val="3"/>
      <w:sz w:val="24"/>
      <w:szCs w:val="24"/>
      <w:lang w:val="ca-ES" w:eastAsia="zh-CN" w:bidi="hi-IN"/>
    </w:rPr>
  </w:style>
  <w:style w:type="paragraph" w:customStyle="1" w:styleId="Textosinformato1">
    <w:name w:val="Texto sin formato1"/>
    <w:basedOn w:val="Normal"/>
    <w:rsid w:val="00F515AF"/>
    <w:pPr>
      <w:widowControl/>
      <w:suppressAutoHyphens w:val="0"/>
    </w:pPr>
    <w:rPr>
      <w:rFonts w:ascii="Courier New" w:eastAsia="Times New Roman" w:hAnsi="Courier New" w:cs="Courier New"/>
      <w:szCs w:val="20"/>
      <w:lang w:eastAsia="es-ES_tradnl" w:bidi="ar-SA"/>
    </w:rPr>
  </w:style>
  <w:style w:type="paragraph" w:styleId="Textonotapie">
    <w:name w:val="footnote text"/>
    <w:basedOn w:val="Normal"/>
    <w:link w:val="TextonotapieCar"/>
    <w:uiPriority w:val="99"/>
    <w:rsid w:val="00DB264A"/>
    <w:pPr>
      <w:widowControl/>
      <w:suppressAutoHyphens w:val="0"/>
    </w:pPr>
    <w:rPr>
      <w:rFonts w:ascii="Times New Roman" w:eastAsia="Times New Roman" w:hAnsi="Times New Roman" w:cs="Times New Roman"/>
      <w:szCs w:val="20"/>
      <w:lang w:val="x-none" w:eastAsia="es-ES" w:bidi="ar-SA"/>
    </w:rPr>
  </w:style>
  <w:style w:type="character" w:customStyle="1" w:styleId="TextonotapieCar">
    <w:name w:val="Texto nota pie Car"/>
    <w:link w:val="Textonotapie"/>
    <w:uiPriority w:val="99"/>
    <w:rsid w:val="00DB264A"/>
    <w:rPr>
      <w:lang w:val="x-none"/>
    </w:rPr>
  </w:style>
  <w:style w:type="character" w:styleId="Refdenotaalpie">
    <w:name w:val="footnote reference"/>
    <w:uiPriority w:val="99"/>
    <w:rsid w:val="00DB264A"/>
    <w:rPr>
      <w:vertAlign w:val="superscript"/>
    </w:rPr>
  </w:style>
  <w:style w:type="character" w:styleId="Refdecomentario">
    <w:name w:val="annotation reference"/>
    <w:uiPriority w:val="99"/>
    <w:semiHidden/>
    <w:unhideWhenUsed/>
    <w:rsid w:val="00A26633"/>
    <w:rPr>
      <w:sz w:val="16"/>
      <w:szCs w:val="16"/>
    </w:rPr>
  </w:style>
  <w:style w:type="paragraph" w:styleId="Textocomentario">
    <w:name w:val="annotation text"/>
    <w:basedOn w:val="Normal"/>
    <w:link w:val="TextocomentarioCar"/>
    <w:uiPriority w:val="99"/>
    <w:semiHidden/>
    <w:unhideWhenUsed/>
    <w:rsid w:val="00A26633"/>
    <w:rPr>
      <w:rFonts w:cs="Mangal"/>
      <w:szCs w:val="18"/>
    </w:rPr>
  </w:style>
  <w:style w:type="character" w:customStyle="1" w:styleId="TextocomentarioCar">
    <w:name w:val="Texto comentario Car"/>
    <w:link w:val="Textocomentario"/>
    <w:uiPriority w:val="99"/>
    <w:semiHidden/>
    <w:rsid w:val="00A26633"/>
    <w:rPr>
      <w:rFonts w:ascii="Arial" w:eastAsia="DejaVu Sans" w:hAnsi="Arial" w:cs="Mangal"/>
      <w:szCs w:val="18"/>
      <w:lang w:eastAsia="zh-CN" w:bidi="hi-IN"/>
    </w:rPr>
  </w:style>
  <w:style w:type="paragraph" w:styleId="Asuntodelcomentario">
    <w:name w:val="annotation subject"/>
    <w:basedOn w:val="Textocomentario"/>
    <w:next w:val="Textocomentario"/>
    <w:link w:val="AsuntodelcomentarioCar"/>
    <w:uiPriority w:val="99"/>
    <w:semiHidden/>
    <w:unhideWhenUsed/>
    <w:rsid w:val="00A26633"/>
    <w:rPr>
      <w:b/>
      <w:bCs/>
    </w:rPr>
  </w:style>
  <w:style w:type="character" w:customStyle="1" w:styleId="AsuntodelcomentarioCar">
    <w:name w:val="Asunto del comentario Car"/>
    <w:link w:val="Asuntodelcomentario"/>
    <w:uiPriority w:val="99"/>
    <w:semiHidden/>
    <w:rsid w:val="00A26633"/>
    <w:rPr>
      <w:rFonts w:ascii="Arial" w:eastAsia="DejaVu Sans" w:hAnsi="Arial" w:cs="Mangal"/>
      <w:b/>
      <w:bCs/>
      <w:szCs w:val="18"/>
      <w:lang w:eastAsia="zh-CN" w:bidi="hi-IN"/>
    </w:rPr>
  </w:style>
  <w:style w:type="numbering" w:customStyle="1" w:styleId="WWNum19">
    <w:name w:val="WWNum19"/>
    <w:rsid w:val="00F62FF5"/>
    <w:pPr>
      <w:numPr>
        <w:numId w:val="5"/>
      </w:numPr>
    </w:pPr>
  </w:style>
  <w:style w:type="paragraph" w:styleId="Revisin">
    <w:name w:val="Revision"/>
    <w:hidden/>
    <w:uiPriority w:val="99"/>
    <w:semiHidden/>
    <w:rsid w:val="00082EBF"/>
    <w:rPr>
      <w:rFonts w:ascii="Arial" w:eastAsia="DejaVu Sans" w:hAnsi="Arial" w:cs="Mangal"/>
      <w:szCs w:val="24"/>
      <w:lang w:eastAsia="zh-CN" w:bidi="hi-IN"/>
    </w:rPr>
  </w:style>
  <w:style w:type="character" w:styleId="Mencinsinresolver">
    <w:name w:val="Unresolved Mention"/>
    <w:uiPriority w:val="99"/>
    <w:semiHidden/>
    <w:unhideWhenUsed/>
    <w:rsid w:val="005B2C50"/>
    <w:rPr>
      <w:color w:val="605E5C"/>
      <w:shd w:val="clear" w:color="auto" w:fill="E1DFDD"/>
    </w:rPr>
  </w:style>
  <w:style w:type="character" w:customStyle="1" w:styleId="Ttulo3Car">
    <w:name w:val="Título 3 Car"/>
    <w:basedOn w:val="Fuentedeprrafopredeter"/>
    <w:link w:val="Ttulo3"/>
    <w:uiPriority w:val="9"/>
    <w:rsid w:val="007C1190"/>
    <w:rPr>
      <w:rFonts w:asciiTheme="majorHAnsi" w:eastAsiaTheme="majorEastAsia" w:hAnsiTheme="majorHAnsi" w:cs="Mangal"/>
      <w:color w:val="0A2F40" w:themeColor="accent1" w:themeShade="7F"/>
      <w:sz w:val="24"/>
      <w:szCs w:val="21"/>
      <w:lang w:eastAsia="zh-CN" w:bidi="hi-IN"/>
    </w:rPr>
  </w:style>
  <w:style w:type="character" w:customStyle="1" w:styleId="Ttulo2Car">
    <w:name w:val="Título 2 Car"/>
    <w:basedOn w:val="Fuentedeprrafopredeter"/>
    <w:link w:val="Ttulo2"/>
    <w:uiPriority w:val="9"/>
    <w:semiHidden/>
    <w:rsid w:val="00D55FCF"/>
    <w:rPr>
      <w:rFonts w:asciiTheme="majorHAnsi" w:eastAsiaTheme="majorEastAsia" w:hAnsiTheme="majorHAnsi" w:cs="Mangal"/>
      <w:color w:val="0F4761" w:themeColor="accent1" w:themeShade="BF"/>
      <w:sz w:val="26"/>
      <w:szCs w:val="23"/>
      <w:lang w:val="ca-ES" w:eastAsia="zh-CN" w:bidi="hi-IN"/>
    </w:rPr>
  </w:style>
  <w:style w:type="character" w:customStyle="1" w:styleId="TextoindependienteCar">
    <w:name w:val="Texto independiente Car"/>
    <w:basedOn w:val="Fuentedeprrafopredeter"/>
    <w:link w:val="Textoindependiente"/>
    <w:rsid w:val="00B76242"/>
    <w:rPr>
      <w:rFonts w:ascii="Arial" w:eastAsia="DejaVu Sans" w:hAnsi="Arial" w:cs="DejaVu Sans"/>
      <w:szCs w:val="24"/>
      <w:lang w:val="ca-ES" w:eastAsia="zh-CN" w:bidi="hi-IN"/>
    </w:rPr>
  </w:style>
  <w:style w:type="character" w:styleId="Fuerte">
    <w:name w:val="Strong"/>
    <w:basedOn w:val="Fuentedeprrafopredeter"/>
    <w:uiPriority w:val="22"/>
    <w:qFormat/>
    <w:rsid w:val="00EC7B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6524">
      <w:bodyDiv w:val="1"/>
      <w:marLeft w:val="0"/>
      <w:marRight w:val="0"/>
      <w:marTop w:val="0"/>
      <w:marBottom w:val="0"/>
      <w:divBdr>
        <w:top w:val="none" w:sz="0" w:space="0" w:color="auto"/>
        <w:left w:val="none" w:sz="0" w:space="0" w:color="auto"/>
        <w:bottom w:val="none" w:sz="0" w:space="0" w:color="auto"/>
        <w:right w:val="none" w:sz="0" w:space="0" w:color="auto"/>
      </w:divBdr>
    </w:div>
    <w:div w:id="151874825">
      <w:bodyDiv w:val="1"/>
      <w:marLeft w:val="0"/>
      <w:marRight w:val="0"/>
      <w:marTop w:val="0"/>
      <w:marBottom w:val="0"/>
      <w:divBdr>
        <w:top w:val="none" w:sz="0" w:space="0" w:color="auto"/>
        <w:left w:val="none" w:sz="0" w:space="0" w:color="auto"/>
        <w:bottom w:val="none" w:sz="0" w:space="0" w:color="auto"/>
        <w:right w:val="none" w:sz="0" w:space="0" w:color="auto"/>
      </w:divBdr>
    </w:div>
    <w:div w:id="202907784">
      <w:bodyDiv w:val="1"/>
      <w:marLeft w:val="0"/>
      <w:marRight w:val="0"/>
      <w:marTop w:val="0"/>
      <w:marBottom w:val="0"/>
      <w:divBdr>
        <w:top w:val="none" w:sz="0" w:space="0" w:color="auto"/>
        <w:left w:val="none" w:sz="0" w:space="0" w:color="auto"/>
        <w:bottom w:val="none" w:sz="0" w:space="0" w:color="auto"/>
        <w:right w:val="none" w:sz="0" w:space="0" w:color="auto"/>
      </w:divBdr>
    </w:div>
    <w:div w:id="209804265">
      <w:bodyDiv w:val="1"/>
      <w:marLeft w:val="0"/>
      <w:marRight w:val="0"/>
      <w:marTop w:val="0"/>
      <w:marBottom w:val="0"/>
      <w:divBdr>
        <w:top w:val="none" w:sz="0" w:space="0" w:color="auto"/>
        <w:left w:val="none" w:sz="0" w:space="0" w:color="auto"/>
        <w:bottom w:val="none" w:sz="0" w:space="0" w:color="auto"/>
        <w:right w:val="none" w:sz="0" w:space="0" w:color="auto"/>
      </w:divBdr>
    </w:div>
    <w:div w:id="277568450">
      <w:bodyDiv w:val="1"/>
      <w:marLeft w:val="0"/>
      <w:marRight w:val="0"/>
      <w:marTop w:val="0"/>
      <w:marBottom w:val="0"/>
      <w:divBdr>
        <w:top w:val="none" w:sz="0" w:space="0" w:color="auto"/>
        <w:left w:val="none" w:sz="0" w:space="0" w:color="auto"/>
        <w:bottom w:val="none" w:sz="0" w:space="0" w:color="auto"/>
        <w:right w:val="none" w:sz="0" w:space="0" w:color="auto"/>
      </w:divBdr>
    </w:div>
    <w:div w:id="279651189">
      <w:bodyDiv w:val="1"/>
      <w:marLeft w:val="0"/>
      <w:marRight w:val="0"/>
      <w:marTop w:val="0"/>
      <w:marBottom w:val="0"/>
      <w:divBdr>
        <w:top w:val="none" w:sz="0" w:space="0" w:color="auto"/>
        <w:left w:val="none" w:sz="0" w:space="0" w:color="auto"/>
        <w:bottom w:val="none" w:sz="0" w:space="0" w:color="auto"/>
        <w:right w:val="none" w:sz="0" w:space="0" w:color="auto"/>
      </w:divBdr>
    </w:div>
    <w:div w:id="521675409">
      <w:bodyDiv w:val="1"/>
      <w:marLeft w:val="0"/>
      <w:marRight w:val="0"/>
      <w:marTop w:val="0"/>
      <w:marBottom w:val="0"/>
      <w:divBdr>
        <w:top w:val="none" w:sz="0" w:space="0" w:color="auto"/>
        <w:left w:val="none" w:sz="0" w:space="0" w:color="auto"/>
        <w:bottom w:val="none" w:sz="0" w:space="0" w:color="auto"/>
        <w:right w:val="none" w:sz="0" w:space="0" w:color="auto"/>
      </w:divBdr>
    </w:div>
    <w:div w:id="552540379">
      <w:bodyDiv w:val="1"/>
      <w:marLeft w:val="0"/>
      <w:marRight w:val="0"/>
      <w:marTop w:val="0"/>
      <w:marBottom w:val="0"/>
      <w:divBdr>
        <w:top w:val="none" w:sz="0" w:space="0" w:color="auto"/>
        <w:left w:val="none" w:sz="0" w:space="0" w:color="auto"/>
        <w:bottom w:val="none" w:sz="0" w:space="0" w:color="auto"/>
        <w:right w:val="none" w:sz="0" w:space="0" w:color="auto"/>
      </w:divBdr>
    </w:div>
    <w:div w:id="689453379">
      <w:bodyDiv w:val="1"/>
      <w:marLeft w:val="0"/>
      <w:marRight w:val="0"/>
      <w:marTop w:val="0"/>
      <w:marBottom w:val="0"/>
      <w:divBdr>
        <w:top w:val="none" w:sz="0" w:space="0" w:color="auto"/>
        <w:left w:val="none" w:sz="0" w:space="0" w:color="auto"/>
        <w:bottom w:val="none" w:sz="0" w:space="0" w:color="auto"/>
        <w:right w:val="none" w:sz="0" w:space="0" w:color="auto"/>
      </w:divBdr>
    </w:div>
    <w:div w:id="896933474">
      <w:bodyDiv w:val="1"/>
      <w:marLeft w:val="0"/>
      <w:marRight w:val="0"/>
      <w:marTop w:val="0"/>
      <w:marBottom w:val="0"/>
      <w:divBdr>
        <w:top w:val="none" w:sz="0" w:space="0" w:color="auto"/>
        <w:left w:val="none" w:sz="0" w:space="0" w:color="auto"/>
        <w:bottom w:val="none" w:sz="0" w:space="0" w:color="auto"/>
        <w:right w:val="none" w:sz="0" w:space="0" w:color="auto"/>
      </w:divBdr>
    </w:div>
    <w:div w:id="934899914">
      <w:bodyDiv w:val="1"/>
      <w:marLeft w:val="0"/>
      <w:marRight w:val="0"/>
      <w:marTop w:val="0"/>
      <w:marBottom w:val="0"/>
      <w:divBdr>
        <w:top w:val="none" w:sz="0" w:space="0" w:color="auto"/>
        <w:left w:val="none" w:sz="0" w:space="0" w:color="auto"/>
        <w:bottom w:val="none" w:sz="0" w:space="0" w:color="auto"/>
        <w:right w:val="none" w:sz="0" w:space="0" w:color="auto"/>
      </w:divBdr>
    </w:div>
    <w:div w:id="1015889378">
      <w:bodyDiv w:val="1"/>
      <w:marLeft w:val="0"/>
      <w:marRight w:val="0"/>
      <w:marTop w:val="0"/>
      <w:marBottom w:val="0"/>
      <w:divBdr>
        <w:top w:val="none" w:sz="0" w:space="0" w:color="auto"/>
        <w:left w:val="none" w:sz="0" w:space="0" w:color="auto"/>
        <w:bottom w:val="none" w:sz="0" w:space="0" w:color="auto"/>
        <w:right w:val="none" w:sz="0" w:space="0" w:color="auto"/>
      </w:divBdr>
    </w:div>
    <w:div w:id="1034303842">
      <w:bodyDiv w:val="1"/>
      <w:marLeft w:val="0"/>
      <w:marRight w:val="0"/>
      <w:marTop w:val="0"/>
      <w:marBottom w:val="0"/>
      <w:divBdr>
        <w:top w:val="none" w:sz="0" w:space="0" w:color="auto"/>
        <w:left w:val="none" w:sz="0" w:space="0" w:color="auto"/>
        <w:bottom w:val="none" w:sz="0" w:space="0" w:color="auto"/>
        <w:right w:val="none" w:sz="0" w:space="0" w:color="auto"/>
      </w:divBdr>
    </w:div>
    <w:div w:id="1162351062">
      <w:bodyDiv w:val="1"/>
      <w:marLeft w:val="0"/>
      <w:marRight w:val="0"/>
      <w:marTop w:val="0"/>
      <w:marBottom w:val="0"/>
      <w:divBdr>
        <w:top w:val="none" w:sz="0" w:space="0" w:color="auto"/>
        <w:left w:val="none" w:sz="0" w:space="0" w:color="auto"/>
        <w:bottom w:val="none" w:sz="0" w:space="0" w:color="auto"/>
        <w:right w:val="none" w:sz="0" w:space="0" w:color="auto"/>
      </w:divBdr>
    </w:div>
    <w:div w:id="1545101039">
      <w:bodyDiv w:val="1"/>
      <w:marLeft w:val="0"/>
      <w:marRight w:val="0"/>
      <w:marTop w:val="0"/>
      <w:marBottom w:val="0"/>
      <w:divBdr>
        <w:top w:val="none" w:sz="0" w:space="0" w:color="auto"/>
        <w:left w:val="none" w:sz="0" w:space="0" w:color="auto"/>
        <w:bottom w:val="none" w:sz="0" w:space="0" w:color="auto"/>
        <w:right w:val="none" w:sz="0" w:space="0" w:color="auto"/>
      </w:divBdr>
    </w:div>
    <w:div w:id="1754815130">
      <w:bodyDiv w:val="1"/>
      <w:marLeft w:val="0"/>
      <w:marRight w:val="0"/>
      <w:marTop w:val="0"/>
      <w:marBottom w:val="0"/>
      <w:divBdr>
        <w:top w:val="none" w:sz="0" w:space="0" w:color="auto"/>
        <w:left w:val="none" w:sz="0" w:space="0" w:color="auto"/>
        <w:bottom w:val="none" w:sz="0" w:space="0" w:color="auto"/>
        <w:right w:val="none" w:sz="0" w:space="0" w:color="auto"/>
      </w:divBdr>
    </w:div>
    <w:div w:id="1758331080">
      <w:bodyDiv w:val="1"/>
      <w:marLeft w:val="0"/>
      <w:marRight w:val="0"/>
      <w:marTop w:val="0"/>
      <w:marBottom w:val="0"/>
      <w:divBdr>
        <w:top w:val="none" w:sz="0" w:space="0" w:color="auto"/>
        <w:left w:val="none" w:sz="0" w:space="0" w:color="auto"/>
        <w:bottom w:val="none" w:sz="0" w:space="0" w:color="auto"/>
        <w:right w:val="none" w:sz="0" w:space="0" w:color="auto"/>
      </w:divBdr>
    </w:div>
    <w:div w:id="19235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238900">
          <w:marLeft w:val="0"/>
          <w:marRight w:val="0"/>
          <w:marTop w:val="0"/>
          <w:marBottom w:val="0"/>
          <w:divBdr>
            <w:top w:val="none" w:sz="0" w:space="0" w:color="auto"/>
            <w:left w:val="none" w:sz="0" w:space="0" w:color="auto"/>
            <w:bottom w:val="none" w:sz="0" w:space="0" w:color="auto"/>
            <w:right w:val="none" w:sz="0" w:space="0" w:color="auto"/>
          </w:divBdr>
          <w:divsChild>
            <w:div w:id="1863979158">
              <w:marLeft w:val="0"/>
              <w:marRight w:val="0"/>
              <w:marTop w:val="0"/>
              <w:marBottom w:val="0"/>
              <w:divBdr>
                <w:top w:val="none" w:sz="0" w:space="0" w:color="auto"/>
                <w:left w:val="none" w:sz="0" w:space="0" w:color="auto"/>
                <w:bottom w:val="none" w:sz="0" w:space="0" w:color="auto"/>
                <w:right w:val="none" w:sz="0" w:space="0" w:color="auto"/>
              </w:divBdr>
            </w:div>
          </w:divsChild>
        </w:div>
        <w:div w:id="1111819174">
          <w:marLeft w:val="0"/>
          <w:marRight w:val="0"/>
          <w:marTop w:val="0"/>
          <w:marBottom w:val="0"/>
          <w:divBdr>
            <w:top w:val="none" w:sz="0" w:space="0" w:color="auto"/>
            <w:left w:val="none" w:sz="0" w:space="0" w:color="auto"/>
            <w:bottom w:val="none" w:sz="0" w:space="0" w:color="auto"/>
            <w:right w:val="none" w:sz="0" w:space="0" w:color="auto"/>
          </w:divBdr>
          <w:divsChild>
            <w:div w:id="177998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alcarras.ca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AB2C6-6CED-4F97-BC8C-A162AD092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1589</Words>
  <Characters>9884</Characters>
  <Application>Microsoft Office Word</Application>
  <DocSecurity>0</DocSecurity>
  <Lines>449</Lines>
  <Paragraphs>266</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11207</CharactersWithSpaces>
  <SharedDoc>false</SharedDoc>
  <HLinks>
    <vt:vector size="6" baseType="variant">
      <vt:variant>
        <vt:i4>5898315</vt:i4>
      </vt:variant>
      <vt:variant>
        <vt:i4>0</vt:i4>
      </vt:variant>
      <vt:variant>
        <vt:i4>0</vt:i4>
      </vt:variant>
      <vt:variant>
        <vt:i4>5</vt:i4>
      </vt:variant>
      <vt:variant>
        <vt:lpwstr>http://www.alcarras.cat/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 Biedma</dc:creator>
  <cp:keywords/>
  <cp:lastModifiedBy>POL GILART FARRE</cp:lastModifiedBy>
  <cp:revision>2</cp:revision>
  <cp:lastPrinted>1900-01-01T00:14:44Z</cp:lastPrinted>
  <dcterms:created xsi:type="dcterms:W3CDTF">2026-10-23T18:04:00Z</dcterms:created>
  <dcterms:modified xsi:type="dcterms:W3CDTF">2026-10-23T18:04:00Z</dcterms:modified>
</cp:coreProperties>
</file>