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67FD" w14:textId="7655F004" w:rsidR="009C5297" w:rsidRPr="00D52FC2" w:rsidRDefault="009C5297" w:rsidP="009C5297">
      <w:pPr>
        <w:keepNext/>
        <w:keepLines/>
        <w:widowControl/>
        <w:autoSpaceDE w:val="0"/>
        <w:autoSpaceDN w:val="0"/>
        <w:adjustRightInd w:val="0"/>
        <w:spacing w:after="0"/>
        <w:outlineLvl w:val="0"/>
        <w:rPr>
          <w:rFonts w:eastAsia="Calibri" w:cs="Arial"/>
          <w:b/>
          <w:color w:val="000000"/>
          <w:szCs w:val="22"/>
          <w:u w:val="single"/>
        </w:rPr>
      </w:pPr>
      <w:bookmarkStart w:id="0" w:name="_Toc105150841"/>
      <w:bookmarkStart w:id="1" w:name="_Toc205812218"/>
      <w:bookmarkStart w:id="2" w:name="_Toc243395902"/>
      <w:r w:rsidRPr="00D52FC2">
        <w:rPr>
          <w:rFonts w:eastAsia="Calibri" w:cs="Arial"/>
          <w:b/>
          <w:color w:val="000000"/>
          <w:szCs w:val="22"/>
          <w:u w:val="single"/>
        </w:rPr>
        <w:t xml:space="preserve">ANNEX </w:t>
      </w:r>
      <w:r>
        <w:rPr>
          <w:rFonts w:eastAsia="Calibri" w:cs="Arial"/>
          <w:b/>
          <w:color w:val="000000"/>
          <w:szCs w:val="22"/>
          <w:u w:val="single"/>
        </w:rPr>
        <w:t>2</w:t>
      </w:r>
      <w:r w:rsidRPr="00D52FC2">
        <w:rPr>
          <w:rFonts w:eastAsia="Calibri" w:cs="Arial"/>
          <w:b/>
          <w:color w:val="000000"/>
          <w:szCs w:val="22"/>
          <w:u w:val="single"/>
        </w:rPr>
        <w:t>- MODEL DE CRITERIS AUTOMÀTICS</w:t>
      </w:r>
      <w:bookmarkEnd w:id="0"/>
      <w:bookmarkEnd w:id="1"/>
      <w:r>
        <w:rPr>
          <w:rFonts w:eastAsia="Calibri" w:cs="Arial"/>
          <w:b/>
          <w:color w:val="000000"/>
          <w:szCs w:val="22"/>
          <w:u w:val="single"/>
        </w:rPr>
        <w:t xml:space="preserve">. LOT </w:t>
      </w:r>
      <w:bookmarkEnd w:id="2"/>
      <w:r w:rsidR="00163883">
        <w:rPr>
          <w:rFonts w:eastAsia="Calibri" w:cs="Arial"/>
          <w:b/>
          <w:color w:val="000000"/>
          <w:szCs w:val="22"/>
          <w:u w:val="single"/>
        </w:rPr>
        <w:t>2</w:t>
      </w:r>
    </w:p>
    <w:p w14:paraId="0ABD3BF1" w14:textId="77777777" w:rsidR="009C5297" w:rsidRPr="00D52FC2" w:rsidRDefault="009C5297" w:rsidP="009C5297">
      <w:pPr>
        <w:spacing w:after="0"/>
        <w:rPr>
          <w:rFonts w:eastAsia="Calibri" w:cs="Arial"/>
          <w:color w:val="000000"/>
          <w:szCs w:val="22"/>
        </w:rPr>
      </w:pPr>
    </w:p>
    <w:p w14:paraId="18B136AA" w14:textId="2B9683B4" w:rsidR="009C5297" w:rsidRPr="00D52FC2" w:rsidRDefault="009C5297" w:rsidP="009C5297">
      <w:pPr>
        <w:spacing w:after="0"/>
        <w:rPr>
          <w:rFonts w:eastAsia="Calibri" w:cs="Arial"/>
          <w:color w:val="000000"/>
        </w:rPr>
      </w:pPr>
      <w:r w:rsidRPr="00D52FC2">
        <w:rPr>
          <w:rFonts w:eastAsia="Calibri" w:cs="Arial"/>
          <w:color w:val="000000"/>
          <w:szCs w:val="22"/>
        </w:rPr>
        <w:t>El/la Sr./Sra. ..................................................................................................................................... en nom i representació de l’empresa ......................................................................................... amb domicili a ..............................................................................................................................., i amb NIF............................................, declara que, assabentat/</w:t>
      </w:r>
      <w:proofErr w:type="spellStart"/>
      <w:r w:rsidRPr="00D52FC2">
        <w:rPr>
          <w:rFonts w:eastAsia="Calibri" w:cs="Arial"/>
          <w:color w:val="000000"/>
          <w:szCs w:val="22"/>
        </w:rPr>
        <w:t>ada</w:t>
      </w:r>
      <w:proofErr w:type="spellEnd"/>
      <w:r w:rsidRPr="00D52FC2">
        <w:rPr>
          <w:rFonts w:eastAsia="Calibri" w:cs="Arial"/>
          <w:color w:val="000000"/>
          <w:szCs w:val="22"/>
        </w:rPr>
        <w:t xml:space="preserve"> de les condicions i els requisits que s’exigeixen per poder ser l’empresa adjudicatària de la </w:t>
      </w:r>
      <w:r w:rsidRPr="00D52FC2">
        <w:rPr>
          <w:rFonts w:cs="Arial"/>
          <w:bCs/>
          <w:szCs w:val="22"/>
        </w:rPr>
        <w:t>contractació</w:t>
      </w:r>
      <w:r w:rsidR="00EF089D">
        <w:rPr>
          <w:rFonts w:cs="Arial"/>
          <w:bCs/>
          <w:szCs w:val="22"/>
        </w:rPr>
        <w:t xml:space="preserve"> d’un servei de </w:t>
      </w:r>
      <w:r w:rsidR="00163883">
        <w:rPr>
          <w:rFonts w:cs="Arial"/>
          <w:bCs/>
          <w:szCs w:val="22"/>
        </w:rPr>
        <w:t xml:space="preserve">nutrició i seguretat alimentària, així com la contractació d’un servei de </w:t>
      </w:r>
      <w:r w:rsidR="00EF089D">
        <w:rPr>
          <w:rFonts w:cs="Arial"/>
          <w:bCs/>
          <w:szCs w:val="22"/>
        </w:rPr>
        <w:t xml:space="preserve">redacció i control del sistema APPCC per als centres amb cuina pròpia gestionats per </w:t>
      </w:r>
      <w:r w:rsidRPr="00D52FC2">
        <w:rPr>
          <w:rFonts w:cs="Arial"/>
          <w:b/>
          <w:szCs w:val="22"/>
        </w:rPr>
        <w:t>SUMAR, Serveis Públic</w:t>
      </w:r>
      <w:r>
        <w:rPr>
          <w:rFonts w:cs="Arial"/>
          <w:b/>
          <w:szCs w:val="22"/>
        </w:rPr>
        <w:t>s d’Acció Social de Catalunya M</w:t>
      </w:r>
      <w:r w:rsidRPr="00D52FC2">
        <w:rPr>
          <w:rFonts w:cs="Arial"/>
          <w:b/>
          <w:szCs w:val="22"/>
        </w:rPr>
        <w:t xml:space="preserve">P, SL, </w:t>
      </w:r>
      <w:r w:rsidRPr="00D52FC2">
        <w:rPr>
          <w:rFonts w:eastAsia="Calibri" w:cs="Arial"/>
          <w:color w:val="000000"/>
          <w:szCs w:val="22"/>
        </w:rPr>
        <w:t xml:space="preserve">i </w:t>
      </w:r>
      <w:r w:rsidRPr="00D52FC2">
        <w:rPr>
          <w:rFonts w:eastAsia="Calibri" w:cs="Arial"/>
          <w:color w:val="000000"/>
        </w:rPr>
        <w:t xml:space="preserve">es compromet a executar-lo amb estricta subjecció als requisits i condicions estipulats, i amb la següent oferta econòmica: </w:t>
      </w:r>
    </w:p>
    <w:p w14:paraId="251C490A" w14:textId="5FDD7F1F" w:rsidR="009C5297" w:rsidRDefault="009C5297" w:rsidP="009C5297">
      <w:pPr>
        <w:spacing w:after="0"/>
        <w:rPr>
          <w:rFonts w:cs="Arial"/>
          <w:b/>
        </w:rPr>
      </w:pPr>
    </w:p>
    <w:p w14:paraId="492ACA64" w14:textId="77777777" w:rsidR="009C5297" w:rsidRDefault="009C5297" w:rsidP="009C5297">
      <w:pPr>
        <w:spacing w:after="0"/>
        <w:rPr>
          <w:rFonts w:cs="Arial"/>
          <w:b/>
        </w:rPr>
      </w:pPr>
    </w:p>
    <w:p w14:paraId="09A33C4B" w14:textId="77777777" w:rsidR="009C5297" w:rsidRPr="00163883" w:rsidRDefault="009C5297" w:rsidP="009C5297">
      <w:pPr>
        <w:numPr>
          <w:ilvl w:val="0"/>
          <w:numId w:val="1"/>
        </w:numPr>
        <w:spacing w:after="0"/>
        <w:rPr>
          <w:rFonts w:cs="Arial"/>
          <w:bCs/>
        </w:rPr>
      </w:pPr>
      <w:r w:rsidRPr="00163883">
        <w:rPr>
          <w:rFonts w:cs="Arial"/>
          <w:bCs/>
        </w:rPr>
        <w:t xml:space="preserve">Cal indicar el número de Lot al que correspon la present oferta, tenint en compte que si es participa en més d’un lot s’ha de presentar aquest annex per cada lot (presentar tants annexes com lots als que es participa). </w:t>
      </w:r>
    </w:p>
    <w:p w14:paraId="564CB42E" w14:textId="77777777" w:rsidR="009C5297" w:rsidRPr="00163883" w:rsidRDefault="009C5297" w:rsidP="009C5297">
      <w:pPr>
        <w:spacing w:after="0"/>
        <w:ind w:left="567"/>
        <w:rPr>
          <w:rFonts w:cs="Arial"/>
          <w:b/>
        </w:rPr>
      </w:pPr>
    </w:p>
    <w:p w14:paraId="57A9259F" w14:textId="77777777" w:rsidR="009C5297" w:rsidRPr="00163883" w:rsidRDefault="009C5297" w:rsidP="009C5297">
      <w:pPr>
        <w:numPr>
          <w:ilvl w:val="0"/>
          <w:numId w:val="1"/>
        </w:numPr>
        <w:spacing w:after="0"/>
      </w:pPr>
      <w:r w:rsidRPr="00163883">
        <w:rPr>
          <w:rFonts w:cs="Calibri"/>
          <w:szCs w:val="22"/>
        </w:rPr>
        <w:t xml:space="preserve">El preu indicat al Plec de Clàusules Administratives és un màxim, les empreses licitadores hauran d’oferir un preu igual o a la baixa en relació a cada referència o servei, essent excloses les ofertes que incloguin ofertes superiors. </w:t>
      </w:r>
    </w:p>
    <w:p w14:paraId="0F152798" w14:textId="77777777" w:rsidR="009C5297" w:rsidRPr="00163883" w:rsidRDefault="009C5297" w:rsidP="009C5297">
      <w:pPr>
        <w:spacing w:after="0"/>
        <w:ind w:left="567"/>
        <w:rPr>
          <w:rFonts w:cs="Arial"/>
          <w:b/>
        </w:rPr>
      </w:pPr>
    </w:p>
    <w:p w14:paraId="399CBC19" w14:textId="684DA192" w:rsidR="009C5297" w:rsidRPr="00163883" w:rsidRDefault="009C5297" w:rsidP="009C5297">
      <w:pPr>
        <w:numPr>
          <w:ilvl w:val="0"/>
          <w:numId w:val="1"/>
        </w:numPr>
        <w:spacing w:after="0"/>
      </w:pPr>
      <w:r w:rsidRPr="00163883">
        <w:t>Els preus s’indicaran amb un màxim de dos decimals, essent excloses les ofertes econòmiques quin percentatge contingui més de dos decimals.</w:t>
      </w:r>
    </w:p>
    <w:p w14:paraId="4CE8E8AB" w14:textId="77777777" w:rsidR="009C5297" w:rsidRPr="00163883" w:rsidRDefault="009C5297" w:rsidP="009C5297">
      <w:pPr>
        <w:spacing w:after="0"/>
        <w:ind w:left="567"/>
      </w:pPr>
    </w:p>
    <w:p w14:paraId="1E32BCF1" w14:textId="77777777" w:rsidR="009C5297" w:rsidRPr="00163883" w:rsidRDefault="009C5297" w:rsidP="009C5297">
      <w:pPr>
        <w:numPr>
          <w:ilvl w:val="0"/>
          <w:numId w:val="1"/>
        </w:numPr>
        <w:spacing w:after="0"/>
      </w:pPr>
      <w:bookmarkStart w:id="3" w:name="_Hlk114726509"/>
      <w:r w:rsidRPr="00163883">
        <w:t>Cal que les empreses licitadores que es presentin estiguin en condicions de prestar la totalitat dels serveis del lot al que opten.</w:t>
      </w:r>
    </w:p>
    <w:p w14:paraId="1B8734B5" w14:textId="77777777" w:rsidR="009C5297" w:rsidRDefault="009C5297" w:rsidP="009C5297">
      <w:pPr>
        <w:spacing w:after="0"/>
        <w:ind w:left="567"/>
        <w:rPr>
          <w:highlight w:val="yellow"/>
        </w:rPr>
      </w:pPr>
    </w:p>
    <w:p w14:paraId="0190C9D3" w14:textId="2AC519EA" w:rsidR="00012E0B" w:rsidRPr="00D478CF" w:rsidRDefault="00012E0B" w:rsidP="00012E0B">
      <w:pPr>
        <w:pStyle w:val="Textoindependiente"/>
        <w:numPr>
          <w:ilvl w:val="0"/>
          <w:numId w:val="2"/>
        </w:numPr>
        <w:tabs>
          <w:tab w:val="num" w:pos="567"/>
        </w:tabs>
        <w:spacing w:after="0"/>
        <w:ind w:left="567" w:hanging="567"/>
        <w:rPr>
          <w:rFonts w:ascii="Calibri" w:eastAsia="Times New Roman" w:hAnsi="Calibri" w:cs="Calibri"/>
          <w:sz w:val="22"/>
          <w:szCs w:val="22"/>
          <w:lang w:eastAsia="x-none"/>
        </w:rPr>
      </w:pPr>
      <w:r w:rsidRPr="0043408A">
        <w:rPr>
          <w:rFonts w:ascii="Calibri" w:eastAsia="Times New Roman" w:hAnsi="Calibri" w:cs="Calibri"/>
          <w:sz w:val="22"/>
          <w:szCs w:val="22"/>
          <w:u w:val="single"/>
          <w:lang w:eastAsia="x-none"/>
        </w:rPr>
        <w:t>Preu</w:t>
      </w:r>
      <w:r w:rsidRPr="0043408A">
        <w:rPr>
          <w:rFonts w:ascii="Calibri" w:eastAsia="Times New Roman" w:hAnsi="Calibri" w:cs="Calibri"/>
          <w:sz w:val="22"/>
          <w:szCs w:val="22"/>
          <w:lang w:eastAsia="x-none"/>
        </w:rPr>
        <w:t xml:space="preserve">. Fins a un màxim </w:t>
      </w:r>
      <w:r w:rsidRPr="00D478CF">
        <w:rPr>
          <w:rFonts w:ascii="Calibri" w:eastAsia="Times New Roman" w:hAnsi="Calibri" w:cs="Calibri"/>
          <w:sz w:val="22"/>
          <w:szCs w:val="22"/>
          <w:lang w:eastAsia="x-none"/>
        </w:rPr>
        <w:t xml:space="preserve">de </w:t>
      </w:r>
      <w:r>
        <w:rPr>
          <w:rFonts w:ascii="Calibri" w:eastAsia="Times New Roman" w:hAnsi="Calibri" w:cs="Calibri"/>
          <w:b/>
          <w:bCs/>
          <w:sz w:val="22"/>
          <w:szCs w:val="22"/>
          <w:bdr w:val="single" w:sz="4" w:space="0" w:color="auto"/>
          <w:lang w:eastAsia="x-none"/>
        </w:rPr>
        <w:t>100</w:t>
      </w:r>
      <w:r w:rsidRPr="00D478CF">
        <w:rPr>
          <w:rFonts w:ascii="Calibri" w:eastAsia="Times New Roman" w:hAnsi="Calibri" w:cs="Calibri"/>
          <w:b/>
          <w:bCs/>
          <w:sz w:val="22"/>
          <w:szCs w:val="22"/>
          <w:bdr w:val="single" w:sz="4" w:space="0" w:color="auto"/>
          <w:lang w:eastAsia="x-none"/>
        </w:rPr>
        <w:t xml:space="preserve"> punts</w:t>
      </w:r>
      <w:r w:rsidRPr="00D478CF">
        <w:rPr>
          <w:rFonts w:ascii="Calibri" w:eastAsia="Times New Roman" w:hAnsi="Calibri" w:cs="Calibri"/>
          <w:sz w:val="22"/>
          <w:szCs w:val="22"/>
          <w:lang w:eastAsia="x-none"/>
        </w:rPr>
        <w:t xml:space="preserve">. </w:t>
      </w:r>
    </w:p>
    <w:p w14:paraId="2A9B606C" w14:textId="77777777" w:rsidR="00012E0B" w:rsidRDefault="00012E0B" w:rsidP="00012E0B">
      <w:pPr>
        <w:spacing w:after="0"/>
        <w:rPr>
          <w:rFonts w:eastAsia="Times New Roman" w:cs="Calibri"/>
          <w:szCs w:val="22"/>
          <w:highlight w:val="yellow"/>
          <w:u w:val="single"/>
          <w:lang w:eastAsia="x-none"/>
        </w:rPr>
      </w:pPr>
    </w:p>
    <w:p w14:paraId="699228AE" w14:textId="263505BE" w:rsidR="00C75847" w:rsidRPr="00C75847" w:rsidRDefault="00C75847" w:rsidP="00012E0B">
      <w:pPr>
        <w:spacing w:after="0"/>
        <w:rPr>
          <w:rFonts w:eastAsia="Times New Roman" w:cs="Calibri"/>
          <w:szCs w:val="22"/>
          <w:u w:val="single"/>
          <w:lang w:eastAsia="x-none"/>
        </w:rPr>
      </w:pPr>
      <w:r w:rsidRPr="00C75847">
        <w:rPr>
          <w:rFonts w:eastAsia="Times New Roman" w:cs="Calibri"/>
          <w:szCs w:val="22"/>
          <w:u w:val="single"/>
          <w:lang w:eastAsia="x-none"/>
        </w:rPr>
        <w:t>Pressupost licitació</w:t>
      </w:r>
      <w:r w:rsidR="0012609D">
        <w:rPr>
          <w:rFonts w:eastAsia="Times New Roman" w:cs="Calibri"/>
          <w:szCs w:val="22"/>
          <w:u w:val="single"/>
          <w:lang w:eastAsia="x-none"/>
        </w:rPr>
        <w:t xml:space="preserve"> (una anualitat)</w:t>
      </w:r>
    </w:p>
    <w:p w14:paraId="53DB03CB" w14:textId="77777777" w:rsidR="00012E0B" w:rsidRDefault="00012E0B" w:rsidP="00012E0B">
      <w:pPr>
        <w:spacing w:after="0"/>
        <w:rPr>
          <w:rFonts w:eastAsia="Times New Roman" w:cs="Calibri"/>
          <w:szCs w:val="22"/>
          <w:highlight w:val="yellow"/>
          <w:u w:val="single"/>
          <w:lang w:eastAsia="x-none"/>
        </w:rPr>
      </w:pPr>
    </w:p>
    <w:tbl>
      <w:tblPr>
        <w:tblW w:w="0" w:type="auto"/>
        <w:tblLook w:val="06A0" w:firstRow="1" w:lastRow="0" w:firstColumn="1" w:lastColumn="0" w:noHBand="1" w:noVBand="1"/>
      </w:tblPr>
      <w:tblGrid>
        <w:gridCol w:w="3410"/>
        <w:gridCol w:w="1069"/>
        <w:gridCol w:w="1049"/>
        <w:gridCol w:w="1984"/>
      </w:tblGrid>
      <w:tr w:rsidR="00C75847" w:rsidRPr="009F5920" w14:paraId="0E65EC2A" w14:textId="77777777" w:rsidTr="000A0028">
        <w:trPr>
          <w:trHeight w:val="360"/>
        </w:trPr>
        <w:tc>
          <w:tcPr>
            <w:tcW w:w="7512" w:type="dxa"/>
            <w:gridSpan w:val="4"/>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C24F38" w14:textId="77777777" w:rsidR="00C75847" w:rsidRPr="009F5920" w:rsidRDefault="00C75847" w:rsidP="000A0028">
            <w:pPr>
              <w:widowControl/>
              <w:suppressAutoHyphens w:val="0"/>
              <w:spacing w:after="0" w:line="240" w:lineRule="auto"/>
              <w:jc w:val="center"/>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 xml:space="preserve">DETALL PREUS UNITARIS LOT 2 </w:t>
            </w:r>
          </w:p>
        </w:tc>
      </w:tr>
      <w:tr w:rsidR="00C75847" w:rsidRPr="009F5920" w14:paraId="79531BE4" w14:textId="77777777" w:rsidTr="000A0028">
        <w:trPr>
          <w:trHeight w:val="360"/>
        </w:trPr>
        <w:tc>
          <w:tcPr>
            <w:tcW w:w="3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21D268" w14:textId="77777777" w:rsidR="00C75847" w:rsidRPr="008E0675" w:rsidRDefault="00C75847" w:rsidP="000A0028">
            <w:pPr>
              <w:widowControl/>
              <w:suppressAutoHyphens w:val="0"/>
              <w:spacing w:after="0" w:line="240" w:lineRule="auto"/>
              <w:jc w:val="left"/>
              <w:rPr>
                <w:rFonts w:eastAsia="Times New Roman" w:cs="Calibri"/>
                <w:b/>
                <w:bCs/>
                <w:kern w:val="0"/>
                <w:szCs w:val="22"/>
                <w:lang w:eastAsia="es-ES" w:bidi="ar-SA"/>
              </w:rPr>
            </w:pP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91E71A" w14:textId="77777777" w:rsidR="00C75847" w:rsidRPr="009F5920" w:rsidRDefault="00C75847" w:rsidP="000A0028">
            <w:pPr>
              <w:widowControl/>
              <w:suppressAutoHyphens w:val="0"/>
              <w:spacing w:after="0" w:line="240" w:lineRule="auto"/>
              <w:jc w:val="center"/>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PREU UNITARI</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5BAC15" w14:textId="77777777" w:rsidR="00C75847" w:rsidRPr="009F5920" w:rsidRDefault="00C75847" w:rsidP="000A0028">
            <w:pPr>
              <w:widowControl/>
              <w:suppressAutoHyphens w:val="0"/>
              <w:spacing w:after="0" w:line="240" w:lineRule="auto"/>
              <w:jc w:val="center"/>
              <w:rPr>
                <w:rFonts w:eastAsia="Calibri" w:cs="Calibri"/>
                <w:b/>
                <w:bCs/>
                <w:color w:val="000000"/>
                <w:kern w:val="0"/>
                <w:sz w:val="20"/>
                <w:szCs w:val="20"/>
                <w:lang w:eastAsia="es-ES" w:bidi="ar-SA"/>
              </w:rPr>
            </w:pPr>
            <w:r w:rsidRPr="009F5920">
              <w:rPr>
                <w:rFonts w:eastAsia="Calibri" w:cs="Calibri"/>
                <w:b/>
                <w:bCs/>
                <w:color w:val="000000"/>
                <w:kern w:val="0"/>
                <w:sz w:val="20"/>
                <w:szCs w:val="20"/>
                <w:lang w:eastAsia="es-ES" w:bidi="ar-SA"/>
              </w:rPr>
              <w:t>QUANTITAT</w:t>
            </w:r>
            <w:r>
              <w:rPr>
                <w:rFonts w:eastAsia="Calibri" w:cs="Calibri"/>
                <w:b/>
                <w:bCs/>
                <w:color w:val="000000"/>
                <w:kern w:val="0"/>
                <w:sz w:val="20"/>
                <w:szCs w:val="20"/>
                <w:lang w:eastAsia="es-ES" w:bidi="ar-SA"/>
              </w:rPr>
              <w:t xml:space="preserve"> ESTIMADA</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E58116" w14:textId="77777777" w:rsidR="00C75847" w:rsidRDefault="00C75847" w:rsidP="000A0028">
            <w:pPr>
              <w:widowControl/>
              <w:suppressAutoHyphens w:val="0"/>
              <w:spacing w:after="0" w:line="240" w:lineRule="auto"/>
              <w:jc w:val="center"/>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TOTAL (SENSE IVA)</w:t>
            </w:r>
          </w:p>
          <w:p w14:paraId="55961291" w14:textId="77777777" w:rsidR="00C75847" w:rsidRPr="009F5920" w:rsidRDefault="00C75847" w:rsidP="000A0028">
            <w:pPr>
              <w:widowControl/>
              <w:suppressAutoHyphens w:val="0"/>
              <w:spacing w:after="0" w:line="240" w:lineRule="auto"/>
              <w:jc w:val="center"/>
              <w:rPr>
                <w:rFonts w:eastAsia="Calibri" w:cs="Calibri"/>
                <w:b/>
                <w:bCs/>
                <w:color w:val="000000"/>
                <w:kern w:val="0"/>
                <w:sz w:val="20"/>
                <w:szCs w:val="20"/>
                <w:lang w:eastAsia="es-ES" w:bidi="ar-SA"/>
              </w:rPr>
            </w:pPr>
          </w:p>
        </w:tc>
      </w:tr>
      <w:tr w:rsidR="00C75847" w:rsidRPr="009F5920" w14:paraId="18C14FB0"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461E428" w14:textId="77777777" w:rsidR="00C75847" w:rsidRPr="009F5920" w:rsidRDefault="00C75847"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Analítica d’una unitat de plat fred</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A7A7C6B"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39,50€</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03DCF5"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32</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7404C71"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1.264,00€</w:t>
            </w:r>
          </w:p>
        </w:tc>
      </w:tr>
      <w:tr w:rsidR="00C75847" w:rsidRPr="009F5920" w14:paraId="3C69D590"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4B1AD519" w14:textId="77777777" w:rsidR="00C75847" w:rsidRPr="009F5920" w:rsidRDefault="00C75847"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Analítica d’una unitat de plat calent</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F6E08D5"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39,50€</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55AAAC"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32</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81536A"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1.264,00€</w:t>
            </w:r>
          </w:p>
        </w:tc>
      </w:tr>
      <w:tr w:rsidR="00C75847" w:rsidRPr="009F5920" w14:paraId="2456B3B1"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4332B6CD" w14:textId="77777777" w:rsidR="00C75847" w:rsidRPr="009F5920" w:rsidRDefault="00C75847"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Analítica de superfície</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B9BA6E0"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18,75€</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5D8F07"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128</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44ED77"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2.400,00€</w:t>
            </w:r>
          </w:p>
        </w:tc>
      </w:tr>
      <w:tr w:rsidR="00C75847" w:rsidRPr="009F5920" w14:paraId="5E354F1E"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D384F64" w14:textId="77777777" w:rsidR="00C75847" w:rsidRDefault="00C75847"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 xml:space="preserve">Reserva per controls extraordinaris* </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44A6ABF" w14:textId="77777777" w:rsidR="00C75847" w:rsidRDefault="00C75847"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EDFCCD" w14:textId="77777777" w:rsidR="00C75847"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6080F06" w14:textId="77777777" w:rsidR="00C75847" w:rsidRPr="009F5920" w:rsidRDefault="00C75847"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985,60€</w:t>
            </w:r>
          </w:p>
        </w:tc>
      </w:tr>
      <w:tr w:rsidR="00C75847" w14:paraId="2645DE8D"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E2907FE" w14:textId="3C023F4D" w:rsidR="00C75847" w:rsidRDefault="00C75847"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Total despesa anual</w:t>
            </w:r>
            <w:r w:rsidR="0012609D">
              <w:rPr>
                <w:rFonts w:eastAsia="Calibri" w:cs="Calibri"/>
                <w:b/>
                <w:bCs/>
                <w:color w:val="000000"/>
                <w:kern w:val="0"/>
                <w:sz w:val="20"/>
                <w:szCs w:val="20"/>
                <w:lang w:eastAsia="es-ES" w:bidi="ar-SA"/>
              </w:rPr>
              <w:t xml:space="preserve"> (una anualitat)</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2469CC" w14:textId="77777777" w:rsidR="00C75847" w:rsidRDefault="00C75847"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AFB9EBC" w14:textId="77777777" w:rsidR="00C75847" w:rsidRDefault="00C75847" w:rsidP="000A0028">
            <w:pPr>
              <w:widowControl/>
              <w:suppressAutoHyphens w:val="0"/>
              <w:spacing w:after="0" w:line="240" w:lineRule="auto"/>
              <w:jc w:val="right"/>
              <w:rPr>
                <w:rFonts w:eastAsia="Calibri" w:cs="Calibri"/>
                <w:color w:val="000000"/>
                <w:kern w:val="0"/>
                <w:sz w:val="20"/>
                <w:szCs w:val="20"/>
                <w:lang w:eastAsia="es-ES" w:bidi="ar-SA"/>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2057428" w14:textId="77777777" w:rsidR="00C75847" w:rsidRDefault="00C75847" w:rsidP="000A0028">
            <w:pPr>
              <w:widowControl/>
              <w:suppressAutoHyphens w:val="0"/>
              <w:spacing w:after="0" w:line="240" w:lineRule="auto"/>
              <w:jc w:val="right"/>
              <w:rPr>
                <w:rFonts w:eastAsia="Calibri" w:cs="Calibri"/>
                <w:color w:val="000000"/>
                <w:kern w:val="0"/>
                <w:sz w:val="20"/>
                <w:szCs w:val="20"/>
                <w:lang w:eastAsia="es-ES" w:bidi="ar-SA"/>
              </w:rPr>
            </w:pPr>
            <w:r w:rsidRPr="00610F7A">
              <w:rPr>
                <w:rFonts w:eastAsia="Calibri" w:cs="Calibri"/>
                <w:b/>
                <w:bCs/>
                <w:color w:val="000000"/>
                <w:kern w:val="0"/>
                <w:sz w:val="20"/>
                <w:szCs w:val="20"/>
                <w:lang w:eastAsia="es-ES" w:bidi="ar-SA"/>
              </w:rPr>
              <w:t>5.913,60</w:t>
            </w:r>
            <w:r>
              <w:rPr>
                <w:rFonts w:eastAsia="Calibri" w:cs="Calibri"/>
                <w:color w:val="000000"/>
                <w:kern w:val="0"/>
                <w:sz w:val="20"/>
                <w:szCs w:val="20"/>
                <w:lang w:eastAsia="es-ES" w:bidi="ar-SA"/>
              </w:rPr>
              <w:t>€</w:t>
            </w:r>
          </w:p>
        </w:tc>
      </w:tr>
    </w:tbl>
    <w:p w14:paraId="01958E1C" w14:textId="77777777" w:rsidR="00C75847" w:rsidRDefault="00C75847" w:rsidP="00C75847">
      <w:pPr>
        <w:spacing w:after="0"/>
        <w:rPr>
          <w:highlight w:val="yellow"/>
        </w:rPr>
      </w:pPr>
    </w:p>
    <w:p w14:paraId="0A0B3DB1" w14:textId="77777777" w:rsidR="00C75847" w:rsidRPr="00C75847" w:rsidRDefault="00C75847" w:rsidP="00C75847">
      <w:pPr>
        <w:spacing w:after="0"/>
      </w:pPr>
    </w:p>
    <w:p w14:paraId="7C6C35D2" w14:textId="61796B03" w:rsidR="00163883" w:rsidRPr="00C75847" w:rsidRDefault="00C75847" w:rsidP="00C75847">
      <w:pPr>
        <w:spacing w:after="0"/>
      </w:pPr>
      <w:r w:rsidRPr="00C75847">
        <w:rPr>
          <w:u w:val="single"/>
        </w:rPr>
        <w:t>Pressupost ofert per l’empresa licitadora</w:t>
      </w:r>
      <w:r w:rsidRPr="00C75847">
        <w:t xml:space="preserve">: </w:t>
      </w:r>
    </w:p>
    <w:p w14:paraId="342A63AD" w14:textId="77777777" w:rsidR="00C75847" w:rsidRPr="00723F63" w:rsidRDefault="00C75847" w:rsidP="009C5297">
      <w:pPr>
        <w:spacing w:after="0"/>
        <w:ind w:left="567"/>
        <w:rPr>
          <w:highlight w:val="yellow"/>
        </w:rPr>
      </w:pPr>
    </w:p>
    <w:tbl>
      <w:tblPr>
        <w:tblW w:w="0" w:type="auto"/>
        <w:tblLook w:val="06A0" w:firstRow="1" w:lastRow="0" w:firstColumn="1" w:lastColumn="0" w:noHBand="1" w:noVBand="1"/>
      </w:tblPr>
      <w:tblGrid>
        <w:gridCol w:w="3410"/>
        <w:gridCol w:w="1069"/>
        <w:gridCol w:w="1049"/>
        <w:gridCol w:w="1984"/>
      </w:tblGrid>
      <w:tr w:rsidR="00486A7B" w:rsidRPr="009F5920" w14:paraId="75B6BA82" w14:textId="77777777" w:rsidTr="000A0028">
        <w:trPr>
          <w:trHeight w:val="360"/>
        </w:trPr>
        <w:tc>
          <w:tcPr>
            <w:tcW w:w="7512" w:type="dxa"/>
            <w:gridSpan w:val="4"/>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bookmarkEnd w:id="3"/>
          <w:p w14:paraId="3FD551FA" w14:textId="4BEB501A" w:rsidR="00486A7B" w:rsidRPr="009F5920" w:rsidRDefault="003459EE" w:rsidP="000A0028">
            <w:pPr>
              <w:widowControl/>
              <w:suppressAutoHyphens w:val="0"/>
              <w:spacing w:after="0" w:line="240" w:lineRule="auto"/>
              <w:jc w:val="center"/>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Oferta preus LOT</w:t>
            </w:r>
            <w:r w:rsidR="00486A7B">
              <w:rPr>
                <w:rFonts w:eastAsia="Calibri" w:cs="Calibri"/>
                <w:b/>
                <w:bCs/>
                <w:color w:val="000000"/>
                <w:kern w:val="0"/>
                <w:sz w:val="20"/>
                <w:szCs w:val="20"/>
                <w:lang w:eastAsia="es-ES" w:bidi="ar-SA"/>
              </w:rPr>
              <w:t xml:space="preserve"> 2 </w:t>
            </w:r>
          </w:p>
        </w:tc>
      </w:tr>
      <w:tr w:rsidR="00486A7B" w:rsidRPr="009F5920" w14:paraId="2B76A777" w14:textId="77777777" w:rsidTr="000A0028">
        <w:trPr>
          <w:trHeight w:val="360"/>
        </w:trPr>
        <w:tc>
          <w:tcPr>
            <w:tcW w:w="3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E1E137F" w14:textId="77777777" w:rsidR="00486A7B" w:rsidRPr="008E0675" w:rsidRDefault="00486A7B" w:rsidP="000A0028">
            <w:pPr>
              <w:widowControl/>
              <w:suppressAutoHyphens w:val="0"/>
              <w:spacing w:after="0" w:line="240" w:lineRule="auto"/>
              <w:jc w:val="left"/>
              <w:rPr>
                <w:rFonts w:eastAsia="Times New Roman" w:cs="Calibri"/>
                <w:b/>
                <w:bCs/>
                <w:kern w:val="0"/>
                <w:szCs w:val="22"/>
                <w:lang w:eastAsia="es-ES" w:bidi="ar-SA"/>
              </w:rPr>
            </w:pP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DEDC28" w14:textId="77777777" w:rsidR="00486A7B" w:rsidRPr="009F5920" w:rsidRDefault="00486A7B" w:rsidP="000A0028">
            <w:pPr>
              <w:widowControl/>
              <w:suppressAutoHyphens w:val="0"/>
              <w:spacing w:after="0" w:line="240" w:lineRule="auto"/>
              <w:jc w:val="center"/>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PREU UNITARI</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B0CF76" w14:textId="77777777" w:rsidR="00486A7B" w:rsidRPr="009F5920" w:rsidRDefault="00486A7B" w:rsidP="000A0028">
            <w:pPr>
              <w:widowControl/>
              <w:suppressAutoHyphens w:val="0"/>
              <w:spacing w:after="0" w:line="240" w:lineRule="auto"/>
              <w:jc w:val="center"/>
              <w:rPr>
                <w:rFonts w:eastAsia="Calibri" w:cs="Calibri"/>
                <w:b/>
                <w:bCs/>
                <w:color w:val="000000"/>
                <w:kern w:val="0"/>
                <w:sz w:val="20"/>
                <w:szCs w:val="20"/>
                <w:lang w:eastAsia="es-ES" w:bidi="ar-SA"/>
              </w:rPr>
            </w:pPr>
            <w:r w:rsidRPr="009F5920">
              <w:rPr>
                <w:rFonts w:eastAsia="Calibri" w:cs="Calibri"/>
                <w:b/>
                <w:bCs/>
                <w:color w:val="000000"/>
                <w:kern w:val="0"/>
                <w:sz w:val="20"/>
                <w:szCs w:val="20"/>
                <w:lang w:eastAsia="es-ES" w:bidi="ar-SA"/>
              </w:rPr>
              <w:t>QUANTITAT</w:t>
            </w:r>
            <w:r>
              <w:rPr>
                <w:rFonts w:eastAsia="Calibri" w:cs="Calibri"/>
                <w:b/>
                <w:bCs/>
                <w:color w:val="000000"/>
                <w:kern w:val="0"/>
                <w:sz w:val="20"/>
                <w:szCs w:val="20"/>
                <w:lang w:eastAsia="es-ES" w:bidi="ar-SA"/>
              </w:rPr>
              <w:t xml:space="preserve"> ESTIMADA</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13AF0C" w14:textId="77777777" w:rsidR="00486A7B" w:rsidRDefault="00486A7B" w:rsidP="000A0028">
            <w:pPr>
              <w:widowControl/>
              <w:suppressAutoHyphens w:val="0"/>
              <w:spacing w:after="0" w:line="240" w:lineRule="auto"/>
              <w:jc w:val="center"/>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TOTAL (SENSE IVA)</w:t>
            </w:r>
          </w:p>
          <w:p w14:paraId="6A2F1648" w14:textId="77777777" w:rsidR="00486A7B" w:rsidRPr="009F5920" w:rsidRDefault="00486A7B" w:rsidP="000A0028">
            <w:pPr>
              <w:widowControl/>
              <w:suppressAutoHyphens w:val="0"/>
              <w:spacing w:after="0" w:line="240" w:lineRule="auto"/>
              <w:jc w:val="center"/>
              <w:rPr>
                <w:rFonts w:eastAsia="Calibri" w:cs="Calibri"/>
                <w:b/>
                <w:bCs/>
                <w:color w:val="000000"/>
                <w:kern w:val="0"/>
                <w:sz w:val="20"/>
                <w:szCs w:val="20"/>
                <w:lang w:eastAsia="es-ES" w:bidi="ar-SA"/>
              </w:rPr>
            </w:pPr>
          </w:p>
        </w:tc>
      </w:tr>
      <w:tr w:rsidR="00486A7B" w:rsidRPr="009F5920" w14:paraId="3C14BE8C"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2035BDF" w14:textId="77777777" w:rsidR="00486A7B" w:rsidRPr="009F5920" w:rsidRDefault="00486A7B"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Analítica d’una unitat de plat fred</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5E8331B" w14:textId="2E829DD5" w:rsidR="00486A7B" w:rsidRPr="009F5920" w:rsidRDefault="00486A7B" w:rsidP="003459EE">
            <w:pPr>
              <w:widowControl/>
              <w:suppressAutoHyphens w:val="0"/>
              <w:spacing w:after="0" w:line="240" w:lineRule="auto"/>
              <w:jc w:val="center"/>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FD7C62" w14:textId="77777777" w:rsidR="00486A7B" w:rsidRPr="009F5920" w:rsidRDefault="00486A7B" w:rsidP="003459EE">
            <w:pPr>
              <w:widowControl/>
              <w:suppressAutoHyphens w:val="0"/>
              <w:spacing w:after="0" w:line="240" w:lineRule="auto"/>
              <w:jc w:val="center"/>
              <w:rPr>
                <w:rFonts w:eastAsia="Calibri" w:cs="Calibri"/>
                <w:color w:val="000000"/>
                <w:kern w:val="0"/>
                <w:sz w:val="20"/>
                <w:szCs w:val="20"/>
                <w:lang w:eastAsia="es-ES" w:bidi="ar-SA"/>
              </w:rPr>
            </w:pPr>
            <w:r>
              <w:rPr>
                <w:rFonts w:eastAsia="Calibri" w:cs="Calibri"/>
                <w:color w:val="000000"/>
                <w:kern w:val="0"/>
                <w:sz w:val="20"/>
                <w:szCs w:val="20"/>
                <w:lang w:eastAsia="es-ES" w:bidi="ar-SA"/>
              </w:rPr>
              <w:t>32</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299A9D2" w14:textId="21F48475" w:rsidR="00486A7B" w:rsidRPr="009F5920" w:rsidRDefault="00486A7B" w:rsidP="000A0028">
            <w:pPr>
              <w:widowControl/>
              <w:suppressAutoHyphens w:val="0"/>
              <w:spacing w:after="0" w:line="240" w:lineRule="auto"/>
              <w:jc w:val="right"/>
              <w:rPr>
                <w:rFonts w:eastAsia="Calibri" w:cs="Calibri"/>
                <w:color w:val="000000"/>
                <w:kern w:val="0"/>
                <w:sz w:val="20"/>
                <w:szCs w:val="20"/>
                <w:lang w:eastAsia="es-ES" w:bidi="ar-SA"/>
              </w:rPr>
            </w:pPr>
          </w:p>
        </w:tc>
      </w:tr>
      <w:tr w:rsidR="00486A7B" w:rsidRPr="009F5920" w14:paraId="0F7212AB"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2DED1DC" w14:textId="77777777" w:rsidR="00486A7B" w:rsidRPr="009F5920" w:rsidRDefault="00486A7B"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Analítica d’una unitat de plat calent</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25A5F6" w14:textId="63EDB471" w:rsidR="00486A7B" w:rsidRPr="009F5920" w:rsidRDefault="00486A7B" w:rsidP="003459EE">
            <w:pPr>
              <w:widowControl/>
              <w:suppressAutoHyphens w:val="0"/>
              <w:spacing w:after="0" w:line="240" w:lineRule="auto"/>
              <w:jc w:val="center"/>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5C9B51" w14:textId="77777777" w:rsidR="00486A7B" w:rsidRPr="009F5920" w:rsidRDefault="00486A7B" w:rsidP="003459EE">
            <w:pPr>
              <w:widowControl/>
              <w:suppressAutoHyphens w:val="0"/>
              <w:spacing w:after="0" w:line="240" w:lineRule="auto"/>
              <w:jc w:val="center"/>
              <w:rPr>
                <w:rFonts w:eastAsia="Calibri" w:cs="Calibri"/>
                <w:color w:val="000000"/>
                <w:kern w:val="0"/>
                <w:sz w:val="20"/>
                <w:szCs w:val="20"/>
                <w:lang w:eastAsia="es-ES" w:bidi="ar-SA"/>
              </w:rPr>
            </w:pPr>
            <w:r>
              <w:rPr>
                <w:rFonts w:eastAsia="Calibri" w:cs="Calibri"/>
                <w:color w:val="000000"/>
                <w:kern w:val="0"/>
                <w:sz w:val="20"/>
                <w:szCs w:val="20"/>
                <w:lang w:eastAsia="es-ES" w:bidi="ar-SA"/>
              </w:rPr>
              <w:t>32</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FBF782D" w14:textId="3C8A3CF1" w:rsidR="00486A7B" w:rsidRPr="009F5920" w:rsidRDefault="00486A7B" w:rsidP="000A0028">
            <w:pPr>
              <w:widowControl/>
              <w:suppressAutoHyphens w:val="0"/>
              <w:spacing w:after="0" w:line="240" w:lineRule="auto"/>
              <w:jc w:val="right"/>
              <w:rPr>
                <w:rFonts w:eastAsia="Calibri" w:cs="Calibri"/>
                <w:color w:val="000000"/>
                <w:kern w:val="0"/>
                <w:sz w:val="20"/>
                <w:szCs w:val="20"/>
                <w:lang w:eastAsia="es-ES" w:bidi="ar-SA"/>
              </w:rPr>
            </w:pPr>
          </w:p>
        </w:tc>
      </w:tr>
      <w:tr w:rsidR="00486A7B" w:rsidRPr="009F5920" w14:paraId="08B8980D"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642E611" w14:textId="77777777" w:rsidR="00486A7B" w:rsidRPr="009F5920" w:rsidRDefault="00486A7B"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Analítica de superfície</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F80D9A3" w14:textId="31303881" w:rsidR="00486A7B" w:rsidRPr="009F5920" w:rsidRDefault="00486A7B" w:rsidP="003459EE">
            <w:pPr>
              <w:widowControl/>
              <w:suppressAutoHyphens w:val="0"/>
              <w:spacing w:after="0" w:line="240" w:lineRule="auto"/>
              <w:jc w:val="center"/>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D2A3CA6" w14:textId="77777777" w:rsidR="00486A7B" w:rsidRPr="009F5920" w:rsidRDefault="00486A7B" w:rsidP="003459EE">
            <w:pPr>
              <w:widowControl/>
              <w:suppressAutoHyphens w:val="0"/>
              <w:spacing w:after="0" w:line="240" w:lineRule="auto"/>
              <w:jc w:val="center"/>
              <w:rPr>
                <w:rFonts w:eastAsia="Calibri" w:cs="Calibri"/>
                <w:color w:val="000000"/>
                <w:kern w:val="0"/>
                <w:sz w:val="20"/>
                <w:szCs w:val="20"/>
                <w:lang w:eastAsia="es-ES" w:bidi="ar-SA"/>
              </w:rPr>
            </w:pPr>
            <w:r>
              <w:rPr>
                <w:rFonts w:eastAsia="Calibri" w:cs="Calibri"/>
                <w:color w:val="000000"/>
                <w:kern w:val="0"/>
                <w:sz w:val="20"/>
                <w:szCs w:val="20"/>
                <w:lang w:eastAsia="es-ES" w:bidi="ar-SA"/>
              </w:rPr>
              <w:t>128</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657EA7" w14:textId="1E50CB7C" w:rsidR="00486A7B" w:rsidRPr="009F5920" w:rsidRDefault="00486A7B" w:rsidP="000A0028">
            <w:pPr>
              <w:widowControl/>
              <w:suppressAutoHyphens w:val="0"/>
              <w:spacing w:after="0" w:line="240" w:lineRule="auto"/>
              <w:jc w:val="right"/>
              <w:rPr>
                <w:rFonts w:eastAsia="Calibri" w:cs="Calibri"/>
                <w:color w:val="000000"/>
                <w:kern w:val="0"/>
                <w:sz w:val="20"/>
                <w:szCs w:val="20"/>
                <w:lang w:eastAsia="es-ES" w:bidi="ar-SA"/>
              </w:rPr>
            </w:pPr>
          </w:p>
        </w:tc>
      </w:tr>
      <w:tr w:rsidR="00486A7B" w:rsidRPr="009F5920" w14:paraId="23D9226A"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CADD3DC" w14:textId="77777777" w:rsidR="00486A7B" w:rsidRDefault="00486A7B"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 xml:space="preserve">Reserva per controls extraordinaris* </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A56E0C" w14:textId="75C5ADBE" w:rsidR="00486A7B" w:rsidRDefault="003459EE" w:rsidP="003459EE">
            <w:pPr>
              <w:widowControl/>
              <w:suppressAutoHyphens w:val="0"/>
              <w:spacing w:after="0" w:line="240" w:lineRule="auto"/>
              <w:jc w:val="center"/>
              <w:rPr>
                <w:rFonts w:eastAsia="Calibri" w:cs="Calibri"/>
                <w:color w:val="000000"/>
                <w:kern w:val="0"/>
                <w:sz w:val="20"/>
                <w:szCs w:val="20"/>
                <w:lang w:eastAsia="es-ES" w:bidi="ar-SA"/>
              </w:rPr>
            </w:pPr>
            <w:r>
              <w:rPr>
                <w:rFonts w:eastAsia="Calibri" w:cs="Calibri"/>
                <w:color w:val="000000"/>
                <w:kern w:val="0"/>
                <w:sz w:val="20"/>
                <w:szCs w:val="20"/>
                <w:lang w:eastAsia="es-ES" w:bidi="ar-SA"/>
              </w:rPr>
              <w:t>-</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7B9502" w14:textId="77777777" w:rsidR="00486A7B" w:rsidRDefault="00486A7B" w:rsidP="003459EE">
            <w:pPr>
              <w:widowControl/>
              <w:suppressAutoHyphens w:val="0"/>
              <w:spacing w:after="0" w:line="240" w:lineRule="auto"/>
              <w:jc w:val="center"/>
              <w:rPr>
                <w:rFonts w:eastAsia="Calibri" w:cs="Calibri"/>
                <w:color w:val="000000"/>
                <w:kern w:val="0"/>
                <w:sz w:val="20"/>
                <w:szCs w:val="20"/>
                <w:lang w:eastAsia="es-ES" w:bidi="ar-SA"/>
              </w:rPr>
            </w:pPr>
            <w:r>
              <w:rPr>
                <w:rFonts w:eastAsia="Calibri" w:cs="Calibri"/>
                <w:color w:val="000000"/>
                <w:kern w:val="0"/>
                <w:sz w:val="20"/>
                <w:szCs w:val="20"/>
                <w:lang w:eastAsia="es-ES" w:bidi="ar-SA"/>
              </w:rPr>
              <w:t>-</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C102E9D" w14:textId="77777777" w:rsidR="00486A7B" w:rsidRPr="009F5920" w:rsidRDefault="00486A7B" w:rsidP="000A0028">
            <w:pPr>
              <w:widowControl/>
              <w:suppressAutoHyphens w:val="0"/>
              <w:spacing w:after="0" w:line="240" w:lineRule="auto"/>
              <w:jc w:val="right"/>
              <w:rPr>
                <w:rFonts w:eastAsia="Calibri" w:cs="Calibri"/>
                <w:color w:val="000000"/>
                <w:kern w:val="0"/>
                <w:sz w:val="20"/>
                <w:szCs w:val="20"/>
                <w:lang w:eastAsia="es-ES" w:bidi="ar-SA"/>
              </w:rPr>
            </w:pPr>
            <w:r>
              <w:rPr>
                <w:rFonts w:eastAsia="Calibri" w:cs="Calibri"/>
                <w:color w:val="000000"/>
                <w:kern w:val="0"/>
                <w:sz w:val="20"/>
                <w:szCs w:val="20"/>
                <w:lang w:eastAsia="es-ES" w:bidi="ar-SA"/>
              </w:rPr>
              <w:t>985,60€</w:t>
            </w:r>
          </w:p>
        </w:tc>
      </w:tr>
      <w:tr w:rsidR="00486A7B" w14:paraId="73E6E20B"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C0A0D21" w14:textId="38B8C06B" w:rsidR="00486A7B" w:rsidRDefault="00486A7B"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Total despesa anual</w:t>
            </w:r>
            <w:r w:rsidR="003459EE">
              <w:rPr>
                <w:rFonts w:eastAsia="Calibri" w:cs="Calibri"/>
                <w:b/>
                <w:bCs/>
                <w:color w:val="000000"/>
                <w:kern w:val="0"/>
                <w:sz w:val="20"/>
                <w:szCs w:val="20"/>
                <w:lang w:eastAsia="es-ES" w:bidi="ar-SA"/>
              </w:rPr>
              <w:t xml:space="preserve"> </w:t>
            </w:r>
            <w:proofErr w:type="spellStart"/>
            <w:r w:rsidR="003459EE">
              <w:rPr>
                <w:rFonts w:eastAsia="Calibri" w:cs="Calibri"/>
                <w:b/>
                <w:bCs/>
                <w:color w:val="000000"/>
                <w:kern w:val="0"/>
                <w:sz w:val="20"/>
                <w:szCs w:val="20"/>
                <w:lang w:eastAsia="es-ES" w:bidi="ar-SA"/>
              </w:rPr>
              <w:t>ofertada</w:t>
            </w:r>
            <w:proofErr w:type="spellEnd"/>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A695EA" w14:textId="77777777" w:rsidR="00486A7B" w:rsidRDefault="00486A7B"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D1ED33" w14:textId="77777777" w:rsidR="00486A7B" w:rsidRDefault="00486A7B" w:rsidP="000A0028">
            <w:pPr>
              <w:widowControl/>
              <w:suppressAutoHyphens w:val="0"/>
              <w:spacing w:after="0" w:line="240" w:lineRule="auto"/>
              <w:jc w:val="right"/>
              <w:rPr>
                <w:rFonts w:eastAsia="Calibri" w:cs="Calibri"/>
                <w:color w:val="000000"/>
                <w:kern w:val="0"/>
                <w:sz w:val="20"/>
                <w:szCs w:val="20"/>
                <w:lang w:eastAsia="es-ES" w:bidi="ar-SA"/>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85AA67" w14:textId="1D6CE624" w:rsidR="00486A7B" w:rsidRDefault="00486A7B" w:rsidP="000A0028">
            <w:pPr>
              <w:widowControl/>
              <w:suppressAutoHyphens w:val="0"/>
              <w:spacing w:after="0" w:line="240" w:lineRule="auto"/>
              <w:jc w:val="right"/>
              <w:rPr>
                <w:rFonts w:eastAsia="Calibri" w:cs="Calibri"/>
                <w:color w:val="000000"/>
                <w:kern w:val="0"/>
                <w:sz w:val="20"/>
                <w:szCs w:val="20"/>
                <w:lang w:eastAsia="es-ES" w:bidi="ar-SA"/>
              </w:rPr>
            </w:pPr>
          </w:p>
        </w:tc>
      </w:tr>
    </w:tbl>
    <w:p w14:paraId="7B7ABBC6" w14:textId="77777777" w:rsidR="00486A7B" w:rsidRDefault="00486A7B" w:rsidP="00486A7B">
      <w:pPr>
        <w:spacing w:after="0"/>
        <w:rPr>
          <w:highlight w:val="yellow"/>
        </w:rPr>
      </w:pPr>
    </w:p>
    <w:p w14:paraId="18922C27" w14:textId="3504B6C6" w:rsidR="003459EE" w:rsidRDefault="003459EE" w:rsidP="003459EE">
      <w:pPr>
        <w:spacing w:after="0"/>
        <w:rPr>
          <w:rFonts w:eastAsia="Calibri" w:cs="Calibri"/>
          <w:color w:val="000000"/>
          <w:szCs w:val="22"/>
        </w:rPr>
      </w:pPr>
      <w:r>
        <w:rPr>
          <w:rFonts w:eastAsia="Calibri" w:cs="Calibri"/>
          <w:color w:val="000000"/>
          <w:szCs w:val="22"/>
        </w:rPr>
        <w:t>*En relació a la bossa econòmica per controls extraordinaris no cal presentar oferta.</w:t>
      </w:r>
    </w:p>
    <w:p w14:paraId="3A31FD36" w14:textId="1454BC11" w:rsidR="003459EE" w:rsidRDefault="003459EE" w:rsidP="003459EE">
      <w:pPr>
        <w:spacing w:after="0"/>
        <w:rPr>
          <w:rFonts w:eastAsia="Calibri" w:cs="Calibri"/>
          <w:color w:val="000000"/>
          <w:szCs w:val="22"/>
        </w:rPr>
      </w:pPr>
    </w:p>
    <w:p w14:paraId="713AAB03" w14:textId="3AB483D3" w:rsidR="009C5297" w:rsidRPr="00E241AD" w:rsidRDefault="009C5297" w:rsidP="003459EE">
      <w:pPr>
        <w:spacing w:after="0"/>
        <w:rPr>
          <w:rFonts w:eastAsia="Calibri" w:cs="Calibri"/>
          <w:color w:val="000000"/>
          <w:szCs w:val="22"/>
        </w:rPr>
      </w:pPr>
      <w:r w:rsidRPr="00E241AD">
        <w:rPr>
          <w:rFonts w:eastAsia="Calibri" w:cs="Calibri"/>
          <w:color w:val="000000"/>
          <w:szCs w:val="22"/>
        </w:rPr>
        <w:t xml:space="preserve">I per què consti, signo aquesta oferta econòmica. </w:t>
      </w:r>
    </w:p>
    <w:p w14:paraId="72BF8EEB" w14:textId="77777777" w:rsidR="009C5297" w:rsidRPr="00E241AD" w:rsidRDefault="009C5297" w:rsidP="009C5297">
      <w:pPr>
        <w:autoSpaceDE w:val="0"/>
        <w:autoSpaceDN w:val="0"/>
        <w:adjustRightInd w:val="0"/>
        <w:spacing w:after="0"/>
        <w:rPr>
          <w:rFonts w:eastAsia="Calibri" w:cs="Calibri"/>
          <w:color w:val="000000"/>
          <w:szCs w:val="22"/>
        </w:rPr>
      </w:pPr>
    </w:p>
    <w:p w14:paraId="39DABEE3" w14:textId="77777777" w:rsidR="009C5297" w:rsidRPr="00E241AD" w:rsidRDefault="009C5297" w:rsidP="009C5297">
      <w:pPr>
        <w:autoSpaceDE w:val="0"/>
        <w:autoSpaceDN w:val="0"/>
        <w:adjustRightInd w:val="0"/>
        <w:spacing w:after="0"/>
        <w:rPr>
          <w:rFonts w:eastAsia="Calibri" w:cs="Calibri"/>
          <w:color w:val="000000"/>
          <w:szCs w:val="22"/>
        </w:rPr>
      </w:pPr>
    </w:p>
    <w:p w14:paraId="17D9EB80" w14:textId="77777777" w:rsidR="009C5297" w:rsidRPr="00E241AD" w:rsidRDefault="009C5297" w:rsidP="009C5297">
      <w:pPr>
        <w:autoSpaceDE w:val="0"/>
        <w:autoSpaceDN w:val="0"/>
        <w:adjustRightInd w:val="0"/>
        <w:spacing w:after="0"/>
        <w:rPr>
          <w:rFonts w:eastAsia="Calibri" w:cs="Calibri"/>
          <w:color w:val="000000"/>
          <w:szCs w:val="22"/>
        </w:rPr>
      </w:pPr>
      <w:r w:rsidRPr="00E241AD">
        <w:rPr>
          <w:rFonts w:eastAsia="Calibri" w:cs="Calibri"/>
          <w:color w:val="000000"/>
          <w:szCs w:val="22"/>
        </w:rPr>
        <w:t>(lloc i data)</w:t>
      </w:r>
    </w:p>
    <w:p w14:paraId="1E2C4998" w14:textId="77777777" w:rsidR="009C5297" w:rsidRPr="00E241AD" w:rsidRDefault="009C5297" w:rsidP="009C5297">
      <w:pPr>
        <w:autoSpaceDE w:val="0"/>
        <w:autoSpaceDN w:val="0"/>
        <w:adjustRightInd w:val="0"/>
        <w:spacing w:after="0"/>
        <w:rPr>
          <w:rFonts w:eastAsia="Calibri" w:cs="Calibri"/>
          <w:color w:val="000000"/>
          <w:szCs w:val="22"/>
        </w:rPr>
      </w:pPr>
    </w:p>
    <w:p w14:paraId="2410199F" w14:textId="77777777" w:rsidR="009C5297" w:rsidRDefault="009C5297" w:rsidP="009C5297">
      <w:pPr>
        <w:spacing w:after="0"/>
        <w:rPr>
          <w:rFonts w:cs="Calibri"/>
          <w:szCs w:val="22"/>
        </w:rPr>
      </w:pPr>
      <w:r w:rsidRPr="00E241AD">
        <w:rPr>
          <w:rFonts w:cs="Calibri"/>
          <w:szCs w:val="22"/>
        </w:rPr>
        <w:t>Signatura</w:t>
      </w:r>
    </w:p>
    <w:p w14:paraId="18B3B498" w14:textId="77777777" w:rsidR="009C5297" w:rsidRDefault="009C5297" w:rsidP="009C5297">
      <w:pPr>
        <w:spacing w:after="0"/>
        <w:rPr>
          <w:rFonts w:cs="Calibri"/>
          <w:szCs w:val="22"/>
        </w:rPr>
      </w:pPr>
    </w:p>
    <w:p w14:paraId="4123D7CD" w14:textId="77777777" w:rsidR="009C5297" w:rsidRDefault="009C5297" w:rsidP="009C5297">
      <w:pPr>
        <w:spacing w:after="0"/>
        <w:rPr>
          <w:rFonts w:cs="Calibri"/>
          <w:szCs w:val="22"/>
        </w:rPr>
      </w:pPr>
    </w:p>
    <w:p w14:paraId="171AB03D" w14:textId="77777777" w:rsidR="009C5297" w:rsidRDefault="009C5297" w:rsidP="009C5297">
      <w:pPr>
        <w:spacing w:after="0"/>
        <w:rPr>
          <w:rFonts w:cs="Calibri"/>
          <w:szCs w:val="22"/>
        </w:rPr>
      </w:pPr>
      <w:r>
        <w:rPr>
          <w:rFonts w:cs="Calibri"/>
          <w:szCs w:val="22"/>
        </w:rPr>
        <w:t>________________________________________________________</w:t>
      </w:r>
    </w:p>
    <w:p w14:paraId="75E7C2B0" w14:textId="77777777" w:rsidR="009C5297" w:rsidRPr="00514361" w:rsidRDefault="009C5297" w:rsidP="009C5297">
      <w:pPr>
        <w:spacing w:after="0"/>
        <w:rPr>
          <w:rFonts w:eastAsia="Calibri" w:cs="Times New Roman"/>
          <w:b/>
          <w:bCs/>
          <w:kern w:val="0"/>
          <w:sz w:val="20"/>
          <w:szCs w:val="20"/>
          <w:lang w:eastAsia="en-US" w:bidi="ar-SA"/>
        </w:rPr>
      </w:pPr>
      <w:r w:rsidRPr="00514361">
        <w:rPr>
          <w:b/>
          <w:bCs/>
          <w:sz w:val="20"/>
          <w:szCs w:val="20"/>
        </w:rPr>
        <w:t>Informació bàsica sobre protecció de dades</w:t>
      </w:r>
    </w:p>
    <w:p w14:paraId="5724D26C" w14:textId="77777777" w:rsidR="009C5297" w:rsidRPr="00514361" w:rsidRDefault="009C5297" w:rsidP="009C5297">
      <w:pPr>
        <w:spacing w:before="60" w:after="60"/>
        <w:rPr>
          <w:sz w:val="20"/>
          <w:szCs w:val="20"/>
        </w:rPr>
      </w:pPr>
      <w:r w:rsidRPr="00514361">
        <w:rPr>
          <w:i/>
          <w:iCs/>
          <w:sz w:val="20"/>
          <w:szCs w:val="20"/>
        </w:rPr>
        <w:t>Responsable del tractament:</w:t>
      </w:r>
      <w:r w:rsidRPr="00514361">
        <w:rPr>
          <w:sz w:val="20"/>
          <w:szCs w:val="20"/>
        </w:rPr>
        <w:t xml:space="preserve"> SUMAR, Serveis públics d'acció social de Catalunya MP</w:t>
      </w:r>
      <w:r>
        <w:rPr>
          <w:sz w:val="20"/>
          <w:szCs w:val="20"/>
        </w:rPr>
        <w:t xml:space="preserve">, </w:t>
      </w:r>
      <w:r w:rsidRPr="00514361">
        <w:rPr>
          <w:sz w:val="20"/>
          <w:szCs w:val="20"/>
        </w:rPr>
        <w:t>SL</w:t>
      </w:r>
    </w:p>
    <w:p w14:paraId="3AA95612" w14:textId="77777777" w:rsidR="009C5297" w:rsidRPr="00514361" w:rsidRDefault="009C5297" w:rsidP="009C5297">
      <w:pPr>
        <w:spacing w:before="60" w:after="60"/>
        <w:rPr>
          <w:sz w:val="20"/>
          <w:szCs w:val="20"/>
        </w:rPr>
      </w:pPr>
      <w:r w:rsidRPr="00514361">
        <w:rPr>
          <w:i/>
          <w:iCs/>
          <w:sz w:val="20"/>
          <w:szCs w:val="20"/>
        </w:rPr>
        <w:t>Finalitat:</w:t>
      </w:r>
      <w:r w:rsidRPr="00514361">
        <w:rPr>
          <w:sz w:val="20"/>
          <w:szCs w:val="20"/>
        </w:rPr>
        <w:t xml:space="preserve"> Gestionar el procediment de contractació, seguiment del contracte i actuacions que se’n deriven.</w:t>
      </w:r>
    </w:p>
    <w:p w14:paraId="0D57CC68" w14:textId="77777777" w:rsidR="009C5297" w:rsidRPr="00514361" w:rsidRDefault="009C5297" w:rsidP="009C5297">
      <w:pPr>
        <w:spacing w:before="60" w:after="60"/>
        <w:rPr>
          <w:sz w:val="20"/>
          <w:szCs w:val="20"/>
        </w:rPr>
      </w:pPr>
      <w:r w:rsidRPr="00514361">
        <w:rPr>
          <w:i/>
          <w:iCs/>
          <w:sz w:val="20"/>
          <w:szCs w:val="20"/>
        </w:rPr>
        <w:t>Legitimació:</w:t>
      </w:r>
      <w:r w:rsidRPr="00514361">
        <w:rPr>
          <w:sz w:val="20"/>
          <w:szCs w:val="20"/>
        </w:rPr>
        <w:t xml:space="preserve"> Compliment d’una relació </w:t>
      </w:r>
      <w:proofErr w:type="spellStart"/>
      <w:r w:rsidRPr="00514361">
        <w:rPr>
          <w:sz w:val="20"/>
          <w:szCs w:val="20"/>
        </w:rPr>
        <w:t>precontractual</w:t>
      </w:r>
      <w:proofErr w:type="spellEnd"/>
      <w:r w:rsidRPr="00514361">
        <w:rPr>
          <w:sz w:val="20"/>
          <w:szCs w:val="20"/>
        </w:rPr>
        <w:t xml:space="preserve"> i contractual (art. 6.1.b RGPD).</w:t>
      </w:r>
    </w:p>
    <w:p w14:paraId="7C49596A" w14:textId="77777777" w:rsidR="009C5297" w:rsidRPr="00514361" w:rsidRDefault="009C5297" w:rsidP="009C5297">
      <w:pPr>
        <w:spacing w:before="60" w:after="60"/>
        <w:rPr>
          <w:sz w:val="20"/>
          <w:szCs w:val="20"/>
        </w:rPr>
      </w:pPr>
      <w:r w:rsidRPr="00514361">
        <w:rPr>
          <w:i/>
          <w:iCs/>
          <w:sz w:val="20"/>
          <w:szCs w:val="20"/>
        </w:rPr>
        <w:t>Destinataris:</w:t>
      </w:r>
      <w:r w:rsidRPr="00514361">
        <w:rPr>
          <w:sz w:val="20"/>
          <w:szCs w:val="20"/>
        </w:rPr>
        <w:t xml:space="preserve"> Les dades del contractista es publicaran d’acord amb la normativa de transparència i de contractes del sector públic.</w:t>
      </w:r>
    </w:p>
    <w:p w14:paraId="24F83B15" w14:textId="77777777" w:rsidR="009C5297" w:rsidRPr="00514361" w:rsidRDefault="009C5297" w:rsidP="009C5297">
      <w:pPr>
        <w:spacing w:before="60" w:after="60"/>
        <w:rPr>
          <w:sz w:val="20"/>
          <w:szCs w:val="20"/>
        </w:rPr>
      </w:pPr>
      <w:r w:rsidRPr="00514361">
        <w:rPr>
          <w:i/>
          <w:iCs/>
          <w:sz w:val="20"/>
          <w:szCs w:val="20"/>
        </w:rPr>
        <w:t>Drets de les persones interessades:</w:t>
      </w:r>
      <w:r w:rsidRPr="00514361">
        <w:rPr>
          <w:sz w:val="20"/>
          <w:szCs w:val="20"/>
        </w:rPr>
        <w:t xml:space="preserve"> Es poden exercir els drets d’accés a les dades, rectificació, supressió, sol·licitar-ne la portabilitat, o la limitació o oposició al tractament adreçant-se en qualsevol moment a </w:t>
      </w:r>
      <w:hyperlink r:id="rId10" w:history="1">
        <w:r w:rsidRPr="00D10E8D">
          <w:rPr>
            <w:rStyle w:val="Hipervnculo"/>
            <w:sz w:val="20"/>
            <w:szCs w:val="20"/>
          </w:rPr>
          <w:t>protecciodedades@sumaracciosocial.cat</w:t>
        </w:r>
      </w:hyperlink>
      <w:r w:rsidRPr="00514361">
        <w:rPr>
          <w:sz w:val="20"/>
          <w:szCs w:val="20"/>
        </w:rPr>
        <w:t xml:space="preserve">. </w:t>
      </w:r>
    </w:p>
    <w:p w14:paraId="61FF6CF8" w14:textId="77777777" w:rsidR="009C5297" w:rsidRDefault="009C5297" w:rsidP="009C5297">
      <w:pPr>
        <w:spacing w:before="60" w:after="60"/>
        <w:rPr>
          <w:sz w:val="20"/>
          <w:szCs w:val="20"/>
        </w:rPr>
      </w:pPr>
      <w:r w:rsidRPr="00514361">
        <w:rPr>
          <w:sz w:val="20"/>
          <w:szCs w:val="20"/>
        </w:rPr>
        <w:t xml:space="preserve"> Pot consultar informació addicional i detallada sobre com exercir els drets i sobre la política de protecció de dades de SUMAR a </w:t>
      </w:r>
      <w:r>
        <w:rPr>
          <w:sz w:val="20"/>
          <w:szCs w:val="20"/>
        </w:rPr>
        <w:t xml:space="preserve">clàusula trenta-unena del plec de clàusules administratives i </w:t>
      </w:r>
      <w:hyperlink r:id="rId11" w:history="1">
        <w:r w:rsidRPr="00D10E8D">
          <w:rPr>
            <w:rStyle w:val="Hipervnculo"/>
            <w:sz w:val="20"/>
            <w:szCs w:val="20"/>
          </w:rPr>
          <w:t>www.sumaracciosocial.cat</w:t>
        </w:r>
      </w:hyperlink>
      <w:r w:rsidRPr="00514361">
        <w:rPr>
          <w:sz w:val="20"/>
          <w:szCs w:val="20"/>
        </w:rPr>
        <w:t xml:space="preserve">.  </w:t>
      </w:r>
    </w:p>
    <w:p w14:paraId="1F0445DB" w14:textId="77777777" w:rsidR="009C5297" w:rsidRDefault="009C5297" w:rsidP="009C5297">
      <w:pPr>
        <w:spacing w:before="60" w:after="60"/>
        <w:rPr>
          <w:rFonts w:eastAsia="Calibri" w:cs="Arial"/>
          <w:b/>
          <w:color w:val="000000"/>
          <w:szCs w:val="22"/>
          <w:u w:val="single"/>
        </w:rPr>
      </w:pPr>
    </w:p>
    <w:p w14:paraId="596EA4D7" w14:textId="77777777" w:rsidR="009C58C5" w:rsidRPr="00C534C9" w:rsidRDefault="009C58C5" w:rsidP="009C58C5">
      <w:pPr>
        <w:widowControl/>
        <w:suppressAutoHyphens w:val="0"/>
        <w:spacing w:after="0"/>
        <w:rPr>
          <w:rFonts w:eastAsia="Calibri" w:cs="Arial"/>
          <w:b/>
          <w:szCs w:val="22"/>
          <w:lang w:eastAsia="ca-ES"/>
        </w:rPr>
      </w:pPr>
    </w:p>
    <w:p w14:paraId="53CE3348" w14:textId="77777777" w:rsidR="00374764" w:rsidRDefault="00374764"/>
    <w:sectPr w:rsidR="00374764">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DA1A5" w14:textId="77777777" w:rsidR="00C12666" w:rsidRDefault="00C12666" w:rsidP="00402B17">
      <w:pPr>
        <w:spacing w:after="0" w:line="240" w:lineRule="auto"/>
      </w:pPr>
      <w:r>
        <w:separator/>
      </w:r>
    </w:p>
  </w:endnote>
  <w:endnote w:type="continuationSeparator" w:id="0">
    <w:p w14:paraId="2D19CC0C" w14:textId="77777777" w:rsidR="00C12666" w:rsidRDefault="00C12666" w:rsidP="0040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TCOfficinaSans LT Book">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5F1D" w14:textId="74DFBE62" w:rsidR="004D2E88" w:rsidRPr="004D2E88" w:rsidRDefault="004D2E88">
    <w:pPr>
      <w:pStyle w:val="Piedepgina"/>
      <w:rPr>
        <w:rFonts w:ascii="Calibri" w:hAnsi="Calibri" w:cs="Calibri"/>
        <w:sz w:val="20"/>
        <w:szCs w:val="20"/>
      </w:rPr>
    </w:pPr>
    <w:r w:rsidRPr="004D2E88">
      <w:rPr>
        <w:rFonts w:ascii="Calibri" w:hAnsi="Calibri" w:cs="Calibri"/>
        <w:sz w:val="20"/>
        <w:szCs w:val="20"/>
      </w:rPr>
      <w:t>Exp. 301/2026</w:t>
    </w:r>
  </w:p>
  <w:p w14:paraId="0D9EF1FA" w14:textId="77777777" w:rsidR="004D2E88" w:rsidRDefault="004D2E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5C1EE" w14:textId="77777777" w:rsidR="00C12666" w:rsidRDefault="00C12666" w:rsidP="00402B17">
      <w:pPr>
        <w:spacing w:after="0" w:line="240" w:lineRule="auto"/>
      </w:pPr>
      <w:r>
        <w:separator/>
      </w:r>
    </w:p>
  </w:footnote>
  <w:footnote w:type="continuationSeparator" w:id="0">
    <w:p w14:paraId="28925F6D" w14:textId="77777777" w:rsidR="00C12666" w:rsidRDefault="00C12666" w:rsidP="00402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887D" w14:textId="5D3044CD" w:rsidR="00505105" w:rsidRPr="005C2D2E" w:rsidRDefault="00505105" w:rsidP="00505105">
    <w:pPr>
      <w:pStyle w:val="Encabezado"/>
      <w:rPr>
        <w:rFonts w:ascii="Calibri" w:hAnsi="Calibri" w:cs="Calibri"/>
      </w:rPr>
    </w:pPr>
    <w:r>
      <w:rPr>
        <w:noProof/>
      </w:rPr>
      <w:drawing>
        <wp:anchor distT="0" distB="0" distL="114300" distR="114300" simplePos="0" relativeHeight="251659264" behindDoc="0" locked="0" layoutInCell="1" allowOverlap="1" wp14:anchorId="73DFDC18" wp14:editId="71DC70D8">
          <wp:simplePos x="0" y="0"/>
          <wp:positionH relativeFrom="column">
            <wp:posOffset>3138170</wp:posOffset>
          </wp:positionH>
          <wp:positionV relativeFrom="paragraph">
            <wp:posOffset>-100965</wp:posOffset>
          </wp:positionV>
          <wp:extent cx="2234565" cy="1118870"/>
          <wp:effectExtent l="0" t="0" r="0" b="5080"/>
          <wp:wrapNone/>
          <wp:docPr id="97636311"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4565"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D55">
      <w:rPr>
        <w:noProof/>
      </w:rPr>
      <w:drawing>
        <wp:inline distT="0" distB="0" distL="0" distR="0" wp14:anchorId="6E0B7855" wp14:editId="46C8FDA7">
          <wp:extent cx="904875" cy="904875"/>
          <wp:effectExtent l="0" t="0" r="9525" b="9525"/>
          <wp:docPr id="14200696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ascii="Calibri" w:hAnsi="Calibri" w:cs="Calibri"/>
      </w:rPr>
      <w:t xml:space="preserve"> </w:t>
    </w:r>
    <w:r w:rsidRPr="00AC1D55">
      <w:rPr>
        <w:noProof/>
      </w:rPr>
      <w:drawing>
        <wp:inline distT="0" distB="0" distL="0" distR="0" wp14:anchorId="49143935" wp14:editId="67D656B6">
          <wp:extent cx="904875" cy="904875"/>
          <wp:effectExtent l="0" t="0" r="9525" b="9525"/>
          <wp:docPr id="1362476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ascii="Calibri" w:hAnsi="Calibri" w:cs="Calibri"/>
      </w:rPr>
      <w:t xml:space="preserve"> </w:t>
    </w:r>
  </w:p>
  <w:p w14:paraId="48181870" w14:textId="276B5F35" w:rsidR="00402B17" w:rsidRDefault="00402B17">
    <w:pPr>
      <w:pStyle w:val="Encabezado"/>
    </w:pPr>
  </w:p>
  <w:p w14:paraId="3EDE8BCD" w14:textId="77777777" w:rsidR="00402B17" w:rsidRDefault="00402B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51E13"/>
    <w:multiLevelType w:val="hybridMultilevel"/>
    <w:tmpl w:val="C7C66B02"/>
    <w:lvl w:ilvl="0" w:tplc="3E083A5A">
      <w:start w:val="1"/>
      <w:numFmt w:val="bullet"/>
      <w:lvlText w:val="-"/>
      <w:lvlJc w:val="left"/>
      <w:pPr>
        <w:ind w:left="720" w:hanging="360"/>
      </w:pPr>
      <w:rPr>
        <w:rFonts w:ascii="ITCOfficinaSans LT Book" w:hAnsi="ITCOfficinaSans LT Book"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7F1C2363"/>
    <w:multiLevelType w:val="hybridMultilevel"/>
    <w:tmpl w:val="68BC6B42"/>
    <w:lvl w:ilvl="0" w:tplc="0403000B">
      <w:start w:val="1"/>
      <w:numFmt w:val="bullet"/>
      <w:lvlText w:val=""/>
      <w:lvlJc w:val="left"/>
      <w:pPr>
        <w:ind w:left="1069" w:hanging="360"/>
      </w:pPr>
      <w:rPr>
        <w:rFonts w:ascii="Wingdings" w:hAnsi="Wingdings"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num w:numId="1" w16cid:durableId="345597779">
    <w:abstractNumId w:val="0"/>
  </w:num>
  <w:num w:numId="2" w16cid:durableId="1378160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C4"/>
    <w:rsid w:val="00006B8A"/>
    <w:rsid w:val="00012E0B"/>
    <w:rsid w:val="00027DAB"/>
    <w:rsid w:val="0004386D"/>
    <w:rsid w:val="000503A0"/>
    <w:rsid w:val="000663FE"/>
    <w:rsid w:val="00067653"/>
    <w:rsid w:val="00071115"/>
    <w:rsid w:val="000805B3"/>
    <w:rsid w:val="00086D68"/>
    <w:rsid w:val="00090B74"/>
    <w:rsid w:val="000A017D"/>
    <w:rsid w:val="000F10C0"/>
    <w:rsid w:val="000F1422"/>
    <w:rsid w:val="000F3152"/>
    <w:rsid w:val="00105082"/>
    <w:rsid w:val="0012609D"/>
    <w:rsid w:val="001316FC"/>
    <w:rsid w:val="00163883"/>
    <w:rsid w:val="00164941"/>
    <w:rsid w:val="001745DA"/>
    <w:rsid w:val="0017685B"/>
    <w:rsid w:val="001822D8"/>
    <w:rsid w:val="001A343C"/>
    <w:rsid w:val="001B6D37"/>
    <w:rsid w:val="001C4179"/>
    <w:rsid w:val="001D088B"/>
    <w:rsid w:val="0020447D"/>
    <w:rsid w:val="0025116E"/>
    <w:rsid w:val="00253505"/>
    <w:rsid w:val="00260446"/>
    <w:rsid w:val="002847AC"/>
    <w:rsid w:val="002939BF"/>
    <w:rsid w:val="002952C0"/>
    <w:rsid w:val="002D1F98"/>
    <w:rsid w:val="002D483E"/>
    <w:rsid w:val="002F504C"/>
    <w:rsid w:val="00315C2D"/>
    <w:rsid w:val="00316DDA"/>
    <w:rsid w:val="00320339"/>
    <w:rsid w:val="00323906"/>
    <w:rsid w:val="003459EE"/>
    <w:rsid w:val="00350406"/>
    <w:rsid w:val="00370A97"/>
    <w:rsid w:val="00374764"/>
    <w:rsid w:val="003844F1"/>
    <w:rsid w:val="003A337F"/>
    <w:rsid w:val="003B0CDD"/>
    <w:rsid w:val="003D2C7F"/>
    <w:rsid w:val="00402837"/>
    <w:rsid w:val="00402B17"/>
    <w:rsid w:val="004477ED"/>
    <w:rsid w:val="00477F2B"/>
    <w:rsid w:val="00486A7B"/>
    <w:rsid w:val="00495FF1"/>
    <w:rsid w:val="004961A4"/>
    <w:rsid w:val="004C5261"/>
    <w:rsid w:val="004C7A84"/>
    <w:rsid w:val="004D2E88"/>
    <w:rsid w:val="00505105"/>
    <w:rsid w:val="00546F83"/>
    <w:rsid w:val="005B0AF5"/>
    <w:rsid w:val="005B4C3B"/>
    <w:rsid w:val="005C2D4D"/>
    <w:rsid w:val="005F020D"/>
    <w:rsid w:val="005F2067"/>
    <w:rsid w:val="00666B3E"/>
    <w:rsid w:val="006701E0"/>
    <w:rsid w:val="00687858"/>
    <w:rsid w:val="00695771"/>
    <w:rsid w:val="006B2F94"/>
    <w:rsid w:val="006B7ED7"/>
    <w:rsid w:val="006E1FD7"/>
    <w:rsid w:val="006F1671"/>
    <w:rsid w:val="0071258C"/>
    <w:rsid w:val="00725346"/>
    <w:rsid w:val="0073603A"/>
    <w:rsid w:val="007713B8"/>
    <w:rsid w:val="00790667"/>
    <w:rsid w:val="007966AA"/>
    <w:rsid w:val="007C5125"/>
    <w:rsid w:val="007D661F"/>
    <w:rsid w:val="007E5A86"/>
    <w:rsid w:val="007F1E26"/>
    <w:rsid w:val="007F3AF4"/>
    <w:rsid w:val="00801D35"/>
    <w:rsid w:val="00806E65"/>
    <w:rsid w:val="008206F4"/>
    <w:rsid w:val="00825C64"/>
    <w:rsid w:val="00836556"/>
    <w:rsid w:val="0084247A"/>
    <w:rsid w:val="00863C8E"/>
    <w:rsid w:val="00877BC0"/>
    <w:rsid w:val="00896B45"/>
    <w:rsid w:val="008B2C79"/>
    <w:rsid w:val="008B6572"/>
    <w:rsid w:val="008D3D5E"/>
    <w:rsid w:val="008E422A"/>
    <w:rsid w:val="008F5452"/>
    <w:rsid w:val="00910DC4"/>
    <w:rsid w:val="0092032C"/>
    <w:rsid w:val="009730A7"/>
    <w:rsid w:val="00992BB0"/>
    <w:rsid w:val="00996401"/>
    <w:rsid w:val="009C5297"/>
    <w:rsid w:val="009C58C5"/>
    <w:rsid w:val="009D24AC"/>
    <w:rsid w:val="009D2888"/>
    <w:rsid w:val="00A0092A"/>
    <w:rsid w:val="00A224B4"/>
    <w:rsid w:val="00A67F11"/>
    <w:rsid w:val="00A90867"/>
    <w:rsid w:val="00A9195D"/>
    <w:rsid w:val="00AA1CFC"/>
    <w:rsid w:val="00AA270B"/>
    <w:rsid w:val="00AE4992"/>
    <w:rsid w:val="00B014B7"/>
    <w:rsid w:val="00B15B75"/>
    <w:rsid w:val="00B233A1"/>
    <w:rsid w:val="00B26919"/>
    <w:rsid w:val="00B34749"/>
    <w:rsid w:val="00B3706C"/>
    <w:rsid w:val="00B858F2"/>
    <w:rsid w:val="00B90C80"/>
    <w:rsid w:val="00B93DC9"/>
    <w:rsid w:val="00BA52CF"/>
    <w:rsid w:val="00BB3269"/>
    <w:rsid w:val="00BC0207"/>
    <w:rsid w:val="00C03120"/>
    <w:rsid w:val="00C10331"/>
    <w:rsid w:val="00C12666"/>
    <w:rsid w:val="00C43FCB"/>
    <w:rsid w:val="00C75847"/>
    <w:rsid w:val="00C96D5D"/>
    <w:rsid w:val="00CB18A0"/>
    <w:rsid w:val="00CC451A"/>
    <w:rsid w:val="00CD0EE8"/>
    <w:rsid w:val="00CD4C34"/>
    <w:rsid w:val="00D1574C"/>
    <w:rsid w:val="00D30934"/>
    <w:rsid w:val="00D56703"/>
    <w:rsid w:val="00D7323E"/>
    <w:rsid w:val="00DD0976"/>
    <w:rsid w:val="00E12FD4"/>
    <w:rsid w:val="00E17370"/>
    <w:rsid w:val="00E21A42"/>
    <w:rsid w:val="00E3303D"/>
    <w:rsid w:val="00E44E00"/>
    <w:rsid w:val="00E578DA"/>
    <w:rsid w:val="00E61F6D"/>
    <w:rsid w:val="00E65649"/>
    <w:rsid w:val="00E80828"/>
    <w:rsid w:val="00E85E7F"/>
    <w:rsid w:val="00E901F7"/>
    <w:rsid w:val="00ED3FAF"/>
    <w:rsid w:val="00EE0991"/>
    <w:rsid w:val="00EF089D"/>
    <w:rsid w:val="00F30262"/>
    <w:rsid w:val="00F41E1B"/>
    <w:rsid w:val="00F4200D"/>
    <w:rsid w:val="00F563A0"/>
    <w:rsid w:val="00F6215A"/>
    <w:rsid w:val="00F71243"/>
    <w:rsid w:val="00F8753D"/>
    <w:rsid w:val="00F9432D"/>
    <w:rsid w:val="00FA5D50"/>
    <w:rsid w:val="00FB138E"/>
    <w:rsid w:val="00FC154E"/>
    <w:rsid w:val="00FD0F1C"/>
    <w:rsid w:val="00FD549D"/>
    <w:rsid w:val="00FE6B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C7A67"/>
  <w15:chartTrackingRefBased/>
  <w15:docId w15:val="{B78D8C2B-2E17-42EB-A03E-435CF806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8C5"/>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910DC4"/>
    <w:pPr>
      <w:keepNext/>
      <w:keepLines/>
      <w:widowControl/>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tulo2">
    <w:name w:val="heading 2"/>
    <w:basedOn w:val="Normal"/>
    <w:next w:val="Normal"/>
    <w:link w:val="Ttulo2Car"/>
    <w:uiPriority w:val="9"/>
    <w:semiHidden/>
    <w:unhideWhenUsed/>
    <w:qFormat/>
    <w:rsid w:val="00910DC4"/>
    <w:pPr>
      <w:keepNext/>
      <w:keepLines/>
      <w:widowControl/>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tulo3">
    <w:name w:val="heading 3"/>
    <w:basedOn w:val="Normal"/>
    <w:next w:val="Normal"/>
    <w:link w:val="Ttulo3Car"/>
    <w:uiPriority w:val="9"/>
    <w:semiHidden/>
    <w:unhideWhenUsed/>
    <w:qFormat/>
    <w:rsid w:val="00910DC4"/>
    <w:pPr>
      <w:keepNext/>
      <w:keepLines/>
      <w:widowControl/>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tulo4">
    <w:name w:val="heading 4"/>
    <w:basedOn w:val="Normal"/>
    <w:next w:val="Normal"/>
    <w:link w:val="Ttulo4Car"/>
    <w:uiPriority w:val="9"/>
    <w:semiHidden/>
    <w:unhideWhenUsed/>
    <w:qFormat/>
    <w:rsid w:val="00910DC4"/>
    <w:pPr>
      <w:keepNext/>
      <w:keepLines/>
      <w:widowControl/>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eastAsia="en-US" w:bidi="ar-SA"/>
      <w14:ligatures w14:val="standardContextual"/>
    </w:rPr>
  </w:style>
  <w:style w:type="paragraph" w:styleId="Ttulo5">
    <w:name w:val="heading 5"/>
    <w:basedOn w:val="Normal"/>
    <w:next w:val="Normal"/>
    <w:link w:val="Ttulo5Car"/>
    <w:uiPriority w:val="9"/>
    <w:semiHidden/>
    <w:unhideWhenUsed/>
    <w:qFormat/>
    <w:rsid w:val="00910DC4"/>
    <w:pPr>
      <w:keepNext/>
      <w:keepLines/>
      <w:widowControl/>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lang w:eastAsia="en-US" w:bidi="ar-SA"/>
      <w14:ligatures w14:val="standardContextual"/>
    </w:rPr>
  </w:style>
  <w:style w:type="paragraph" w:styleId="Ttulo6">
    <w:name w:val="heading 6"/>
    <w:basedOn w:val="Normal"/>
    <w:next w:val="Normal"/>
    <w:link w:val="Ttulo6Car"/>
    <w:uiPriority w:val="9"/>
    <w:semiHidden/>
    <w:unhideWhenUsed/>
    <w:qFormat/>
    <w:rsid w:val="00910DC4"/>
    <w:pPr>
      <w:keepNext/>
      <w:keepLines/>
      <w:widowControl/>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eastAsia="en-US" w:bidi="ar-SA"/>
      <w14:ligatures w14:val="standardContextual"/>
    </w:rPr>
  </w:style>
  <w:style w:type="paragraph" w:styleId="Ttulo7">
    <w:name w:val="heading 7"/>
    <w:basedOn w:val="Normal"/>
    <w:next w:val="Normal"/>
    <w:link w:val="Ttulo7Car"/>
    <w:uiPriority w:val="9"/>
    <w:semiHidden/>
    <w:unhideWhenUsed/>
    <w:qFormat/>
    <w:rsid w:val="00910DC4"/>
    <w:pPr>
      <w:keepNext/>
      <w:keepLines/>
      <w:widowControl/>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eastAsia="en-US" w:bidi="ar-SA"/>
      <w14:ligatures w14:val="standardContextual"/>
    </w:rPr>
  </w:style>
  <w:style w:type="paragraph" w:styleId="Ttulo8">
    <w:name w:val="heading 8"/>
    <w:basedOn w:val="Normal"/>
    <w:next w:val="Normal"/>
    <w:link w:val="Ttulo8Car"/>
    <w:uiPriority w:val="9"/>
    <w:semiHidden/>
    <w:unhideWhenUsed/>
    <w:qFormat/>
    <w:rsid w:val="00910DC4"/>
    <w:pPr>
      <w:keepNext/>
      <w:keepLines/>
      <w:widowControl/>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eastAsia="en-US" w:bidi="ar-SA"/>
      <w14:ligatures w14:val="standardContextual"/>
    </w:rPr>
  </w:style>
  <w:style w:type="paragraph" w:styleId="Ttulo9">
    <w:name w:val="heading 9"/>
    <w:basedOn w:val="Normal"/>
    <w:next w:val="Normal"/>
    <w:link w:val="Ttulo9Car"/>
    <w:uiPriority w:val="9"/>
    <w:semiHidden/>
    <w:unhideWhenUsed/>
    <w:qFormat/>
    <w:rsid w:val="00910DC4"/>
    <w:pPr>
      <w:keepNext/>
      <w:keepLines/>
      <w:widowControl/>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eastAsia="en-US" w:bidi="ar-SA"/>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0DC4"/>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910DC4"/>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910DC4"/>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910DC4"/>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910DC4"/>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910DC4"/>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910DC4"/>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910DC4"/>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910DC4"/>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910DC4"/>
    <w:pPr>
      <w:widowControl/>
      <w:suppressAutoHyphens w:val="0"/>
      <w:spacing w:after="80" w:line="240" w:lineRule="auto"/>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tuloCar">
    <w:name w:val="Título Car"/>
    <w:basedOn w:val="Fuentedeprrafopredeter"/>
    <w:link w:val="Ttulo"/>
    <w:uiPriority w:val="10"/>
    <w:rsid w:val="00910DC4"/>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910DC4"/>
    <w:pPr>
      <w:widowControl/>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tuloCar">
    <w:name w:val="Subtítulo Car"/>
    <w:basedOn w:val="Fuentedeprrafopredeter"/>
    <w:link w:val="Subttulo"/>
    <w:uiPriority w:val="11"/>
    <w:rsid w:val="00910DC4"/>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910DC4"/>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eastAsia="en-US" w:bidi="ar-SA"/>
      <w14:ligatures w14:val="standardContextual"/>
    </w:rPr>
  </w:style>
  <w:style w:type="character" w:customStyle="1" w:styleId="CitaCar">
    <w:name w:val="Cita Car"/>
    <w:basedOn w:val="Fuentedeprrafopredeter"/>
    <w:link w:val="Cita"/>
    <w:uiPriority w:val="29"/>
    <w:rsid w:val="00910DC4"/>
    <w:rPr>
      <w:i/>
      <w:iCs/>
      <w:color w:val="404040" w:themeColor="text1" w:themeTint="BF"/>
      <w:lang w:val="ca-ES"/>
    </w:rPr>
  </w:style>
  <w:style w:type="paragraph" w:styleId="Prrafodelista">
    <w:name w:val="List Paragraph"/>
    <w:basedOn w:val="Normal"/>
    <w:uiPriority w:val="34"/>
    <w:qFormat/>
    <w:rsid w:val="00910DC4"/>
    <w:pPr>
      <w:widowControl/>
      <w:suppressAutoHyphens w:val="0"/>
      <w:spacing w:after="160" w:line="278" w:lineRule="auto"/>
      <w:ind w:left="720"/>
      <w:contextualSpacing/>
      <w:jc w:val="left"/>
    </w:pPr>
    <w:rPr>
      <w:rFonts w:asciiTheme="minorHAnsi" w:eastAsiaTheme="minorHAnsi" w:hAnsiTheme="minorHAnsi" w:cstheme="minorBidi"/>
      <w:kern w:val="2"/>
      <w:sz w:val="24"/>
      <w:lang w:eastAsia="en-US" w:bidi="ar-SA"/>
      <w14:ligatures w14:val="standardContextual"/>
    </w:rPr>
  </w:style>
  <w:style w:type="character" w:styleId="nfasisintenso">
    <w:name w:val="Intense Emphasis"/>
    <w:basedOn w:val="Fuentedeprrafopredeter"/>
    <w:uiPriority w:val="21"/>
    <w:qFormat/>
    <w:rsid w:val="00910DC4"/>
    <w:rPr>
      <w:i/>
      <w:iCs/>
      <w:color w:val="0F4761" w:themeColor="accent1" w:themeShade="BF"/>
    </w:rPr>
  </w:style>
  <w:style w:type="paragraph" w:styleId="Citadestacada">
    <w:name w:val="Intense Quote"/>
    <w:basedOn w:val="Normal"/>
    <w:next w:val="Normal"/>
    <w:link w:val="CitadestacadaCar"/>
    <w:uiPriority w:val="30"/>
    <w:qFormat/>
    <w:rsid w:val="00910DC4"/>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bidi="ar-SA"/>
      <w14:ligatures w14:val="standardContextual"/>
    </w:rPr>
  </w:style>
  <w:style w:type="character" w:customStyle="1" w:styleId="CitadestacadaCar">
    <w:name w:val="Cita destacada Car"/>
    <w:basedOn w:val="Fuentedeprrafopredeter"/>
    <w:link w:val="Citadestacada"/>
    <w:uiPriority w:val="30"/>
    <w:rsid w:val="00910DC4"/>
    <w:rPr>
      <w:i/>
      <w:iCs/>
      <w:color w:val="0F4761" w:themeColor="accent1" w:themeShade="BF"/>
      <w:lang w:val="ca-ES"/>
    </w:rPr>
  </w:style>
  <w:style w:type="character" w:styleId="Referenciaintensa">
    <w:name w:val="Intense Reference"/>
    <w:basedOn w:val="Fuentedeprrafopredeter"/>
    <w:uiPriority w:val="32"/>
    <w:qFormat/>
    <w:rsid w:val="00910DC4"/>
    <w:rPr>
      <w:b/>
      <w:bCs/>
      <w:smallCaps/>
      <w:color w:val="0F4761" w:themeColor="accent1" w:themeShade="BF"/>
      <w:spacing w:val="5"/>
    </w:rPr>
  </w:style>
  <w:style w:type="paragraph" w:styleId="Encabezado">
    <w:name w:val="header"/>
    <w:basedOn w:val="Normal"/>
    <w:link w:val="EncabezadoCar"/>
    <w:uiPriority w:val="99"/>
    <w:unhideWhenUsed/>
    <w:rsid w:val="00402B17"/>
    <w:pPr>
      <w:widowControl/>
      <w:tabs>
        <w:tab w:val="center" w:pos="4252"/>
        <w:tab w:val="right" w:pos="8504"/>
      </w:tabs>
      <w:suppressAutoHyphens w:val="0"/>
      <w:spacing w:after="0" w:line="240" w:lineRule="auto"/>
      <w:jc w:val="left"/>
    </w:pPr>
    <w:rPr>
      <w:rFonts w:asciiTheme="minorHAnsi" w:eastAsiaTheme="minorHAnsi" w:hAnsiTheme="minorHAnsi" w:cstheme="minorBidi"/>
      <w:kern w:val="2"/>
      <w:sz w:val="24"/>
      <w:lang w:eastAsia="en-US" w:bidi="ar-SA"/>
      <w14:ligatures w14:val="standardContextual"/>
    </w:rPr>
  </w:style>
  <w:style w:type="character" w:customStyle="1" w:styleId="EncabezadoCar">
    <w:name w:val="Encabezado Car"/>
    <w:basedOn w:val="Fuentedeprrafopredeter"/>
    <w:link w:val="Encabezado"/>
    <w:uiPriority w:val="99"/>
    <w:rsid w:val="00402B17"/>
    <w:rPr>
      <w:lang w:val="ca-ES"/>
    </w:rPr>
  </w:style>
  <w:style w:type="paragraph" w:styleId="Piedepgina">
    <w:name w:val="footer"/>
    <w:basedOn w:val="Normal"/>
    <w:link w:val="PiedepginaCar"/>
    <w:uiPriority w:val="99"/>
    <w:unhideWhenUsed/>
    <w:rsid w:val="00402B17"/>
    <w:pPr>
      <w:widowControl/>
      <w:tabs>
        <w:tab w:val="center" w:pos="4252"/>
        <w:tab w:val="right" w:pos="8504"/>
      </w:tabs>
      <w:suppressAutoHyphens w:val="0"/>
      <w:spacing w:after="0" w:line="240" w:lineRule="auto"/>
      <w:jc w:val="left"/>
    </w:pPr>
    <w:rPr>
      <w:rFonts w:asciiTheme="minorHAnsi" w:eastAsiaTheme="minorHAnsi" w:hAnsiTheme="minorHAnsi" w:cstheme="minorBidi"/>
      <w:kern w:val="2"/>
      <w:sz w:val="24"/>
      <w:lang w:eastAsia="en-US" w:bidi="ar-SA"/>
      <w14:ligatures w14:val="standardContextual"/>
    </w:rPr>
  </w:style>
  <w:style w:type="character" w:customStyle="1" w:styleId="PiedepginaCar">
    <w:name w:val="Pie de página Car"/>
    <w:basedOn w:val="Fuentedeprrafopredeter"/>
    <w:link w:val="Piedepgina"/>
    <w:uiPriority w:val="99"/>
    <w:rsid w:val="00402B17"/>
    <w:rPr>
      <w:lang w:val="ca-ES"/>
    </w:rPr>
  </w:style>
  <w:style w:type="character" w:styleId="Hipervnculo">
    <w:name w:val="Hyperlink"/>
    <w:uiPriority w:val="99"/>
    <w:rsid w:val="009C58C5"/>
    <w:rPr>
      <w:color w:val="000080"/>
      <w:u w:val="single"/>
    </w:rPr>
  </w:style>
  <w:style w:type="character" w:styleId="Refdecomentario">
    <w:name w:val="annotation reference"/>
    <w:uiPriority w:val="99"/>
    <w:semiHidden/>
    <w:unhideWhenUsed/>
    <w:rsid w:val="009C5297"/>
    <w:rPr>
      <w:sz w:val="16"/>
      <w:szCs w:val="16"/>
    </w:rPr>
  </w:style>
  <w:style w:type="paragraph" w:styleId="Textocomentario">
    <w:name w:val="annotation text"/>
    <w:basedOn w:val="Normal"/>
    <w:link w:val="TextocomentarioCar"/>
    <w:uiPriority w:val="99"/>
    <w:unhideWhenUsed/>
    <w:rsid w:val="009C5297"/>
    <w:rPr>
      <w:sz w:val="20"/>
      <w:szCs w:val="18"/>
    </w:rPr>
  </w:style>
  <w:style w:type="character" w:customStyle="1" w:styleId="TextocomentarioCar">
    <w:name w:val="Texto comentario Car"/>
    <w:basedOn w:val="Fuentedeprrafopredeter"/>
    <w:link w:val="Textocomentario"/>
    <w:uiPriority w:val="99"/>
    <w:rsid w:val="009C5297"/>
    <w:rPr>
      <w:rFonts w:ascii="Calibri" w:eastAsia="SimSun" w:hAnsi="Calibri" w:cs="Mangal"/>
      <w:kern w:val="1"/>
      <w:sz w:val="20"/>
      <w:szCs w:val="18"/>
      <w:lang w:val="ca-ES" w:eastAsia="zh-CN" w:bidi="hi-IN"/>
      <w14:ligatures w14:val="none"/>
    </w:rPr>
  </w:style>
  <w:style w:type="paragraph" w:styleId="Textoindependiente">
    <w:name w:val="Body Text"/>
    <w:basedOn w:val="Normal"/>
    <w:link w:val="TextoindependienteCar"/>
    <w:rsid w:val="00012E0B"/>
    <w:pPr>
      <w:spacing w:after="120"/>
    </w:pPr>
    <w:rPr>
      <w:rFonts w:ascii="Times New Roman" w:hAnsi="Times New Roman"/>
      <w:sz w:val="24"/>
    </w:rPr>
  </w:style>
  <w:style w:type="character" w:customStyle="1" w:styleId="TextoindependienteCar">
    <w:name w:val="Texto independiente Car"/>
    <w:basedOn w:val="Fuentedeprrafopredeter"/>
    <w:link w:val="Textoindependiente"/>
    <w:rsid w:val="00012E0B"/>
    <w:rPr>
      <w:rFonts w:ascii="Times New Roman" w:eastAsia="SimSun" w:hAnsi="Times New Roman" w:cs="Mangal"/>
      <w:kern w:val="1"/>
      <w:lang w:val="ca-E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umaracciosocial.ca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tecciodedades@sumaracciosocial.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421FAF-ED74-402F-83C8-2A7C91C34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b676-f201-45ff-a35f-2f1ef5a9ed95"/>
    <ds:schemaRef ds:uri="aef5053b-41fd-46f9-960c-87a72946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FF3836-A1F2-4895-8FC8-A90BBE3C5091}">
  <ds:schemaRefs>
    <ds:schemaRef ds:uri="http://schemas.microsoft.com/sharepoint/v3/contenttype/forms"/>
  </ds:schemaRefs>
</ds:datastoreItem>
</file>

<file path=customXml/itemProps3.xml><?xml version="1.0" encoding="utf-8"?>
<ds:datastoreItem xmlns:ds="http://schemas.openxmlformats.org/officeDocument/2006/customXml" ds:itemID="{B35E003A-EE63-4643-9D94-1C55D97E055C}">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577</Words>
  <Characters>3178</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13</cp:revision>
  <dcterms:created xsi:type="dcterms:W3CDTF">2026-10-20T12:16:00Z</dcterms:created>
  <dcterms:modified xsi:type="dcterms:W3CDTF">2026-10-28T07:31:00Z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MediaServiceImageTags">
    <vt:lpwstr/>
  </property>
</Properties>
</file>