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15" w:rsidRDefault="00C10315" w:rsidP="00C10315">
      <w:pPr>
        <w:tabs>
          <w:tab w:val="left" w:pos="3637"/>
        </w:tabs>
        <w:spacing w:after="120"/>
        <w:jc w:val="both"/>
        <w:rPr>
          <w:rFonts w:asciiTheme="minorHAnsi" w:eastAsia="Arial" w:hAnsiTheme="minorHAnsi" w:cs="Arial"/>
          <w:b/>
          <w:bCs/>
          <w:lang w:eastAsia="ca-ES" w:bidi="ca-ES"/>
        </w:rPr>
      </w:pPr>
      <w:bookmarkStart w:id="0" w:name="_Toc7445656"/>
      <w:r>
        <w:rPr>
          <w:rFonts w:asciiTheme="minorHAnsi" w:eastAsia="Arial" w:hAnsiTheme="minorHAnsi" w:cs="Arial"/>
          <w:b/>
          <w:bCs/>
          <w:lang w:eastAsia="ca-ES" w:bidi="ca-ES"/>
        </w:rPr>
        <w:tab/>
      </w:r>
    </w:p>
    <w:p w:rsidR="00F55AF5" w:rsidRPr="00240DA0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ANNEX </w:t>
      </w:r>
      <w:r w:rsidR="00652AD8">
        <w:rPr>
          <w:rFonts w:asciiTheme="minorHAnsi" w:eastAsia="Arial" w:hAnsiTheme="minorHAnsi" w:cs="Arial"/>
          <w:b/>
          <w:bCs/>
          <w:lang w:eastAsia="ca-ES" w:bidi="ca-ES"/>
        </w:rPr>
        <w:t>2 PCA</w:t>
      </w:r>
      <w:r w:rsidR="00BB2709">
        <w:rPr>
          <w:rFonts w:asciiTheme="minorHAnsi" w:eastAsia="Arial" w:hAnsiTheme="minorHAnsi" w:cs="Arial"/>
          <w:b/>
          <w:bCs/>
          <w:lang w:eastAsia="ca-ES" w:bidi="ca-ES"/>
        </w:rPr>
        <w:t>P</w:t>
      </w: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 - </w:t>
      </w:r>
      <w:r w:rsidR="00E93775" w:rsidRPr="007501AB">
        <w:rPr>
          <w:rFonts w:asciiTheme="minorHAnsi" w:eastAsia="Arial" w:hAnsiTheme="minorHAnsi" w:cs="Arial"/>
          <w:b/>
          <w:bCs/>
          <w:lang w:eastAsia="ca-ES" w:bidi="ca-ES"/>
        </w:rPr>
        <w:t>MODEL D’OFERTA ECONÒMICA</w:t>
      </w:r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>:</w:t>
      </w:r>
      <w:bookmarkEnd w:id="0"/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 xml:space="preserve"> </w:t>
      </w:r>
      <w:r w:rsidR="00E93775">
        <w:rPr>
          <w:rFonts w:asciiTheme="minorHAnsi" w:eastAsia="Arial" w:hAnsiTheme="minorHAnsi" w:cs="Arial"/>
          <w:b/>
          <w:bCs/>
          <w:lang w:eastAsia="ca-ES" w:bidi="ca-ES"/>
        </w:rPr>
        <w:t>S</w:t>
      </w:r>
      <w:r w:rsidR="00E93775" w:rsidRPr="00E93775">
        <w:rPr>
          <w:rFonts w:ascii="Calibri" w:hAnsi="Calibri" w:cs="Calibri"/>
          <w:b/>
        </w:rPr>
        <w:t>UBMINISTRAMENT DE SUTURES MANUALS, GRAPADORES CUTÀNIES I EXTRACTORS DE GRAPES PER AL CONSORCI SANITARI DE L’ALT PENEDÈS I GARRAF DIVIDIT EN SIS (6) LOTS</w:t>
      </w:r>
      <w:r w:rsidR="00E93775" w:rsidRPr="003D3FAC">
        <w:rPr>
          <w:rFonts w:asciiTheme="minorHAnsi" w:eastAsia="Arial" w:hAnsiTheme="minorHAnsi" w:cs="Arial"/>
          <w:b/>
          <w:bCs/>
          <w:lang w:eastAsia="ca-ES" w:bidi="ca-ES"/>
        </w:rPr>
        <w:t>.</w:t>
      </w:r>
    </w:p>
    <w:p w:rsidR="00626C0C" w:rsidRPr="00E93775" w:rsidRDefault="00626C0C" w:rsidP="00E74A29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sz w:val="8"/>
          <w:szCs w:val="8"/>
          <w:lang w:eastAsia="zh-CN"/>
        </w:rPr>
      </w:pPr>
    </w:p>
    <w:p w:rsidR="00E74A29" w:rsidRPr="00F55AF5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</w:t>
      </w:r>
      <w:r>
        <w:rPr>
          <w:rFonts w:asciiTheme="minorHAnsi" w:hAnsiTheme="minorHAnsi" w:cs="Calibri"/>
          <w:color w:val="000000"/>
          <w:lang w:eastAsia="zh-CN"/>
        </w:rPr>
        <w:t xml:space="preserve">proveït de DNI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_______________, declara que, </w:t>
      </w:r>
      <w:r w:rsidRPr="007501AB">
        <w:rPr>
          <w:rFonts w:asciiTheme="minorHAnsi" w:hAnsiTheme="minorHAnsi" w:cs="Arial"/>
          <w:color w:val="000000"/>
          <w:lang w:eastAsia="zh-CN"/>
        </w:rPr>
        <w:t>assabentat de l’anunci publicat al perfil del contractant del Consorci Sanitari de l’Alt Penedès i Garraf i de les condicions i requisits que s’exigeixen pe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r a </w:t>
      </w:r>
      <w:r w:rsidRPr="007501AB">
        <w:rPr>
          <w:rFonts w:asciiTheme="minorHAnsi" w:hAnsiTheme="minorHAnsi" w:cs="Arial"/>
          <w:color w:val="000000"/>
          <w:lang w:eastAsia="zh-CN"/>
        </w:rPr>
        <w:t>l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a contractació </w:t>
      </w:r>
      <w:r w:rsidR="00240DA0">
        <w:rPr>
          <w:rFonts w:asciiTheme="minorHAnsi" w:hAnsiTheme="minorHAnsi" w:cs="Arial"/>
          <w:color w:val="000000"/>
          <w:lang w:eastAsia="zh-CN"/>
        </w:rPr>
        <w:t xml:space="preserve">del </w:t>
      </w:r>
      <w:proofErr w:type="spellStart"/>
      <w:r w:rsidR="00E93775" w:rsidRPr="00E93775">
        <w:rPr>
          <w:rFonts w:ascii="Calibri" w:hAnsi="Calibri" w:cs="Calibri"/>
          <w:b/>
        </w:rPr>
        <w:t>ubministrament</w:t>
      </w:r>
      <w:proofErr w:type="spellEnd"/>
      <w:r w:rsidR="00E93775" w:rsidRPr="00E93775">
        <w:rPr>
          <w:rFonts w:ascii="Calibri" w:hAnsi="Calibri" w:cs="Calibri"/>
          <w:b/>
        </w:rPr>
        <w:t xml:space="preserve"> de sutures manuals, grapadores cutànies i extractors de grapes per al Consorci Sanitari de l’Alt Penedès i Garraf </w:t>
      </w:r>
      <w:r w:rsidR="00E66F28">
        <w:rPr>
          <w:rFonts w:ascii="Calibri" w:hAnsi="Calibri" w:cs="Calibri"/>
          <w:b/>
        </w:rPr>
        <w:t xml:space="preserve">(Lot </w:t>
      </w:r>
      <w:r w:rsidR="00D15AD3">
        <w:rPr>
          <w:rFonts w:ascii="Calibri" w:hAnsi="Calibri" w:cs="Calibri"/>
          <w:b/>
        </w:rPr>
        <w:t>4</w:t>
      </w:r>
      <w:r w:rsidR="003D3FAC">
        <w:rPr>
          <w:rFonts w:ascii="Calibri" w:hAnsi="Calibri" w:cs="Calibri"/>
          <w:b/>
        </w:rPr>
        <w:t xml:space="preserve">- </w:t>
      </w:r>
      <w:r w:rsidR="00D15AD3" w:rsidRPr="00D15AD3">
        <w:rPr>
          <w:rFonts w:ascii="Calibri" w:hAnsi="Calibri" w:cs="Calibri"/>
          <w:b/>
        </w:rPr>
        <w:t xml:space="preserve">Sutura no absorbible </w:t>
      </w:r>
      <w:proofErr w:type="spellStart"/>
      <w:r w:rsidR="00D15AD3" w:rsidRPr="00D15AD3">
        <w:rPr>
          <w:rFonts w:ascii="Calibri" w:hAnsi="Calibri" w:cs="Calibri"/>
          <w:b/>
        </w:rPr>
        <w:t>monofil</w:t>
      </w:r>
      <w:proofErr w:type="spellEnd"/>
      <w:r w:rsidR="00D15AD3" w:rsidRPr="00D15AD3">
        <w:rPr>
          <w:rFonts w:ascii="Calibri" w:hAnsi="Calibri" w:cs="Calibri"/>
          <w:b/>
        </w:rPr>
        <w:t xml:space="preserve"> de </w:t>
      </w:r>
      <w:proofErr w:type="spellStart"/>
      <w:r w:rsidR="00D15AD3" w:rsidRPr="00D15AD3">
        <w:rPr>
          <w:rFonts w:ascii="Calibri" w:hAnsi="Calibri" w:cs="Calibri"/>
          <w:b/>
        </w:rPr>
        <w:t>polietrafluoroetilè</w:t>
      </w:r>
      <w:proofErr w:type="spellEnd"/>
      <w:r w:rsidR="00D15AD3" w:rsidRPr="00D15AD3">
        <w:rPr>
          <w:rFonts w:ascii="Calibri" w:hAnsi="Calibri" w:cs="Calibri"/>
          <w:b/>
        </w:rPr>
        <w:t xml:space="preserve"> expandit</w:t>
      </w:r>
      <w:r w:rsidR="00A633E9">
        <w:rPr>
          <w:rFonts w:ascii="Calibri" w:hAnsi="Calibri" w:cs="Calibri"/>
          <w:b/>
        </w:rPr>
        <w:t>)</w:t>
      </w:r>
      <w:r w:rsidR="00F13927" w:rsidRPr="00594F3C">
        <w:rPr>
          <w:rFonts w:asciiTheme="minorHAnsi" w:hAnsiTheme="minorHAnsi" w:cs="Arial"/>
          <w:b/>
          <w:color w:val="000000"/>
          <w:lang w:eastAsia="zh-CN"/>
        </w:rPr>
        <w:t>,</w:t>
      </w:r>
      <w:r w:rsidRPr="007501AB">
        <w:rPr>
          <w:rFonts w:asciiTheme="minorHAnsi" w:hAnsiTheme="minorHAnsi" w:cs="Arial"/>
          <w:b/>
          <w:bCs/>
          <w:color w:val="000000"/>
          <w:lang w:eastAsia="zh-CN"/>
        </w:rPr>
        <w:t xml:space="preserve">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E93775">
        <w:rPr>
          <w:rFonts w:asciiTheme="minorHAnsi" w:hAnsiTheme="minorHAnsi" w:cs="Calibri"/>
          <w:b/>
          <w:color w:val="000000"/>
          <w:lang w:eastAsia="zh-CN"/>
        </w:rPr>
        <w:t xml:space="preserve">OB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>20</w:t>
      </w:r>
      <w:r w:rsidR="00594F3C">
        <w:rPr>
          <w:rFonts w:asciiTheme="minorHAnsi" w:hAnsiTheme="minorHAnsi" w:cs="Calibri"/>
          <w:b/>
          <w:color w:val="000000"/>
          <w:lang w:eastAsia="zh-CN"/>
        </w:rPr>
        <w:t>2</w:t>
      </w:r>
      <w:r w:rsidR="003D3FAC">
        <w:rPr>
          <w:rFonts w:asciiTheme="minorHAnsi" w:hAnsiTheme="minorHAnsi" w:cs="Calibri"/>
          <w:b/>
          <w:color w:val="000000"/>
          <w:lang w:eastAsia="zh-CN"/>
        </w:rPr>
        <w:t>6</w:t>
      </w:r>
      <w:r>
        <w:rPr>
          <w:rFonts w:asciiTheme="minorHAnsi" w:hAnsiTheme="minorHAnsi" w:cs="Calibri"/>
          <w:b/>
          <w:color w:val="000000"/>
          <w:lang w:eastAsia="zh-CN"/>
        </w:rPr>
        <w:t>/</w:t>
      </w:r>
      <w:r w:rsidR="00E93775">
        <w:rPr>
          <w:rFonts w:asciiTheme="minorHAnsi" w:hAnsiTheme="minorHAnsi" w:cs="Calibri"/>
          <w:b/>
          <w:color w:val="000000"/>
          <w:lang w:eastAsia="zh-CN"/>
        </w:rPr>
        <w:t>29</w:t>
      </w:r>
      <w:r w:rsidRPr="007501AB">
        <w:rPr>
          <w:rFonts w:asciiTheme="minorHAnsi" w:hAnsiTheme="minorHAnsi" w:cs="Calibri"/>
          <w:color w:val="000000"/>
          <w:lang w:eastAsia="zh-CN"/>
        </w:rPr>
        <w:t>, es compromet, en nom i representació de l’empresa</w:t>
      </w:r>
      <w:r>
        <w:rPr>
          <w:rFonts w:asciiTheme="minorHAnsi" w:hAnsiTheme="minorHAnsi" w:cs="Calibri"/>
          <w:color w:val="000000"/>
          <w:lang w:eastAsia="zh-CN"/>
        </w:rPr>
        <w:t>, ________________, proveïda de NIF núm. ________________,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a executar el contracte corresponent amb estricta subjecció als requisits i condicions estipulats per</w:t>
      </w:r>
      <w:r w:rsidR="00630D9C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7501AB">
        <w:rPr>
          <w:rFonts w:asciiTheme="minorHAnsi" w:hAnsiTheme="minorHAnsi" w:cs="Calibri"/>
          <w:color w:val="000000"/>
          <w:lang w:eastAsia="zh-CN"/>
        </w:rPr>
        <w:t>:</w:t>
      </w:r>
    </w:p>
    <w:p w:rsidR="00F156CD" w:rsidRDefault="00F156CD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FF18D0" w:rsidRDefault="00A633E9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  <w:r w:rsidRPr="00A633E9">
        <w:rPr>
          <w:rFonts w:asciiTheme="minorHAnsi" w:hAnsiTheme="minorHAnsi" w:cs="Calibri"/>
          <w:b/>
          <w:highlight w:val="lightGray"/>
          <w:lang w:eastAsia="zh-CN"/>
        </w:rPr>
        <w:t xml:space="preserve">Lot </w:t>
      </w:r>
      <w:r w:rsidR="00D15AD3">
        <w:rPr>
          <w:rFonts w:asciiTheme="minorHAnsi" w:hAnsiTheme="minorHAnsi" w:cs="Calibri"/>
          <w:b/>
          <w:highlight w:val="lightGray"/>
          <w:lang w:eastAsia="zh-CN"/>
        </w:rPr>
        <w:t>4</w:t>
      </w:r>
      <w:r>
        <w:rPr>
          <w:rFonts w:asciiTheme="minorHAnsi" w:hAnsiTheme="minorHAnsi" w:cs="Calibri"/>
          <w:lang w:eastAsia="zh-CN"/>
        </w:rPr>
        <w:t xml:space="preserve">: </w:t>
      </w:r>
      <w:r w:rsidR="00D15AD3" w:rsidRPr="00D15AD3">
        <w:rPr>
          <w:rFonts w:asciiTheme="minorHAnsi" w:hAnsiTheme="minorHAnsi" w:cstheme="minorHAnsi"/>
          <w:bCs/>
        </w:rPr>
        <w:t xml:space="preserve">Sutura no absorbible </w:t>
      </w:r>
      <w:proofErr w:type="spellStart"/>
      <w:r w:rsidR="00D15AD3" w:rsidRPr="00D15AD3">
        <w:rPr>
          <w:rFonts w:asciiTheme="minorHAnsi" w:hAnsiTheme="minorHAnsi" w:cstheme="minorHAnsi"/>
          <w:bCs/>
        </w:rPr>
        <w:t>monofil</w:t>
      </w:r>
      <w:proofErr w:type="spellEnd"/>
      <w:r w:rsidR="00D15AD3" w:rsidRPr="00D15AD3">
        <w:rPr>
          <w:rFonts w:asciiTheme="minorHAnsi" w:hAnsiTheme="minorHAnsi" w:cstheme="minorHAnsi"/>
          <w:bCs/>
        </w:rPr>
        <w:t xml:space="preserve"> de </w:t>
      </w:r>
      <w:proofErr w:type="spellStart"/>
      <w:r w:rsidR="00D15AD3" w:rsidRPr="00D15AD3">
        <w:rPr>
          <w:rFonts w:asciiTheme="minorHAnsi" w:hAnsiTheme="minorHAnsi" w:cstheme="minorHAnsi"/>
          <w:bCs/>
        </w:rPr>
        <w:t>polietrafluoroetilè</w:t>
      </w:r>
      <w:proofErr w:type="spellEnd"/>
      <w:r w:rsidR="00D15AD3" w:rsidRPr="00D15AD3">
        <w:rPr>
          <w:rFonts w:asciiTheme="minorHAnsi" w:hAnsiTheme="minorHAnsi" w:cstheme="minorHAnsi"/>
          <w:bCs/>
        </w:rPr>
        <w:t xml:space="preserve"> expandit</w:t>
      </w:r>
    </w:p>
    <w:p w:rsidR="003A2162" w:rsidRDefault="003A2162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3485"/>
        <w:gridCol w:w="1208"/>
      </w:tblGrid>
      <w:tr w:rsidR="003A2162" w:rsidTr="000F4F1A">
        <w:trPr>
          <w:trHeight w:val="829"/>
        </w:trPr>
        <w:tc>
          <w:tcPr>
            <w:tcW w:w="2284" w:type="pct"/>
            <w:shd w:val="clear" w:color="000000" w:fill="92CDDC"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Criteris tècnics de valoració amb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Fórmula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Ofert</w:t>
            </w:r>
          </w:p>
        </w:tc>
      </w:tr>
      <w:tr w:rsidR="003A2162" w:rsidTr="000F4F1A">
        <w:trPr>
          <w:trHeight w:val="765"/>
        </w:trPr>
        <w:tc>
          <w:tcPr>
            <w:tcW w:w="2284" w:type="pct"/>
            <w:shd w:val="clear" w:color="auto" w:fill="auto"/>
            <w:vAlign w:val="center"/>
            <w:hideMark/>
          </w:tcPr>
          <w:p w:rsidR="003A2162" w:rsidRDefault="003A2162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Disponibilitat  de certificació ambiental UNE-EN ISO 14001, o sistema equivalent de gestió ambiental.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El licitador haurà d'aportar el certificat. 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  - 10 punts</w:t>
            </w:r>
            <w:r>
              <w:rPr>
                <w:rFonts w:ascii="Calibri" w:hAnsi="Calibri"/>
                <w:sz w:val="20"/>
                <w:szCs w:val="20"/>
              </w:rPr>
              <w:br/>
              <w:t>No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3A2162" w:rsidRDefault="003A2162" w:rsidP="000F4F1A">
            <w:pPr>
              <w:rPr>
                <w:rFonts w:ascii="Calibri" w:hAnsi="Calibri"/>
              </w:rPr>
            </w:pPr>
          </w:p>
        </w:tc>
      </w:tr>
      <w:tr w:rsidR="003A2162" w:rsidTr="000F4F1A">
        <w:trPr>
          <w:trHeight w:val="780"/>
        </w:trPr>
        <w:tc>
          <w:tcPr>
            <w:tcW w:w="2284" w:type="pct"/>
            <w:shd w:val="clear" w:color="auto" w:fill="auto"/>
            <w:vAlign w:val="center"/>
            <w:hideMark/>
          </w:tcPr>
          <w:p w:rsidR="003A2162" w:rsidRDefault="003A2162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Acreditació d'inscripció de la petjada de carboni al registre oficial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Inscripció amb segell "càlcul i reducció" - 10 punts</w:t>
            </w:r>
            <w:r>
              <w:rPr>
                <w:rFonts w:ascii="Calibri" w:hAnsi="Calibri"/>
                <w:sz w:val="20"/>
                <w:szCs w:val="20"/>
              </w:rPr>
              <w:br/>
              <w:t>Inscripció amb segell "càlcul" - 5 punts</w:t>
            </w:r>
            <w:r>
              <w:rPr>
                <w:rFonts w:ascii="Calibri" w:hAnsi="Calibri"/>
                <w:sz w:val="20"/>
                <w:szCs w:val="20"/>
              </w:rPr>
              <w:br/>
              <w:t>Sense inscripció o caducada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</w:rPr>
            </w:pPr>
          </w:p>
        </w:tc>
      </w:tr>
      <w:tr w:rsidR="003A2162" w:rsidTr="000F4F1A">
        <w:trPr>
          <w:trHeight w:val="480"/>
        </w:trPr>
        <w:tc>
          <w:tcPr>
            <w:tcW w:w="2284" w:type="pct"/>
            <w:shd w:val="clear" w:color="000000" w:fill="92CDDC"/>
            <w:noWrap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Total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3A2162" w:rsidRDefault="003A2162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3A2162" w:rsidRDefault="003A2162" w:rsidP="000F4F1A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</w:tbl>
    <w:p w:rsidR="003A2162" w:rsidRDefault="003A2162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F156CD" w:rsidRPr="002F4D89" w:rsidTr="00F55AF5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F156CD" w:rsidRPr="002F4D89" w:rsidTr="00F55AF5">
        <w:trPr>
          <w:trHeight w:val="410"/>
        </w:trPr>
        <w:tc>
          <w:tcPr>
            <w:tcW w:w="19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global</w:t>
            </w:r>
            <w:r w:rsidR="00F55A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</w:t>
            </w:r>
            <w:r w:rsidR="00E93775" w:rsidRPr="00E93775">
              <w:rPr>
                <w:rFonts w:ascii="Calibri" w:hAnsi="Calibri" w:cs="Calibri"/>
                <w:color w:val="0000FF"/>
                <w:highlight w:val="lightGray"/>
                <w:lang w:eastAsia="zh-CN"/>
              </w:rPr>
              <w:t>3 anys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)</w:t>
            </w:r>
          </w:p>
        </w:tc>
        <w:tc>
          <w:tcPr>
            <w:tcW w:w="1692" w:type="dxa"/>
            <w:vAlign w:val="center"/>
          </w:tcPr>
          <w:p w:rsidR="00F156CD" w:rsidRPr="00AA4A67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9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34</w:t>
            </w:r>
            <w:r w:rsidR="00BD6793">
              <w:rPr>
                <w:rFonts w:ascii="Calibri" w:hAnsi="Calibri" w:cs="Calibri"/>
                <w:b/>
                <w:color w:val="FF0000"/>
                <w:lang w:val="es-ES" w:eastAsia="ca-ES"/>
              </w:rPr>
              <w:t>5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,0</w:t>
            </w:r>
            <w:r w:rsidR="00E93775" w:rsidRP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0 </w:t>
            </w:r>
            <w:r w:rsidR="00394B4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594F3C" w:rsidRPr="00E93775" w:rsidRDefault="00594F3C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E93775" w:rsidRPr="002F4D89" w:rsidTr="00C756A3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E93775" w:rsidRPr="002F4D89" w:rsidTr="00C756A3">
        <w:trPr>
          <w:trHeight w:val="410"/>
        </w:trPr>
        <w:tc>
          <w:tcPr>
            <w:tcW w:w="1980" w:type="dxa"/>
            <w:vAlign w:val="center"/>
          </w:tcPr>
          <w:p w:rsidR="00E93775" w:rsidRPr="002F4D89" w:rsidRDefault="00E93775" w:rsidP="00E93775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anual </w:t>
            </w:r>
            <w:r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(*)</w:t>
            </w:r>
          </w:p>
        </w:tc>
        <w:tc>
          <w:tcPr>
            <w:tcW w:w="1692" w:type="dxa"/>
            <w:vAlign w:val="center"/>
          </w:tcPr>
          <w:p w:rsidR="00E93775" w:rsidRPr="00AA4A67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3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 w:rsidR="00BD6793">
              <w:rPr>
                <w:rFonts w:ascii="Calibri" w:hAnsi="Calibri" w:cs="Calibri"/>
                <w:b/>
                <w:color w:val="FF0000"/>
                <w:lang w:val="es-ES" w:eastAsia="ca-ES"/>
              </w:rPr>
              <w:t>1</w:t>
            </w: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15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,0</w:t>
            </w:r>
            <w:r w:rsid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>0</w:t>
            </w:r>
            <w:r w:rsidR="00E93775" w:rsidRPr="00AA4A67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 </w:t>
            </w:r>
            <w:r w:rsidR="00E9377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E93775" w:rsidRDefault="00E93775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394B45" w:rsidRPr="00E93775" w:rsidRDefault="00394B45" w:rsidP="00394B45">
      <w:pPr>
        <w:pStyle w:val="Sangradetextonormal"/>
        <w:ind w:left="708"/>
        <w:jc w:val="center"/>
        <w:rPr>
          <w:rFonts w:ascii="Arial" w:hAnsi="Arial" w:cs="Arial"/>
          <w:i/>
          <w:sz w:val="17"/>
          <w:szCs w:val="17"/>
        </w:rPr>
      </w:pPr>
      <w:r w:rsidRPr="00E93775">
        <w:rPr>
          <w:rFonts w:ascii="Arial" w:hAnsi="Arial" w:cs="Arial"/>
          <w:i/>
          <w:sz w:val="17"/>
          <w:szCs w:val="17"/>
        </w:rPr>
        <w:t>(quedaran excloses del procediment de licitació les ofertes que presentin un import superior al de licitació)</w:t>
      </w:r>
    </w:p>
    <w:p w:rsidR="00394B45" w:rsidRPr="00E93775" w:rsidRDefault="00394B45" w:rsidP="00394B45">
      <w:pPr>
        <w:tabs>
          <w:tab w:val="left" w:pos="2711"/>
        </w:tabs>
        <w:suppressAutoHyphens/>
        <w:rPr>
          <w:rFonts w:asciiTheme="minorHAnsi" w:hAnsiTheme="minorHAnsi" w:cs="Calibri"/>
          <w:sz w:val="30"/>
          <w:szCs w:val="30"/>
          <w:lang w:eastAsia="zh-CN"/>
        </w:rPr>
      </w:pPr>
      <w:r>
        <w:rPr>
          <w:rFonts w:asciiTheme="minorHAnsi" w:hAnsiTheme="minorHAnsi" w:cstheme="minorHAnsi"/>
          <w:color w:val="000000"/>
          <w:sz w:val="24"/>
          <w:szCs w:val="24"/>
          <w:vertAlign w:val="superscript"/>
          <w:lang w:eastAsia="zh-CN"/>
        </w:rPr>
        <w:tab/>
      </w:r>
    </w:p>
    <w:p w:rsidR="00C6793C" w:rsidRPr="00E93775" w:rsidRDefault="00C6793C" w:rsidP="00C6793C">
      <w:pPr>
        <w:pStyle w:val="ttulo31"/>
        <w:tabs>
          <w:tab w:val="left" w:pos="426"/>
        </w:tabs>
        <w:spacing w:before="0" w:beforeAutospacing="0" w:after="120" w:afterAutospacing="0" w:line="276" w:lineRule="auto"/>
        <w:jc w:val="both"/>
        <w:rPr>
          <w:rStyle w:val="msoins0"/>
          <w:rFonts w:ascii="Calibri" w:hAnsi="Calibri" w:cs="Calibri"/>
          <w:sz w:val="22"/>
          <w:szCs w:val="22"/>
          <w:lang w:val="ca-ES"/>
        </w:rPr>
      </w:pPr>
      <w:r w:rsidRPr="00E93775">
        <w:rPr>
          <w:rStyle w:val="msoins0"/>
          <w:rFonts w:ascii="Calibri" w:hAnsi="Calibri" w:cs="Calibri"/>
          <w:color w:val="000000"/>
          <w:sz w:val="22"/>
          <w:szCs w:val="22"/>
          <w:lang w:val="ca-ES"/>
        </w:rPr>
        <w:t>El</w:t>
      </w:r>
      <w:r w:rsidRPr="00E93775">
        <w:rPr>
          <w:rFonts w:ascii="Calibri" w:hAnsi="Calibri" w:cs="Calibri"/>
          <w:color w:val="000000"/>
          <w:sz w:val="22"/>
          <w:szCs w:val="22"/>
          <w:lang w:val="ca-ES"/>
        </w:rPr>
        <w:t>s 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licitadors faran constar el desglossament del </w:t>
      </w:r>
      <w:r w:rsidRPr="00E93775">
        <w:rPr>
          <w:rStyle w:val="msoins0"/>
          <w:rFonts w:ascii="Calibri" w:hAnsi="Calibri" w:cs="Calibri"/>
          <w:b/>
          <w:sz w:val="22"/>
          <w:szCs w:val="22"/>
          <w:u w:val="single"/>
          <w:lang w:val="ca-ES"/>
        </w:rPr>
        <w:t>preu unitari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 de cada tipologia de producte. </w:t>
      </w:r>
      <w:r w:rsidRPr="00E93775">
        <w:rPr>
          <w:rStyle w:val="msoins0"/>
          <w:rFonts w:ascii="Calibri" w:hAnsi="Calibri" w:cs="Calibri"/>
          <w:sz w:val="22"/>
          <w:szCs w:val="22"/>
          <w:u w:val="single"/>
          <w:lang w:val="ca-ES"/>
        </w:rPr>
        <w:t xml:space="preserve">Serà objecte de valoració l’oferta global </w:t>
      </w:r>
      <w:r w:rsidRPr="00E93775">
        <w:rPr>
          <w:rFonts w:ascii="Calibri" w:hAnsi="Calibri" w:cs="Calibri"/>
          <w:b/>
          <w:color w:val="0000FF"/>
          <w:sz w:val="22"/>
          <w:szCs w:val="22"/>
          <w:highlight w:val="lightGray"/>
          <w:lang w:val="ca-ES" w:eastAsia="zh-CN"/>
        </w:rPr>
        <w:t>(*)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>.</w:t>
      </w:r>
    </w:p>
    <w:p w:rsidR="00C6793C" w:rsidRPr="004D39B3" w:rsidRDefault="00C6793C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09" w:hanging="349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L’oferta global només es tindrà en compte a l’hora d’aplicar la f</w:t>
      </w:r>
      <w:r w:rsidR="00E93775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órmula econòmica que s’indica  </w:t>
      </w: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continuació.</w:t>
      </w:r>
    </w:p>
    <w:p w:rsidR="00C6793C" w:rsidRPr="004D39B3" w:rsidRDefault="00E93775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14" w:hanging="357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lastRenderedPageBreak/>
        <w:t xml:space="preserve">      </w:t>
      </w:r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En cas d’incoherència entre l’oferta global i el càlcul del desglossament (oferta preus unitaris * volums estimats), prevaldrà en tot cas el preu unitari </w:t>
      </w:r>
      <w:proofErr w:type="spellStart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ofertat</w:t>
      </w:r>
      <w:proofErr w:type="spellEnd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. 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El licitador no podrà superar cap dels preus unitaris màxims fixats en el Quadre de Característiques i Plec de Prescripcions Tècniques per a cada producte, essent motiu d’exclusió superar-los.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preus unitaris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ofertats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pel licitador en el desglossament, són vinculants i formaran part del preu del contracte.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Tot i l’oferta global, el contracte s’adjudicarà pel PL, sense que ens obliguem a consumir cap volum mínim, tal i com s’indica en el punt B del present document.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criteris de temeritat aplicaran respecte tots els preus unitaris que el licitador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oferti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en el desglossament, tal i com s’indica en el punt I del QC.</w:t>
      </w:r>
    </w:p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690"/>
        <w:gridCol w:w="2253"/>
        <w:gridCol w:w="1561"/>
        <w:gridCol w:w="849"/>
        <w:gridCol w:w="853"/>
        <w:gridCol w:w="849"/>
        <w:gridCol w:w="985"/>
      </w:tblGrid>
      <w:tr w:rsidR="005C388D" w:rsidRPr="005C388D" w:rsidTr="005C388D">
        <w:trPr>
          <w:trHeight w:val="120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LOT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5C388D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CODI</w:t>
            </w:r>
            <w:r w:rsidR="00D15AD3"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 CSAPG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DESCRIPCIÓ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CONSUM ANUAL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D15AD3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n-US"/>
              </w:rPr>
              <w:t xml:space="preserve"> PREU UNITARI MÀXIM S/IVA 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n-US"/>
              </w:rPr>
              <w:t xml:space="preserve"> </w:t>
            </w:r>
            <w:r w:rsidRPr="00D15AD3">
              <w:rPr>
                <w:rFonts w:ascii="Calibri" w:hAnsi="Calibri" w:cs="Calibri"/>
                <w:b/>
                <w:bCs/>
                <w:color w:val="0000FF"/>
                <w:sz w:val="18"/>
                <w:szCs w:val="18"/>
                <w:lang w:val="es-ES"/>
              </w:rPr>
              <w:t xml:space="preserve">PREU UNITARI OFERT S/IVA 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IMPORT TOTAL     (preu </w:t>
            </w:r>
            <w:proofErr w:type="spellStart"/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ofert</w:t>
            </w:r>
            <w:proofErr w:type="spellEnd"/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 xml:space="preserve"> x </w:t>
            </w:r>
            <w:proofErr w:type="spellStart"/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volum</w:t>
            </w:r>
            <w:proofErr w:type="spellEnd"/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)</w:t>
            </w:r>
          </w:p>
        </w:tc>
      </w:tr>
      <w:tr w:rsidR="00D15AD3" w:rsidRPr="00D15AD3" w:rsidTr="005C388D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</w:t>
            </w:r>
          </w:p>
        </w:tc>
        <w:tc>
          <w:tcPr>
            <w:tcW w:w="473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/>
              </w:rPr>
              <w:t>SUTURA NO ABSORBIBLE MONOFIL DE POLIETRAFLUOROETILÈ EXPANDIT (GORE-TEX)</w:t>
            </w:r>
          </w:p>
        </w:tc>
      </w:tr>
      <w:tr w:rsidR="005C388D" w:rsidRPr="005C388D" w:rsidTr="005C388D">
        <w:trPr>
          <w:trHeight w:val="9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4.1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100816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politetrafluoroetilè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expandit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PTFEe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) GORE-TEX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6/0 doble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"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taper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"  3/8 circular 9g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76cm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19,800</w:t>
            </w:r>
            <w:r w:rsidRPr="00D15AD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€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5C388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 </w:t>
            </w:r>
          </w:p>
        </w:tc>
      </w:tr>
      <w:tr w:rsidR="005C388D" w:rsidRPr="005C388D" w:rsidTr="005C388D">
        <w:trPr>
          <w:trHeight w:val="9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4.2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103714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politetrafluoroetilè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expandit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PTFEe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) GORE-TEX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5/0 doble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"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taper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"  3/8 circular 13g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76cm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16,250</w:t>
            </w:r>
            <w:r w:rsidRPr="00D15AD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€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5C388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 </w:t>
            </w:r>
          </w:p>
        </w:tc>
      </w:tr>
      <w:tr w:rsidR="005C388D" w:rsidRPr="005C388D" w:rsidTr="005C388D">
        <w:trPr>
          <w:trHeight w:val="9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4.3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103715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sutura no absorbible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politetrafluoroetilè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expandit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PTFEe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) GORE-TEX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calibre 4/0 doble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agulla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"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taper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"  3/8 circular 13g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amb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fil de 91cm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5C388D" w:rsidP="00D15AD3">
            <w:pPr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     16,250</w:t>
            </w:r>
            <w:r w:rsidR="00D15AD3" w:rsidRPr="00D15AD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€ 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5C388D" w:rsidP="005C388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 </w:t>
            </w:r>
          </w:p>
        </w:tc>
      </w:tr>
      <w:tr w:rsidR="005C388D" w:rsidRPr="005C388D" w:rsidTr="005C388D">
        <w:trPr>
          <w:trHeight w:val="900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Bossa per noves sutura no absorbible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monofil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de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politetrafluoroetilè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expandit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PTFEe</w:t>
            </w:r>
            <w:proofErr w:type="spellEnd"/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) GORE-TEX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D15AD3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  <w:r w:rsidR="005C388D" w:rsidRPr="005C388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5C388D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  <w:r w:rsidR="00D15AD3"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5C388D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-</w:t>
            </w:r>
            <w:r w:rsidR="00D15AD3"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AD3" w:rsidRPr="00D15AD3" w:rsidRDefault="005C388D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  <w:r w:rsidRPr="005C388D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              500,00</w:t>
            </w:r>
            <w:r w:rsidR="00D15AD3" w:rsidRPr="00D15AD3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€ </w:t>
            </w:r>
          </w:p>
        </w:tc>
      </w:tr>
      <w:tr w:rsidR="005C388D" w:rsidRPr="005C388D" w:rsidTr="005C388D">
        <w:trPr>
          <w:trHeight w:val="900"/>
        </w:trPr>
        <w:tc>
          <w:tcPr>
            <w:tcW w:w="4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88D" w:rsidRPr="005C388D" w:rsidRDefault="005C388D" w:rsidP="005C388D">
            <w:pPr>
              <w:jc w:val="center"/>
              <w:rPr>
                <w:rFonts w:ascii="Calibri" w:hAnsi="Calibri" w:cs="Calibri"/>
                <w:color w:val="000000"/>
                <w:sz w:val="30"/>
                <w:szCs w:val="30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0"/>
                <w:szCs w:val="30"/>
              </w:rPr>
              <w:t xml:space="preserve">                                                          </w:t>
            </w:r>
            <w:r w:rsidRPr="005C388D">
              <w:rPr>
                <w:rFonts w:ascii="Calibri" w:hAnsi="Calibri" w:cs="Calibri"/>
                <w:b/>
                <w:bCs/>
                <w:color w:val="000000"/>
                <w:sz w:val="30"/>
                <w:szCs w:val="30"/>
              </w:rPr>
              <w:t>IMPORT TOTAL ANUAL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88D" w:rsidRPr="005C388D" w:rsidRDefault="005C388D" w:rsidP="00D15AD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</w:pPr>
          </w:p>
        </w:tc>
      </w:tr>
    </w:tbl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D15AD3" w:rsidRPr="00102561" w:rsidRDefault="00D15AD3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102561">
        <w:rPr>
          <w:rFonts w:asciiTheme="minorHAnsi" w:hAnsiTheme="minorHAnsi" w:cstheme="minorHAnsi"/>
          <w:color w:val="000000"/>
          <w:lang w:eastAsia="zh-CN"/>
        </w:rPr>
        <w:t xml:space="preserve">I per a que consti signo aquesta oferta. </w:t>
      </w: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102561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bookmarkStart w:id="1" w:name="_GoBack"/>
      <w:bookmarkEnd w:id="1"/>
    </w:p>
    <w:p w:rsidR="00102561" w:rsidRDefault="00102561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7C109E" w:rsidRDefault="007C109E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102561" w:rsidRPr="002F4D89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2F4D89">
        <w:rPr>
          <w:rFonts w:asciiTheme="minorHAnsi" w:hAnsiTheme="minorHAnsi" w:cs="Arial"/>
          <w:lang w:eastAsia="zh-CN"/>
        </w:rPr>
        <w:t>Lloc i data:</w:t>
      </w:r>
    </w:p>
    <w:sectPr w:rsidR="00102561" w:rsidRPr="002F4D89" w:rsidSect="00E93775">
      <w:headerReference w:type="default" r:id="rId8"/>
      <w:footerReference w:type="default" r:id="rId9"/>
      <w:pgSz w:w="11906" w:h="16838"/>
      <w:pgMar w:top="1417" w:right="170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9B3" w:rsidRDefault="004D39B3">
      <w:r>
        <w:separator/>
      </w:r>
    </w:p>
  </w:endnote>
  <w:endnote w:type="continuationSeparator" w:id="0">
    <w:p w:rsidR="004D39B3" w:rsidRDefault="004D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9B3" w:rsidRDefault="004D39B3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0439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4D39B3" w:rsidRDefault="004D39B3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</w:r>
    <w:r>
      <w:rPr>
        <w:rFonts w:asciiTheme="minorHAnsi" w:hAnsiTheme="minorHAnsi" w:cstheme="minorHAnsi"/>
        <w:color w:val="000000" w:themeColor="text1"/>
        <w:sz w:val="18"/>
        <w:szCs w:val="18"/>
      </w:rPr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3A2162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3A2162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4D39B3" w:rsidRPr="0086550D" w:rsidRDefault="004D39B3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9B3" w:rsidRDefault="004D39B3">
      <w:r>
        <w:separator/>
      </w:r>
    </w:p>
  </w:footnote>
  <w:footnote w:type="continuationSeparator" w:id="0">
    <w:p w:rsidR="004D39B3" w:rsidRDefault="004D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4D39B3">
      <w:trPr>
        <w:cantSplit/>
        <w:trHeight w:val="7912"/>
      </w:trPr>
      <w:tc>
        <w:tcPr>
          <w:tcW w:w="648" w:type="dxa"/>
          <w:textDirection w:val="btLr"/>
        </w:tcPr>
        <w:p w:rsidR="004D39B3" w:rsidRPr="0086550D" w:rsidRDefault="004D39B3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4D39B3" w:rsidRPr="00F55AF5" w:rsidRDefault="004D39B3" w:rsidP="00F55AF5">
    <w:pPr>
      <w:pStyle w:val="Encabezado"/>
      <w:rPr>
        <w:rFonts w:ascii="Calibri" w:hAnsi="Calibri"/>
        <w:color w:val="808080"/>
      </w:rPr>
    </w:pPr>
    <w:r>
      <w:rPr>
        <w:rFonts w:ascii="Calibri" w:hAnsi="Calibri"/>
        <w:noProof/>
        <w:color w:val="808080"/>
        <w:lang w:val="es-ES"/>
      </w:rPr>
      <w:drawing>
        <wp:anchor distT="0" distB="0" distL="114300" distR="114300" simplePos="0" relativeHeight="251657728" behindDoc="0" locked="0" layoutInCell="1" allowOverlap="1" wp14:anchorId="0C0E3073" wp14:editId="17655E48">
          <wp:simplePos x="0" y="0"/>
          <wp:positionH relativeFrom="column">
            <wp:posOffset>635</wp:posOffset>
          </wp:positionH>
          <wp:positionV relativeFrom="paragraph">
            <wp:posOffset>151130</wp:posOffset>
          </wp:positionV>
          <wp:extent cx="2244725" cy="468630"/>
          <wp:effectExtent l="0" t="0" r="3175" b="7620"/>
          <wp:wrapSquare wrapText="bothSides"/>
          <wp:docPr id="4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472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A29">
      <w:rPr>
        <w:rFonts w:ascii="Calibri" w:eastAsia="SimSun" w:hAnsi="Calibri" w:cs="Lucida Sans"/>
        <w:b/>
        <w:bCs/>
        <w:kern w:val="1"/>
        <w:sz w:val="24"/>
        <w:szCs w:val="24"/>
        <w:lang w:bidi="hi-IN"/>
      </w:rPr>
      <w:t xml:space="preserve"> </w:t>
    </w:r>
  </w:p>
  <w:p w:rsidR="004D39B3" w:rsidRPr="00E93775" w:rsidRDefault="004D39B3" w:rsidP="00E93775">
    <w:pPr>
      <w:tabs>
        <w:tab w:val="center" w:pos="4252"/>
        <w:tab w:val="right" w:pos="8504"/>
      </w:tabs>
      <w:jc w:val="right"/>
      <w:rPr>
        <w:rFonts w:ascii="Calibri" w:hAnsi="Calibri"/>
        <w:color w:val="808080"/>
        <w:sz w:val="24"/>
        <w:szCs w:val="24"/>
      </w:rPr>
    </w:pPr>
    <w:r>
      <w:rPr>
        <w:rFonts w:asciiTheme="minorHAnsi" w:hAnsiTheme="minorHAnsi" w:cstheme="minorHAnsi"/>
        <w:b/>
        <w:bCs/>
        <w:sz w:val="24"/>
        <w:szCs w:val="24"/>
      </w:rPr>
      <w:t xml:space="preserve">EXP. </w:t>
    </w:r>
    <w:r w:rsidRPr="00E93775">
      <w:rPr>
        <w:rFonts w:asciiTheme="minorHAnsi" w:hAnsiTheme="minorHAnsi" w:cstheme="minorHAnsi"/>
        <w:b/>
        <w:bCs/>
        <w:sz w:val="24"/>
        <w:szCs w:val="24"/>
      </w:rPr>
      <w:t xml:space="preserve">CSAPG </w:t>
    </w:r>
    <w:r w:rsidRPr="00E93775">
      <w:rPr>
        <w:rFonts w:ascii="Calibri" w:hAnsi="Calibri"/>
        <w:b/>
        <w:sz w:val="24"/>
        <w:szCs w:val="24"/>
      </w:rPr>
      <w:t>OB 2026/29</w:t>
    </w:r>
  </w:p>
  <w:p w:rsidR="004D39B3" w:rsidRDefault="004D39B3" w:rsidP="00E93775">
    <w:pPr>
      <w:pStyle w:val="Encabezado"/>
      <w:jc w:val="right"/>
      <w:rPr>
        <w:rFonts w:ascii="Calibri" w:hAnsi="Calibri"/>
        <w:b/>
        <w:color w:val="31849B" w:themeColor="accent5" w:themeShade="BF"/>
        <w:sz w:val="24"/>
      </w:rPr>
    </w:pPr>
    <w:r w:rsidRPr="00E93775">
      <w:rPr>
        <w:rFonts w:ascii="Calibri" w:hAnsi="Calibri" w:cs="Calibri"/>
        <w:b/>
        <w:color w:val="31849B" w:themeColor="accent5" w:themeShade="BF"/>
        <w:sz w:val="24"/>
        <w:szCs w:val="24"/>
      </w:rPr>
      <w:t>SUTURES MANUALS</w:t>
    </w:r>
    <w:r>
      <w:rPr>
        <w:rFonts w:ascii="Calibri" w:hAnsi="Calibri"/>
        <w:b/>
        <w:color w:val="31849B" w:themeColor="accent5" w:themeShade="BF"/>
        <w:sz w:val="24"/>
      </w:rPr>
      <w:t xml:space="preserve"> </w:t>
    </w:r>
  </w:p>
  <w:p w:rsidR="004D39B3" w:rsidRPr="00E93775" w:rsidRDefault="00D15AD3" w:rsidP="00E93775">
    <w:pPr>
      <w:pStyle w:val="Encabezado"/>
      <w:jc w:val="right"/>
      <w:rPr>
        <w:rFonts w:ascii="Calibri" w:hAnsi="Calibri"/>
        <w:b/>
        <w:color w:val="0000FF"/>
        <w:sz w:val="24"/>
      </w:rPr>
    </w:pPr>
    <w:r>
      <w:rPr>
        <w:rFonts w:ascii="Calibri" w:hAnsi="Calibri"/>
        <w:b/>
        <w:color w:val="0000FF"/>
        <w:sz w:val="24"/>
      </w:rPr>
      <w:t>LOT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6A129AE"/>
    <w:multiLevelType w:val="hybridMultilevel"/>
    <w:tmpl w:val="55E00CD4"/>
    <w:lvl w:ilvl="0" w:tplc="3C2238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8D7CF0"/>
    <w:multiLevelType w:val="hybridMultilevel"/>
    <w:tmpl w:val="081ECCEA"/>
    <w:lvl w:ilvl="0" w:tplc="A1187C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820"/>
    <w:multiLevelType w:val="hybridMultilevel"/>
    <w:tmpl w:val="208290F2"/>
    <w:lvl w:ilvl="0" w:tplc="1E68060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1061"/>
    <w:multiLevelType w:val="hybridMultilevel"/>
    <w:tmpl w:val="4B72B136"/>
    <w:lvl w:ilvl="0" w:tplc="D708F94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B3621B8"/>
    <w:multiLevelType w:val="hybridMultilevel"/>
    <w:tmpl w:val="A748F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14267"/>
    <w:rsid w:val="00051B5C"/>
    <w:rsid w:val="00061091"/>
    <w:rsid w:val="000777BD"/>
    <w:rsid w:val="000835AF"/>
    <w:rsid w:val="00084DC3"/>
    <w:rsid w:val="000A74A1"/>
    <w:rsid w:val="000B3534"/>
    <w:rsid w:val="000B5952"/>
    <w:rsid w:val="000C4963"/>
    <w:rsid w:val="000D2208"/>
    <w:rsid w:val="000D30FD"/>
    <w:rsid w:val="000E1A44"/>
    <w:rsid w:val="00102561"/>
    <w:rsid w:val="001051D0"/>
    <w:rsid w:val="00142243"/>
    <w:rsid w:val="00144D43"/>
    <w:rsid w:val="001505D3"/>
    <w:rsid w:val="00155280"/>
    <w:rsid w:val="00156433"/>
    <w:rsid w:val="0015671E"/>
    <w:rsid w:val="0016499C"/>
    <w:rsid w:val="00182AC1"/>
    <w:rsid w:val="001A5AE4"/>
    <w:rsid w:val="001B0170"/>
    <w:rsid w:val="001C3277"/>
    <w:rsid w:val="001D0201"/>
    <w:rsid w:val="001D05E7"/>
    <w:rsid w:val="001E7117"/>
    <w:rsid w:val="00205805"/>
    <w:rsid w:val="0022590C"/>
    <w:rsid w:val="00237B0D"/>
    <w:rsid w:val="00240DA0"/>
    <w:rsid w:val="002471D6"/>
    <w:rsid w:val="00262A94"/>
    <w:rsid w:val="00270B5A"/>
    <w:rsid w:val="00276606"/>
    <w:rsid w:val="00284B7C"/>
    <w:rsid w:val="00284D83"/>
    <w:rsid w:val="00294D45"/>
    <w:rsid w:val="00296D56"/>
    <w:rsid w:val="00296E88"/>
    <w:rsid w:val="002A5B87"/>
    <w:rsid w:val="002C121A"/>
    <w:rsid w:val="002C42D3"/>
    <w:rsid w:val="002D37DF"/>
    <w:rsid w:val="002E2EEB"/>
    <w:rsid w:val="002F4D89"/>
    <w:rsid w:val="0030272D"/>
    <w:rsid w:val="003232E0"/>
    <w:rsid w:val="00334C2D"/>
    <w:rsid w:val="00335258"/>
    <w:rsid w:val="0033595A"/>
    <w:rsid w:val="00354C34"/>
    <w:rsid w:val="00391072"/>
    <w:rsid w:val="00394B45"/>
    <w:rsid w:val="003A2162"/>
    <w:rsid w:val="003A4BDC"/>
    <w:rsid w:val="003A70C2"/>
    <w:rsid w:val="003B28D0"/>
    <w:rsid w:val="003B7033"/>
    <w:rsid w:val="003C005C"/>
    <w:rsid w:val="003C22D2"/>
    <w:rsid w:val="003C4910"/>
    <w:rsid w:val="003D26F1"/>
    <w:rsid w:val="003D3FAC"/>
    <w:rsid w:val="003D7362"/>
    <w:rsid w:val="003F40E8"/>
    <w:rsid w:val="00400226"/>
    <w:rsid w:val="004004C7"/>
    <w:rsid w:val="00400B39"/>
    <w:rsid w:val="00405F7D"/>
    <w:rsid w:val="0041339A"/>
    <w:rsid w:val="004154A0"/>
    <w:rsid w:val="0042245E"/>
    <w:rsid w:val="004252A9"/>
    <w:rsid w:val="00433082"/>
    <w:rsid w:val="004339C9"/>
    <w:rsid w:val="00434361"/>
    <w:rsid w:val="00437361"/>
    <w:rsid w:val="00465035"/>
    <w:rsid w:val="004725CC"/>
    <w:rsid w:val="004875F4"/>
    <w:rsid w:val="004A0B78"/>
    <w:rsid w:val="004B3BA3"/>
    <w:rsid w:val="004B5DA6"/>
    <w:rsid w:val="004B5F3E"/>
    <w:rsid w:val="004C06D8"/>
    <w:rsid w:val="004D39B3"/>
    <w:rsid w:val="004E65DC"/>
    <w:rsid w:val="004E7289"/>
    <w:rsid w:val="004F4892"/>
    <w:rsid w:val="004F62A5"/>
    <w:rsid w:val="004F750E"/>
    <w:rsid w:val="005020B2"/>
    <w:rsid w:val="00525EEE"/>
    <w:rsid w:val="005357CC"/>
    <w:rsid w:val="0054746C"/>
    <w:rsid w:val="00567BC1"/>
    <w:rsid w:val="00570576"/>
    <w:rsid w:val="00594F3C"/>
    <w:rsid w:val="005968EC"/>
    <w:rsid w:val="005A171E"/>
    <w:rsid w:val="005A1CCB"/>
    <w:rsid w:val="005A52A5"/>
    <w:rsid w:val="005B0ABD"/>
    <w:rsid w:val="005B376F"/>
    <w:rsid w:val="005C388D"/>
    <w:rsid w:val="005C5421"/>
    <w:rsid w:val="005E1F81"/>
    <w:rsid w:val="00622D77"/>
    <w:rsid w:val="00623846"/>
    <w:rsid w:val="00626B6E"/>
    <w:rsid w:val="00626C0C"/>
    <w:rsid w:val="00630D9C"/>
    <w:rsid w:val="00652AD8"/>
    <w:rsid w:val="006619EA"/>
    <w:rsid w:val="00674585"/>
    <w:rsid w:val="00675EC8"/>
    <w:rsid w:val="006842D4"/>
    <w:rsid w:val="00684937"/>
    <w:rsid w:val="006A3081"/>
    <w:rsid w:val="006A556D"/>
    <w:rsid w:val="006A694E"/>
    <w:rsid w:val="006B6EE3"/>
    <w:rsid w:val="006E1026"/>
    <w:rsid w:val="006E23B8"/>
    <w:rsid w:val="006E4638"/>
    <w:rsid w:val="00704842"/>
    <w:rsid w:val="00746049"/>
    <w:rsid w:val="007501AB"/>
    <w:rsid w:val="00752EFC"/>
    <w:rsid w:val="0077005A"/>
    <w:rsid w:val="00771D19"/>
    <w:rsid w:val="00782350"/>
    <w:rsid w:val="007920A8"/>
    <w:rsid w:val="007A1ECC"/>
    <w:rsid w:val="007A6E92"/>
    <w:rsid w:val="007B5C88"/>
    <w:rsid w:val="007C109E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A6E1D"/>
    <w:rsid w:val="008C1567"/>
    <w:rsid w:val="008C5001"/>
    <w:rsid w:val="008C510B"/>
    <w:rsid w:val="008D4691"/>
    <w:rsid w:val="008D77CF"/>
    <w:rsid w:val="008E4DF6"/>
    <w:rsid w:val="008E5BB4"/>
    <w:rsid w:val="008E7E34"/>
    <w:rsid w:val="00901193"/>
    <w:rsid w:val="00916427"/>
    <w:rsid w:val="00931879"/>
    <w:rsid w:val="009318C3"/>
    <w:rsid w:val="00945806"/>
    <w:rsid w:val="009520CC"/>
    <w:rsid w:val="00954BA5"/>
    <w:rsid w:val="00964FB3"/>
    <w:rsid w:val="009742DB"/>
    <w:rsid w:val="00995DC9"/>
    <w:rsid w:val="009B75DA"/>
    <w:rsid w:val="009C16A0"/>
    <w:rsid w:val="009D2CE4"/>
    <w:rsid w:val="009D7659"/>
    <w:rsid w:val="009E3C77"/>
    <w:rsid w:val="009F2D7E"/>
    <w:rsid w:val="00A02CB0"/>
    <w:rsid w:val="00A15E64"/>
    <w:rsid w:val="00A16D31"/>
    <w:rsid w:val="00A2169A"/>
    <w:rsid w:val="00A463DB"/>
    <w:rsid w:val="00A46D2E"/>
    <w:rsid w:val="00A47906"/>
    <w:rsid w:val="00A633E9"/>
    <w:rsid w:val="00A774CB"/>
    <w:rsid w:val="00A824D9"/>
    <w:rsid w:val="00A85444"/>
    <w:rsid w:val="00A91A45"/>
    <w:rsid w:val="00A9761D"/>
    <w:rsid w:val="00AA2265"/>
    <w:rsid w:val="00AA4A67"/>
    <w:rsid w:val="00AB6B6C"/>
    <w:rsid w:val="00AC62D3"/>
    <w:rsid w:val="00AD6962"/>
    <w:rsid w:val="00B04D1D"/>
    <w:rsid w:val="00B07248"/>
    <w:rsid w:val="00B26BF1"/>
    <w:rsid w:val="00B31005"/>
    <w:rsid w:val="00B46990"/>
    <w:rsid w:val="00B64739"/>
    <w:rsid w:val="00B85EEE"/>
    <w:rsid w:val="00B96808"/>
    <w:rsid w:val="00BA5DDE"/>
    <w:rsid w:val="00BB2709"/>
    <w:rsid w:val="00BB3346"/>
    <w:rsid w:val="00BB7A6D"/>
    <w:rsid w:val="00BC0F0D"/>
    <w:rsid w:val="00BD0AF3"/>
    <w:rsid w:val="00BD6793"/>
    <w:rsid w:val="00BE1B8B"/>
    <w:rsid w:val="00BE4DFF"/>
    <w:rsid w:val="00C10315"/>
    <w:rsid w:val="00C12A44"/>
    <w:rsid w:val="00C2360F"/>
    <w:rsid w:val="00C2446F"/>
    <w:rsid w:val="00C306FF"/>
    <w:rsid w:val="00C43002"/>
    <w:rsid w:val="00C55979"/>
    <w:rsid w:val="00C56710"/>
    <w:rsid w:val="00C6460C"/>
    <w:rsid w:val="00C6793C"/>
    <w:rsid w:val="00C756A3"/>
    <w:rsid w:val="00C813D6"/>
    <w:rsid w:val="00C853BF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5AD3"/>
    <w:rsid w:val="00D16F4A"/>
    <w:rsid w:val="00D419E5"/>
    <w:rsid w:val="00D45BFA"/>
    <w:rsid w:val="00D46CAC"/>
    <w:rsid w:val="00D650C8"/>
    <w:rsid w:val="00D76B15"/>
    <w:rsid w:val="00DB599A"/>
    <w:rsid w:val="00DD1AC7"/>
    <w:rsid w:val="00DF743C"/>
    <w:rsid w:val="00DF7B4F"/>
    <w:rsid w:val="00E007D6"/>
    <w:rsid w:val="00E02FAB"/>
    <w:rsid w:val="00E30DDB"/>
    <w:rsid w:val="00E37F7C"/>
    <w:rsid w:val="00E402FE"/>
    <w:rsid w:val="00E50A6B"/>
    <w:rsid w:val="00E50F48"/>
    <w:rsid w:val="00E66F28"/>
    <w:rsid w:val="00E73FBF"/>
    <w:rsid w:val="00E74A29"/>
    <w:rsid w:val="00E81B65"/>
    <w:rsid w:val="00E93775"/>
    <w:rsid w:val="00E93E39"/>
    <w:rsid w:val="00E9537D"/>
    <w:rsid w:val="00EB5CB8"/>
    <w:rsid w:val="00ED3AA3"/>
    <w:rsid w:val="00ED517E"/>
    <w:rsid w:val="00EE02CF"/>
    <w:rsid w:val="00EE03BF"/>
    <w:rsid w:val="00EF3433"/>
    <w:rsid w:val="00EF4BF8"/>
    <w:rsid w:val="00F13927"/>
    <w:rsid w:val="00F144B1"/>
    <w:rsid w:val="00F154C7"/>
    <w:rsid w:val="00F156CD"/>
    <w:rsid w:val="00F26517"/>
    <w:rsid w:val="00F3032B"/>
    <w:rsid w:val="00F313CC"/>
    <w:rsid w:val="00F338F0"/>
    <w:rsid w:val="00F36179"/>
    <w:rsid w:val="00F378C0"/>
    <w:rsid w:val="00F37A3F"/>
    <w:rsid w:val="00F42C43"/>
    <w:rsid w:val="00F55AF5"/>
    <w:rsid w:val="00F60C48"/>
    <w:rsid w:val="00FB52AA"/>
    <w:rsid w:val="00FB7FC2"/>
    <w:rsid w:val="00FD2C21"/>
    <w:rsid w:val="00FD5545"/>
    <w:rsid w:val="00FE1C71"/>
    <w:rsid w:val="00FE38C3"/>
    <w:rsid w:val="00FF175A"/>
    <w:rsid w:val="00FF18D0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523290E4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table" w:styleId="Tablaconcuadrcula">
    <w:name w:val="Table Grid"/>
    <w:basedOn w:val="Tablanormal"/>
    <w:rsid w:val="00E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94F3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styleId="Sangradetextonormal">
    <w:name w:val="Body Text Indent"/>
    <w:basedOn w:val="Normal"/>
    <w:link w:val="SangradetextonormalCar"/>
    <w:rsid w:val="00296D5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96D56"/>
    <w:rPr>
      <w:rFonts w:ascii="Arial Narrow" w:hAnsi="Arial Narrow"/>
      <w:lang w:eastAsia="es-ES"/>
    </w:rPr>
  </w:style>
  <w:style w:type="paragraph" w:customStyle="1" w:styleId="Encabezado1">
    <w:name w:val="Encabezado1"/>
    <w:basedOn w:val="Normal"/>
    <w:uiPriority w:val="99"/>
    <w:rsid w:val="007A1ECC"/>
    <w:pPr>
      <w:tabs>
        <w:tab w:val="center" w:pos="4252"/>
        <w:tab w:val="right" w:pos="8504"/>
      </w:tabs>
    </w:pPr>
  </w:style>
  <w:style w:type="character" w:customStyle="1" w:styleId="WW8Num1z2">
    <w:name w:val="WW8Num1z2"/>
    <w:rsid w:val="00240DA0"/>
  </w:style>
  <w:style w:type="paragraph" w:customStyle="1" w:styleId="ttulo31">
    <w:name w:val="ttulo31"/>
    <w:basedOn w:val="Normal"/>
    <w:rsid w:val="00C6793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C6793C"/>
  </w:style>
  <w:style w:type="paragraph" w:customStyle="1" w:styleId="Default">
    <w:name w:val="Default"/>
    <w:qFormat/>
    <w:rsid w:val="00E937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0963E-A66A-4FED-AE00-57616B357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28</TotalTime>
  <Pages>2</Pages>
  <Words>587</Words>
  <Characters>3478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4</cp:revision>
  <cp:lastPrinted>2019-06-25T14:08:00Z</cp:lastPrinted>
  <dcterms:created xsi:type="dcterms:W3CDTF">2026-10-29T08:57:00Z</dcterms:created>
  <dcterms:modified xsi:type="dcterms:W3CDTF">2026-10-29T21:34:00Z</dcterms:modified>
</cp:coreProperties>
</file>