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5C9C82" w14:textId="77777777" w:rsidR="00F1470D" w:rsidRDefault="00F1470D" w:rsidP="00F1470D">
      <w:pPr>
        <w:tabs>
          <w:tab w:val="left" w:pos="-2160"/>
          <w:tab w:val="left" w:pos="-2094"/>
        </w:tabs>
        <w:suppressAutoHyphens/>
        <w:autoSpaceDN w:val="0"/>
        <w:spacing w:after="0" w:line="240" w:lineRule="auto"/>
        <w:jc w:val="both"/>
        <w:textAlignment w:val="baseline"/>
        <w:rPr>
          <w:rFonts w:eastAsia="Times New Roman" w:cs="Calibri"/>
          <w:b/>
          <w:bCs/>
          <w:sz w:val="24"/>
          <w:szCs w:val="24"/>
          <w:lang w:val="ca-ES" w:eastAsia="es-ES"/>
        </w:rPr>
      </w:pPr>
    </w:p>
    <w:p w14:paraId="244AA6B2" w14:textId="2354EEDF" w:rsidR="00F1470D" w:rsidRPr="00F1470D" w:rsidRDefault="00F1470D" w:rsidP="00F1470D">
      <w:pPr>
        <w:tabs>
          <w:tab w:val="left" w:pos="-2160"/>
          <w:tab w:val="left" w:pos="-2094"/>
        </w:tabs>
        <w:suppressAutoHyphens/>
        <w:autoSpaceDN w:val="0"/>
        <w:spacing w:after="0" w:line="240" w:lineRule="auto"/>
        <w:jc w:val="both"/>
        <w:textAlignment w:val="baseline"/>
        <w:rPr>
          <w:rFonts w:eastAsia="Times New Roman" w:cs="Calibri"/>
          <w:b/>
          <w:bCs/>
          <w:sz w:val="24"/>
          <w:szCs w:val="24"/>
          <w:lang w:val="ca-ES" w:eastAsia="es-ES"/>
        </w:rPr>
      </w:pPr>
      <w:r w:rsidRPr="002246B0">
        <w:rPr>
          <w:rFonts w:eastAsia="Times New Roman" w:cs="Calibri"/>
          <w:b/>
          <w:bCs/>
          <w:sz w:val="24"/>
          <w:szCs w:val="24"/>
          <w:lang w:val="ca-ES" w:eastAsia="es-ES"/>
        </w:rPr>
        <w:t>La proposició econòmica</w:t>
      </w:r>
      <w:r w:rsidRPr="002246B0">
        <w:rPr>
          <w:rFonts w:eastAsia="Times New Roman" w:cs="Calibri"/>
          <w:sz w:val="24"/>
          <w:szCs w:val="24"/>
          <w:lang w:val="ca-ES" w:eastAsia="es-ES"/>
        </w:rPr>
        <w:t xml:space="preserve"> </w:t>
      </w:r>
      <w:r w:rsidRPr="002246B0">
        <w:rPr>
          <w:rFonts w:eastAsia="Times New Roman" w:cs="Calibri"/>
          <w:b/>
          <w:bCs/>
          <w:sz w:val="24"/>
          <w:szCs w:val="24"/>
          <w:lang w:val="ca-ES" w:eastAsia="es-ES"/>
        </w:rPr>
        <w:t>i resta de criteris i millores quantificables automàticament</w:t>
      </w:r>
      <w:r w:rsidRPr="002246B0">
        <w:rPr>
          <w:rFonts w:eastAsia="Times New Roman" w:cs="Calibri"/>
          <w:sz w:val="24"/>
          <w:szCs w:val="24"/>
          <w:lang w:val="ca-ES" w:eastAsia="es-ES"/>
        </w:rPr>
        <w:t>, la qual haurà d’ajustar-se al model següent:</w:t>
      </w:r>
    </w:p>
    <w:p w14:paraId="5EE9BBC6" w14:textId="77777777" w:rsidR="00F1470D" w:rsidRPr="002246B0" w:rsidRDefault="00F1470D" w:rsidP="00F1470D">
      <w:pPr>
        <w:tabs>
          <w:tab w:val="left" w:pos="-2160"/>
          <w:tab w:val="left" w:pos="-2094"/>
        </w:tabs>
        <w:suppressAutoHyphens/>
        <w:autoSpaceDN w:val="0"/>
        <w:spacing w:after="0" w:line="240" w:lineRule="auto"/>
        <w:jc w:val="both"/>
        <w:textAlignment w:val="baseline"/>
        <w:rPr>
          <w:rFonts w:eastAsia="Times New Roman" w:cs="Calibri"/>
          <w:sz w:val="24"/>
          <w:szCs w:val="24"/>
          <w:lang w:val="ca-ES" w:eastAsia="es-ES"/>
        </w:rPr>
      </w:pPr>
    </w:p>
    <w:p w14:paraId="47D59536" w14:textId="77777777" w:rsidR="00F1470D" w:rsidRPr="002246B0" w:rsidRDefault="00F1470D" w:rsidP="00F1470D">
      <w:pPr>
        <w:suppressAutoHyphens/>
        <w:autoSpaceDN w:val="0"/>
        <w:spacing w:after="0" w:line="240" w:lineRule="auto"/>
        <w:jc w:val="center"/>
        <w:textAlignment w:val="baseline"/>
        <w:rPr>
          <w:rFonts w:eastAsia="Times New Roman" w:cs="Calibri"/>
          <w:i/>
          <w:iCs/>
          <w:sz w:val="24"/>
          <w:szCs w:val="24"/>
          <w:lang w:val="ca-ES" w:eastAsia="es-ES"/>
        </w:rPr>
      </w:pPr>
      <w:bookmarkStart w:id="0" w:name="_Hlk192764766"/>
      <w:r w:rsidRPr="002246B0">
        <w:rPr>
          <w:rFonts w:eastAsia="Times New Roman" w:cs="Calibri"/>
          <w:sz w:val="24"/>
          <w:szCs w:val="24"/>
          <w:lang w:val="ca-ES" w:eastAsia="es-ES"/>
        </w:rPr>
        <w:t>"</w:t>
      </w:r>
      <w:r w:rsidRPr="002246B0">
        <w:rPr>
          <w:rFonts w:eastAsia="Times New Roman" w:cs="Calibri"/>
          <w:b/>
          <w:bCs/>
          <w:i/>
          <w:iCs/>
          <w:sz w:val="24"/>
          <w:szCs w:val="24"/>
          <w:lang w:val="ca-ES" w:eastAsia="es-ES"/>
        </w:rPr>
        <w:t>PROPOSICIÓ ECONÒMICA</w:t>
      </w:r>
    </w:p>
    <w:p w14:paraId="67CA233D" w14:textId="77777777" w:rsidR="00F1470D" w:rsidRPr="002246B0" w:rsidRDefault="00F1470D" w:rsidP="00F1470D">
      <w:pPr>
        <w:tabs>
          <w:tab w:val="left" w:pos="-2160"/>
          <w:tab w:val="left" w:pos="-2094"/>
        </w:tabs>
        <w:suppressAutoHyphens/>
        <w:autoSpaceDN w:val="0"/>
        <w:spacing w:after="0" w:line="240" w:lineRule="auto"/>
        <w:jc w:val="both"/>
        <w:textAlignment w:val="baseline"/>
        <w:rPr>
          <w:rFonts w:eastAsia="Times New Roman" w:cs="Calibri"/>
          <w:sz w:val="24"/>
          <w:szCs w:val="24"/>
          <w:lang w:val="ca-ES" w:eastAsia="es-ES"/>
        </w:rPr>
      </w:pPr>
    </w:p>
    <w:p w14:paraId="50B6C735" w14:textId="77777777" w:rsidR="00F1470D" w:rsidRPr="002246B0" w:rsidRDefault="00F1470D" w:rsidP="00F1470D">
      <w:pPr>
        <w:suppressAutoHyphens/>
        <w:autoSpaceDN w:val="0"/>
        <w:spacing w:after="0" w:line="240" w:lineRule="auto"/>
        <w:jc w:val="both"/>
        <w:textAlignment w:val="baseline"/>
        <w:rPr>
          <w:rFonts w:eastAsia="Times New Roman" w:cs="Calibri"/>
          <w:i/>
          <w:iCs/>
          <w:sz w:val="24"/>
          <w:szCs w:val="24"/>
          <w:lang w:val="ca-ES" w:eastAsia="es-ES"/>
        </w:rPr>
      </w:pPr>
      <w:r w:rsidRPr="002246B0">
        <w:rPr>
          <w:rFonts w:eastAsia="Times New Roman" w:cs="Calibri"/>
          <w:sz w:val="24"/>
          <w:szCs w:val="24"/>
          <w:lang w:val="ca-ES" w:eastAsia="es-ES"/>
        </w:rPr>
        <w:t>"</w:t>
      </w:r>
      <w:r w:rsidRPr="002246B0">
        <w:rPr>
          <w:rFonts w:eastAsia="Times New Roman" w:cs="Calibri"/>
          <w:i/>
          <w:iCs/>
          <w:sz w:val="24"/>
          <w:szCs w:val="24"/>
          <w:lang w:val="ca-ES" w:eastAsia="es-ES"/>
        </w:rPr>
        <w:t xml:space="preserve">El Sr./La Sra.......................................... amb DNI núm................., en nom propi / en representació de l’empresa .............., en qualitat de ............, i segons escriptura pública autoritzada davant Notari ........... , en data .......... i amb número de protocol ......./o document ........, NIF núm. .............., domiciliada a ........... carrer ........................, núm. ............ , (persona de contacte ......................, adreça de correu electrònic ................,  telèfon núm. ................), assabentat/da de les condicions exigides per optar a la </w:t>
      </w:r>
      <w:bookmarkStart w:id="1" w:name="_Hlk212033283"/>
      <w:r w:rsidRPr="002246B0">
        <w:rPr>
          <w:rFonts w:eastAsia="Times New Roman" w:cs="Calibri"/>
          <w:i/>
          <w:sz w:val="24"/>
          <w:szCs w:val="24"/>
          <w:lang w:val="ca-ES" w:eastAsia="es-ES"/>
        </w:rPr>
        <w:t xml:space="preserve">LICITACIÓ DEL CONTRACTE MIXT D’OBRES I SERVEIS CORRESPONENT A L’EXECUCIÓ DELS TREBALLS FORESTALS D’OBERTURA I MANTENIMENT DE LES FRANGES DE PROTECCIÓ CONTRA INCENDIS DE LES URBANITZACIONS MAS CARBÓ, MAS REIXACH I CIUTAT JARDÍ, PART FORESTAL DE LA FRANJA DEL NUCLI DE PALAFOLLS I NUCLI DE SANT GENÍS, AIXÍ COM LES PASSAREL·LES INTERIORS DE TITULARITAT MUNICIPAL DE CIUTAT JARDÍ AL MUNICIPI DE PALAFOLLS </w:t>
      </w:r>
      <w:r w:rsidRPr="002246B0">
        <w:rPr>
          <w:rFonts w:eastAsia="Times New Roman" w:cs="Calibri"/>
          <w:sz w:val="24"/>
          <w:szCs w:val="24"/>
          <w:lang w:val="ca-ES" w:eastAsia="es-ES"/>
        </w:rPr>
        <w:t>defini</w:t>
      </w:r>
      <w:bookmarkEnd w:id="1"/>
      <w:r w:rsidRPr="002246B0">
        <w:rPr>
          <w:rFonts w:eastAsia="Times New Roman" w:cs="Calibri"/>
          <w:sz w:val="24"/>
          <w:szCs w:val="24"/>
          <w:lang w:val="ca-ES" w:eastAsia="es-ES"/>
        </w:rPr>
        <w:t xml:space="preserve">ts als projectes i plans i </w:t>
      </w:r>
      <w:r w:rsidRPr="002246B0">
        <w:rPr>
          <w:rFonts w:eastAsia="Times New Roman" w:cs="Calibri"/>
          <w:i/>
          <w:iCs/>
          <w:sz w:val="24"/>
          <w:szCs w:val="24"/>
          <w:lang w:val="ca-ES" w:eastAsia="es-ES"/>
        </w:rPr>
        <w:t>es compromet a portar-la a terme amb subjecció al Plec de Clàusules Administratives Particulars, que accepta íntegrament, per la quantitat de ……….……………….. euros, IVA exclòs.</w:t>
      </w:r>
    </w:p>
    <w:p w14:paraId="0F051340" w14:textId="77777777" w:rsidR="00F1470D" w:rsidRPr="002246B0" w:rsidRDefault="00F1470D" w:rsidP="00F1470D">
      <w:pPr>
        <w:suppressAutoHyphens/>
        <w:autoSpaceDN w:val="0"/>
        <w:spacing w:after="0" w:line="240" w:lineRule="auto"/>
        <w:jc w:val="both"/>
        <w:textAlignment w:val="baseline"/>
        <w:rPr>
          <w:rFonts w:eastAsia="Times New Roman" w:cs="Calibri"/>
          <w:i/>
          <w:iCs/>
          <w:sz w:val="24"/>
          <w:szCs w:val="24"/>
          <w:lang w:val="ca-ES" w:eastAsia="es-ES"/>
        </w:rPr>
      </w:pPr>
    </w:p>
    <w:p w14:paraId="50C02D4E" w14:textId="77777777" w:rsidR="00F1470D" w:rsidRPr="002246B0" w:rsidRDefault="00F1470D" w:rsidP="00F1470D">
      <w:pPr>
        <w:tabs>
          <w:tab w:val="left" w:pos="5865"/>
        </w:tabs>
        <w:suppressAutoHyphens/>
        <w:autoSpaceDN w:val="0"/>
        <w:spacing w:after="0" w:line="240" w:lineRule="auto"/>
        <w:jc w:val="both"/>
        <w:textAlignment w:val="baseline"/>
        <w:rPr>
          <w:rFonts w:eastAsia="Times New Roman" w:cs="Calibri"/>
          <w:sz w:val="24"/>
          <w:szCs w:val="24"/>
          <w:lang w:val="ca-ES" w:eastAsia="es-ES"/>
        </w:rPr>
      </w:pPr>
      <w:r w:rsidRPr="002246B0">
        <w:rPr>
          <w:rFonts w:eastAsia="Times New Roman" w:cs="Calibri"/>
          <w:sz w:val="24"/>
          <w:szCs w:val="24"/>
          <w:lang w:val="ca-ES" w:eastAsia="es-ES"/>
        </w:rPr>
        <w:t>L’import de l’IVA, al 21 %, és de ................. €.</w:t>
      </w:r>
      <w:r w:rsidRPr="002246B0">
        <w:rPr>
          <w:rFonts w:eastAsia="Times New Roman" w:cs="Calibri"/>
          <w:sz w:val="24"/>
          <w:szCs w:val="24"/>
          <w:lang w:val="ca-ES" w:eastAsia="es-ES"/>
        </w:rPr>
        <w:tab/>
      </w:r>
    </w:p>
    <w:p w14:paraId="7796E5DF" w14:textId="77777777" w:rsidR="00F1470D" w:rsidRPr="002246B0" w:rsidRDefault="00F1470D" w:rsidP="00F1470D">
      <w:pPr>
        <w:spacing w:after="0" w:line="240" w:lineRule="auto"/>
        <w:jc w:val="both"/>
        <w:rPr>
          <w:rFonts w:eastAsia="Times New Roman" w:cs="Calibri"/>
          <w:sz w:val="24"/>
          <w:szCs w:val="24"/>
          <w:lang w:val="ca-ES" w:eastAsia="es-ES"/>
        </w:rPr>
      </w:pPr>
    </w:p>
    <w:p w14:paraId="72FD825C" w14:textId="77777777" w:rsidR="00F1470D" w:rsidRPr="002246B0" w:rsidRDefault="00F1470D" w:rsidP="00F1470D">
      <w:pPr>
        <w:suppressAutoHyphens/>
        <w:autoSpaceDN w:val="0"/>
        <w:spacing w:after="0" w:line="240" w:lineRule="auto"/>
        <w:jc w:val="both"/>
        <w:textAlignment w:val="baseline"/>
        <w:rPr>
          <w:rFonts w:eastAsia="Times New Roman" w:cs="Calibri"/>
          <w:i/>
          <w:sz w:val="24"/>
          <w:szCs w:val="24"/>
          <w:lang w:val="ca-ES" w:eastAsia="es-ES"/>
        </w:rPr>
      </w:pPr>
      <w:bookmarkStart w:id="2" w:name="_Hlk192093928"/>
      <w:r w:rsidRPr="002246B0">
        <w:rPr>
          <w:rFonts w:eastAsia="Times New Roman" w:cs="Calibri"/>
          <w:i/>
          <w:sz w:val="24"/>
          <w:szCs w:val="24"/>
          <w:lang w:val="ca-ES" w:eastAsia="es-ES"/>
        </w:rPr>
        <w:t>Ofereix els següents criteris, segons la referència que consta als criteris d’adjudicació de la clàusula 11 del Plec de clàusules administratives particulars regulador d’aquesta licitació:</w:t>
      </w:r>
    </w:p>
    <w:p w14:paraId="027F086C" w14:textId="77777777" w:rsidR="00F1470D" w:rsidRPr="002246B0" w:rsidRDefault="00F1470D" w:rsidP="00F1470D">
      <w:pPr>
        <w:suppressAutoHyphens/>
        <w:autoSpaceDN w:val="0"/>
        <w:spacing w:after="0" w:line="240" w:lineRule="auto"/>
        <w:textAlignment w:val="baseline"/>
        <w:rPr>
          <w:rFonts w:cs="Calibri"/>
          <w:sz w:val="24"/>
          <w:szCs w:val="24"/>
          <w:lang w:val="ca-ES"/>
        </w:rPr>
      </w:pPr>
    </w:p>
    <w:tbl>
      <w:tblPr>
        <w:tblW w:w="92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8"/>
        <w:gridCol w:w="4355"/>
        <w:gridCol w:w="1072"/>
        <w:gridCol w:w="3475"/>
      </w:tblGrid>
      <w:tr w:rsidR="00F1470D" w:rsidRPr="002246B0" w14:paraId="37704470" w14:textId="77777777" w:rsidTr="00967BBC">
        <w:trPr>
          <w:jc w:val="center"/>
        </w:trPr>
        <w:tc>
          <w:tcPr>
            <w:tcW w:w="470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5E72DA98" w14:textId="77777777" w:rsidR="00F1470D" w:rsidRPr="002246B0" w:rsidRDefault="00F1470D" w:rsidP="00967BBC">
            <w:pPr>
              <w:suppressAutoHyphens/>
              <w:autoSpaceDN w:val="0"/>
              <w:spacing w:after="0" w:line="240" w:lineRule="auto"/>
              <w:textAlignment w:val="baseline"/>
              <w:rPr>
                <w:rFonts w:cs="Calibri"/>
                <w:b/>
                <w:bCs/>
                <w:color w:val="000000"/>
                <w:sz w:val="24"/>
                <w:szCs w:val="24"/>
                <w:lang w:val="ca-ES"/>
              </w:rPr>
            </w:pPr>
            <w:r w:rsidRPr="002246B0">
              <w:rPr>
                <w:rFonts w:cs="Calibri"/>
                <w:b/>
                <w:bCs/>
                <w:sz w:val="24"/>
                <w:szCs w:val="24"/>
                <w:lang w:val="ca-ES"/>
              </w:rPr>
              <w:t xml:space="preserve">Criteri 2: Millores </w:t>
            </w:r>
          </w:p>
        </w:tc>
        <w:tc>
          <w:tcPr>
            <w:tcW w:w="1051" w:type="dxa"/>
            <w:tcBorders>
              <w:bottom w:val="single" w:sz="4" w:space="0" w:color="auto"/>
            </w:tcBorders>
            <w:shd w:val="clear" w:color="auto" w:fill="auto"/>
          </w:tcPr>
          <w:p w14:paraId="7738DE5F" w14:textId="77777777" w:rsidR="00F1470D" w:rsidRPr="002246B0" w:rsidRDefault="00F1470D" w:rsidP="00967BBC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cs="Calibri"/>
                <w:b/>
                <w:bCs/>
                <w:color w:val="000000"/>
                <w:sz w:val="24"/>
                <w:szCs w:val="24"/>
                <w:lang w:val="ca-ES"/>
              </w:rPr>
            </w:pPr>
            <w:r w:rsidRPr="002246B0">
              <w:rPr>
                <w:rFonts w:cs="Calibri"/>
                <w:b/>
                <w:bCs/>
                <w:i/>
                <w:sz w:val="24"/>
                <w:szCs w:val="24"/>
                <w:lang w:val="ca-ES"/>
              </w:rPr>
              <w:t>L’ofereix sí/no</w:t>
            </w:r>
          </w:p>
        </w:tc>
        <w:tc>
          <w:tcPr>
            <w:tcW w:w="3485" w:type="dxa"/>
            <w:tcBorders>
              <w:bottom w:val="single" w:sz="4" w:space="0" w:color="auto"/>
            </w:tcBorders>
          </w:tcPr>
          <w:p w14:paraId="5BB7DB98" w14:textId="77777777" w:rsidR="00F1470D" w:rsidRPr="002246B0" w:rsidRDefault="00F1470D" w:rsidP="00967BBC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cs="Calibri"/>
                <w:b/>
                <w:bCs/>
                <w:i/>
                <w:sz w:val="24"/>
                <w:szCs w:val="24"/>
                <w:lang w:val="ca-ES"/>
              </w:rPr>
            </w:pPr>
            <w:r w:rsidRPr="002246B0">
              <w:rPr>
                <w:rFonts w:cs="Calibri"/>
                <w:b/>
                <w:bCs/>
                <w:i/>
                <w:sz w:val="24"/>
                <w:szCs w:val="24"/>
                <w:lang w:val="ca-ES"/>
              </w:rPr>
              <w:t>Descripció</w:t>
            </w:r>
          </w:p>
        </w:tc>
      </w:tr>
      <w:tr w:rsidR="00F1470D" w:rsidRPr="002246B0" w14:paraId="1C35DB13" w14:textId="77777777" w:rsidTr="00967BBC">
        <w:trPr>
          <w:trHeight w:val="555"/>
          <w:jc w:val="center"/>
        </w:trPr>
        <w:tc>
          <w:tcPr>
            <w:tcW w:w="33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8FE5DF1" w14:textId="77777777" w:rsidR="00F1470D" w:rsidRPr="002246B0" w:rsidRDefault="00F1470D" w:rsidP="00967BBC">
            <w:pPr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  <w:lang w:val="ca-ES"/>
              </w:rPr>
            </w:pPr>
            <w:r w:rsidRPr="002246B0">
              <w:rPr>
                <w:rFonts w:cs="Calibri"/>
                <w:b/>
                <w:sz w:val="24"/>
                <w:szCs w:val="24"/>
                <w:lang w:val="ca-ES"/>
              </w:rPr>
              <w:t>1</w:t>
            </w:r>
          </w:p>
        </w:tc>
        <w:tc>
          <w:tcPr>
            <w:tcW w:w="436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166DDEA" w14:textId="77777777" w:rsidR="00F1470D" w:rsidRPr="002246B0" w:rsidRDefault="00F1470D" w:rsidP="00967BBC">
            <w:pPr>
              <w:spacing w:after="160" w:line="256" w:lineRule="auto"/>
              <w:ind w:left="155"/>
              <w:contextualSpacing/>
              <w:rPr>
                <w:rFonts w:cs="Calibri"/>
                <w:b/>
                <w:bCs/>
                <w:sz w:val="24"/>
                <w:szCs w:val="24"/>
                <w:lang w:val="ca-ES"/>
              </w:rPr>
            </w:pPr>
            <w:r w:rsidRPr="002246B0">
              <w:rPr>
                <w:rFonts w:cs="Calibri"/>
                <w:b/>
                <w:bCs/>
                <w:sz w:val="24"/>
                <w:szCs w:val="24"/>
                <w:lang w:val="ca-ES"/>
              </w:rPr>
              <w:t>Millora per a la recollida i gestió de residus recollits</w:t>
            </w:r>
          </w:p>
          <w:p w14:paraId="625C1B0B" w14:textId="77777777" w:rsidR="00F1470D" w:rsidRPr="002246B0" w:rsidRDefault="00F1470D" w:rsidP="00967BBC">
            <w:pPr>
              <w:spacing w:after="160" w:line="256" w:lineRule="auto"/>
              <w:ind w:left="155"/>
              <w:contextualSpacing/>
              <w:rPr>
                <w:rFonts w:cs="Calibri"/>
                <w:b/>
                <w:sz w:val="24"/>
                <w:szCs w:val="24"/>
                <w:lang w:val="ca-ES"/>
              </w:rPr>
            </w:pPr>
          </w:p>
          <w:p w14:paraId="02866851" w14:textId="77777777" w:rsidR="00F1470D" w:rsidRPr="002246B0" w:rsidRDefault="00F1470D" w:rsidP="00967BBC">
            <w:pPr>
              <w:spacing w:after="160" w:line="256" w:lineRule="auto"/>
              <w:ind w:left="155"/>
              <w:contextualSpacing/>
              <w:rPr>
                <w:rFonts w:cs="Calibri"/>
                <w:b/>
                <w:sz w:val="24"/>
                <w:szCs w:val="24"/>
                <w:lang w:val="ca-ES"/>
              </w:rPr>
            </w:pPr>
          </w:p>
        </w:tc>
        <w:tc>
          <w:tcPr>
            <w:tcW w:w="1051" w:type="dxa"/>
            <w:shd w:val="clear" w:color="auto" w:fill="auto"/>
          </w:tcPr>
          <w:p w14:paraId="795C98E7" w14:textId="77777777" w:rsidR="00F1470D" w:rsidRPr="002246B0" w:rsidRDefault="00F1470D" w:rsidP="00967BBC">
            <w:pPr>
              <w:spacing w:after="0" w:line="240" w:lineRule="auto"/>
              <w:rPr>
                <w:rFonts w:cs="Calibri"/>
                <w:b/>
                <w:sz w:val="24"/>
                <w:szCs w:val="24"/>
                <w:lang w:val="ca-ES"/>
              </w:rPr>
            </w:pPr>
          </w:p>
        </w:tc>
        <w:tc>
          <w:tcPr>
            <w:tcW w:w="3485" w:type="dxa"/>
          </w:tcPr>
          <w:p w14:paraId="7062DFF0" w14:textId="77777777" w:rsidR="00F1470D" w:rsidRPr="002246B0" w:rsidRDefault="00F1470D" w:rsidP="00967BBC">
            <w:pPr>
              <w:spacing w:after="0" w:line="240" w:lineRule="auto"/>
              <w:rPr>
                <w:rFonts w:cs="Calibri"/>
                <w:b/>
                <w:sz w:val="24"/>
                <w:szCs w:val="24"/>
                <w:lang w:val="ca-ES"/>
              </w:rPr>
            </w:pPr>
          </w:p>
        </w:tc>
      </w:tr>
      <w:tr w:rsidR="00F1470D" w:rsidRPr="002246B0" w14:paraId="51AC93A3" w14:textId="77777777" w:rsidTr="00967BBC">
        <w:trPr>
          <w:jc w:val="center"/>
        </w:trPr>
        <w:tc>
          <w:tcPr>
            <w:tcW w:w="33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9221622" w14:textId="77777777" w:rsidR="00F1470D" w:rsidRPr="002246B0" w:rsidRDefault="00F1470D" w:rsidP="00967BBC">
            <w:pPr>
              <w:spacing w:after="0" w:line="240" w:lineRule="auto"/>
              <w:jc w:val="center"/>
              <w:rPr>
                <w:rFonts w:cs="Calibri"/>
                <w:b/>
                <w:sz w:val="24"/>
                <w:szCs w:val="24"/>
                <w:lang w:val="ca-ES"/>
              </w:rPr>
            </w:pPr>
            <w:r w:rsidRPr="002246B0">
              <w:rPr>
                <w:rFonts w:cs="Calibri"/>
                <w:b/>
                <w:sz w:val="24"/>
                <w:szCs w:val="24"/>
                <w:lang w:val="ca-ES"/>
              </w:rPr>
              <w:t>2</w:t>
            </w:r>
          </w:p>
        </w:tc>
        <w:tc>
          <w:tcPr>
            <w:tcW w:w="436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BB7F2F7" w14:textId="77777777" w:rsidR="00F1470D" w:rsidRPr="002246B0" w:rsidRDefault="00F1470D" w:rsidP="00967BBC">
            <w:pPr>
              <w:spacing w:after="160" w:line="256" w:lineRule="auto"/>
              <w:ind w:left="155"/>
              <w:contextualSpacing/>
              <w:rPr>
                <w:rFonts w:cs="Calibri"/>
                <w:b/>
                <w:sz w:val="24"/>
                <w:szCs w:val="24"/>
                <w:lang w:eastAsia="ca-ES"/>
              </w:rPr>
            </w:pPr>
            <w:r w:rsidRPr="002246B0">
              <w:rPr>
                <w:rFonts w:eastAsia="Times New Roman" w:cs="Calibri"/>
                <w:b/>
                <w:bCs/>
                <w:sz w:val="24"/>
                <w:szCs w:val="24"/>
                <w:lang w:val="ca-ES" w:eastAsia="es-ES"/>
              </w:rPr>
              <w:t>E</w:t>
            </w:r>
            <w:r w:rsidRPr="002246B0">
              <w:rPr>
                <w:rFonts w:cs="Calibri"/>
                <w:b/>
                <w:sz w:val="24"/>
                <w:szCs w:val="24"/>
                <w:lang w:eastAsia="ca-ES"/>
              </w:rPr>
              <w:t xml:space="preserve">n la </w:t>
            </w:r>
            <w:proofErr w:type="spellStart"/>
            <w:r w:rsidRPr="002246B0">
              <w:rPr>
                <w:rFonts w:cs="Calibri"/>
                <w:b/>
                <w:sz w:val="24"/>
                <w:szCs w:val="24"/>
                <w:lang w:eastAsia="ca-ES"/>
              </w:rPr>
              <w:t>conservació</w:t>
            </w:r>
            <w:proofErr w:type="spellEnd"/>
            <w:r w:rsidRPr="002246B0">
              <w:rPr>
                <w:rFonts w:cs="Calibri"/>
                <w:b/>
                <w:sz w:val="24"/>
                <w:szCs w:val="24"/>
                <w:lang w:eastAsia="ca-ES"/>
              </w:rPr>
              <w:t xml:space="preserve"> de </w:t>
            </w:r>
            <w:proofErr w:type="spellStart"/>
            <w:r w:rsidRPr="002246B0">
              <w:rPr>
                <w:rFonts w:cs="Calibri"/>
                <w:b/>
                <w:sz w:val="24"/>
                <w:szCs w:val="24"/>
                <w:lang w:eastAsia="ca-ES"/>
              </w:rPr>
              <w:t>sòls</w:t>
            </w:r>
            <w:proofErr w:type="spellEnd"/>
            <w:r w:rsidRPr="002246B0">
              <w:rPr>
                <w:rFonts w:cs="Calibri"/>
                <w:b/>
                <w:sz w:val="24"/>
                <w:szCs w:val="24"/>
                <w:lang w:eastAsia="ca-ES"/>
              </w:rPr>
              <w:t xml:space="preserve"> i </w:t>
            </w:r>
            <w:proofErr w:type="spellStart"/>
            <w:r w:rsidRPr="002246B0">
              <w:rPr>
                <w:rFonts w:cs="Calibri"/>
                <w:b/>
                <w:sz w:val="24"/>
                <w:szCs w:val="24"/>
                <w:lang w:eastAsia="ca-ES"/>
              </w:rPr>
              <w:t>bioenginyeria</w:t>
            </w:r>
            <w:proofErr w:type="spellEnd"/>
          </w:p>
          <w:p w14:paraId="2AF0B4B0" w14:textId="77777777" w:rsidR="00F1470D" w:rsidRPr="002246B0" w:rsidRDefault="00F1470D" w:rsidP="00967BBC">
            <w:pPr>
              <w:spacing w:after="160" w:line="256" w:lineRule="auto"/>
              <w:ind w:left="155"/>
              <w:contextualSpacing/>
              <w:rPr>
                <w:rFonts w:cs="Calibri"/>
                <w:b/>
                <w:sz w:val="24"/>
                <w:szCs w:val="24"/>
                <w:lang w:eastAsia="ca-ES"/>
              </w:rPr>
            </w:pPr>
          </w:p>
          <w:p w14:paraId="6F509E4C" w14:textId="77777777" w:rsidR="00F1470D" w:rsidRPr="002246B0" w:rsidRDefault="00F1470D" w:rsidP="00967BBC">
            <w:pPr>
              <w:spacing w:after="160" w:line="256" w:lineRule="auto"/>
              <w:ind w:left="155"/>
              <w:contextualSpacing/>
              <w:rPr>
                <w:rFonts w:cs="Calibri"/>
                <w:b/>
                <w:sz w:val="24"/>
                <w:szCs w:val="24"/>
                <w:lang w:eastAsia="ca-ES"/>
              </w:rPr>
            </w:pPr>
          </w:p>
          <w:p w14:paraId="02D5CC10" w14:textId="77777777" w:rsidR="00F1470D" w:rsidRPr="002246B0" w:rsidRDefault="00F1470D" w:rsidP="00967BBC">
            <w:pPr>
              <w:spacing w:after="160" w:line="256" w:lineRule="auto"/>
              <w:ind w:left="155"/>
              <w:contextualSpacing/>
              <w:rPr>
                <w:rFonts w:cs="Calibri"/>
                <w:b/>
                <w:sz w:val="24"/>
                <w:szCs w:val="24"/>
                <w:lang w:val="ca-ES"/>
              </w:rPr>
            </w:pPr>
          </w:p>
        </w:tc>
        <w:tc>
          <w:tcPr>
            <w:tcW w:w="1051" w:type="dxa"/>
            <w:shd w:val="clear" w:color="auto" w:fill="auto"/>
          </w:tcPr>
          <w:p w14:paraId="5F023E6E" w14:textId="77777777" w:rsidR="00F1470D" w:rsidRPr="002246B0" w:rsidRDefault="00F1470D" w:rsidP="00967BBC">
            <w:pPr>
              <w:spacing w:after="0" w:line="240" w:lineRule="auto"/>
              <w:rPr>
                <w:rFonts w:cs="Calibri"/>
                <w:b/>
                <w:sz w:val="24"/>
                <w:szCs w:val="24"/>
                <w:lang w:val="ca-ES"/>
              </w:rPr>
            </w:pPr>
          </w:p>
        </w:tc>
        <w:tc>
          <w:tcPr>
            <w:tcW w:w="3485" w:type="dxa"/>
          </w:tcPr>
          <w:p w14:paraId="7421D9C7" w14:textId="77777777" w:rsidR="00F1470D" w:rsidRPr="002246B0" w:rsidRDefault="00F1470D" w:rsidP="00967BBC">
            <w:pPr>
              <w:spacing w:after="0" w:line="240" w:lineRule="auto"/>
              <w:rPr>
                <w:rFonts w:cs="Calibri"/>
                <w:b/>
                <w:sz w:val="24"/>
                <w:szCs w:val="24"/>
                <w:lang w:val="ca-ES"/>
              </w:rPr>
            </w:pPr>
          </w:p>
        </w:tc>
      </w:tr>
    </w:tbl>
    <w:p w14:paraId="64A8C73A" w14:textId="77777777" w:rsidR="00F1470D" w:rsidRPr="002246B0" w:rsidRDefault="00F1470D" w:rsidP="00F1470D">
      <w:pPr>
        <w:suppressAutoHyphens/>
        <w:autoSpaceDN w:val="0"/>
        <w:spacing w:after="0" w:line="240" w:lineRule="auto"/>
        <w:textAlignment w:val="baseline"/>
        <w:rPr>
          <w:rFonts w:cs="Calibri"/>
          <w:sz w:val="24"/>
          <w:szCs w:val="24"/>
          <w:lang w:val="ca-ES"/>
        </w:rPr>
      </w:pPr>
    </w:p>
    <w:p w14:paraId="39EFF54E" w14:textId="77777777" w:rsidR="00F1470D" w:rsidRPr="002246B0" w:rsidRDefault="00F1470D" w:rsidP="00F1470D">
      <w:pPr>
        <w:suppressAutoHyphens/>
        <w:autoSpaceDN w:val="0"/>
        <w:spacing w:after="0" w:line="240" w:lineRule="auto"/>
        <w:textAlignment w:val="baseline"/>
        <w:rPr>
          <w:rFonts w:cs="Calibri"/>
          <w:sz w:val="24"/>
          <w:szCs w:val="24"/>
          <w:lang w:val="ca-ES"/>
        </w:rPr>
      </w:pPr>
    </w:p>
    <w:p w14:paraId="45A28721" w14:textId="77777777" w:rsidR="00F1470D" w:rsidRPr="002246B0" w:rsidRDefault="00F1470D" w:rsidP="00F1470D">
      <w:pPr>
        <w:suppressAutoHyphens/>
        <w:autoSpaceDN w:val="0"/>
        <w:spacing w:after="0" w:line="240" w:lineRule="auto"/>
        <w:textAlignment w:val="baseline"/>
        <w:rPr>
          <w:rFonts w:cs="Calibri"/>
          <w:sz w:val="24"/>
          <w:szCs w:val="24"/>
          <w:lang w:val="ca-ES"/>
        </w:rPr>
      </w:pPr>
      <w:r w:rsidRPr="002246B0">
        <w:rPr>
          <w:rFonts w:cs="Calibri"/>
          <w:sz w:val="24"/>
          <w:szCs w:val="24"/>
          <w:lang w:val="ca-ES"/>
        </w:rPr>
        <w:t>(</w:t>
      </w:r>
      <w:r w:rsidRPr="002246B0">
        <w:rPr>
          <w:rFonts w:cs="Calibri"/>
          <w:i/>
          <w:sz w:val="24"/>
          <w:szCs w:val="24"/>
          <w:lang w:val="ca-ES"/>
        </w:rPr>
        <w:t>signat digitalment</w:t>
      </w:r>
      <w:r w:rsidRPr="002246B0">
        <w:rPr>
          <w:rFonts w:cs="Calibri"/>
          <w:sz w:val="24"/>
          <w:szCs w:val="24"/>
          <w:lang w:val="ca-ES"/>
        </w:rPr>
        <w:t>)</w:t>
      </w:r>
      <w:bookmarkEnd w:id="0"/>
      <w:bookmarkEnd w:id="2"/>
    </w:p>
    <w:p w14:paraId="730AFEB5" w14:textId="77777777" w:rsidR="00E276AD" w:rsidRDefault="00E276AD"/>
    <w:sectPr w:rsidR="00E276AD" w:rsidSect="00027EB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0033"/>
    <w:rsid w:val="00027EB3"/>
    <w:rsid w:val="00E276AD"/>
    <w:rsid w:val="00E40033"/>
    <w:rsid w:val="00F14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7AE5DA"/>
  <w15:chartTrackingRefBased/>
  <w15:docId w15:val="{F1039E0B-04A0-4619-84C9-9B1429253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470D"/>
    <w:pPr>
      <w:spacing w:after="200" w:line="276" w:lineRule="auto"/>
    </w:pPr>
    <w:rPr>
      <w:rFonts w:ascii="Calibri" w:eastAsia="Calibri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ci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268</Words>
  <Characters>1534</Characters>
  <Application>Microsoft Office Word</Application>
  <DocSecurity>0</DocSecurity>
  <Lines>12</Lines>
  <Paragraphs>3</Paragraphs>
  <ScaleCrop>false</ScaleCrop>
  <Company/>
  <LinksUpToDate>false</LinksUpToDate>
  <CharactersWithSpaces>1799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Laia Valhondo González</dc:creator>
  <cp:keywords/>
  <dc:description/>
  <cp:lastModifiedBy>Laia Valhondo González</cp:lastModifiedBy>
  <cp:revision>2</cp:revision>
  <dcterms:created xsi:type="dcterms:W3CDTF">2026-10-27T12:38:00Z</dcterms:created>
  <dcterms:modified xsi:type="dcterms:W3CDTF">2026-10-27T12:40:00Z</dcterms:modified>
</cp:coreProperties>
</file>