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2559D" w14:textId="7AAA7518" w:rsidR="005B3303" w:rsidRDefault="00604725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Annex </w:t>
      </w:r>
      <w:r w:rsidR="0060105E">
        <w:rPr>
          <w:rFonts w:ascii="Arial" w:eastAsia="Arial" w:hAnsi="Arial" w:cs="Arial"/>
          <w:b/>
          <w:bCs/>
          <w:sz w:val="24"/>
          <w:szCs w:val="24"/>
        </w:rPr>
        <w:t>del Plec de Prescripcions Tècniques</w:t>
      </w:r>
    </w:p>
    <w:p w14:paraId="3D7B1B36" w14:textId="77777777" w:rsidR="005B3303" w:rsidRDefault="005B3303">
      <w:pPr>
        <w:rPr>
          <w:rFonts w:ascii="Arial" w:eastAsia="Arial" w:hAnsi="Arial" w:cs="Arial"/>
          <w:b/>
          <w:bCs/>
          <w:sz w:val="22"/>
          <w:szCs w:val="22"/>
        </w:rPr>
      </w:pPr>
    </w:p>
    <w:p w14:paraId="36CFC2C8" w14:textId="77777777" w:rsidR="005B3303" w:rsidRDefault="00604725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Les taules han d’incloure la totalitat de productes de cada categoria, de manera que després serveixin de llista de comprovació a la persona responsable, per al seu seguiment.</w:t>
      </w:r>
    </w:p>
    <w:p w14:paraId="5B70362A" w14:textId="77777777" w:rsidR="005B3303" w:rsidRDefault="005B3303">
      <w:pPr>
        <w:rPr>
          <w:rFonts w:ascii="Arial" w:eastAsia="Arial" w:hAnsi="Arial" w:cs="Arial"/>
          <w:sz w:val="22"/>
          <w:szCs w:val="22"/>
        </w:rPr>
      </w:pPr>
    </w:p>
    <w:p w14:paraId="7ADADC58" w14:textId="77777777" w:rsidR="005B3303" w:rsidRDefault="00604725">
      <w:pPr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Instruccions generals per emplenar les taules</w:t>
      </w:r>
    </w:p>
    <w:p w14:paraId="39441C2C" w14:textId="77777777" w:rsidR="005B3303" w:rsidRDefault="005B3303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4F995BC" w14:textId="77777777" w:rsidR="005B3303" w:rsidRDefault="00604725">
      <w:pPr>
        <w:numPr>
          <w:ilvl w:val="0"/>
          <w:numId w:val="1"/>
        </w:numPr>
        <w:tabs>
          <w:tab w:val="left" w:pos="-720"/>
        </w:tabs>
        <w:ind w:left="284" w:right="395" w:hanging="142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Cada filera ha de correspondre a un article comercial.</w:t>
      </w:r>
    </w:p>
    <w:p w14:paraId="75F2074A" w14:textId="77777777" w:rsidR="005B3303" w:rsidRDefault="00604725">
      <w:pPr>
        <w:numPr>
          <w:ilvl w:val="0"/>
          <w:numId w:val="1"/>
        </w:numPr>
        <w:tabs>
          <w:tab w:val="left" w:pos="-720"/>
        </w:tabs>
        <w:ind w:left="284" w:right="395" w:hanging="142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Cal ampliar la llista amb tantes files com sigui necessari. </w:t>
      </w:r>
    </w:p>
    <w:p w14:paraId="610E9259" w14:textId="77777777" w:rsidR="005B3303" w:rsidRDefault="00604725">
      <w:pPr>
        <w:numPr>
          <w:ilvl w:val="0"/>
          <w:numId w:val="1"/>
        </w:numPr>
        <w:tabs>
          <w:tab w:val="left" w:pos="-720"/>
        </w:tabs>
        <w:ind w:left="284" w:right="395" w:hanging="142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Si per un tipus de producte es disposa de dos articles diferents, cal introduir una fila per cada article o denominació comercial.</w:t>
      </w:r>
    </w:p>
    <w:p w14:paraId="071152E7" w14:textId="77777777" w:rsidR="005B3303" w:rsidRDefault="00604725">
      <w:pPr>
        <w:numPr>
          <w:ilvl w:val="0"/>
          <w:numId w:val="1"/>
        </w:numPr>
        <w:tabs>
          <w:tab w:val="left" w:pos="-720"/>
        </w:tabs>
        <w:ind w:left="284" w:right="395" w:hanging="142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Cal seguir les instruccions afegides en cada apartat. </w:t>
      </w:r>
    </w:p>
    <w:p w14:paraId="3EA610FB" w14:textId="77777777" w:rsidR="005B3303" w:rsidRDefault="00604725">
      <w:pPr>
        <w:numPr>
          <w:ilvl w:val="0"/>
          <w:numId w:val="1"/>
        </w:numPr>
        <w:tabs>
          <w:tab w:val="left" w:pos="-720"/>
        </w:tabs>
        <w:ind w:left="284" w:right="395" w:hanging="142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En la columna "mitjà amb què s'acredita" cal especificar la referència de la documentació de la qual disposa el licitador/a i està en condicions de presentar, per mostrar el compliment dels requisits corresponents.</w:t>
      </w:r>
    </w:p>
    <w:p w14:paraId="03E63558" w14:textId="77777777" w:rsidR="005B3303" w:rsidRDefault="005B3303">
      <w:pPr>
        <w:ind w:left="284" w:hanging="142"/>
        <w:rPr>
          <w:rFonts w:ascii="Arial" w:eastAsia="Arial" w:hAnsi="Arial" w:cs="Arial"/>
          <w:sz w:val="22"/>
          <w:szCs w:val="22"/>
        </w:rPr>
      </w:pPr>
    </w:p>
    <w:p w14:paraId="31992160" w14:textId="77777777" w:rsidR="005B3303" w:rsidRDefault="005B3303">
      <w:pPr>
        <w:rPr>
          <w:rFonts w:ascii="Arial" w:eastAsia="Arial" w:hAnsi="Arial" w:cs="Arial"/>
          <w:b/>
          <w:bCs/>
          <w:sz w:val="22"/>
          <w:szCs w:val="22"/>
        </w:rPr>
      </w:pPr>
    </w:p>
    <w:p w14:paraId="5AA22063" w14:textId="77777777" w:rsidR="005B3303" w:rsidRDefault="00604725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1. Productes químics</w:t>
      </w:r>
    </w:p>
    <w:p w14:paraId="18C15EDE" w14:textId="77777777" w:rsidR="005B3303" w:rsidRDefault="005B3303">
      <w:pPr>
        <w:rPr>
          <w:rFonts w:ascii="Arial" w:eastAsia="Arial" w:hAnsi="Arial" w:cs="Arial"/>
          <w:sz w:val="22"/>
          <w:szCs w:val="22"/>
        </w:rPr>
      </w:pPr>
    </w:p>
    <w:p w14:paraId="4D612983" w14:textId="77777777" w:rsidR="005B3303" w:rsidRDefault="00604725">
      <w:pPr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1.1. Productes bàsics de neteja d’ús general</w:t>
      </w:r>
    </w:p>
    <w:p w14:paraId="23826FA4" w14:textId="77777777" w:rsidR="005B3303" w:rsidRDefault="005B3303">
      <w:pPr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Style w:val="a0"/>
        <w:tblW w:w="8931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53"/>
        <w:gridCol w:w="2161"/>
        <w:gridCol w:w="2161"/>
        <w:gridCol w:w="2556"/>
      </w:tblGrid>
      <w:tr w:rsidR="005B3303" w14:paraId="5DBB27D9" w14:textId="77777777">
        <w:tc>
          <w:tcPr>
            <w:tcW w:w="2053" w:type="dxa"/>
            <w:vAlign w:val="center"/>
          </w:tcPr>
          <w:p w14:paraId="5E01B361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Tipus de producte</w:t>
            </w:r>
          </w:p>
        </w:tc>
        <w:tc>
          <w:tcPr>
            <w:tcW w:w="2161" w:type="dxa"/>
            <w:vAlign w:val="center"/>
          </w:tcPr>
          <w:p w14:paraId="024B710D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comercial</w:t>
            </w:r>
          </w:p>
        </w:tc>
        <w:tc>
          <w:tcPr>
            <w:tcW w:w="2161" w:type="dxa"/>
            <w:vAlign w:val="center"/>
          </w:tcPr>
          <w:p w14:paraId="233CA6EA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del fabricant</w:t>
            </w:r>
          </w:p>
        </w:tc>
        <w:tc>
          <w:tcPr>
            <w:tcW w:w="2556" w:type="dxa"/>
            <w:vAlign w:val="center"/>
          </w:tcPr>
          <w:p w14:paraId="68DC1269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Mitjà amb què s’acredita el compliment dels requisits</w:t>
            </w:r>
          </w:p>
        </w:tc>
      </w:tr>
      <w:tr w:rsidR="005B3303" w14:paraId="56DBE642" w14:textId="77777777">
        <w:trPr>
          <w:trHeight w:val="506"/>
        </w:trPr>
        <w:tc>
          <w:tcPr>
            <w:tcW w:w="2053" w:type="dxa"/>
            <w:vMerge w:val="restart"/>
            <w:vAlign w:val="center"/>
          </w:tcPr>
          <w:p w14:paraId="6FF4AAA3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Terres i paviments</w:t>
            </w:r>
          </w:p>
        </w:tc>
        <w:tc>
          <w:tcPr>
            <w:tcW w:w="2161" w:type="dxa"/>
            <w:vAlign w:val="center"/>
          </w:tcPr>
          <w:p w14:paraId="18432441" w14:textId="77777777" w:rsidR="005B3303" w:rsidRDefault="005B3303">
            <w:pPr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62D2A0F6" w14:textId="77777777" w:rsidR="005B3303" w:rsidRDefault="005B3303">
            <w:pPr>
              <w:rPr>
                <w:rFonts w:ascii="Arial" w:eastAsia="Arial" w:hAnsi="Arial" w:cs="Arial"/>
              </w:rPr>
            </w:pPr>
          </w:p>
        </w:tc>
        <w:tc>
          <w:tcPr>
            <w:tcW w:w="2556" w:type="dxa"/>
            <w:vAlign w:val="center"/>
          </w:tcPr>
          <w:p w14:paraId="4575E4EB" w14:textId="77777777" w:rsidR="005B3303" w:rsidRDefault="005B3303">
            <w:pPr>
              <w:rPr>
                <w:rFonts w:ascii="Arial" w:eastAsia="Arial" w:hAnsi="Arial" w:cs="Arial"/>
              </w:rPr>
            </w:pPr>
          </w:p>
        </w:tc>
      </w:tr>
      <w:tr w:rsidR="005B3303" w14:paraId="39943881" w14:textId="77777777">
        <w:trPr>
          <w:trHeight w:val="506"/>
        </w:trPr>
        <w:tc>
          <w:tcPr>
            <w:tcW w:w="2053" w:type="dxa"/>
            <w:vMerge/>
            <w:vAlign w:val="center"/>
          </w:tcPr>
          <w:p w14:paraId="4D1D587A" w14:textId="77777777" w:rsidR="005B3303" w:rsidRDefault="005B33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79D82CBD" w14:textId="77777777" w:rsidR="005B3303" w:rsidRDefault="005B330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7539487E" w14:textId="77777777" w:rsidR="005B3303" w:rsidRDefault="005B330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56" w:type="dxa"/>
            <w:vAlign w:val="center"/>
          </w:tcPr>
          <w:p w14:paraId="319EF11A" w14:textId="77777777" w:rsidR="005B3303" w:rsidRDefault="005B330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B3303" w14:paraId="4CD53149" w14:textId="77777777">
        <w:trPr>
          <w:trHeight w:val="506"/>
        </w:trPr>
        <w:tc>
          <w:tcPr>
            <w:tcW w:w="2053" w:type="dxa"/>
            <w:vMerge w:val="restart"/>
            <w:vAlign w:val="center"/>
          </w:tcPr>
          <w:p w14:paraId="06488056" w14:textId="77777777" w:rsidR="005B3303" w:rsidRDefault="00604725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</w:rPr>
              <w:t>Superfícies generals</w:t>
            </w:r>
          </w:p>
        </w:tc>
        <w:tc>
          <w:tcPr>
            <w:tcW w:w="2161" w:type="dxa"/>
            <w:vAlign w:val="center"/>
          </w:tcPr>
          <w:p w14:paraId="2670240F" w14:textId="77777777" w:rsidR="005B3303" w:rsidRDefault="005B330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37240B7F" w14:textId="77777777" w:rsidR="005B3303" w:rsidRDefault="005B330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56" w:type="dxa"/>
            <w:vAlign w:val="center"/>
          </w:tcPr>
          <w:p w14:paraId="7CD9DBE1" w14:textId="77777777" w:rsidR="005B3303" w:rsidRDefault="005B330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B3303" w14:paraId="5985C4E5" w14:textId="77777777">
        <w:trPr>
          <w:trHeight w:val="506"/>
        </w:trPr>
        <w:tc>
          <w:tcPr>
            <w:tcW w:w="2053" w:type="dxa"/>
            <w:vMerge/>
            <w:vAlign w:val="center"/>
          </w:tcPr>
          <w:p w14:paraId="29D0A2C0" w14:textId="77777777" w:rsidR="005B3303" w:rsidRDefault="005B33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44006270" w14:textId="77777777" w:rsidR="005B3303" w:rsidRDefault="005B3303">
            <w:pPr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5DCD2F7D" w14:textId="77777777" w:rsidR="005B3303" w:rsidRDefault="005B3303">
            <w:pPr>
              <w:rPr>
                <w:rFonts w:ascii="Arial" w:eastAsia="Arial" w:hAnsi="Arial" w:cs="Arial"/>
              </w:rPr>
            </w:pPr>
          </w:p>
        </w:tc>
        <w:tc>
          <w:tcPr>
            <w:tcW w:w="2556" w:type="dxa"/>
            <w:vAlign w:val="center"/>
          </w:tcPr>
          <w:p w14:paraId="23A3AF38" w14:textId="77777777" w:rsidR="005B3303" w:rsidRDefault="005B3303">
            <w:pPr>
              <w:rPr>
                <w:rFonts w:ascii="Arial" w:eastAsia="Arial" w:hAnsi="Arial" w:cs="Arial"/>
              </w:rPr>
            </w:pPr>
          </w:p>
        </w:tc>
      </w:tr>
      <w:tr w:rsidR="005B3303" w14:paraId="2D92AEC1" w14:textId="77777777">
        <w:trPr>
          <w:trHeight w:val="506"/>
        </w:trPr>
        <w:tc>
          <w:tcPr>
            <w:tcW w:w="2053" w:type="dxa"/>
            <w:vMerge w:val="restart"/>
            <w:vAlign w:val="center"/>
          </w:tcPr>
          <w:p w14:paraId="7BDF5EF4" w14:textId="77777777" w:rsidR="005B3303" w:rsidRDefault="00604725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</w:rPr>
              <w:t>Vidres</w:t>
            </w:r>
          </w:p>
        </w:tc>
        <w:tc>
          <w:tcPr>
            <w:tcW w:w="2161" w:type="dxa"/>
            <w:vAlign w:val="center"/>
          </w:tcPr>
          <w:p w14:paraId="434AA7B5" w14:textId="77777777" w:rsidR="005B3303" w:rsidRDefault="005B330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2210A857" w14:textId="77777777" w:rsidR="005B3303" w:rsidRDefault="005B330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56" w:type="dxa"/>
            <w:vAlign w:val="center"/>
          </w:tcPr>
          <w:p w14:paraId="7416E66C" w14:textId="77777777" w:rsidR="005B3303" w:rsidRDefault="005B330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B3303" w14:paraId="7856072D" w14:textId="77777777">
        <w:trPr>
          <w:trHeight w:val="506"/>
        </w:trPr>
        <w:tc>
          <w:tcPr>
            <w:tcW w:w="2053" w:type="dxa"/>
            <w:vMerge/>
            <w:vAlign w:val="center"/>
          </w:tcPr>
          <w:p w14:paraId="6F46DCC8" w14:textId="77777777" w:rsidR="005B3303" w:rsidRDefault="005B33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0C90C71E" w14:textId="77777777" w:rsidR="005B3303" w:rsidRDefault="005B3303">
            <w:pPr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29337116" w14:textId="77777777" w:rsidR="005B3303" w:rsidRDefault="005B3303">
            <w:pPr>
              <w:rPr>
                <w:rFonts w:ascii="Arial" w:eastAsia="Arial" w:hAnsi="Arial" w:cs="Arial"/>
              </w:rPr>
            </w:pPr>
          </w:p>
        </w:tc>
        <w:tc>
          <w:tcPr>
            <w:tcW w:w="2556" w:type="dxa"/>
            <w:vAlign w:val="center"/>
          </w:tcPr>
          <w:p w14:paraId="358632C2" w14:textId="77777777" w:rsidR="005B3303" w:rsidRDefault="005B3303">
            <w:pPr>
              <w:rPr>
                <w:rFonts w:ascii="Arial" w:eastAsia="Arial" w:hAnsi="Arial" w:cs="Arial"/>
              </w:rPr>
            </w:pPr>
          </w:p>
        </w:tc>
      </w:tr>
      <w:tr w:rsidR="005B3303" w14:paraId="18CF4EE5" w14:textId="77777777">
        <w:trPr>
          <w:trHeight w:val="506"/>
        </w:trPr>
        <w:tc>
          <w:tcPr>
            <w:tcW w:w="2053" w:type="dxa"/>
            <w:vMerge w:val="restart"/>
            <w:vAlign w:val="center"/>
          </w:tcPr>
          <w:p w14:paraId="175E4D39" w14:textId="77777777" w:rsidR="005B3303" w:rsidRDefault="00604725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</w:rPr>
              <w:t>Superfícies ceràmiques</w:t>
            </w:r>
          </w:p>
        </w:tc>
        <w:tc>
          <w:tcPr>
            <w:tcW w:w="2161" w:type="dxa"/>
            <w:vAlign w:val="center"/>
          </w:tcPr>
          <w:p w14:paraId="17C5518F" w14:textId="77777777" w:rsidR="005B3303" w:rsidRDefault="005B330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07D6AA3A" w14:textId="77777777" w:rsidR="005B3303" w:rsidRDefault="005B330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56" w:type="dxa"/>
            <w:vAlign w:val="center"/>
          </w:tcPr>
          <w:p w14:paraId="514D2D4A" w14:textId="77777777" w:rsidR="005B3303" w:rsidRDefault="005B330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B3303" w14:paraId="27B519D2" w14:textId="77777777">
        <w:trPr>
          <w:trHeight w:val="506"/>
        </w:trPr>
        <w:tc>
          <w:tcPr>
            <w:tcW w:w="2053" w:type="dxa"/>
            <w:vMerge/>
            <w:vAlign w:val="center"/>
          </w:tcPr>
          <w:p w14:paraId="641266F4" w14:textId="77777777" w:rsidR="005B3303" w:rsidRDefault="005B33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31048E96" w14:textId="77777777" w:rsidR="005B3303" w:rsidRDefault="005B3303">
            <w:pPr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16DED235" w14:textId="77777777" w:rsidR="005B3303" w:rsidRDefault="005B3303">
            <w:pPr>
              <w:rPr>
                <w:rFonts w:ascii="Arial" w:eastAsia="Arial" w:hAnsi="Arial" w:cs="Arial"/>
              </w:rPr>
            </w:pPr>
          </w:p>
        </w:tc>
        <w:tc>
          <w:tcPr>
            <w:tcW w:w="2556" w:type="dxa"/>
            <w:vAlign w:val="center"/>
          </w:tcPr>
          <w:p w14:paraId="7D32FA31" w14:textId="77777777" w:rsidR="005B3303" w:rsidRDefault="005B3303">
            <w:pPr>
              <w:rPr>
                <w:rFonts w:ascii="Arial" w:eastAsia="Arial" w:hAnsi="Arial" w:cs="Arial"/>
              </w:rPr>
            </w:pPr>
          </w:p>
        </w:tc>
      </w:tr>
    </w:tbl>
    <w:p w14:paraId="69AC560B" w14:textId="77777777" w:rsidR="005B3303" w:rsidRDefault="005B3303">
      <w:pPr>
        <w:rPr>
          <w:rFonts w:ascii="Arial" w:eastAsia="Arial" w:hAnsi="Arial" w:cs="Arial"/>
          <w:b/>
          <w:bCs/>
        </w:rPr>
      </w:pPr>
    </w:p>
    <w:p w14:paraId="136DCC26" w14:textId="77777777" w:rsidR="005B3303" w:rsidRDefault="005B3303">
      <w:pPr>
        <w:rPr>
          <w:rFonts w:ascii="Arial" w:eastAsia="Arial" w:hAnsi="Arial" w:cs="Arial"/>
          <w:b/>
          <w:bCs/>
          <w:sz w:val="22"/>
          <w:szCs w:val="22"/>
        </w:rPr>
      </w:pPr>
    </w:p>
    <w:p w14:paraId="763D93B6" w14:textId="77777777" w:rsidR="005B3303" w:rsidRDefault="00604725">
      <w:pPr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1.2. Altres productes de neteja d'ús específic</w:t>
      </w:r>
    </w:p>
    <w:p w14:paraId="33589904" w14:textId="77777777" w:rsidR="005B3303" w:rsidRDefault="005B3303">
      <w:pPr>
        <w:rPr>
          <w:rFonts w:ascii="Arial" w:eastAsia="Arial" w:hAnsi="Arial" w:cs="Arial"/>
          <w:b/>
          <w:bCs/>
          <w:sz w:val="22"/>
          <w:szCs w:val="22"/>
        </w:rPr>
      </w:pPr>
    </w:p>
    <w:p w14:paraId="68F2F782" w14:textId="77777777" w:rsidR="005B3303" w:rsidRDefault="00604725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 la columna "Lliure de substàncies REACH" cal indicar:</w:t>
      </w:r>
    </w:p>
    <w:p w14:paraId="4C0E13E3" w14:textId="77777777" w:rsidR="005B3303" w:rsidRDefault="00604725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“Sí”: per als productes dels quals es disposa de certesa documentada que no estan inclosos en la llista del REACH.</w:t>
      </w:r>
    </w:p>
    <w:p w14:paraId="531DC740" w14:textId="77777777" w:rsidR="005B3303" w:rsidRDefault="00604725">
      <w:pPr>
        <w:ind w:left="708" w:hanging="70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“No”: per als productes dels quals no es disposa de referència al respecte.</w:t>
      </w:r>
    </w:p>
    <w:p w14:paraId="3871CFA5" w14:textId="77777777" w:rsidR="005B3303" w:rsidRDefault="005B3303">
      <w:pPr>
        <w:ind w:left="708"/>
        <w:rPr>
          <w:rFonts w:ascii="Arial" w:eastAsia="Arial" w:hAnsi="Arial" w:cs="Arial"/>
          <w:b/>
          <w:bCs/>
          <w:sz w:val="22"/>
          <w:szCs w:val="22"/>
        </w:rPr>
      </w:pPr>
    </w:p>
    <w:p w14:paraId="0137CE47" w14:textId="77777777" w:rsidR="005B3303" w:rsidRDefault="00604725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Recordatori: </w:t>
      </w:r>
      <w:r>
        <w:rPr>
          <w:rFonts w:ascii="Arial" w:eastAsia="Arial" w:hAnsi="Arial" w:cs="Arial"/>
          <w:sz w:val="22"/>
          <w:szCs w:val="22"/>
        </w:rPr>
        <w:t xml:space="preserve">El licitador/a ha de disposar (i, per tant, incloure a la taula) com a </w:t>
      </w:r>
      <w:r>
        <w:rPr>
          <w:rFonts w:ascii="Arial" w:eastAsia="Arial" w:hAnsi="Arial" w:cs="Arial"/>
          <w:b/>
          <w:bCs/>
          <w:sz w:val="22"/>
          <w:szCs w:val="22"/>
        </w:rPr>
        <w:t>mínim 2 productes</w:t>
      </w:r>
      <w:r>
        <w:rPr>
          <w:rFonts w:ascii="Arial" w:eastAsia="Arial" w:hAnsi="Arial" w:cs="Arial"/>
          <w:sz w:val="22"/>
          <w:szCs w:val="22"/>
        </w:rPr>
        <w:t xml:space="preserve"> on s'acrediti el compliment del requisit, és a dir, on indiqui "sí".</w:t>
      </w:r>
    </w:p>
    <w:tbl>
      <w:tblPr>
        <w:tblStyle w:val="a1"/>
        <w:tblW w:w="8931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64"/>
        <w:gridCol w:w="1867"/>
        <w:gridCol w:w="1733"/>
        <w:gridCol w:w="1759"/>
        <w:gridCol w:w="2208"/>
      </w:tblGrid>
      <w:tr w:rsidR="005B3303" w14:paraId="5E1B7794" w14:textId="77777777">
        <w:tc>
          <w:tcPr>
            <w:tcW w:w="1364" w:type="dxa"/>
            <w:vAlign w:val="center"/>
          </w:tcPr>
          <w:p w14:paraId="54F12B65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Tipus de producte</w:t>
            </w:r>
          </w:p>
        </w:tc>
        <w:tc>
          <w:tcPr>
            <w:tcW w:w="1867" w:type="dxa"/>
            <w:vAlign w:val="center"/>
          </w:tcPr>
          <w:p w14:paraId="431AA4F9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comercial</w:t>
            </w:r>
          </w:p>
        </w:tc>
        <w:tc>
          <w:tcPr>
            <w:tcW w:w="1733" w:type="dxa"/>
            <w:vAlign w:val="center"/>
          </w:tcPr>
          <w:p w14:paraId="7037BD3F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del fabricant</w:t>
            </w:r>
          </w:p>
        </w:tc>
        <w:tc>
          <w:tcPr>
            <w:tcW w:w="1759" w:type="dxa"/>
          </w:tcPr>
          <w:p w14:paraId="2563FD18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Lliure de substàncies REACH</w:t>
            </w:r>
          </w:p>
          <w:p w14:paraId="07F14815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(Sí/No)</w:t>
            </w:r>
          </w:p>
        </w:tc>
        <w:tc>
          <w:tcPr>
            <w:tcW w:w="2208" w:type="dxa"/>
            <w:vAlign w:val="center"/>
          </w:tcPr>
          <w:p w14:paraId="4E66F03F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Mitjà amb què s’acredita el compliment dels requisits</w:t>
            </w:r>
          </w:p>
        </w:tc>
      </w:tr>
      <w:tr w:rsidR="005B3303" w14:paraId="79767DCA" w14:textId="77777777">
        <w:tc>
          <w:tcPr>
            <w:tcW w:w="1364" w:type="dxa"/>
            <w:vAlign w:val="center"/>
          </w:tcPr>
          <w:p w14:paraId="5EC748AC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67" w:type="dxa"/>
            <w:vAlign w:val="center"/>
          </w:tcPr>
          <w:p w14:paraId="1E3BDB82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7960C8B7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9" w:type="dxa"/>
          </w:tcPr>
          <w:p w14:paraId="1101010E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08" w:type="dxa"/>
            <w:vAlign w:val="center"/>
          </w:tcPr>
          <w:p w14:paraId="6E923134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5B3303" w14:paraId="4F588FF5" w14:textId="77777777">
        <w:tc>
          <w:tcPr>
            <w:tcW w:w="1364" w:type="dxa"/>
            <w:vAlign w:val="center"/>
          </w:tcPr>
          <w:p w14:paraId="51C4AFC9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67" w:type="dxa"/>
            <w:vAlign w:val="center"/>
          </w:tcPr>
          <w:p w14:paraId="0198802D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5279DCC5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9" w:type="dxa"/>
          </w:tcPr>
          <w:p w14:paraId="281741AB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08" w:type="dxa"/>
            <w:vAlign w:val="center"/>
          </w:tcPr>
          <w:p w14:paraId="1F3F02BB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5B3303" w14:paraId="18AA985A" w14:textId="77777777">
        <w:tc>
          <w:tcPr>
            <w:tcW w:w="1364" w:type="dxa"/>
            <w:vAlign w:val="center"/>
          </w:tcPr>
          <w:p w14:paraId="1397838C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67" w:type="dxa"/>
            <w:vAlign w:val="center"/>
          </w:tcPr>
          <w:p w14:paraId="369E47A9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712FE1E7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9" w:type="dxa"/>
          </w:tcPr>
          <w:p w14:paraId="54FA4E02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08" w:type="dxa"/>
            <w:vAlign w:val="center"/>
          </w:tcPr>
          <w:p w14:paraId="218F7C91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5B3303" w14:paraId="63A6244C" w14:textId="77777777">
        <w:tc>
          <w:tcPr>
            <w:tcW w:w="1364" w:type="dxa"/>
            <w:vAlign w:val="center"/>
          </w:tcPr>
          <w:p w14:paraId="63A367B8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67" w:type="dxa"/>
            <w:vAlign w:val="center"/>
          </w:tcPr>
          <w:p w14:paraId="0ECEF26F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34375814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9" w:type="dxa"/>
          </w:tcPr>
          <w:p w14:paraId="4A3AC33E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08" w:type="dxa"/>
            <w:vAlign w:val="center"/>
          </w:tcPr>
          <w:p w14:paraId="4B610268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5B3303" w14:paraId="20565DF5" w14:textId="77777777">
        <w:tc>
          <w:tcPr>
            <w:tcW w:w="1364" w:type="dxa"/>
            <w:vAlign w:val="center"/>
          </w:tcPr>
          <w:p w14:paraId="77CB739D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67" w:type="dxa"/>
            <w:vAlign w:val="center"/>
          </w:tcPr>
          <w:p w14:paraId="531F3F7A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70D30575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9" w:type="dxa"/>
          </w:tcPr>
          <w:p w14:paraId="6A85470C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08" w:type="dxa"/>
            <w:vAlign w:val="center"/>
          </w:tcPr>
          <w:p w14:paraId="160386C8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5B3303" w14:paraId="6E4F7D2F" w14:textId="77777777">
        <w:tc>
          <w:tcPr>
            <w:tcW w:w="1364" w:type="dxa"/>
            <w:vAlign w:val="center"/>
          </w:tcPr>
          <w:p w14:paraId="2C5F356E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67" w:type="dxa"/>
            <w:vAlign w:val="center"/>
          </w:tcPr>
          <w:p w14:paraId="5B9183FE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7881889A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9" w:type="dxa"/>
          </w:tcPr>
          <w:p w14:paraId="1C627A47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08" w:type="dxa"/>
            <w:vAlign w:val="center"/>
          </w:tcPr>
          <w:p w14:paraId="08F9B2DD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A82570D" w14:textId="77777777" w:rsidR="005B3303" w:rsidRDefault="005B3303">
      <w:pPr>
        <w:rPr>
          <w:rFonts w:ascii="Arial" w:eastAsia="Arial" w:hAnsi="Arial" w:cs="Arial"/>
          <w:b/>
          <w:bCs/>
          <w:sz w:val="22"/>
          <w:szCs w:val="22"/>
        </w:rPr>
      </w:pPr>
    </w:p>
    <w:p w14:paraId="75528BF9" w14:textId="0A101737" w:rsidR="005B3303" w:rsidRDefault="00604725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2. Sabó rentamans</w:t>
      </w:r>
      <w:r w:rsidR="0060105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60105E" w:rsidRPr="0060105E">
        <w:rPr>
          <w:rFonts w:ascii="Arial" w:eastAsia="Arial" w:hAnsi="Arial" w:cs="Arial"/>
          <w:b/>
          <w:bCs/>
          <w:color w:val="004F88"/>
          <w:sz w:val="22"/>
          <w:szCs w:val="22"/>
        </w:rPr>
        <w:t>Només a títol informatiu, és a càrrec del centre.</w:t>
      </w:r>
    </w:p>
    <w:p w14:paraId="7AD0D234" w14:textId="77777777" w:rsidR="005B3303" w:rsidRDefault="005B3303">
      <w:pPr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tbl>
      <w:tblPr>
        <w:tblStyle w:val="a2"/>
        <w:tblW w:w="8931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53"/>
        <w:gridCol w:w="2161"/>
        <w:gridCol w:w="2161"/>
        <w:gridCol w:w="2556"/>
      </w:tblGrid>
      <w:tr w:rsidR="005B3303" w14:paraId="1E8C5ADB" w14:textId="77777777">
        <w:tc>
          <w:tcPr>
            <w:tcW w:w="2053" w:type="dxa"/>
            <w:vAlign w:val="center"/>
          </w:tcPr>
          <w:p w14:paraId="381D13BF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Tipus de producte</w:t>
            </w:r>
          </w:p>
        </w:tc>
        <w:tc>
          <w:tcPr>
            <w:tcW w:w="2161" w:type="dxa"/>
            <w:vAlign w:val="center"/>
          </w:tcPr>
          <w:p w14:paraId="4E8B4DCB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comercial</w:t>
            </w:r>
          </w:p>
        </w:tc>
        <w:tc>
          <w:tcPr>
            <w:tcW w:w="2161" w:type="dxa"/>
            <w:vAlign w:val="center"/>
          </w:tcPr>
          <w:p w14:paraId="5134428E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del/de la fabricant</w:t>
            </w:r>
          </w:p>
        </w:tc>
        <w:tc>
          <w:tcPr>
            <w:tcW w:w="2556" w:type="dxa"/>
            <w:vAlign w:val="center"/>
          </w:tcPr>
          <w:p w14:paraId="5CEA2B4F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Mitjà amb què s’acredita el compliment dels requisits</w:t>
            </w:r>
          </w:p>
        </w:tc>
      </w:tr>
      <w:tr w:rsidR="005B3303" w14:paraId="7DCB4681" w14:textId="77777777">
        <w:trPr>
          <w:trHeight w:val="506"/>
        </w:trPr>
        <w:tc>
          <w:tcPr>
            <w:tcW w:w="2053" w:type="dxa"/>
            <w:vMerge w:val="restart"/>
            <w:vAlign w:val="center"/>
          </w:tcPr>
          <w:p w14:paraId="09863F48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Sabó rentamans</w:t>
            </w:r>
          </w:p>
        </w:tc>
        <w:tc>
          <w:tcPr>
            <w:tcW w:w="2161" w:type="dxa"/>
            <w:vAlign w:val="center"/>
          </w:tcPr>
          <w:p w14:paraId="7E3657B6" w14:textId="77777777" w:rsidR="005B3303" w:rsidRDefault="005B3303">
            <w:pPr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05CFE7EB" w14:textId="77777777" w:rsidR="005B3303" w:rsidRDefault="005B3303">
            <w:pPr>
              <w:rPr>
                <w:rFonts w:ascii="Arial" w:eastAsia="Arial" w:hAnsi="Arial" w:cs="Arial"/>
              </w:rPr>
            </w:pPr>
          </w:p>
        </w:tc>
        <w:tc>
          <w:tcPr>
            <w:tcW w:w="2556" w:type="dxa"/>
            <w:vAlign w:val="center"/>
          </w:tcPr>
          <w:p w14:paraId="1400CD28" w14:textId="77777777" w:rsidR="005B3303" w:rsidRDefault="005B3303">
            <w:pPr>
              <w:rPr>
                <w:rFonts w:ascii="Arial" w:eastAsia="Arial" w:hAnsi="Arial" w:cs="Arial"/>
              </w:rPr>
            </w:pPr>
          </w:p>
        </w:tc>
      </w:tr>
      <w:tr w:rsidR="005B3303" w14:paraId="7F90E29C" w14:textId="77777777">
        <w:trPr>
          <w:trHeight w:val="506"/>
        </w:trPr>
        <w:tc>
          <w:tcPr>
            <w:tcW w:w="2053" w:type="dxa"/>
            <w:vMerge/>
            <w:vAlign w:val="center"/>
          </w:tcPr>
          <w:p w14:paraId="7A5CADEF" w14:textId="77777777" w:rsidR="005B3303" w:rsidRDefault="005B33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161" w:type="dxa"/>
            <w:vAlign w:val="center"/>
          </w:tcPr>
          <w:p w14:paraId="50899964" w14:textId="77777777" w:rsidR="005B3303" w:rsidRDefault="005B330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161" w:type="dxa"/>
            <w:vAlign w:val="center"/>
          </w:tcPr>
          <w:p w14:paraId="49CE7D00" w14:textId="77777777" w:rsidR="005B3303" w:rsidRDefault="005B330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56" w:type="dxa"/>
            <w:vAlign w:val="center"/>
          </w:tcPr>
          <w:p w14:paraId="119E4384" w14:textId="77777777" w:rsidR="005B3303" w:rsidRDefault="005B3303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74527BB2" w14:textId="77777777" w:rsidR="005B3303" w:rsidRDefault="005B3303">
      <w:pPr>
        <w:rPr>
          <w:rFonts w:ascii="Arial" w:eastAsia="Arial" w:hAnsi="Arial" w:cs="Arial"/>
          <w:b/>
          <w:bCs/>
          <w:sz w:val="22"/>
          <w:szCs w:val="22"/>
        </w:rPr>
      </w:pPr>
    </w:p>
    <w:p w14:paraId="1B6053C7" w14:textId="5C3B50A0" w:rsidR="005B3303" w:rsidRPr="0060105E" w:rsidRDefault="00604725">
      <w:pPr>
        <w:rPr>
          <w:rFonts w:ascii="Arial" w:eastAsia="Arial" w:hAnsi="Arial" w:cs="Arial"/>
          <w:b/>
          <w:bCs/>
          <w:color w:val="004F88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3. Productes de paper i cel·lulosa</w:t>
      </w:r>
      <w:r w:rsidR="0060105E">
        <w:rPr>
          <w:rFonts w:ascii="Arial" w:eastAsia="Arial" w:hAnsi="Arial" w:cs="Arial"/>
          <w:b/>
          <w:bCs/>
          <w:sz w:val="22"/>
          <w:szCs w:val="22"/>
        </w:rPr>
        <w:t xml:space="preserve">.  </w:t>
      </w:r>
      <w:r w:rsidR="0060105E" w:rsidRPr="0060105E">
        <w:rPr>
          <w:rFonts w:ascii="Arial" w:eastAsia="Arial" w:hAnsi="Arial" w:cs="Arial"/>
          <w:b/>
          <w:bCs/>
          <w:color w:val="004F88"/>
          <w:sz w:val="22"/>
          <w:szCs w:val="22"/>
        </w:rPr>
        <w:t>Només a títol informatiu, és a càrrec del centre.</w:t>
      </w:r>
    </w:p>
    <w:p w14:paraId="597AB35C" w14:textId="77777777" w:rsidR="005B3303" w:rsidRDefault="005B3303">
      <w:pPr>
        <w:rPr>
          <w:rFonts w:ascii="Arial" w:eastAsia="Arial" w:hAnsi="Arial" w:cs="Arial"/>
          <w:sz w:val="22"/>
          <w:szCs w:val="22"/>
        </w:rPr>
      </w:pPr>
    </w:p>
    <w:p w14:paraId="533FC7DB" w14:textId="77777777" w:rsidR="005B3303" w:rsidRDefault="00604725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 la columna "tipus de fibra" cal indicar: </w:t>
      </w:r>
    </w:p>
    <w:p w14:paraId="50E30AED" w14:textId="77777777" w:rsidR="005B3303" w:rsidRDefault="00604725">
      <w:pPr>
        <w:ind w:left="708" w:hanging="70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“R”: per a fibra reciclada</w:t>
      </w:r>
    </w:p>
    <w:p w14:paraId="3127154B" w14:textId="77777777" w:rsidR="005B3303" w:rsidRDefault="00604725">
      <w:pPr>
        <w:ind w:left="708" w:hanging="70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“V”: per a fibra no reciclada/verge</w:t>
      </w:r>
    </w:p>
    <w:p w14:paraId="4368A700" w14:textId="77777777" w:rsidR="005B3303" w:rsidRDefault="005B3303">
      <w:pPr>
        <w:ind w:left="708"/>
        <w:rPr>
          <w:rFonts w:ascii="Arial" w:eastAsia="Arial" w:hAnsi="Arial" w:cs="Arial"/>
          <w:sz w:val="22"/>
          <w:szCs w:val="22"/>
        </w:rPr>
      </w:pPr>
    </w:p>
    <w:p w14:paraId="20DB9327" w14:textId="77777777" w:rsidR="005B3303" w:rsidRDefault="00604725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Recordatori: </w:t>
      </w:r>
      <w:r>
        <w:rPr>
          <w:rFonts w:ascii="Arial" w:eastAsia="Arial" w:hAnsi="Arial" w:cs="Arial"/>
          <w:sz w:val="22"/>
          <w:szCs w:val="22"/>
        </w:rPr>
        <w:t>L'empresa ha de presentar com a mínim 1 article de fibra reciclada (R) per a paper higiènic i eixugamans. A més d’aquests, el licitador/a pot llistar altres articles de fibra no reciclada (“V”), que han de complir els requisits que s’estableixen en l'apartat corresponent d'aquest plec de prescripcions tècniques.</w:t>
      </w:r>
    </w:p>
    <w:p w14:paraId="22A90514" w14:textId="77777777" w:rsidR="005B3303" w:rsidRDefault="005B3303">
      <w:pPr>
        <w:rPr>
          <w:rFonts w:ascii="Arial" w:eastAsia="Arial" w:hAnsi="Arial" w:cs="Arial"/>
          <w:sz w:val="22"/>
          <w:szCs w:val="22"/>
        </w:rPr>
      </w:pPr>
    </w:p>
    <w:tbl>
      <w:tblPr>
        <w:tblStyle w:val="a3"/>
        <w:tblW w:w="903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2"/>
        <w:gridCol w:w="1889"/>
        <w:gridCol w:w="1754"/>
        <w:gridCol w:w="1781"/>
        <w:gridCol w:w="2233"/>
      </w:tblGrid>
      <w:tr w:rsidR="005B3303" w14:paraId="1D52744C" w14:textId="77777777">
        <w:tc>
          <w:tcPr>
            <w:tcW w:w="1382" w:type="dxa"/>
            <w:vAlign w:val="center"/>
          </w:tcPr>
          <w:p w14:paraId="493495CD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Tipus de producte</w:t>
            </w:r>
          </w:p>
        </w:tc>
        <w:tc>
          <w:tcPr>
            <w:tcW w:w="1889" w:type="dxa"/>
            <w:vAlign w:val="center"/>
          </w:tcPr>
          <w:p w14:paraId="0163A288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comercial</w:t>
            </w:r>
          </w:p>
        </w:tc>
        <w:tc>
          <w:tcPr>
            <w:tcW w:w="1754" w:type="dxa"/>
            <w:vAlign w:val="center"/>
          </w:tcPr>
          <w:p w14:paraId="665EF2B4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del/de la fabricant</w:t>
            </w:r>
          </w:p>
        </w:tc>
        <w:tc>
          <w:tcPr>
            <w:tcW w:w="1781" w:type="dxa"/>
            <w:vAlign w:val="center"/>
          </w:tcPr>
          <w:p w14:paraId="6391BF2D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Tipus de fibra</w:t>
            </w:r>
          </w:p>
          <w:p w14:paraId="69601A34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(R / V)</w:t>
            </w:r>
          </w:p>
        </w:tc>
        <w:tc>
          <w:tcPr>
            <w:tcW w:w="2233" w:type="dxa"/>
            <w:vAlign w:val="center"/>
          </w:tcPr>
          <w:p w14:paraId="26DA3C92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Mitjà amb què s’acredita el compliment dels requisits</w:t>
            </w:r>
          </w:p>
        </w:tc>
      </w:tr>
      <w:tr w:rsidR="005B3303" w14:paraId="2AD69802" w14:textId="77777777">
        <w:trPr>
          <w:trHeight w:val="341"/>
        </w:trPr>
        <w:tc>
          <w:tcPr>
            <w:tcW w:w="1382" w:type="dxa"/>
            <w:vMerge w:val="restart"/>
            <w:vAlign w:val="center"/>
          </w:tcPr>
          <w:p w14:paraId="7F44577B" w14:textId="77777777" w:rsidR="005B3303" w:rsidRDefault="00604725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</w:rPr>
              <w:t>Paper higiènic (WC)</w:t>
            </w:r>
          </w:p>
        </w:tc>
        <w:tc>
          <w:tcPr>
            <w:tcW w:w="1889" w:type="dxa"/>
            <w:vAlign w:val="center"/>
          </w:tcPr>
          <w:p w14:paraId="7BDCFBA5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4" w:type="dxa"/>
            <w:vAlign w:val="center"/>
          </w:tcPr>
          <w:p w14:paraId="67AEF3C8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1" w:type="dxa"/>
          </w:tcPr>
          <w:p w14:paraId="3DCB2FD3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36F68845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5B3303" w14:paraId="42937533" w14:textId="77777777">
        <w:trPr>
          <w:trHeight w:val="284"/>
        </w:trPr>
        <w:tc>
          <w:tcPr>
            <w:tcW w:w="1382" w:type="dxa"/>
            <w:vMerge/>
            <w:vAlign w:val="center"/>
          </w:tcPr>
          <w:p w14:paraId="05924F82" w14:textId="77777777" w:rsidR="005B3303" w:rsidRDefault="005B33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89" w:type="dxa"/>
            <w:vAlign w:val="center"/>
          </w:tcPr>
          <w:p w14:paraId="5900EC57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4" w:type="dxa"/>
            <w:vAlign w:val="center"/>
          </w:tcPr>
          <w:p w14:paraId="1377B5B4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1" w:type="dxa"/>
          </w:tcPr>
          <w:p w14:paraId="728263AC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0F36C0E9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5B3303" w14:paraId="17C29900" w14:textId="77777777">
        <w:trPr>
          <w:trHeight w:val="284"/>
        </w:trPr>
        <w:tc>
          <w:tcPr>
            <w:tcW w:w="1382" w:type="dxa"/>
            <w:vMerge w:val="restart"/>
            <w:vAlign w:val="center"/>
          </w:tcPr>
          <w:p w14:paraId="2E03F51A" w14:textId="77777777" w:rsidR="005B3303" w:rsidRDefault="00604725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</w:rPr>
              <w:t xml:space="preserve">Paper eixugamans </w:t>
            </w:r>
          </w:p>
        </w:tc>
        <w:tc>
          <w:tcPr>
            <w:tcW w:w="1889" w:type="dxa"/>
            <w:vAlign w:val="center"/>
          </w:tcPr>
          <w:p w14:paraId="68DEBC89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4" w:type="dxa"/>
            <w:vAlign w:val="center"/>
          </w:tcPr>
          <w:p w14:paraId="43F3C8A8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1" w:type="dxa"/>
          </w:tcPr>
          <w:p w14:paraId="7A65BCA7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2C035AE4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5B3303" w14:paraId="78FF91C7" w14:textId="77777777">
        <w:trPr>
          <w:trHeight w:val="284"/>
        </w:trPr>
        <w:tc>
          <w:tcPr>
            <w:tcW w:w="1382" w:type="dxa"/>
            <w:vMerge/>
            <w:vAlign w:val="center"/>
          </w:tcPr>
          <w:p w14:paraId="1F744302" w14:textId="77777777" w:rsidR="005B3303" w:rsidRDefault="005B33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89" w:type="dxa"/>
            <w:vAlign w:val="center"/>
          </w:tcPr>
          <w:p w14:paraId="4A3B6B6F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54" w:type="dxa"/>
            <w:vAlign w:val="center"/>
          </w:tcPr>
          <w:p w14:paraId="649554A4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1" w:type="dxa"/>
          </w:tcPr>
          <w:p w14:paraId="4FDD172E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33" w:type="dxa"/>
            <w:vAlign w:val="center"/>
          </w:tcPr>
          <w:p w14:paraId="6FCF265C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F8870F5" w14:textId="77777777" w:rsidR="005B3303" w:rsidRDefault="005B3303">
      <w:pPr>
        <w:rPr>
          <w:rFonts w:ascii="Arial" w:eastAsia="Arial" w:hAnsi="Arial" w:cs="Arial"/>
          <w:sz w:val="22"/>
          <w:szCs w:val="22"/>
        </w:rPr>
      </w:pPr>
    </w:p>
    <w:p w14:paraId="306255F9" w14:textId="77777777" w:rsidR="005B3303" w:rsidRDefault="005B3303">
      <w:pPr>
        <w:rPr>
          <w:rFonts w:ascii="Arial" w:eastAsia="Arial" w:hAnsi="Arial" w:cs="Arial"/>
          <w:sz w:val="22"/>
          <w:szCs w:val="22"/>
        </w:rPr>
      </w:pPr>
    </w:p>
    <w:p w14:paraId="47890BBF" w14:textId="77777777" w:rsidR="005B3303" w:rsidRDefault="00604725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4. Bosses d’escombraries</w:t>
      </w:r>
    </w:p>
    <w:p w14:paraId="6F947381" w14:textId="77777777" w:rsidR="005B3303" w:rsidRDefault="005B3303">
      <w:pPr>
        <w:rPr>
          <w:rFonts w:ascii="Arial" w:eastAsia="Arial" w:hAnsi="Arial" w:cs="Arial"/>
          <w:sz w:val="22"/>
          <w:szCs w:val="22"/>
        </w:rPr>
      </w:pPr>
    </w:p>
    <w:p w14:paraId="2D2002E4" w14:textId="77777777" w:rsidR="005B3303" w:rsidRDefault="00604725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 la columna "tipus de plàstic" cal indicar: </w:t>
      </w:r>
    </w:p>
    <w:p w14:paraId="401BB560" w14:textId="77777777" w:rsidR="005B3303" w:rsidRDefault="00604725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“R”: per a plàstic reciclat (mínim 80%)</w:t>
      </w:r>
    </w:p>
    <w:p w14:paraId="020A07D5" w14:textId="77777777" w:rsidR="005B3303" w:rsidRDefault="00604725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“V”: per a plàstic no reciclat</w:t>
      </w:r>
    </w:p>
    <w:p w14:paraId="55DB35B1" w14:textId="77777777" w:rsidR="005B3303" w:rsidRDefault="005B3303">
      <w:pPr>
        <w:rPr>
          <w:rFonts w:ascii="Arial" w:eastAsia="Arial" w:hAnsi="Arial" w:cs="Arial"/>
          <w:b/>
          <w:bCs/>
          <w:sz w:val="22"/>
          <w:szCs w:val="22"/>
        </w:rPr>
      </w:pPr>
    </w:p>
    <w:p w14:paraId="55A7B3CC" w14:textId="77777777" w:rsidR="005B3303" w:rsidRDefault="00604725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Recordatori: </w:t>
      </w:r>
      <w:r>
        <w:rPr>
          <w:rFonts w:ascii="Arial" w:eastAsia="Arial" w:hAnsi="Arial" w:cs="Arial"/>
          <w:sz w:val="22"/>
          <w:szCs w:val="22"/>
        </w:rPr>
        <w:t>L'empresa licitadora ha de presentar com a mínim un tipus de bossa de plàstic reciclat (“R”).</w:t>
      </w:r>
    </w:p>
    <w:tbl>
      <w:tblPr>
        <w:tblStyle w:val="a4"/>
        <w:tblW w:w="87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72"/>
        <w:gridCol w:w="1842"/>
        <w:gridCol w:w="1706"/>
        <w:gridCol w:w="1734"/>
        <w:gridCol w:w="1866"/>
      </w:tblGrid>
      <w:tr w:rsidR="005B3303" w14:paraId="7BD56C63" w14:textId="77777777">
        <w:tc>
          <w:tcPr>
            <w:tcW w:w="1572" w:type="dxa"/>
            <w:vAlign w:val="center"/>
          </w:tcPr>
          <w:p w14:paraId="1DA98A8E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Tipus de producte</w:t>
            </w:r>
          </w:p>
        </w:tc>
        <w:tc>
          <w:tcPr>
            <w:tcW w:w="1842" w:type="dxa"/>
            <w:vAlign w:val="center"/>
          </w:tcPr>
          <w:p w14:paraId="0C351D37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comercial</w:t>
            </w:r>
          </w:p>
        </w:tc>
        <w:tc>
          <w:tcPr>
            <w:tcW w:w="1706" w:type="dxa"/>
            <w:vAlign w:val="center"/>
          </w:tcPr>
          <w:p w14:paraId="6CAE8039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 del/de la fabricant</w:t>
            </w:r>
          </w:p>
        </w:tc>
        <w:tc>
          <w:tcPr>
            <w:tcW w:w="1734" w:type="dxa"/>
            <w:vAlign w:val="center"/>
          </w:tcPr>
          <w:p w14:paraId="7D7A0237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Tipus de plàstic</w:t>
            </w:r>
          </w:p>
          <w:p w14:paraId="4CB3ED65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(R / V)</w:t>
            </w:r>
          </w:p>
        </w:tc>
        <w:tc>
          <w:tcPr>
            <w:tcW w:w="1866" w:type="dxa"/>
            <w:vAlign w:val="center"/>
          </w:tcPr>
          <w:p w14:paraId="2DA70772" w14:textId="77777777" w:rsidR="005B3303" w:rsidRDefault="006047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Mitjà amb què s’acredita el compliment dels requisits</w:t>
            </w:r>
          </w:p>
        </w:tc>
      </w:tr>
      <w:tr w:rsidR="005B3303" w14:paraId="1B6AA343" w14:textId="77777777">
        <w:trPr>
          <w:trHeight w:val="341"/>
        </w:trPr>
        <w:tc>
          <w:tcPr>
            <w:tcW w:w="1572" w:type="dxa"/>
            <w:vMerge w:val="restart"/>
            <w:vAlign w:val="center"/>
          </w:tcPr>
          <w:p w14:paraId="45AC1936" w14:textId="77777777" w:rsidR="005B3303" w:rsidRDefault="00604725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</w:rPr>
              <w:t>Bosses d’escombraries</w:t>
            </w:r>
          </w:p>
        </w:tc>
        <w:tc>
          <w:tcPr>
            <w:tcW w:w="1842" w:type="dxa"/>
            <w:vAlign w:val="center"/>
          </w:tcPr>
          <w:p w14:paraId="76500135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06" w:type="dxa"/>
            <w:vAlign w:val="center"/>
          </w:tcPr>
          <w:p w14:paraId="764B513A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34" w:type="dxa"/>
          </w:tcPr>
          <w:p w14:paraId="42780B64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66" w:type="dxa"/>
            <w:vAlign w:val="center"/>
          </w:tcPr>
          <w:p w14:paraId="1259D5C5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5B3303" w14:paraId="65145651" w14:textId="77777777">
        <w:trPr>
          <w:trHeight w:val="284"/>
        </w:trPr>
        <w:tc>
          <w:tcPr>
            <w:tcW w:w="1572" w:type="dxa"/>
            <w:vMerge/>
            <w:vAlign w:val="center"/>
          </w:tcPr>
          <w:p w14:paraId="6505F9C2" w14:textId="77777777" w:rsidR="005B3303" w:rsidRDefault="005B33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14B7F10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06" w:type="dxa"/>
            <w:vAlign w:val="center"/>
          </w:tcPr>
          <w:p w14:paraId="38565EC2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34" w:type="dxa"/>
          </w:tcPr>
          <w:p w14:paraId="647DF910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66" w:type="dxa"/>
            <w:vAlign w:val="center"/>
          </w:tcPr>
          <w:p w14:paraId="4FC8CAAE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5B3303" w14:paraId="1BA71F93" w14:textId="77777777">
        <w:trPr>
          <w:trHeight w:val="284"/>
        </w:trPr>
        <w:tc>
          <w:tcPr>
            <w:tcW w:w="1572" w:type="dxa"/>
            <w:vMerge/>
            <w:vAlign w:val="center"/>
          </w:tcPr>
          <w:p w14:paraId="58404AD9" w14:textId="77777777" w:rsidR="005B3303" w:rsidRDefault="005B33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584567A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06" w:type="dxa"/>
            <w:vAlign w:val="center"/>
          </w:tcPr>
          <w:p w14:paraId="30F65286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34" w:type="dxa"/>
          </w:tcPr>
          <w:p w14:paraId="74C8AE1A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66" w:type="dxa"/>
            <w:vAlign w:val="center"/>
          </w:tcPr>
          <w:p w14:paraId="51CC09F7" w14:textId="77777777" w:rsidR="005B3303" w:rsidRDefault="005B3303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57311E2" w14:textId="77777777" w:rsidR="005B3303" w:rsidRDefault="005B3303">
      <w:pPr>
        <w:rPr>
          <w:rFonts w:ascii="Arial" w:eastAsia="Arial" w:hAnsi="Arial" w:cs="Arial"/>
          <w:b/>
          <w:bCs/>
          <w:sz w:val="22"/>
          <w:szCs w:val="22"/>
        </w:rPr>
      </w:pPr>
    </w:p>
    <w:p w14:paraId="5A81EFE1" w14:textId="77777777" w:rsidR="005B3303" w:rsidRDefault="005B3303">
      <w:pPr>
        <w:rPr>
          <w:rFonts w:ascii="Arial" w:eastAsia="Arial" w:hAnsi="Arial" w:cs="Arial"/>
          <w:sz w:val="22"/>
          <w:szCs w:val="22"/>
        </w:rPr>
      </w:pPr>
    </w:p>
    <w:p w14:paraId="45DC706A" w14:textId="77777777" w:rsidR="005B3303" w:rsidRDefault="005B3303">
      <w:pPr>
        <w:rPr>
          <w:rFonts w:ascii="Arial" w:eastAsia="Arial" w:hAnsi="Arial" w:cs="Arial"/>
          <w:sz w:val="22"/>
          <w:szCs w:val="22"/>
        </w:rPr>
      </w:pPr>
    </w:p>
    <w:sectPr w:rsidR="005B3303">
      <w:headerReference w:type="default" r:id="rId8"/>
      <w:footerReference w:type="default" r:id="rId9"/>
      <w:pgSz w:w="11906" w:h="16838"/>
      <w:pgMar w:top="2268" w:right="1701" w:bottom="1134" w:left="1701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28B3F" w14:textId="77777777" w:rsidR="00E13763" w:rsidRDefault="00E13763">
      <w:r>
        <w:separator/>
      </w:r>
    </w:p>
  </w:endnote>
  <w:endnote w:type="continuationSeparator" w:id="0">
    <w:p w14:paraId="297636D1" w14:textId="77777777" w:rsidR="00E13763" w:rsidRDefault="00E13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8C3D401-0E80-4311-B320-51C51307EFC8}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075A6D46-A3D3-4748-8789-1C686073BCA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D1A8AEA5-500C-4DF9-A49A-40D44C14284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A769D32-3361-4A04-9B21-CEB195C9F287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D2F7EE9C-2803-4F1E-8E33-3C8075D7220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82645DF4-0D28-47DF-9DB1-27F7506B67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76B43" w14:textId="77777777" w:rsidR="005B3303" w:rsidRDefault="0060472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10206"/>
      </w:tabs>
      <w:ind w:left="2829"/>
      <w:jc w:val="right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fldChar w:fldCharType="begin"/>
    </w:r>
    <w:r>
      <w:rPr>
        <w:rFonts w:ascii="Arial" w:eastAsia="Arial" w:hAnsi="Arial" w:cs="Arial"/>
        <w:color w:val="000000"/>
      </w:rPr>
      <w:instrText>PAGE</w:instrText>
    </w:r>
    <w:r>
      <w:rPr>
        <w:rFonts w:ascii="Arial" w:eastAsia="Arial" w:hAnsi="Arial" w:cs="Arial"/>
        <w:color w:val="000000"/>
      </w:rPr>
      <w:fldChar w:fldCharType="separate"/>
    </w:r>
    <w:r w:rsidR="00D30DE9">
      <w:rPr>
        <w:rFonts w:ascii="Arial" w:eastAsia="Arial" w:hAnsi="Arial" w:cs="Arial"/>
        <w:noProof/>
        <w:color w:val="000000"/>
      </w:rPr>
      <w:t>1</w:t>
    </w:r>
    <w:r>
      <w:rPr>
        <w:rFonts w:ascii="Arial" w:eastAsia="Arial" w:hAnsi="Arial" w:cs="Arial"/>
        <w:color w:val="000000"/>
      </w:rPr>
      <w:fldChar w:fldCharType="end"/>
    </w:r>
    <w:r>
      <w:rPr>
        <w:rFonts w:ascii="Arial" w:eastAsia="Arial" w:hAnsi="Arial" w:cs="Arial"/>
        <w:color w:val="000000"/>
      </w:rPr>
      <w:t>/</w:t>
    </w:r>
    <w:r>
      <w:rPr>
        <w:rFonts w:ascii="Arial" w:eastAsia="Arial" w:hAnsi="Arial" w:cs="Arial"/>
        <w:color w:val="000000"/>
      </w:rPr>
      <w:fldChar w:fldCharType="begin"/>
    </w:r>
    <w:r>
      <w:rPr>
        <w:rFonts w:ascii="Arial" w:eastAsia="Arial" w:hAnsi="Arial" w:cs="Arial"/>
        <w:color w:val="000000"/>
      </w:rPr>
      <w:instrText>NUMPAGES</w:instrText>
    </w:r>
    <w:r>
      <w:rPr>
        <w:rFonts w:ascii="Arial" w:eastAsia="Arial" w:hAnsi="Arial" w:cs="Arial"/>
        <w:color w:val="000000"/>
      </w:rPr>
      <w:fldChar w:fldCharType="separate"/>
    </w:r>
    <w:r w:rsidR="00D30DE9">
      <w:rPr>
        <w:rFonts w:ascii="Arial" w:eastAsia="Arial" w:hAnsi="Arial" w:cs="Arial"/>
        <w:noProof/>
        <w:color w:val="000000"/>
      </w:rPr>
      <w:t>2</w:t>
    </w:r>
    <w:r>
      <w:rPr>
        <w:rFonts w:ascii="Arial" w:eastAsia="Arial" w:hAnsi="Arial" w:cs="Arial"/>
        <w:color w:val="000000"/>
      </w:rPr>
      <w:fldChar w:fldCharType="end"/>
    </w:r>
  </w:p>
  <w:p w14:paraId="001A9122" w14:textId="77777777" w:rsidR="005B3303" w:rsidRDefault="00604725">
    <w:pPr>
      <w:pBdr>
        <w:top w:val="nil"/>
        <w:left w:val="nil"/>
        <w:bottom w:val="nil"/>
        <w:right w:val="nil"/>
        <w:between w:val="nil"/>
      </w:pBdr>
      <w:tabs>
        <w:tab w:val="left" w:pos="13467"/>
      </w:tabs>
      <w:ind w:firstLine="7655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163E63C7" w14:textId="77777777" w:rsidR="005B3303" w:rsidRDefault="0060472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A172AA2" wp14:editId="15CB8310">
              <wp:simplePos x="0" y="0"/>
              <wp:positionH relativeFrom="column">
                <wp:posOffset>-396556</wp:posOffset>
              </wp:positionH>
              <wp:positionV relativeFrom="paragraph">
                <wp:posOffset>-1754821</wp:posOffset>
              </wp:positionV>
              <wp:extent cx="352425" cy="861694"/>
              <wp:effectExtent l="0" t="0" r="0" b="0"/>
              <wp:wrapNone/>
              <wp:docPr id="2" name="Forma lliure: form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74550" y="3353916"/>
                        <a:ext cx="342900" cy="85216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42900" h="852169" extrusionOk="0">
                            <a:moveTo>
                              <a:pt x="0" y="0"/>
                            </a:moveTo>
                            <a:lnTo>
                              <a:pt x="0" y="852169"/>
                            </a:lnTo>
                            <a:lnTo>
                              <a:pt x="342900" y="852169"/>
                            </a:lnTo>
                            <a:lnTo>
                              <a:pt x="3429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4AAA7B" w14:textId="77777777" w:rsidR="005B3303" w:rsidRDefault="00604725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>DOC-003/04-18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172AA2" id="Forma lliure: forma 2" o:spid="_x0000_s1026" style="position:absolute;margin-left:-31.2pt;margin-top:-138.15pt;width:27.75pt;height:67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42900,85216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" adj="-11796480,,5400" path="m,l,852169r342900,l342900,,,xe" filled="f" stroked="f">
              <v:stroke joinstyle="miter"/>
              <v:formulas/>
              <v:path arrowok="t" o:extrusionok="f" o:connecttype="custom" textboxrect="0,0,342900,852169"/>
              <v:textbox inset="7pt,3pt,7pt,3pt">
                <w:txbxContent>
                  <w:p w14:paraId="434AAA7B" w14:textId="77777777" w:rsidR="005B3303" w:rsidRDefault="00604725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>DOC-003/04-18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66E7" w14:textId="77777777" w:rsidR="00E13763" w:rsidRDefault="00E13763">
      <w:r>
        <w:separator/>
      </w:r>
    </w:p>
  </w:footnote>
  <w:footnote w:type="continuationSeparator" w:id="0">
    <w:p w14:paraId="7134DADA" w14:textId="77777777" w:rsidR="00E13763" w:rsidRDefault="00E13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D310E" w14:textId="77777777" w:rsidR="00331485" w:rsidRDefault="00331485" w:rsidP="00331485">
    <w:pPr>
      <w:pStyle w:val="Capalera"/>
      <w:jc w:val="right"/>
    </w:pPr>
    <w:r>
      <w:rPr>
        <w:rFonts w:ascii="Helvetica" w:hAnsi="Helvetica"/>
        <w:noProof/>
        <w:color w:val="222222"/>
        <w:sz w:val="27"/>
        <w:szCs w:val="27"/>
      </w:rPr>
      <w:drawing>
        <wp:anchor distT="0" distB="0" distL="114300" distR="114300" simplePos="0" relativeHeight="251661312" behindDoc="1" locked="0" layoutInCell="1" allowOverlap="1" wp14:anchorId="3C0DF3B0" wp14:editId="7E4A6DD1">
          <wp:simplePos x="0" y="0"/>
          <wp:positionH relativeFrom="page">
            <wp:posOffset>800735</wp:posOffset>
          </wp:positionH>
          <wp:positionV relativeFrom="page">
            <wp:posOffset>233045</wp:posOffset>
          </wp:positionV>
          <wp:extent cx="1809750" cy="375294"/>
          <wp:effectExtent l="0" t="0" r="0" b="5715"/>
          <wp:wrapTight wrapText="bothSides">
            <wp:wrapPolygon edited="0">
              <wp:start x="0" y="0"/>
              <wp:lineTo x="0" y="20832"/>
              <wp:lineTo x="21373" y="20832"/>
              <wp:lineTo x="21373" y="0"/>
              <wp:lineTo x="0" y="0"/>
            </wp:wrapPolygon>
          </wp:wrapTight>
          <wp:docPr id="468546194" name="Imatge 2" descr="Imatge que conté text, Font, tipografia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54921" name="Imatge 2" descr="Imatge que conté text, Font, tipografia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75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47F8B40" w14:textId="3CA8ECC3" w:rsidR="00331485" w:rsidRDefault="00331485" w:rsidP="00331485">
    <w:pPr>
      <w:pStyle w:val="Capalera"/>
      <w:rPr>
        <w:rFonts w:cs="Arial"/>
        <w:color w:val="000000"/>
      </w:rPr>
    </w:pPr>
    <w:r>
      <w:t xml:space="preserve">                                                      </w:t>
    </w:r>
    <w:r w:rsidRPr="009B4949">
      <w:rPr>
        <w:rFonts w:cs="Arial"/>
        <w:color w:val="000000"/>
      </w:rPr>
      <w:t>Núm. d’expedient: 080</w:t>
    </w:r>
    <w:r>
      <w:rPr>
        <w:rFonts w:cs="Arial"/>
        <w:color w:val="000000"/>
      </w:rPr>
      <w:t>53200</w:t>
    </w:r>
    <w:r w:rsidRPr="009B4949">
      <w:rPr>
        <w:rFonts w:cs="Arial"/>
        <w:color w:val="000000"/>
      </w:rPr>
      <w:t>/202</w:t>
    </w:r>
    <w:r>
      <w:rPr>
        <w:rFonts w:cs="Arial"/>
        <w:color w:val="000000"/>
      </w:rPr>
      <w:t>7</w:t>
    </w:r>
    <w:r w:rsidRPr="009B4949">
      <w:rPr>
        <w:rFonts w:cs="Arial"/>
        <w:color w:val="000000"/>
      </w:rPr>
      <w:t>/0</w:t>
    </w:r>
    <w:r>
      <w:rPr>
        <w:rFonts w:cs="Arial"/>
        <w:color w:val="000000"/>
      </w:rPr>
      <w:t xml:space="preserve">1 </w:t>
    </w:r>
    <w:r w:rsidRPr="00331485">
      <w:rPr>
        <w:rFonts w:cs="Arial"/>
        <w:b/>
        <w:bCs/>
        <w:color w:val="000000"/>
      </w:rPr>
      <w:t>Institut Miquel Crusafont i Pairó</w:t>
    </w:r>
  </w:p>
  <w:p w14:paraId="403CE808" w14:textId="77777777" w:rsidR="005B3303" w:rsidRPr="00331485" w:rsidRDefault="005B3303" w:rsidP="0033148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62AFC"/>
    <w:multiLevelType w:val="multilevel"/>
    <w:tmpl w:val="8932D4F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E7521E"/>
    <w:multiLevelType w:val="multilevel"/>
    <w:tmpl w:val="1348081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15438"/>
    <w:multiLevelType w:val="multilevel"/>
    <w:tmpl w:val="850CBE7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·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04776"/>
    <w:multiLevelType w:val="multilevel"/>
    <w:tmpl w:val="8B804CD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716EBD"/>
    <w:multiLevelType w:val="multilevel"/>
    <w:tmpl w:val="4ABEC87C"/>
    <w:lvl w:ilvl="0">
      <w:start w:val="1"/>
      <w:numFmt w:val="bullet"/>
      <w:lvlText w:val="-"/>
      <w:lvlJc w:val="righ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0014F72"/>
    <w:multiLevelType w:val="multilevel"/>
    <w:tmpl w:val="2FD8FDC8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1AC4378"/>
    <w:multiLevelType w:val="multilevel"/>
    <w:tmpl w:val="110EAB9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6D6997"/>
    <w:multiLevelType w:val="multilevel"/>
    <w:tmpl w:val="3C945E58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13681815">
    <w:abstractNumId w:val="4"/>
  </w:num>
  <w:num w:numId="2" w16cid:durableId="1620528987">
    <w:abstractNumId w:val="7"/>
  </w:num>
  <w:num w:numId="3" w16cid:durableId="1994405538">
    <w:abstractNumId w:val="5"/>
  </w:num>
  <w:num w:numId="4" w16cid:durableId="1633092258">
    <w:abstractNumId w:val="2"/>
  </w:num>
  <w:num w:numId="5" w16cid:durableId="404886980">
    <w:abstractNumId w:val="0"/>
  </w:num>
  <w:num w:numId="6" w16cid:durableId="1367216820">
    <w:abstractNumId w:val="6"/>
  </w:num>
  <w:num w:numId="7" w16cid:durableId="1439595645">
    <w:abstractNumId w:val="3"/>
  </w:num>
  <w:num w:numId="8" w16cid:durableId="256523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303"/>
    <w:rsid w:val="00207BB0"/>
    <w:rsid w:val="00285B92"/>
    <w:rsid w:val="00310810"/>
    <w:rsid w:val="00331485"/>
    <w:rsid w:val="005B3303"/>
    <w:rsid w:val="0060105E"/>
    <w:rsid w:val="00604725"/>
    <w:rsid w:val="00756D17"/>
    <w:rsid w:val="00CE7EE2"/>
    <w:rsid w:val="00D30DE9"/>
    <w:rsid w:val="00E1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D69672"/>
  <w15:docId w15:val="{B8326CAF-491B-4162-A4ED-9078B1481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pusdelletraperdefectedelpargraf">
    <w:name w:val="Tipus de lletra per defecte del paràgraf"/>
    <w:semiHidden/>
  </w:style>
  <w:style w:type="paragraph" w:customStyle="1" w:styleId="Estndard">
    <w:name w:val="Estàndard"/>
    <w:pPr>
      <w:widowControl w:val="0"/>
    </w:pPr>
    <w:rPr>
      <w:color w:val="000000"/>
      <w:sz w:val="24"/>
      <w:lang w:val="es-ES"/>
    </w:rPr>
  </w:style>
  <w:style w:type="paragraph" w:styleId="Capalera">
    <w:name w:val="header"/>
    <w:aliases w:val="ho,header odd,INDEX- PLEC"/>
    <w:basedOn w:val="Normal"/>
    <w:link w:val="CapaleraCar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</w:style>
  <w:style w:type="paragraph" w:styleId="Textdeglobus">
    <w:name w:val="Balloon Text"/>
    <w:basedOn w:val="Normal"/>
    <w:semiHidden/>
    <w:rsid w:val="00F41321"/>
    <w:rPr>
      <w:rFonts w:ascii="Tahoma" w:hAnsi="Tahoma" w:cs="Tahoma"/>
      <w:sz w:val="16"/>
      <w:szCs w:val="16"/>
    </w:rPr>
  </w:style>
  <w:style w:type="character" w:customStyle="1" w:styleId="Ttol3Car">
    <w:name w:val="Títol 3 Car"/>
    <w:rsid w:val="00BF2269"/>
    <w:rPr>
      <w:rFonts w:ascii="Arial" w:hAnsi="Arial" w:cs="Arial"/>
      <w:b/>
      <w:bCs/>
      <w:sz w:val="26"/>
      <w:szCs w:val="26"/>
    </w:rPr>
  </w:style>
  <w:style w:type="character" w:styleId="Enlla">
    <w:name w:val="Hyperlink"/>
    <w:rsid w:val="00396B1D"/>
    <w:rPr>
      <w:color w:val="0000FF"/>
      <w:u w:val="single"/>
    </w:rPr>
  </w:style>
  <w:style w:type="paragraph" w:styleId="Textindependent2">
    <w:name w:val="Body Text 2"/>
    <w:basedOn w:val="Normal"/>
    <w:link w:val="Textindependent2Car"/>
    <w:unhideWhenUsed/>
    <w:rsid w:val="00013674"/>
    <w:pPr>
      <w:jc w:val="both"/>
    </w:pPr>
    <w:rPr>
      <w:rFonts w:ascii="Arial" w:hAnsi="Arial"/>
      <w:sz w:val="16"/>
      <w:szCs w:val="24"/>
    </w:rPr>
  </w:style>
  <w:style w:type="character" w:customStyle="1" w:styleId="Textindependent2Car">
    <w:name w:val="Text independent 2 Car"/>
    <w:link w:val="Textindependent2"/>
    <w:rsid w:val="00013674"/>
    <w:rPr>
      <w:rFonts w:ascii="Arial" w:hAnsi="Arial"/>
      <w:sz w:val="16"/>
      <w:szCs w:val="24"/>
    </w:rPr>
  </w:style>
  <w:style w:type="character" w:customStyle="1" w:styleId="PeuCar">
    <w:name w:val="Peu Car"/>
    <w:link w:val="Peu"/>
    <w:rsid w:val="00611818"/>
  </w:style>
  <w:style w:type="table" w:styleId="Taulaambquadrcula">
    <w:name w:val="Table Grid"/>
    <w:basedOn w:val="Taulanormal"/>
    <w:uiPriority w:val="59"/>
    <w:rsid w:val="0056280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60A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qFormat/>
    <w:rsid w:val="00331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KYRWKhjC78Wxzj4XGoLc9Y+Jbw==">CgMxLjA4AHIhMUx2RkdwVmpJRllGNlN6eUNqdHhVWWJta0lFelBiQU5u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Generalitat de Catalunya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educacio</dc:creator>
  <cp:lastModifiedBy>Moreno Benitez, Maria Emiliana</cp:lastModifiedBy>
  <cp:revision>2</cp:revision>
  <dcterms:created xsi:type="dcterms:W3CDTF">2026-10-06T12:10:00Z</dcterms:created>
  <dcterms:modified xsi:type="dcterms:W3CDTF">2026-10-06T12:10:00Z</dcterms:modified>
</cp:coreProperties>
</file>