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b/>
          <w:bCs/>
          <w:sz w:val="22"/>
          <w:szCs w:val="22"/>
        </w:rPr>
        <w:t xml:space="preserve">ANNEX 2.  MODEL D’OFERTA CRITERIS SUBJECTE A JUDICI DE VALOR 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/>
          <w:highlight w:val="none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  <w:t>N</w:t>
      </w:r>
      <w:bookmarkStart w:id="0" w:name="_Hlk225880089"/>
      <w:r>
        <w:rPr>
          <w:rFonts w:cs="Arial" w:ascii="Arial" w:hAnsi="Arial"/>
          <w:b/>
          <w:sz w:val="22"/>
          <w:szCs w:val="22"/>
          <w:shd w:fill="auto" w:val="clear"/>
        </w:rPr>
        <w:t>úmero d’expedient</w:t>
      </w:r>
      <w:bookmarkEnd w:id="0"/>
      <w:r>
        <w:rPr>
          <w:rFonts w:cs="Arial" w:ascii="Arial" w:hAnsi="Arial"/>
          <w:b/>
          <w:sz w:val="22"/>
          <w:szCs w:val="22"/>
          <w:shd w:fill="auto" w:val="clear"/>
        </w:rPr>
        <w:t>: 101/2026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/>
          <w:highlight w:val="none"/>
          <w:shd w:fill="auto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auto" w:val="clear"/>
        </w:rPr>
        <w:t>Licitació.:Serveis d’Atenció psicològica SIAD</w:t>
      </w:r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Els licitadors hauran de presentar una proposta tècnica (programa de treball) que desenvolupi el que s’estableix en l’apart</w:t>
      </w:r>
      <w:r>
        <w:rPr>
          <w:rFonts w:cs="Arial" w:ascii="Arial" w:hAnsi="Arial"/>
          <w:sz w:val="22"/>
          <w:szCs w:val="22"/>
          <w:shd w:fill="auto" w:val="clear"/>
        </w:rPr>
        <w:t>at 12 del plec de prescripcions tècniques, així com al quadre de característiques, apartat H del quadre de característiques i d’acord amb les necessitats del servei de l’Ajuntament de Badia del Vallès.</w:t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  <w:u w:val="single"/>
        </w:rPr>
        <w:t>Contingut de la proposta tècnica / programa de treball:</w:t>
      </w:r>
    </w:p>
    <w:p>
      <w:pPr>
        <w:pStyle w:val="Normal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>
        <w:rPr>
          <w:rFonts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Cal respectar l’ordre i estructura que es planteja a continuació</w:t>
      </w:r>
    </w:p>
    <w:p>
      <w:pPr>
        <w:pStyle w:val="Normal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BodyText"/>
        <w:numPr>
          <w:ilvl w:val="1"/>
          <w:numId w:val="5"/>
        </w:num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lang w:val="ca-ES"/>
        </w:rPr>
        <w:t>Proposta</w:t>
      </w:r>
      <w:r>
        <w:rPr>
          <w:rFonts w:ascii="Arial" w:hAnsi="Arial"/>
          <w:b/>
          <w:bCs/>
          <w:spacing w:val="-8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de</w:t>
      </w:r>
      <w:r>
        <w:rPr>
          <w:rFonts w:ascii="Arial" w:hAnsi="Arial"/>
          <w:b/>
          <w:bCs/>
          <w:spacing w:val="-6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coordinació/comunicació</w:t>
      </w:r>
      <w:r>
        <w:rPr>
          <w:rFonts w:ascii="Arial" w:hAnsi="Arial"/>
          <w:b/>
          <w:bCs/>
          <w:spacing w:val="-4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amb</w:t>
      </w:r>
      <w:r>
        <w:rPr>
          <w:rFonts w:ascii="Arial" w:hAnsi="Arial"/>
          <w:b/>
          <w:bCs/>
          <w:spacing w:val="-6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Serveis</w:t>
      </w:r>
      <w:r>
        <w:rPr>
          <w:rFonts w:ascii="Arial" w:hAnsi="Arial"/>
          <w:b/>
          <w:bCs/>
          <w:spacing w:val="-5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pacing w:val="-2"/>
          <w:sz w:val="22"/>
          <w:szCs w:val="22"/>
          <w:lang w:val="ca-ES"/>
        </w:rPr>
        <w:t>Socials</w:t>
      </w:r>
    </w:p>
    <w:p>
      <w:pPr>
        <w:pStyle w:val="BodyText"/>
        <w:numPr>
          <w:ilvl w:val="1"/>
          <w:numId w:val="5"/>
        </w:num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lang w:val="ca-ES"/>
        </w:rPr>
        <w:t>Objectius</w:t>
      </w:r>
      <w:r>
        <w:rPr>
          <w:rFonts w:ascii="Arial" w:hAnsi="Arial"/>
          <w:b/>
          <w:bCs/>
          <w:spacing w:val="-7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generals</w:t>
      </w:r>
      <w:r>
        <w:rPr>
          <w:rFonts w:ascii="Arial" w:hAnsi="Arial"/>
          <w:b/>
          <w:bCs/>
          <w:spacing w:val="-2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i</w:t>
      </w:r>
      <w:r>
        <w:rPr>
          <w:rFonts w:ascii="Arial" w:hAnsi="Arial"/>
          <w:b/>
          <w:bCs/>
          <w:spacing w:val="-5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específics</w:t>
      </w:r>
      <w:r>
        <w:rPr>
          <w:rFonts w:ascii="Arial" w:hAnsi="Arial"/>
          <w:b/>
          <w:bCs/>
          <w:spacing w:val="-4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i</w:t>
      </w:r>
      <w:r>
        <w:rPr>
          <w:rFonts w:ascii="Arial" w:hAnsi="Arial"/>
          <w:b/>
          <w:bCs/>
          <w:spacing w:val="-6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proposta</w:t>
      </w:r>
      <w:r>
        <w:rPr>
          <w:rFonts w:ascii="Arial" w:hAnsi="Arial"/>
          <w:b/>
          <w:bCs/>
          <w:spacing w:val="-4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de</w:t>
      </w:r>
      <w:r>
        <w:rPr>
          <w:rFonts w:ascii="Arial" w:hAnsi="Arial"/>
          <w:b/>
          <w:bCs/>
          <w:spacing w:val="-4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treball</w:t>
      </w:r>
      <w:r>
        <w:rPr>
          <w:rFonts w:ascii="Arial" w:hAnsi="Arial"/>
          <w:b/>
          <w:bCs/>
          <w:spacing w:val="-5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per</w:t>
      </w:r>
      <w:r>
        <w:rPr>
          <w:rFonts w:ascii="Arial" w:hAnsi="Arial"/>
          <w:b/>
          <w:bCs/>
          <w:spacing w:val="-3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assolir-</w:t>
      </w:r>
      <w:r>
        <w:rPr>
          <w:rFonts w:ascii="Arial" w:hAnsi="Arial"/>
          <w:b/>
          <w:bCs/>
          <w:spacing w:val="-5"/>
          <w:sz w:val="22"/>
          <w:szCs w:val="22"/>
          <w:lang w:val="ca-ES"/>
        </w:rPr>
        <w:t>los</w:t>
      </w:r>
    </w:p>
    <w:p>
      <w:pPr>
        <w:pStyle w:val="BodyText"/>
        <w:numPr>
          <w:ilvl w:val="1"/>
          <w:numId w:val="5"/>
        </w:num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lang w:val="ca-ES"/>
        </w:rPr>
        <w:t>Disseny</w:t>
      </w:r>
      <w:r>
        <w:rPr>
          <w:rFonts w:ascii="Arial" w:hAnsi="Arial"/>
          <w:b/>
          <w:bCs/>
          <w:spacing w:val="-4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i</w:t>
      </w:r>
      <w:r>
        <w:rPr>
          <w:rFonts w:ascii="Arial" w:hAnsi="Arial"/>
          <w:b/>
          <w:bCs/>
          <w:spacing w:val="-7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explicació</w:t>
      </w:r>
      <w:r>
        <w:rPr>
          <w:rFonts w:ascii="Arial" w:hAnsi="Arial"/>
          <w:b/>
          <w:bCs/>
          <w:spacing w:val="-2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del</w:t>
      </w:r>
      <w:r>
        <w:rPr>
          <w:rFonts w:ascii="Arial" w:hAnsi="Arial"/>
          <w:b/>
          <w:bCs/>
          <w:spacing w:val="-6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protocol</w:t>
      </w:r>
      <w:r>
        <w:rPr>
          <w:rFonts w:ascii="Arial" w:hAnsi="Arial"/>
          <w:b/>
          <w:bCs/>
          <w:spacing w:val="-5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z w:val="22"/>
          <w:szCs w:val="22"/>
          <w:lang w:val="ca-ES"/>
        </w:rPr>
        <w:t>d’intervenció</w:t>
      </w:r>
      <w:r>
        <w:rPr>
          <w:rFonts w:ascii="Arial" w:hAnsi="Arial"/>
          <w:b/>
          <w:bCs/>
          <w:spacing w:val="-3"/>
          <w:sz w:val="22"/>
          <w:szCs w:val="22"/>
          <w:lang w:val="ca-ES"/>
        </w:rPr>
        <w:t xml:space="preserve"> </w:t>
      </w:r>
      <w:r>
        <w:rPr>
          <w:rFonts w:ascii="Arial" w:hAnsi="Arial"/>
          <w:b/>
          <w:bCs/>
          <w:spacing w:val="-2"/>
          <w:sz w:val="22"/>
          <w:szCs w:val="22"/>
          <w:lang w:val="ca-ES"/>
        </w:rPr>
        <w:t>grupal</w:t>
      </w:r>
    </w:p>
    <w:p>
      <w:pPr>
        <w:pStyle w:val="BodyText"/>
        <w:numPr>
          <w:ilvl w:val="1"/>
          <w:numId w:val="5"/>
        </w:num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pacing w:val="-2"/>
          <w:sz w:val="22"/>
          <w:szCs w:val="22"/>
          <w:lang w:val="ca-ES"/>
        </w:rPr>
        <w:t>Sistemes</w:t>
      </w:r>
      <w:r>
        <w:rPr>
          <w:rFonts w:cs="Arial" w:ascii="Arial" w:hAnsi="Arial"/>
          <w:b/>
          <w:bCs/>
          <w:spacing w:val="-5"/>
          <w:sz w:val="22"/>
          <w:szCs w:val="22"/>
          <w:lang w:val="ca-ES"/>
        </w:rPr>
        <w:t xml:space="preserve"> </w:t>
      </w:r>
      <w:r>
        <w:rPr>
          <w:rFonts w:cs="Arial" w:ascii="Arial" w:hAnsi="Arial"/>
          <w:b/>
          <w:bCs/>
          <w:spacing w:val="-2"/>
          <w:sz w:val="22"/>
          <w:szCs w:val="22"/>
          <w:lang w:val="ca-ES"/>
        </w:rPr>
        <w:t>d’avaluació</w:t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b/>
          <w:color w:val="000000"/>
          <w:sz w:val="22"/>
          <w:szCs w:val="22"/>
          <w:u w:val="single"/>
        </w:rPr>
        <w:br/>
      </w:r>
      <w:r>
        <w:rPr>
          <w:rFonts w:cs="Arial" w:ascii="Arial" w:hAnsi="Arial"/>
          <w:b/>
          <w:sz w:val="22"/>
          <w:szCs w:val="22"/>
          <w:u w:val="single"/>
        </w:rPr>
        <w:t>Valoració de la proposta tècnica / programa de treball:</w:t>
      </w:r>
    </w:p>
    <w:p>
      <w:pPr>
        <w:pStyle w:val="Normal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Seran objecte de valoració els següents apartats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istParagraph"/>
        <w:widowControl/>
        <w:numPr>
          <w:ilvl w:val="0"/>
          <w:numId w:val="0"/>
        </w:numPr>
        <w:bidi w:val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1. Proposta</w:t>
      </w:r>
      <w:r>
        <w:rPr>
          <w:rFonts w:cs="Arial" w:ascii="Arial" w:hAnsi="Arial"/>
          <w:b/>
          <w:spacing w:val="-18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de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coordinació/comunicació</w:t>
      </w:r>
      <w:r>
        <w:rPr>
          <w:rFonts w:cs="Arial" w:ascii="Arial" w:hAnsi="Arial"/>
          <w:b/>
          <w:spacing w:val="-12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amb</w:t>
      </w:r>
      <w:r>
        <w:rPr>
          <w:rFonts w:cs="Arial" w:ascii="Arial" w:hAnsi="Arial"/>
          <w:b/>
          <w:spacing w:val="-12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Serveis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Socials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(fins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a</w:t>
      </w:r>
      <w:r>
        <w:rPr>
          <w:rFonts w:cs="Arial" w:ascii="Arial" w:hAnsi="Arial"/>
          <w:b/>
          <w:spacing w:val="-12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6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pacing w:val="-2"/>
          <w:sz w:val="22"/>
          <w:szCs w:val="22"/>
        </w:rPr>
        <w:t>punts):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11" w:after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Es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valorarà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la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proposta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que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faciliti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agilitzi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la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comunicació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entre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el personal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tècnic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-16"/>
          <w:sz w:val="22"/>
          <w:szCs w:val="22"/>
        </w:rPr>
        <w:t xml:space="preserve"> les </w:t>
      </w:r>
      <w:r>
        <w:rPr>
          <w:rFonts w:cs="Arial" w:ascii="Arial" w:hAnsi="Arial"/>
          <w:sz w:val="22"/>
          <w:szCs w:val="22"/>
        </w:rPr>
        <w:t>professionals que realitzaran l’atenció psicològica (fins a 3 punts)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0" w:after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Es valorarà la proposta de plantilles i models de documentació que facilitin la derivació i el traspàs d’informació entre les/els professionals (fins a 3 punts)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0" w:after="0"/>
        <w:ind w:hanging="0" w:left="0" w:right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istParagraph"/>
        <w:widowControl/>
        <w:numPr>
          <w:ilvl w:val="0"/>
          <w:numId w:val="0"/>
        </w:numPr>
        <w:bidi w:val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2. Objectius</w:t>
      </w:r>
      <w:r>
        <w:rPr>
          <w:rFonts w:cs="Arial" w:ascii="Arial" w:hAnsi="Arial"/>
          <w:b/>
          <w:spacing w:val="-18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generals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i</w:t>
      </w:r>
      <w:r>
        <w:rPr>
          <w:rFonts w:cs="Arial" w:ascii="Arial" w:hAnsi="Arial"/>
          <w:b/>
          <w:spacing w:val="-12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específics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i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proposta</w:t>
      </w:r>
      <w:r>
        <w:rPr>
          <w:rFonts w:cs="Arial" w:ascii="Arial" w:hAnsi="Arial"/>
          <w:b/>
          <w:spacing w:val="-8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de</w:t>
      </w:r>
      <w:r>
        <w:rPr>
          <w:rFonts w:cs="Arial" w:ascii="Arial" w:hAnsi="Arial"/>
          <w:b/>
          <w:spacing w:val="-8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treball</w:t>
      </w:r>
      <w:r>
        <w:rPr>
          <w:rFonts w:cs="Arial" w:ascii="Arial" w:hAnsi="Arial"/>
          <w:b/>
          <w:spacing w:val="-10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per</w:t>
      </w:r>
      <w:r>
        <w:rPr>
          <w:rFonts w:cs="Arial" w:ascii="Arial" w:hAnsi="Arial"/>
          <w:b/>
          <w:spacing w:val="-10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assolir-los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(fins</w:t>
      </w:r>
      <w:r>
        <w:rPr>
          <w:rFonts w:cs="Arial" w:ascii="Arial" w:hAnsi="Arial"/>
          <w:b/>
          <w:spacing w:val="-12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a</w:t>
      </w:r>
      <w:r>
        <w:rPr>
          <w:rFonts w:cs="Arial" w:ascii="Arial" w:hAnsi="Arial"/>
          <w:b/>
          <w:spacing w:val="-8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8</w:t>
      </w:r>
      <w:r>
        <w:rPr>
          <w:rFonts w:cs="Arial" w:ascii="Arial" w:hAnsi="Arial"/>
          <w:b/>
          <w:spacing w:val="-12"/>
          <w:sz w:val="22"/>
          <w:szCs w:val="22"/>
        </w:rPr>
        <w:t xml:space="preserve"> </w:t>
      </w:r>
      <w:r>
        <w:rPr>
          <w:rFonts w:cs="Arial" w:ascii="Arial" w:hAnsi="Arial"/>
          <w:b/>
          <w:spacing w:val="-2"/>
          <w:sz w:val="22"/>
          <w:szCs w:val="22"/>
        </w:rPr>
        <w:t>punts):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11" w:after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Es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valorarà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la</w:t>
      </w:r>
      <w:r>
        <w:rPr>
          <w:rFonts w:cs="Arial" w:ascii="Arial" w:hAnsi="Arial"/>
          <w:spacing w:val="-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claredat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dels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objectius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assolir</w:t>
      </w:r>
      <w:r>
        <w:rPr>
          <w:rFonts w:cs="Arial" w:ascii="Arial" w:hAnsi="Arial"/>
          <w:spacing w:val="-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-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aquests</w:t>
      </w:r>
      <w:r>
        <w:rPr>
          <w:rFonts w:cs="Arial" w:ascii="Arial" w:hAnsi="Arial"/>
          <w:spacing w:val="-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coincideixen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amb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les</w:t>
      </w:r>
      <w:r>
        <w:rPr>
          <w:rFonts w:cs="Arial" w:ascii="Arial" w:hAnsi="Arial"/>
          <w:spacing w:val="-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expectatives de treball del servei (fins a 3 punts).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0" w:after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Es valorarà la descripció de la metodologia de treball per assolir-los de forma sintètica, activitats, temporalització, recursos...(fins a 5 punts).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6" w:after="0"/>
        <w:ind w:hanging="0" w:left="0" w:right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istParagraph"/>
        <w:widowControl/>
        <w:numPr>
          <w:ilvl w:val="0"/>
          <w:numId w:val="0"/>
        </w:numPr>
        <w:bidi w:val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3. Disseny</w:t>
      </w:r>
      <w:r>
        <w:rPr>
          <w:rFonts w:cs="Arial" w:ascii="Arial" w:hAnsi="Arial"/>
          <w:b/>
          <w:spacing w:val="-18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i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explicació</w:t>
      </w:r>
      <w:r>
        <w:rPr>
          <w:rFonts w:cs="Arial" w:ascii="Arial" w:hAnsi="Arial"/>
          <w:b/>
          <w:spacing w:val="-10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del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protocol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d’intervenció</w:t>
      </w:r>
      <w:r>
        <w:rPr>
          <w:rFonts w:cs="Arial" w:ascii="Arial" w:hAnsi="Arial"/>
          <w:b/>
          <w:spacing w:val="-10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grupal</w:t>
      </w:r>
      <w:r>
        <w:rPr>
          <w:rFonts w:cs="Arial" w:ascii="Arial" w:hAnsi="Arial"/>
          <w:b/>
          <w:spacing w:val="-10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(fins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a</w:t>
      </w:r>
      <w:r>
        <w:rPr>
          <w:rFonts w:cs="Arial" w:ascii="Arial" w:hAnsi="Arial"/>
          <w:b/>
          <w:spacing w:val="-8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10</w:t>
      </w:r>
      <w:r>
        <w:rPr>
          <w:rFonts w:cs="Arial" w:ascii="Arial" w:hAnsi="Arial"/>
          <w:b/>
          <w:spacing w:val="-8"/>
          <w:sz w:val="22"/>
          <w:szCs w:val="22"/>
        </w:rPr>
        <w:t xml:space="preserve"> </w:t>
      </w:r>
      <w:r>
        <w:rPr>
          <w:rFonts w:cs="Arial" w:ascii="Arial" w:hAnsi="Arial"/>
          <w:b/>
          <w:spacing w:val="-2"/>
          <w:sz w:val="22"/>
          <w:szCs w:val="22"/>
        </w:rPr>
        <w:t>punts):</w:t>
      </w:r>
    </w:p>
    <w:p>
      <w:pPr>
        <w:pStyle w:val="NoSpacing"/>
        <w:widowControl/>
        <w:numPr>
          <w:ilvl w:val="0"/>
          <w:numId w:val="0"/>
        </w:numPr>
        <w:bidi w:val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</w:rPr>
        <w:t>Es</w:t>
      </w:r>
      <w:r>
        <w:rPr>
          <w:rFonts w:cs="Arial" w:ascii="Arial" w:hAnsi="Arial"/>
          <w:spacing w:val="-6"/>
        </w:rPr>
        <w:t xml:space="preserve"> </w:t>
      </w:r>
      <w:r>
        <w:rPr>
          <w:rFonts w:cs="Arial" w:ascii="Arial" w:hAnsi="Arial"/>
        </w:rPr>
        <w:t>valorarà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la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proposta</w:t>
      </w:r>
      <w:r>
        <w:rPr>
          <w:rFonts w:cs="Arial" w:ascii="Arial" w:hAnsi="Arial"/>
          <w:spacing w:val="-6"/>
        </w:rPr>
        <w:t xml:space="preserve"> </w:t>
      </w:r>
      <w:r>
        <w:rPr>
          <w:rFonts w:cs="Arial" w:ascii="Arial" w:hAnsi="Arial"/>
        </w:rPr>
        <w:t>de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sessions</w:t>
      </w:r>
      <w:r>
        <w:rPr>
          <w:rFonts w:cs="Arial" w:ascii="Arial" w:hAnsi="Arial"/>
          <w:spacing w:val="-10"/>
        </w:rPr>
        <w:t xml:space="preserve"> </w:t>
      </w:r>
      <w:r>
        <w:rPr>
          <w:rFonts w:cs="Arial" w:ascii="Arial" w:hAnsi="Arial"/>
        </w:rPr>
        <w:t>grupals.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Tipus</w:t>
      </w:r>
      <w:r>
        <w:rPr>
          <w:rFonts w:cs="Arial" w:ascii="Arial" w:hAnsi="Arial"/>
          <w:spacing w:val="-8"/>
        </w:rPr>
        <w:t xml:space="preserve"> </w:t>
      </w:r>
      <w:r>
        <w:rPr>
          <w:rFonts w:cs="Arial" w:ascii="Arial" w:hAnsi="Arial"/>
        </w:rPr>
        <w:t>de</w:t>
      </w:r>
      <w:r>
        <w:rPr>
          <w:rFonts w:cs="Arial" w:ascii="Arial" w:hAnsi="Arial"/>
          <w:spacing w:val="-10"/>
        </w:rPr>
        <w:t xml:space="preserve"> </w:t>
      </w:r>
      <w:r>
        <w:rPr>
          <w:rFonts w:cs="Arial" w:ascii="Arial" w:hAnsi="Arial"/>
        </w:rPr>
        <w:t>grups,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temes</w:t>
      </w:r>
      <w:r>
        <w:rPr>
          <w:rFonts w:cs="Arial" w:ascii="Arial" w:hAnsi="Arial"/>
          <w:spacing w:val="-10"/>
        </w:rPr>
        <w:t xml:space="preserve"> </w:t>
      </w:r>
      <w:r>
        <w:rPr>
          <w:rFonts w:cs="Arial" w:ascii="Arial" w:hAnsi="Arial"/>
        </w:rPr>
        <w:t>a</w:t>
      </w:r>
      <w:r>
        <w:rPr>
          <w:rFonts w:cs="Arial" w:ascii="Arial" w:hAnsi="Arial"/>
          <w:spacing w:val="-10"/>
        </w:rPr>
        <w:t xml:space="preserve"> </w:t>
      </w:r>
      <w:r>
        <w:rPr>
          <w:rFonts w:cs="Arial" w:ascii="Arial" w:hAnsi="Arial"/>
        </w:rPr>
        <w:t>tractar,</w:t>
      </w:r>
      <w:r>
        <w:rPr>
          <w:rFonts w:cs="Arial" w:ascii="Arial" w:hAnsi="Arial"/>
          <w:spacing w:val="-4"/>
        </w:rPr>
        <w:t xml:space="preserve"> t</w:t>
      </w:r>
      <w:r>
        <w:rPr>
          <w:rFonts w:cs="Arial" w:ascii="Arial" w:hAnsi="Arial"/>
        </w:rPr>
        <w:t xml:space="preserve">ècniques </w:t>
      </w:r>
      <w:r>
        <w:rPr>
          <w:rFonts w:cs="Arial" w:ascii="Arial" w:hAnsi="Arial"/>
          <w:spacing w:val="-2"/>
        </w:rPr>
        <w:t>utilitzades,..</w:t>
      </w:r>
    </w:p>
    <w:p>
      <w:pPr>
        <w:pStyle w:val="NoSpacing"/>
        <w:widowControl/>
        <w:numPr>
          <w:ilvl w:val="0"/>
          <w:numId w:val="0"/>
        </w:numPr>
        <w:bidi w:val="0"/>
        <w:ind w:hanging="0" w:left="0" w:right="0"/>
        <w:jc w:val="left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ListParagraph"/>
        <w:widowControl/>
        <w:numPr>
          <w:ilvl w:val="0"/>
          <w:numId w:val="0"/>
        </w:numPr>
        <w:bidi w:val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4. Sistemes</w:t>
      </w:r>
      <w:r>
        <w:rPr>
          <w:rFonts w:cs="Arial" w:ascii="Arial" w:hAnsi="Arial"/>
          <w:b/>
          <w:spacing w:val="-16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d’avaluació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(fins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a</w:t>
      </w:r>
      <w:r>
        <w:rPr>
          <w:rFonts w:cs="Arial" w:ascii="Arial" w:hAnsi="Arial"/>
          <w:b/>
          <w:spacing w:val="-10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6</w:t>
      </w:r>
      <w:r>
        <w:rPr>
          <w:rFonts w:cs="Arial" w:ascii="Arial" w:hAnsi="Arial"/>
          <w:b/>
          <w:spacing w:val="-14"/>
          <w:sz w:val="22"/>
          <w:szCs w:val="22"/>
        </w:rPr>
        <w:t xml:space="preserve"> </w:t>
      </w:r>
      <w:r>
        <w:rPr>
          <w:rFonts w:cs="Arial" w:ascii="Arial" w:hAnsi="Arial"/>
          <w:b/>
          <w:spacing w:val="-2"/>
          <w:sz w:val="22"/>
          <w:szCs w:val="22"/>
        </w:rPr>
        <w:t>punts):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11" w:after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Es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valorarà</w:t>
      </w:r>
      <w:r>
        <w:rPr>
          <w:rFonts w:cs="Arial" w:ascii="Arial" w:hAnsi="Arial"/>
          <w:spacing w:val="-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que els ítems</w:t>
      </w:r>
      <w:r>
        <w:rPr>
          <w:rFonts w:cs="Arial" w:ascii="Arial" w:hAnsi="Arial"/>
          <w:spacing w:val="-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d’avaluació siguin objectius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per a la valoració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del</w:t>
      </w:r>
      <w:r>
        <w:rPr>
          <w:rFonts w:cs="Arial" w:ascii="Arial" w:hAnsi="Arial"/>
          <w:spacing w:val="-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servei</w:t>
      </w:r>
      <w:r>
        <w:rPr>
          <w:rFonts w:cs="Arial" w:ascii="Arial" w:hAnsi="Arial"/>
          <w:spacing w:val="-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(</w:t>
      </w:r>
      <w:r>
        <w:rPr>
          <w:rFonts w:cs="Arial" w:ascii="Arial" w:hAnsi="Arial"/>
          <w:spacing w:val="-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fins</w:t>
      </w:r>
      <w:r>
        <w:rPr>
          <w:rFonts w:cs="Arial" w:ascii="Arial" w:hAnsi="Arial"/>
          <w:spacing w:val="-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3 </w:t>
      </w:r>
      <w:r>
        <w:rPr>
          <w:rFonts w:cs="Arial" w:ascii="Arial" w:hAnsi="Arial"/>
          <w:spacing w:val="-2"/>
          <w:sz w:val="22"/>
          <w:szCs w:val="22"/>
        </w:rPr>
        <w:t>punts).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0" w:after="0"/>
        <w:ind w:hanging="0" w:left="0" w:right="0"/>
        <w:jc w:val="left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Es</w:t>
      </w:r>
      <w:r>
        <w:rPr>
          <w:rFonts w:cs="Arial" w:ascii="Arial" w:hAnsi="Arial"/>
          <w:spacing w:val="-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valorarà</w:t>
      </w:r>
      <w:r>
        <w:rPr>
          <w:rFonts w:cs="Arial" w:ascii="Arial" w:hAnsi="Arial"/>
          <w:spacing w:val="-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la</w:t>
      </w:r>
      <w:r>
        <w:rPr>
          <w:rFonts w:cs="Arial" w:ascii="Arial" w:hAnsi="Arial"/>
          <w:spacing w:val="-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proposta</w:t>
      </w:r>
      <w:r>
        <w:rPr>
          <w:rFonts w:cs="Arial" w:ascii="Arial" w:hAnsi="Arial"/>
          <w:spacing w:val="-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de</w:t>
      </w:r>
      <w:r>
        <w:rPr>
          <w:rFonts w:cs="Arial" w:ascii="Arial" w:hAnsi="Arial"/>
          <w:spacing w:val="-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plantilles i</w:t>
      </w:r>
      <w:r>
        <w:rPr>
          <w:rFonts w:cs="Arial" w:ascii="Arial" w:hAnsi="Arial"/>
          <w:spacing w:val="-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models</w:t>
      </w:r>
      <w:r>
        <w:rPr>
          <w:rFonts w:cs="Arial" w:ascii="Arial" w:hAnsi="Arial"/>
          <w:spacing w:val="-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de</w:t>
      </w:r>
      <w:r>
        <w:rPr>
          <w:rFonts w:cs="Arial" w:ascii="Arial" w:hAnsi="Arial"/>
          <w:spacing w:val="-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documentació</w:t>
      </w:r>
      <w:r>
        <w:rPr>
          <w:rFonts w:cs="Arial" w:ascii="Arial" w:hAnsi="Arial"/>
          <w:spacing w:val="-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que</w:t>
      </w:r>
      <w:r>
        <w:rPr>
          <w:rFonts w:cs="Arial" w:ascii="Arial" w:hAnsi="Arial"/>
          <w:spacing w:val="-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facilitin l’avaluació (fins a 3 punts).</w:t>
      </w:r>
    </w:p>
    <w:p>
      <w:pPr>
        <w:pStyle w:val="NormalWeb"/>
        <w:widowControl/>
        <w:numPr>
          <w:ilvl w:val="0"/>
          <w:numId w:val="0"/>
        </w:numPr>
        <w:suppressAutoHyphens w:val="false"/>
        <w:bidi w:val="0"/>
        <w:spacing w:beforeAutospacing="0" w:before="6" w:after="0"/>
        <w:ind w:hanging="0" w:left="0" w:right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  <w:u w:val="single"/>
        </w:rPr>
        <w:t>Requisits formals del document de la proposta tècnica / programa de treball:</w:t>
      </w:r>
    </w:p>
    <w:p>
      <w:pPr>
        <w:pStyle w:val="Normal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Default"/>
        <w:numPr>
          <w:ilvl w:val="0"/>
          <w:numId w:val="1"/>
        </w:numPr>
        <w:jc w:val="both"/>
        <w:rPr>
          <w:rFonts w:ascii="Arial" w:hAnsi="Arial"/>
        </w:rPr>
      </w:pPr>
      <w:r>
        <w:rPr>
          <w:b/>
          <w:bCs/>
          <w:sz w:val="22"/>
          <w:szCs w:val="22"/>
        </w:rPr>
        <w:t>Ex</w:t>
      </w:r>
      <w:r>
        <w:rPr>
          <w:b/>
          <w:bCs/>
          <w:sz w:val="22"/>
          <w:szCs w:val="22"/>
          <w:shd w:fill="auto" w:val="clear"/>
        </w:rPr>
        <w:t xml:space="preserve">tensió de la memòria: </w:t>
      </w:r>
      <w:r>
        <w:rPr>
          <w:sz w:val="22"/>
          <w:szCs w:val="22"/>
          <w:shd w:fill="auto" w:val="clear"/>
        </w:rPr>
        <w:t xml:space="preserve">La memòria tècnica haurà de tenir una extensió màxima de 10 pàgines, incloses coberta, índex i contingut principal.  En cas que s’excedeixi de l’extensió màxima establerta, no es valorarà el contingut de les pàgines 11 i següents. </w:t>
      </w:r>
    </w:p>
    <w:p>
      <w:pPr>
        <w:pStyle w:val="Default"/>
        <w:numPr>
          <w:ilvl w:val="0"/>
          <w:numId w:val="1"/>
        </w:numPr>
        <w:jc w:val="both"/>
        <w:rPr>
          <w:rFonts w:ascii="Arial" w:hAnsi="Arial"/>
        </w:rPr>
      </w:pPr>
      <w:r>
        <w:rPr>
          <w:b/>
          <w:bCs/>
          <w:sz w:val="22"/>
          <w:szCs w:val="22"/>
          <w:shd w:fill="auto" w:val="clear"/>
        </w:rPr>
        <w:t xml:space="preserve">Format: </w:t>
      </w:r>
      <w:r>
        <w:rPr>
          <w:bCs/>
          <w:sz w:val="22"/>
          <w:szCs w:val="22"/>
          <w:shd w:fill="auto" w:val="clear"/>
        </w:rPr>
        <w:t>Mida: A4</w:t>
      </w:r>
      <w:r>
        <w:rPr>
          <w:b/>
          <w:bCs/>
          <w:sz w:val="22"/>
          <w:szCs w:val="22"/>
          <w:shd w:fill="auto" w:val="clear"/>
        </w:rPr>
        <w:t xml:space="preserve"> </w:t>
      </w:r>
      <w:r>
        <w:rPr>
          <w:sz w:val="22"/>
          <w:szCs w:val="22"/>
          <w:shd w:fill="auto" w:val="clear"/>
        </w:rPr>
        <w:t>Tipografia Arial, Calibri o similar, mida mínima 11 punts. Interlineat mínim 1,15</w:t>
      </w:r>
      <w:r>
        <w:rPr>
          <w:sz w:val="22"/>
          <w:szCs w:val="22"/>
        </w:rPr>
        <w:t xml:space="preserve"> o senzill. Marges mínims de 2 cm a cada costat. </w:t>
      </w:r>
    </w:p>
    <w:p>
      <w:pPr>
        <w:pStyle w:val="Default"/>
        <w:numPr>
          <w:ilvl w:val="0"/>
          <w:numId w:val="1"/>
        </w:numPr>
        <w:jc w:val="both"/>
        <w:rPr>
          <w:rFonts w:ascii="Arial" w:hAnsi="Arial"/>
        </w:rPr>
      </w:pPr>
      <w:r>
        <w:rPr>
          <w:b/>
          <w:bCs/>
          <w:sz w:val="22"/>
          <w:szCs w:val="22"/>
        </w:rPr>
        <w:t xml:space="preserve">Estructura i contingut: </w:t>
      </w:r>
      <w:r>
        <w:rPr>
          <w:sz w:val="22"/>
          <w:szCs w:val="22"/>
        </w:rPr>
        <w:t xml:space="preserve">Haurà d’incloure, com a mínim: </w:t>
      </w:r>
    </w:p>
    <w:p>
      <w:pPr>
        <w:pStyle w:val="Default"/>
        <w:numPr>
          <w:ilvl w:val="0"/>
          <w:numId w:val="4"/>
        </w:numPr>
        <w:jc w:val="both"/>
        <w:rPr>
          <w:rFonts w:ascii="Arial" w:hAnsi="Arial"/>
        </w:rPr>
      </w:pPr>
      <w:r>
        <w:rPr>
          <w:sz w:val="22"/>
          <w:szCs w:val="22"/>
        </w:rPr>
        <w:t xml:space="preserve">Índex. </w:t>
      </w:r>
    </w:p>
    <w:p>
      <w:pPr>
        <w:pStyle w:val="Default"/>
        <w:numPr>
          <w:ilvl w:val="0"/>
          <w:numId w:val="4"/>
        </w:numPr>
        <w:jc w:val="both"/>
        <w:rPr>
          <w:rFonts w:ascii="Arial" w:hAnsi="Arial"/>
        </w:rPr>
      </w:pPr>
      <w:r>
        <w:rPr>
          <w:sz w:val="22"/>
          <w:szCs w:val="22"/>
        </w:rPr>
        <w:t xml:space="preserve">Desenvolupament ordenat dels apartats requerits. </w:t>
      </w:r>
    </w:p>
    <w:p>
      <w:pPr>
        <w:pStyle w:val="Default"/>
        <w:numPr>
          <w:ilvl w:val="0"/>
          <w:numId w:val="4"/>
        </w:numPr>
        <w:jc w:val="both"/>
        <w:rPr>
          <w:rFonts w:ascii="Arial" w:hAnsi="Arial"/>
        </w:rPr>
      </w:pPr>
      <w:r>
        <w:rPr>
          <w:sz w:val="22"/>
          <w:szCs w:val="22"/>
        </w:rPr>
        <w:t xml:space="preserve">El contingut haurà de ser clar, concret i directament relacionat amb els criteris de valoració. La informació complementària que es vulgui presentar es podrà annexar a final </w:t>
      </w:r>
    </w:p>
    <w:p>
      <w:pPr>
        <w:pStyle w:val="Default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spacing w:lineRule="atLeast" w:line="253" w:before="0" w:after="0"/>
        <w:contextualSpacing/>
        <w:jc w:val="both"/>
        <w:rPr>
          <w:rFonts w:ascii="Arial" w:hAnsi="Arial"/>
        </w:rPr>
      </w:pPr>
      <w:r>
        <w:rPr>
          <w:rFonts w:cs="Arial" w:ascii="Arial" w:hAnsi="Arial"/>
          <w:b/>
          <w:bCs/>
        </w:rPr>
        <w:t xml:space="preserve">Presentació: </w:t>
      </w:r>
      <w:r>
        <w:rPr>
          <w:rFonts w:cs="Arial" w:ascii="Arial" w:hAnsi="Arial"/>
        </w:rPr>
        <w:t xml:space="preserve">Presentació electrònica, el document s’ha presentar en format PDF, degudament identificat i signat. </w:t>
      </w:r>
      <w:bookmarkStart w:id="1" w:name="_GoBack"/>
      <w:bookmarkEnd w:id="1"/>
    </w:p>
    <w:p>
      <w:pPr>
        <w:pStyle w:val="ListParagraph"/>
        <w:spacing w:lineRule="atLeast" w:line="253" w:before="0" w:after="0"/>
        <w:contextualSpacing/>
        <w:jc w:val="both"/>
        <w:rPr>
          <w:rFonts w:ascii="Arial" w:hAnsi="Arial" w:eastAsia="Times New Roman" w:cs="Arial"/>
          <w:color w:val="000000"/>
          <w:lang w:val="ca-ES" w:eastAsia="ca-ES"/>
        </w:rPr>
      </w:pPr>
      <w:r>
        <w:rPr>
          <w:rFonts w:eastAsia="Times New Roman" w:cs="Arial" w:ascii="Arial" w:hAnsi="Arial"/>
          <w:color w:val="000000"/>
          <w:lang w:val="ca-ES" w:eastAsia="ca-ES"/>
        </w:rPr>
      </w:r>
    </w:p>
    <w:p>
      <w:pPr>
        <w:pStyle w:val="Normal"/>
        <w:ind w:right="113"/>
        <w:jc w:val="both"/>
        <w:rPr>
          <w:rFonts w:ascii="Arial" w:hAnsi="Arial"/>
        </w:rPr>
      </w:pPr>
      <w:r>
        <w:rPr>
          <w:rFonts w:cs="Arial" w:ascii="Arial" w:hAnsi="Arial"/>
          <w:b/>
          <w:bCs/>
          <w:color w:val="000000"/>
          <w:sz w:val="22"/>
          <w:szCs w:val="22"/>
          <w:u w:val="single"/>
        </w:rPr>
        <w:t>No sera avaluable</w:t>
      </w:r>
      <w:r>
        <w:rPr>
          <w:rFonts w:cs="Arial" w:ascii="Arial" w:hAnsi="Arial"/>
          <w:b/>
          <w:sz w:val="22"/>
          <w:szCs w:val="22"/>
          <w:u w:val="single"/>
        </w:rPr>
        <w:t xml:space="preserve"> la proposta tècnica / programa de treball</w:t>
      </w:r>
      <w:r>
        <w:rPr>
          <w:rFonts w:cs="Arial" w:ascii="Arial" w:hAnsi="Arial"/>
          <w:b/>
          <w:bCs/>
          <w:color w:val="000000"/>
          <w:sz w:val="22"/>
          <w:szCs w:val="22"/>
          <w:u w:val="single"/>
        </w:rPr>
        <w:t xml:space="preserve"> que:</w:t>
      </w:r>
    </w:p>
    <w:p>
      <w:pPr>
        <w:pStyle w:val="ListParagraph"/>
        <w:spacing w:lineRule="auto" w:line="240" w:before="0" w:after="0"/>
        <w:ind w:left="0" w:right="113"/>
        <w:contextualSpacing/>
        <w:jc w:val="both"/>
        <w:rPr>
          <w:rFonts w:ascii="Arial" w:hAnsi="Arial" w:eastAsia="Times New Roman" w:cs="Arial"/>
          <w:b/>
          <w:bCs/>
          <w:color w:val="000000"/>
          <w:u w:val="single"/>
          <w:lang w:val="ca-ES" w:eastAsia="ca-ES"/>
        </w:rPr>
      </w:pPr>
      <w:r>
        <w:rPr>
          <w:rFonts w:eastAsia="Times New Roman" w:cs="Arial" w:ascii="Arial" w:hAnsi="Arial"/>
          <w:b/>
          <w:bCs/>
          <w:color w:val="000000"/>
          <w:u w:val="single"/>
          <w:lang w:val="ca-ES" w:eastAsia="ca-ES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360" w:left="720" w:right="113"/>
        <w:contextualSpacing/>
        <w:jc w:val="both"/>
        <w:rPr>
          <w:rFonts w:ascii="Arial" w:hAnsi="Arial"/>
        </w:rPr>
      </w:pPr>
      <w:r>
        <w:rPr>
          <w:rFonts w:eastAsia="Times New Roman" w:cs="Arial" w:ascii="Arial" w:hAnsi="Arial"/>
          <w:color w:val="000000"/>
          <w:lang w:val="ca-ES" w:eastAsia="ca-ES"/>
        </w:rPr>
        <w:t>No respectin de manera rigorosa l’índex establert d’acord amb els criteris d’adjudicació indicats en aquest plec.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720" w:right="120"/>
        <w:contextualSpacing/>
        <w:jc w:val="both"/>
        <w:rPr>
          <w:rFonts w:ascii="Arial" w:hAnsi="Arial"/>
        </w:rPr>
      </w:pPr>
      <w:r>
        <w:rPr>
          <w:rFonts w:eastAsia="Times New Roman" w:cs="Arial" w:ascii="Arial" w:hAnsi="Arial"/>
          <w:color w:val="000000"/>
          <w:lang w:val="ca-ES" w:eastAsia="ca-ES"/>
        </w:rPr>
        <w:t>Siguin confuses i la seva redacció dificulti o impedeixi el treball de valoració tècnica per part dels tècnics municipals.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720" w:right="120"/>
        <w:contextualSpacing/>
        <w:jc w:val="both"/>
        <w:rPr>
          <w:rFonts w:ascii="Arial" w:hAnsi="Arial"/>
        </w:rPr>
      </w:pPr>
      <w:r>
        <w:rPr>
          <w:rFonts w:eastAsia="Times New Roman" w:cs="Arial" w:ascii="Arial" w:hAnsi="Arial"/>
          <w:color w:val="000000"/>
          <w:lang w:val="ca-ES" w:eastAsia="ca-ES"/>
        </w:rPr>
        <w:t>Quan, de l’examen de la proposta efectuada, es dedueixi que el licitador ha presentat una memòria genèrica, indiferenciada o corresponent a requisits d’altres administracions i en conseqüència, no ajustat a les característiques tècniques i a les exigències funcionals d’aquest ajuntament.</w:t>
      </w:r>
    </w:p>
    <w:p>
      <w:pPr>
        <w:pStyle w:val="ListParagraph"/>
        <w:numPr>
          <w:ilvl w:val="0"/>
          <w:numId w:val="2"/>
        </w:numPr>
        <w:spacing w:lineRule="atLeast" w:line="253" w:before="0" w:after="0"/>
        <w:contextualSpacing/>
        <w:jc w:val="both"/>
        <w:rPr>
          <w:rFonts w:ascii="Arial" w:hAnsi="Arial"/>
        </w:rPr>
      </w:pPr>
      <w:r>
        <w:rPr>
          <w:rFonts w:eastAsia="Times New Roman" w:cs="Arial" w:ascii="Arial" w:hAnsi="Arial"/>
          <w:color w:val="000000"/>
          <w:lang w:val="ca-ES" w:eastAsia="ca-ES"/>
        </w:rPr>
        <w:t>La manca de presentació en suport informàtic o en format no compatible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Arial MT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9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WW8Num9z0">
    <w:name w:val="WW8Num9z0"/>
    <w:qFormat/>
    <w:rPr>
      <w:rFonts w:ascii="Arial" w:hAnsi="Arial" w:eastAsia="Arial" w:cs="Arial"/>
      <w:b/>
      <w:bCs/>
      <w:i w:val="false"/>
      <w:iCs w:val="false"/>
      <w:spacing w:val="-1"/>
      <w:w w:val="100"/>
      <w:sz w:val="22"/>
      <w:szCs w:val="22"/>
      <w:lang w:val="ca-ES" w:eastAsia="en-US" w:bidi="ar-SA"/>
    </w:rPr>
  </w:style>
  <w:style w:type="character" w:styleId="WW8Num9z1">
    <w:name w:val="WW8Num9z1"/>
    <w:qFormat/>
    <w:rPr>
      <w:rFonts w:ascii="Arial" w:hAnsi="Arial" w:cs="Arial"/>
      <w:spacing w:val="0"/>
      <w:w w:val="100"/>
      <w:lang w:val="ca-ES" w:eastAsia="en-US" w:bidi="ar-SA"/>
    </w:rPr>
  </w:style>
  <w:style w:type="character" w:styleId="WW8Num9z2">
    <w:name w:val="WW8Num9z2"/>
    <w:qFormat/>
    <w:rPr>
      <w:rFonts w:ascii="Arial MT;Times New Roman" w:hAnsi="Arial MT;Times New Roman" w:cs="Arial MT;Times New Roman"/>
      <w:b w:val="false"/>
      <w:bCs w:val="false"/>
      <w:i w:val="false"/>
      <w:iCs w:val="false"/>
      <w:spacing w:val="0"/>
      <w:w w:val="100"/>
      <w:sz w:val="22"/>
      <w:szCs w:val="22"/>
      <w:lang w:val="ca-ES" w:eastAsia="en-US" w:bidi="ar-SA"/>
    </w:rPr>
  </w:style>
  <w:style w:type="character" w:styleId="WW8Num9z3">
    <w:name w:val="WW8Num9z3"/>
    <w:qFormat/>
    <w:rPr>
      <w:rFonts w:ascii="Symbol" w:hAnsi="Symbol" w:cs="Symbol"/>
      <w:lang w:val="ca-ES" w:eastAsia="en-US" w:bidi="ar-SA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e36ebb"/>
    <w:pPr>
      <w:suppressAutoHyphens w:val="false"/>
      <w:spacing w:lineRule="auto" w:line="276" w:before="0" w:after="20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val="es-ES" w:eastAsia="en-US"/>
    </w:rPr>
  </w:style>
  <w:style w:type="paragraph" w:styleId="Default" w:customStyle="1">
    <w:name w:val="Default"/>
    <w:qFormat/>
    <w:rsid w:val="00e82a89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paragraph" w:styleId="NormalWeb">
    <w:name w:val="Normal (Web)"/>
    <w:basedOn w:val="Normal"/>
    <w:qFormat/>
    <w:pPr>
      <w:spacing w:beforeAutospacing="1" w:after="0"/>
      <w:ind w:left="1418"/>
      <w:jc w:val="left"/>
    </w:pPr>
    <w:rPr>
      <w:rFonts w:ascii="Times New Roman" w:hAnsi="Times New Roman" w:eastAsia="Times New Roman" w:cs="Times New Roman"/>
      <w:color w:val="000000"/>
      <w:kern w:val="0"/>
      <w:lang w:val="ca-ES" w:eastAsia="ca-ES"/>
      <w14:ligatures w14:val="none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ca-ES" w:eastAsia="ca-ES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WW8Num9">
    <w:name w:val="WW8Num9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LibreOffice/7.6.7.2$Windows_X86_64 LibreOffice_project/dd47e4b30cb7dab30588d6c79c651f218165e3c5</Application>
  <AppVersion>15.0000</AppVersion>
  <Pages>3</Pages>
  <Words>578</Words>
  <Characters>3212</Characters>
  <CharactersWithSpaces>3748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2026-08-25T11:03:00Z</dcterms:created>
  <dc:creator>Vanessa Hornos Mesas</dc:creator>
  <dc:description/>
  <dc:language>ca-ES</dc:language>
  <cp:lastModifiedBy/>
  <dcterms:modified xsi:type="dcterms:W3CDTF">2026-09-01T11:54:00Z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