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02564" w14:textId="6E48DFDE" w:rsidR="00192AA9" w:rsidRPr="00EE5B27" w:rsidRDefault="00432DB5" w:rsidP="00B36330">
      <w:pPr>
        <w:pStyle w:val="Ttol1"/>
      </w:pPr>
      <w:bookmarkStart w:id="0" w:name="Annex22"/>
      <w:bookmarkStart w:id="1" w:name="_Toc242272717"/>
      <w:r w:rsidRPr="00EE5B27">
        <w:t xml:space="preserve">ANNEX NÚM. </w:t>
      </w:r>
      <w:bookmarkEnd w:id="0"/>
      <w:r w:rsidRPr="00EE5B27">
        <w:t>3</w:t>
      </w:r>
      <w:r w:rsidR="003459CD" w:rsidRPr="00EE5B27">
        <w:t>.</w:t>
      </w:r>
      <w:r w:rsidRPr="00EE5B27">
        <w:t xml:space="preserve"> </w:t>
      </w:r>
      <w:r w:rsidR="00CB3E29" w:rsidRPr="00EE5B27">
        <w:t xml:space="preserve">SOBRE </w:t>
      </w:r>
      <w:r w:rsidR="00C905C1" w:rsidRPr="00EE5B27">
        <w:t>B</w:t>
      </w:r>
      <w:r w:rsidR="00CB3E29" w:rsidRPr="00EE5B27">
        <w:t xml:space="preserve">: PROPOSTA TÈCNICA </w:t>
      </w:r>
      <w:r w:rsidR="00E03821" w:rsidRPr="00EE5B27">
        <w:t>(EXPEDIENT 2027-004 I CODI GEEC AQU-2027-3)</w:t>
      </w:r>
      <w:bookmarkEnd w:id="1"/>
    </w:p>
    <w:p w14:paraId="6A284721" w14:textId="77777777" w:rsidR="001F05D0" w:rsidRPr="00EE5B27" w:rsidRDefault="001F05D0" w:rsidP="008D0FC6">
      <w:pPr>
        <w:spacing w:before="120" w:line="240" w:lineRule="auto"/>
        <w:jc w:val="both"/>
        <w:rPr>
          <w:rFonts w:cstheme="minorHAnsi"/>
          <w:szCs w:val="24"/>
        </w:rPr>
      </w:pPr>
      <w:r w:rsidRPr="00EE5B27">
        <w:rPr>
          <w:rFonts w:cstheme="minorHAnsi"/>
          <w:szCs w:val="24"/>
        </w:rPr>
        <w:t>L’empresa haurà de presentar una memòria tècnica que contingui els següents punts:</w:t>
      </w:r>
    </w:p>
    <w:p w14:paraId="28B4F34A" w14:textId="77777777" w:rsidR="00F514B9" w:rsidRPr="00EE5B27" w:rsidRDefault="001F05D0" w:rsidP="008D0FC6">
      <w:pPr>
        <w:pStyle w:val="Pargrafdellista"/>
        <w:numPr>
          <w:ilvl w:val="0"/>
          <w:numId w:val="42"/>
        </w:numPr>
        <w:tabs>
          <w:tab w:val="left" w:pos="426"/>
        </w:tabs>
        <w:spacing w:before="120" w:line="240" w:lineRule="auto"/>
        <w:ind w:left="284" w:hanging="284"/>
        <w:contextualSpacing w:val="0"/>
        <w:jc w:val="both"/>
        <w:rPr>
          <w:rFonts w:cstheme="minorHAnsi"/>
        </w:rPr>
      </w:pPr>
      <w:r w:rsidRPr="00EE5B27">
        <w:rPr>
          <w:rFonts w:cstheme="minorHAnsi"/>
          <w:b/>
          <w:bCs/>
          <w:szCs w:val="24"/>
        </w:rPr>
        <w:t>Breu descripció de l’empresa, estructura organitzativa, organigrama i resum del CV dels treballadors assignats al contracte amb AQU Catalunya:</w:t>
      </w:r>
      <w:r w:rsidR="00F514B9" w:rsidRPr="00EE5B27">
        <w:rPr>
          <w:rFonts w:cstheme="minorHAnsi"/>
          <w:b/>
          <w:bCs/>
          <w:szCs w:val="24"/>
        </w:rPr>
        <w:t xml:space="preserve"> </w:t>
      </w:r>
    </w:p>
    <w:p w14:paraId="79503722" w14:textId="27314872" w:rsidR="00F514B9" w:rsidRPr="00EE5B27" w:rsidRDefault="001F05D0" w:rsidP="008D0FC6">
      <w:pPr>
        <w:pStyle w:val="Pargrafdellista"/>
        <w:tabs>
          <w:tab w:val="left" w:pos="426"/>
        </w:tabs>
        <w:spacing w:before="120" w:line="240" w:lineRule="auto"/>
        <w:ind w:left="284"/>
        <w:contextualSpacing w:val="0"/>
        <w:jc w:val="both"/>
        <w:rPr>
          <w:rFonts w:cstheme="minorHAnsi"/>
        </w:rPr>
      </w:pPr>
      <w:r w:rsidRPr="00EE5B27">
        <w:rPr>
          <w:rFonts w:cstheme="minorHAnsi"/>
        </w:rPr>
        <w:t xml:space="preserve">L’empresa licitadora ha de presentar una breu descripció de l’empresa, de la seva </w:t>
      </w:r>
      <w:r w:rsidRPr="00EE5B27">
        <w:rPr>
          <w:rFonts w:cstheme="minorHAnsi"/>
          <w:szCs w:val="24"/>
        </w:rPr>
        <w:t>estructura</w:t>
      </w:r>
      <w:r w:rsidRPr="00EE5B27">
        <w:rPr>
          <w:rFonts w:cstheme="minorHAnsi"/>
        </w:rPr>
        <w:t xml:space="preserve"> organitzativa/organigrama (esquema sobre les relacions jeràrquiques i les competències en vigor de l’organització).</w:t>
      </w:r>
      <w:r w:rsidR="00F514B9" w:rsidRPr="00EE5B27">
        <w:rPr>
          <w:rFonts w:cstheme="minorHAnsi"/>
        </w:rPr>
        <w:t xml:space="preserve"> </w:t>
      </w:r>
    </w:p>
    <w:p w14:paraId="1B761355" w14:textId="4C79D794" w:rsidR="001F05D0" w:rsidRPr="00EE5B27" w:rsidRDefault="001F05D0" w:rsidP="008D0FC6">
      <w:pPr>
        <w:pStyle w:val="Pargrafdellista"/>
        <w:tabs>
          <w:tab w:val="left" w:pos="426"/>
        </w:tabs>
        <w:spacing w:before="120" w:line="240" w:lineRule="auto"/>
        <w:ind w:left="284"/>
        <w:contextualSpacing w:val="0"/>
        <w:jc w:val="both"/>
        <w:rPr>
          <w:rFonts w:cstheme="minorHAnsi"/>
          <w:szCs w:val="24"/>
        </w:rPr>
      </w:pPr>
      <w:r w:rsidRPr="00EE5B27">
        <w:rPr>
          <w:rFonts w:cstheme="minorHAnsi"/>
        </w:rPr>
        <w:t>Pel que fa a l’equip de treball assignat al contracte amb AQU Catalunya, s’ha d’aportar un resum del currículum de cada persona treballadora (la categoria laboral, la posició i ocupació en el contracte amb AQU Catalunya, l’experiència laboral i la formació acadèmica i especialitzada).</w:t>
      </w:r>
    </w:p>
    <w:p w14:paraId="33978DC1" w14:textId="7C6A7302" w:rsidR="0026797C" w:rsidRPr="00EE5B27" w:rsidRDefault="0026797C" w:rsidP="008D0FC6">
      <w:pPr>
        <w:tabs>
          <w:tab w:val="left" w:pos="426"/>
        </w:tabs>
        <w:spacing w:before="120" w:line="240" w:lineRule="auto"/>
        <w:ind w:left="284"/>
        <w:jc w:val="both"/>
        <w:rPr>
          <w:rFonts w:ascii="Calibri" w:hAnsi="Calibri" w:cs="Calibri"/>
          <w:szCs w:val="24"/>
        </w:rPr>
      </w:pPr>
      <w:r w:rsidRPr="00EE5B27">
        <w:rPr>
          <w:rFonts w:ascii="Calibri" w:hAnsi="Calibri" w:cs="Calibri"/>
          <w:i/>
          <w:iCs/>
        </w:rPr>
        <w:t>Aquest apartat no és en sí avaluable en la proposta tècnica, no obstant, és essencial que l’empresa aporti la informació per evidenciar l’equip que s’assigna al contracte amb AQU Catalunya. Els mèrits avaluables s’indiquen en els següents apartats</w:t>
      </w:r>
      <w:r w:rsidRPr="00EE5B27">
        <w:rPr>
          <w:rFonts w:ascii="Calibri" w:hAnsi="Calibri" w:cs="Calibri"/>
        </w:rPr>
        <w:t>.</w:t>
      </w:r>
    </w:p>
    <w:p w14:paraId="13CC7F03" w14:textId="77777777" w:rsidR="00F514B9" w:rsidRPr="00EE5B27" w:rsidRDefault="0026797C" w:rsidP="008D0FC6">
      <w:pPr>
        <w:pStyle w:val="Pargrafdellista"/>
        <w:numPr>
          <w:ilvl w:val="0"/>
          <w:numId w:val="42"/>
        </w:numPr>
        <w:tabs>
          <w:tab w:val="left" w:pos="426"/>
        </w:tabs>
        <w:spacing w:before="120" w:line="240" w:lineRule="auto"/>
        <w:ind w:left="284" w:hanging="284"/>
        <w:contextualSpacing w:val="0"/>
        <w:jc w:val="both"/>
        <w:rPr>
          <w:rFonts w:ascii="Calibri" w:hAnsi="Calibri" w:cs="Calibri"/>
          <w:szCs w:val="24"/>
        </w:rPr>
      </w:pPr>
      <w:r w:rsidRPr="00EE5B27">
        <w:rPr>
          <w:rFonts w:ascii="Calibri" w:hAnsi="Calibri" w:cs="Calibri"/>
          <w:b/>
          <w:bCs/>
          <w:szCs w:val="24"/>
        </w:rPr>
        <w:t xml:space="preserve">Memòria sobre la formació especialitzada i qualificada de l’equip humà que s’adscriurà a l’execució del contracte: </w:t>
      </w:r>
    </w:p>
    <w:p w14:paraId="5A863C9B" w14:textId="0630A8E8" w:rsidR="0026797C" w:rsidRPr="00EE5B27" w:rsidRDefault="0026797C" w:rsidP="008D0FC6">
      <w:pPr>
        <w:pStyle w:val="Pargrafdellista"/>
        <w:tabs>
          <w:tab w:val="left" w:pos="426"/>
        </w:tabs>
        <w:spacing w:before="120" w:line="240" w:lineRule="auto"/>
        <w:ind w:left="284"/>
        <w:contextualSpacing w:val="0"/>
        <w:jc w:val="both"/>
        <w:rPr>
          <w:rFonts w:ascii="Calibri" w:hAnsi="Calibri" w:cs="Calibri"/>
          <w:szCs w:val="24"/>
        </w:rPr>
      </w:pPr>
      <w:r w:rsidRPr="00EE5B27">
        <w:rPr>
          <w:rFonts w:ascii="Calibri" w:hAnsi="Calibri" w:cs="Calibri"/>
          <w:szCs w:val="24"/>
        </w:rPr>
        <w:t>Memòria completa i detallada on es descrigui de quina formació especialitzada en matèria de fiscalitat del sector públic i sector públic universitari disposa l’equip humà que s’escriurà a l’execució del contracte.</w:t>
      </w:r>
    </w:p>
    <w:p w14:paraId="58A74064" w14:textId="77777777" w:rsidR="00F514B9" w:rsidRPr="00EE5B27" w:rsidRDefault="0026797C" w:rsidP="008D0FC6">
      <w:pPr>
        <w:pStyle w:val="Pargrafdellista"/>
        <w:numPr>
          <w:ilvl w:val="0"/>
          <w:numId w:val="42"/>
        </w:numPr>
        <w:tabs>
          <w:tab w:val="left" w:pos="426"/>
        </w:tabs>
        <w:spacing w:before="120" w:line="240" w:lineRule="auto"/>
        <w:ind w:left="284" w:hanging="284"/>
        <w:contextualSpacing w:val="0"/>
        <w:jc w:val="both"/>
        <w:rPr>
          <w:rFonts w:ascii="Calibri" w:hAnsi="Calibri" w:cs="Calibri"/>
          <w:szCs w:val="24"/>
        </w:rPr>
      </w:pPr>
      <w:r w:rsidRPr="00EE5B27">
        <w:rPr>
          <w:rFonts w:ascii="Calibri" w:hAnsi="Calibri" w:cs="Calibri"/>
          <w:b/>
          <w:bCs/>
          <w:szCs w:val="24"/>
        </w:rPr>
        <w:t>Mètodes de treball en la gestió dels serveis d’assessorament, assistència fiscal i comptable, la relació amb el client, els mitjans a disposició del contracte i el procediment de tramitació de consultes/informes</w:t>
      </w:r>
      <w:r w:rsidRPr="00EE5B27">
        <w:rPr>
          <w:rFonts w:ascii="Calibri" w:hAnsi="Calibri" w:cs="Calibri"/>
          <w:szCs w:val="24"/>
        </w:rPr>
        <w:t xml:space="preserve">: </w:t>
      </w:r>
    </w:p>
    <w:p w14:paraId="6ACFFA25" w14:textId="40E6285D" w:rsidR="0026797C" w:rsidRPr="00EE5B27" w:rsidRDefault="0026797C" w:rsidP="00F26B54">
      <w:pPr>
        <w:pStyle w:val="Pargrafdellista"/>
        <w:tabs>
          <w:tab w:val="left" w:pos="426"/>
        </w:tabs>
        <w:spacing w:before="120" w:line="240" w:lineRule="auto"/>
        <w:ind w:left="284"/>
        <w:contextualSpacing w:val="0"/>
        <w:jc w:val="both"/>
        <w:rPr>
          <w:rFonts w:ascii="Calibri" w:hAnsi="Calibri" w:cs="Calibri"/>
          <w:szCs w:val="24"/>
        </w:rPr>
      </w:pPr>
      <w:r w:rsidRPr="00EE5B27">
        <w:rPr>
          <w:rFonts w:ascii="Calibri" w:hAnsi="Calibri" w:cs="Calibri"/>
          <w:szCs w:val="24"/>
        </w:rPr>
        <w:t>Els licitadors han de descriure el mètode de treball, la forma en què es relacionaran amb AQU Catalunya per al desenvolupament del contracte, la plataforma o eines que hi destinaran per a per a l’execució i seguiment de les tasques i procediment de tramitació de consultes, informes, etc.</w:t>
      </w:r>
    </w:p>
    <w:p w14:paraId="6B93A0A5" w14:textId="77777777" w:rsidR="00F514B9" w:rsidRPr="00EE5B27" w:rsidRDefault="0026797C" w:rsidP="0042495C">
      <w:pPr>
        <w:pStyle w:val="Pargrafdellista"/>
        <w:numPr>
          <w:ilvl w:val="0"/>
          <w:numId w:val="42"/>
        </w:numPr>
        <w:tabs>
          <w:tab w:val="left" w:pos="426"/>
        </w:tabs>
        <w:spacing w:before="120" w:line="240" w:lineRule="auto"/>
        <w:ind w:left="284" w:hanging="284"/>
        <w:contextualSpacing w:val="0"/>
        <w:jc w:val="both"/>
        <w:rPr>
          <w:rFonts w:ascii="Calibri" w:hAnsi="Calibri" w:cs="Calibri"/>
          <w:szCs w:val="24"/>
        </w:rPr>
      </w:pPr>
      <w:r w:rsidRPr="00EE5B27">
        <w:rPr>
          <w:rFonts w:ascii="Calibri" w:hAnsi="Calibri" w:cs="Calibri"/>
          <w:b/>
          <w:bCs/>
          <w:szCs w:val="24"/>
        </w:rPr>
        <w:t xml:space="preserve">Metodologia de control i seguiment del servei: </w:t>
      </w:r>
    </w:p>
    <w:p w14:paraId="47BC569A" w14:textId="235E168B" w:rsidR="0026797C" w:rsidRPr="00EE5B27" w:rsidRDefault="0026797C" w:rsidP="008D0FC6">
      <w:pPr>
        <w:tabs>
          <w:tab w:val="left" w:pos="426"/>
        </w:tabs>
        <w:spacing w:before="120" w:line="240" w:lineRule="auto"/>
        <w:ind w:left="284"/>
        <w:jc w:val="both"/>
        <w:rPr>
          <w:rFonts w:ascii="Calibri" w:hAnsi="Calibri" w:cs="Calibri"/>
          <w:szCs w:val="24"/>
        </w:rPr>
      </w:pPr>
      <w:r w:rsidRPr="00EE5B27">
        <w:rPr>
          <w:rFonts w:ascii="Calibri" w:hAnsi="Calibri" w:cs="Calibri"/>
          <w:szCs w:val="24"/>
        </w:rPr>
        <w:t>Descripció de la sistemàtica i procediments de gestió de les baixes i suplències, així com el procediment de cobertura per malaltia, vacances, permisos.</w:t>
      </w:r>
    </w:p>
    <w:p w14:paraId="1F5320D9" w14:textId="06981EAE" w:rsidR="0026797C" w:rsidRPr="00EE5B27" w:rsidRDefault="0026797C" w:rsidP="008D0FC6">
      <w:pPr>
        <w:tabs>
          <w:tab w:val="left" w:pos="426"/>
        </w:tabs>
        <w:spacing w:before="120" w:line="240" w:lineRule="auto"/>
        <w:ind w:left="284"/>
        <w:jc w:val="both"/>
        <w:rPr>
          <w:rFonts w:ascii="Calibri" w:hAnsi="Calibri" w:cs="Calibri"/>
          <w:szCs w:val="24"/>
        </w:rPr>
      </w:pPr>
      <w:r w:rsidRPr="00EE5B27">
        <w:rPr>
          <w:rFonts w:ascii="Calibri" w:hAnsi="Calibri" w:cs="Calibri"/>
          <w:szCs w:val="24"/>
        </w:rPr>
        <w:t>Mesures de supervisió i control de qualitat del servei i resolució de queixes i reclamacions detallant les mesures de supervisió per garantir el control de la qualitat del servei i l’atenció de queixes i reclamacions.</w:t>
      </w:r>
    </w:p>
    <w:p w14:paraId="6243D39A" w14:textId="77777777" w:rsidR="00F514B9" w:rsidRPr="00EE5B27" w:rsidRDefault="0026797C" w:rsidP="0042495C">
      <w:pPr>
        <w:pStyle w:val="Pargrafdellista"/>
        <w:numPr>
          <w:ilvl w:val="0"/>
          <w:numId w:val="42"/>
        </w:numPr>
        <w:tabs>
          <w:tab w:val="left" w:pos="426"/>
        </w:tabs>
        <w:spacing w:before="120" w:line="240" w:lineRule="auto"/>
        <w:ind w:left="284" w:hanging="284"/>
        <w:contextualSpacing w:val="0"/>
        <w:jc w:val="both"/>
        <w:rPr>
          <w:rFonts w:ascii="Calibri" w:hAnsi="Calibri" w:cs="Calibri"/>
          <w:szCs w:val="24"/>
        </w:rPr>
      </w:pPr>
      <w:r w:rsidRPr="00EE5B27">
        <w:rPr>
          <w:rFonts w:ascii="Calibri" w:hAnsi="Calibri" w:cs="Calibri"/>
          <w:b/>
          <w:bCs/>
          <w:szCs w:val="24"/>
        </w:rPr>
        <w:t xml:space="preserve">Memòria descriptiva de casos d’èxit: </w:t>
      </w:r>
    </w:p>
    <w:p w14:paraId="0943EEA8" w14:textId="1986C517" w:rsidR="0026797C" w:rsidRPr="00EE5B27" w:rsidRDefault="0026797C" w:rsidP="008D0FC6">
      <w:pPr>
        <w:tabs>
          <w:tab w:val="left" w:pos="426"/>
        </w:tabs>
        <w:spacing w:before="120" w:line="240" w:lineRule="auto"/>
        <w:ind w:left="284"/>
        <w:jc w:val="both"/>
        <w:rPr>
          <w:rFonts w:ascii="Calibri" w:hAnsi="Calibri" w:cs="Calibri"/>
          <w:szCs w:val="24"/>
        </w:rPr>
      </w:pPr>
      <w:r w:rsidRPr="00EE5B27">
        <w:rPr>
          <w:rFonts w:ascii="Calibri" w:hAnsi="Calibri" w:cs="Calibri"/>
          <w:szCs w:val="24"/>
        </w:rPr>
        <w:t xml:space="preserve">Es valorarà la presentació d’una memòria que descrigui els casos en que l’equip adscrit a l’execució del contracte hagi col·laborat i participat com assessor en l’àmbit universitari, i així mateix hagin finalitzat amb èxit. Els casos d’èxit hauran de versar sobre inspeccions </w:t>
      </w:r>
      <w:r w:rsidRPr="00EE5B27">
        <w:rPr>
          <w:rFonts w:ascii="Calibri" w:hAnsi="Calibri" w:cs="Calibri"/>
          <w:szCs w:val="24"/>
        </w:rPr>
        <w:lastRenderedPageBreak/>
        <w:t>fiscals, preferiblement en universitats públiques. Es valorarà especialment el nombre de casos d’èxit presentats.</w:t>
      </w:r>
    </w:p>
    <w:p w14:paraId="0E2760ED" w14:textId="77777777" w:rsidR="0026797C" w:rsidRPr="00EE5B27" w:rsidRDefault="0026797C" w:rsidP="008D0FC6">
      <w:pPr>
        <w:tabs>
          <w:tab w:val="left" w:pos="426"/>
        </w:tabs>
        <w:spacing w:before="120" w:line="240" w:lineRule="auto"/>
        <w:ind w:left="284"/>
        <w:jc w:val="both"/>
        <w:rPr>
          <w:rFonts w:ascii="Calibri" w:hAnsi="Calibri" w:cs="Calibri"/>
          <w:szCs w:val="24"/>
        </w:rPr>
      </w:pPr>
      <w:r w:rsidRPr="00EE5B27">
        <w:rPr>
          <w:rFonts w:ascii="Calibri" w:hAnsi="Calibri" w:cs="Calibri"/>
          <w:szCs w:val="24"/>
        </w:rPr>
        <w:t>S’entendrà per cas d’èxit aquell que l’informe de la revisió efectuada ha estat positiu, superar inspeccions fiscals en global, satisfacció amb el procés i sense reintegrament econòmic final o no íntegre (per la totalitat).</w:t>
      </w:r>
    </w:p>
    <w:p w14:paraId="6A2D2157" w14:textId="6064E9A9" w:rsidR="00CB3E29" w:rsidRPr="00EE5B27" w:rsidRDefault="00CB3E29" w:rsidP="008D0FC6">
      <w:pPr>
        <w:jc w:val="both"/>
      </w:pPr>
    </w:p>
    <w:p w14:paraId="6C327EBA" w14:textId="77777777" w:rsidR="001F05D0" w:rsidRPr="00EE5B27" w:rsidRDefault="001F05D0" w:rsidP="008D0FC6">
      <w:pPr>
        <w:autoSpaceDE w:val="0"/>
        <w:autoSpaceDN w:val="0"/>
        <w:adjustRightInd w:val="0"/>
        <w:spacing w:before="120" w:line="276" w:lineRule="auto"/>
        <w:jc w:val="both"/>
        <w:rPr>
          <w:rFonts w:cstheme="minorHAnsi"/>
          <w:szCs w:val="24"/>
        </w:rPr>
      </w:pPr>
      <w:r w:rsidRPr="00EE5B27">
        <w:rPr>
          <w:rFonts w:cstheme="minorHAnsi"/>
          <w:szCs w:val="24"/>
        </w:rPr>
        <w:t>I per què consti, signo aquesta proposta tècnica.</w:t>
      </w:r>
    </w:p>
    <w:p w14:paraId="683488EC" w14:textId="77777777" w:rsidR="001F05D0" w:rsidRPr="00EE5B27" w:rsidRDefault="001F05D0" w:rsidP="008D0FC6">
      <w:pPr>
        <w:jc w:val="both"/>
        <w:rPr>
          <w:szCs w:val="24"/>
        </w:rPr>
      </w:pPr>
      <w:r w:rsidRPr="00EE5B27">
        <w:rPr>
          <w:szCs w:val="24"/>
        </w:rPr>
        <w:t>(Signatura electrònica)</w:t>
      </w:r>
    </w:p>
    <w:p w14:paraId="38D0C21C" w14:textId="77777777" w:rsidR="005A6F59" w:rsidRPr="00EE5B27" w:rsidRDefault="005A6F59" w:rsidP="008D0FC6">
      <w:pPr>
        <w:spacing w:before="120" w:line="240" w:lineRule="atLeast"/>
        <w:jc w:val="both"/>
      </w:pPr>
    </w:p>
    <w:p w14:paraId="5FD29A28" w14:textId="77777777" w:rsidR="005A6F59" w:rsidRPr="00EE5B27" w:rsidRDefault="005A6F59" w:rsidP="008D0FC6">
      <w:pPr>
        <w:spacing w:before="120" w:line="240" w:lineRule="atLeast"/>
        <w:jc w:val="both"/>
      </w:pPr>
    </w:p>
    <w:sectPr w:rsidR="005A6F59" w:rsidRPr="00EE5B27" w:rsidSect="00202A84">
      <w:headerReference w:type="default" r:id="rId11"/>
      <w:footerReference w:type="default" r:id="rId12"/>
      <w:pgSz w:w="11906" w:h="16838" w:code="9"/>
      <w:pgMar w:top="2268" w:right="1440" w:bottom="1560" w:left="1440"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AA2EC" w14:textId="77777777" w:rsidR="009040CD" w:rsidRDefault="009040CD">
      <w:r>
        <w:separator/>
      </w:r>
    </w:p>
  </w:endnote>
  <w:endnote w:type="continuationSeparator" w:id="0">
    <w:p w14:paraId="07639A41" w14:textId="77777777" w:rsidR="009040CD" w:rsidRDefault="009040CD">
      <w:r>
        <w:continuationSeparator/>
      </w:r>
    </w:p>
  </w:endnote>
  <w:endnote w:type="continuationNotice" w:id="1">
    <w:p w14:paraId="016D8BD8" w14:textId="77777777" w:rsidR="009040CD" w:rsidRDefault="009040C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1933521"/>
      <w:docPartObj>
        <w:docPartGallery w:val="Page Numbers (Bottom of Page)"/>
        <w:docPartUnique/>
      </w:docPartObj>
    </w:sdtPr>
    <w:sdtContent>
      <w:p w14:paraId="450AB0CA" w14:textId="4023F816" w:rsidR="00C64E9E" w:rsidRDefault="00C64E9E">
        <w:pPr>
          <w:pStyle w:val="Peu"/>
        </w:pPr>
        <w:r>
          <w:fldChar w:fldCharType="begin"/>
        </w:r>
        <w:r>
          <w:instrText>PAGE   \* MERGEFORMAT</w:instrText>
        </w:r>
        <w:r>
          <w:fldChar w:fldCharType="separate"/>
        </w:r>
        <w:r>
          <w:t>2</w:t>
        </w:r>
        <w:r>
          <w:fldChar w:fldCharType="end"/>
        </w:r>
      </w:p>
    </w:sdtContent>
  </w:sdt>
  <w:p w14:paraId="18FF0775" w14:textId="62B06E41" w:rsidR="003174A6" w:rsidRPr="00C64E9E" w:rsidRDefault="003174A6" w:rsidP="00C64E9E">
    <w:pPr>
      <w:pStyle w:val="Peu"/>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CCBE4" w14:textId="77777777" w:rsidR="009040CD" w:rsidRDefault="009040CD">
      <w:r>
        <w:separator/>
      </w:r>
    </w:p>
  </w:footnote>
  <w:footnote w:type="continuationSeparator" w:id="0">
    <w:p w14:paraId="2624D4B1" w14:textId="77777777" w:rsidR="009040CD" w:rsidRDefault="009040CD">
      <w:r>
        <w:continuationSeparator/>
      </w:r>
    </w:p>
  </w:footnote>
  <w:footnote w:type="continuationNotice" w:id="1">
    <w:p w14:paraId="1F50D34A" w14:textId="77777777" w:rsidR="009040CD" w:rsidRDefault="009040C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06861" w14:textId="2CD7768E" w:rsidR="00EE6552" w:rsidRPr="00EE6552" w:rsidRDefault="00EE6552" w:rsidP="00EE6552">
    <w:pPr>
      <w:pStyle w:val="Capalera"/>
    </w:pPr>
    <w:r>
      <w:rPr>
        <w:noProof/>
        <w:lang w:eastAsia="ca-ES"/>
      </w:rPr>
      <w:drawing>
        <wp:inline distT="0" distB="0" distL="0" distR="0" wp14:anchorId="60EBECC4" wp14:editId="55E70A78">
          <wp:extent cx="1269602" cy="937895"/>
          <wp:effectExtent l="0" t="0" r="6985" b="0"/>
          <wp:docPr id="1291800781" name="Imagen 3" descr="Logo AQU Catalu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a de pantalla 2021-02-08 a las 18.52.25.png"/>
                  <pic:cNvPicPr/>
                </pic:nvPicPr>
                <pic:blipFill rotWithShape="1">
                  <a:blip r:embed="rId1">
                    <a:extLst>
                      <a:ext uri="{28A0092B-C50C-407E-A947-70E740481C1C}">
                        <a14:useLocalDpi xmlns:a14="http://schemas.microsoft.com/office/drawing/2010/main" val="0"/>
                      </a:ext>
                    </a:extLst>
                  </a:blip>
                  <a:srcRect l="7764"/>
                  <a:stretch/>
                </pic:blipFill>
                <pic:spPr bwMode="auto">
                  <a:xfrm>
                    <a:off x="0" y="0"/>
                    <a:ext cx="1274374" cy="94142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4C64"/>
    <w:multiLevelType w:val="hybridMultilevel"/>
    <w:tmpl w:val="F0D25CC4"/>
    <w:lvl w:ilvl="0" w:tplc="2CECB464">
      <w:start w:val="3"/>
      <w:numFmt w:val="bullet"/>
      <w:lvlText w:val="-"/>
      <w:lvlJc w:val="left"/>
      <w:pPr>
        <w:ind w:left="644" w:hanging="360"/>
      </w:pPr>
      <w:rPr>
        <w:rFonts w:ascii="Calibri" w:eastAsia="Times New Roman" w:hAnsi="Calibri" w:cs="Calibri" w:hint="default"/>
      </w:rPr>
    </w:lvl>
    <w:lvl w:ilvl="1" w:tplc="04030003" w:tentative="1">
      <w:start w:val="1"/>
      <w:numFmt w:val="bullet"/>
      <w:lvlText w:val="o"/>
      <w:lvlJc w:val="left"/>
      <w:pPr>
        <w:ind w:left="1364" w:hanging="360"/>
      </w:pPr>
      <w:rPr>
        <w:rFonts w:ascii="Courier New" w:hAnsi="Courier New" w:cs="Courier New" w:hint="default"/>
      </w:rPr>
    </w:lvl>
    <w:lvl w:ilvl="2" w:tplc="04030005" w:tentative="1">
      <w:start w:val="1"/>
      <w:numFmt w:val="bullet"/>
      <w:lvlText w:val=""/>
      <w:lvlJc w:val="left"/>
      <w:pPr>
        <w:ind w:left="2084" w:hanging="360"/>
      </w:pPr>
      <w:rPr>
        <w:rFonts w:ascii="Wingdings" w:hAnsi="Wingdings" w:hint="default"/>
      </w:rPr>
    </w:lvl>
    <w:lvl w:ilvl="3" w:tplc="04030001" w:tentative="1">
      <w:start w:val="1"/>
      <w:numFmt w:val="bullet"/>
      <w:lvlText w:val=""/>
      <w:lvlJc w:val="left"/>
      <w:pPr>
        <w:ind w:left="2804" w:hanging="360"/>
      </w:pPr>
      <w:rPr>
        <w:rFonts w:ascii="Symbol" w:hAnsi="Symbol" w:hint="default"/>
      </w:rPr>
    </w:lvl>
    <w:lvl w:ilvl="4" w:tplc="04030003" w:tentative="1">
      <w:start w:val="1"/>
      <w:numFmt w:val="bullet"/>
      <w:lvlText w:val="o"/>
      <w:lvlJc w:val="left"/>
      <w:pPr>
        <w:ind w:left="3524" w:hanging="360"/>
      </w:pPr>
      <w:rPr>
        <w:rFonts w:ascii="Courier New" w:hAnsi="Courier New" w:cs="Courier New" w:hint="default"/>
      </w:rPr>
    </w:lvl>
    <w:lvl w:ilvl="5" w:tplc="04030005" w:tentative="1">
      <w:start w:val="1"/>
      <w:numFmt w:val="bullet"/>
      <w:lvlText w:val=""/>
      <w:lvlJc w:val="left"/>
      <w:pPr>
        <w:ind w:left="4244" w:hanging="360"/>
      </w:pPr>
      <w:rPr>
        <w:rFonts w:ascii="Wingdings" w:hAnsi="Wingdings" w:hint="default"/>
      </w:rPr>
    </w:lvl>
    <w:lvl w:ilvl="6" w:tplc="04030001" w:tentative="1">
      <w:start w:val="1"/>
      <w:numFmt w:val="bullet"/>
      <w:lvlText w:val=""/>
      <w:lvlJc w:val="left"/>
      <w:pPr>
        <w:ind w:left="4964" w:hanging="360"/>
      </w:pPr>
      <w:rPr>
        <w:rFonts w:ascii="Symbol" w:hAnsi="Symbol" w:hint="default"/>
      </w:rPr>
    </w:lvl>
    <w:lvl w:ilvl="7" w:tplc="04030003" w:tentative="1">
      <w:start w:val="1"/>
      <w:numFmt w:val="bullet"/>
      <w:lvlText w:val="o"/>
      <w:lvlJc w:val="left"/>
      <w:pPr>
        <w:ind w:left="5684" w:hanging="360"/>
      </w:pPr>
      <w:rPr>
        <w:rFonts w:ascii="Courier New" w:hAnsi="Courier New" w:cs="Courier New" w:hint="default"/>
      </w:rPr>
    </w:lvl>
    <w:lvl w:ilvl="8" w:tplc="04030005" w:tentative="1">
      <w:start w:val="1"/>
      <w:numFmt w:val="bullet"/>
      <w:lvlText w:val=""/>
      <w:lvlJc w:val="left"/>
      <w:pPr>
        <w:ind w:left="6404" w:hanging="360"/>
      </w:pPr>
      <w:rPr>
        <w:rFonts w:ascii="Wingdings" w:hAnsi="Wingdings" w:hint="default"/>
      </w:rPr>
    </w:lvl>
  </w:abstractNum>
  <w:abstractNum w:abstractNumId="1" w15:restartNumberingAfterBreak="0">
    <w:nsid w:val="02A06716"/>
    <w:multiLevelType w:val="hybridMultilevel"/>
    <w:tmpl w:val="5A2EF096"/>
    <w:lvl w:ilvl="0" w:tplc="3AF2DF72">
      <w:start w:val="1"/>
      <w:numFmt w:val="bullet"/>
      <w:lvlText w:val=""/>
      <w:lvlJc w:val="left"/>
      <w:pPr>
        <w:ind w:left="720" w:hanging="360"/>
      </w:pPr>
      <w:rPr>
        <w:rFonts w:ascii="Symbol" w:hAnsi="Symbol" w:cs="Wingdings 2" w:hint="default"/>
        <w:b w:val="0"/>
        <w:i w:val="0"/>
        <w:strike w:val="0"/>
        <w:dstrike w:val="0"/>
        <w:color w:val="00B05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167534"/>
    <w:multiLevelType w:val="hybridMultilevel"/>
    <w:tmpl w:val="97F282D4"/>
    <w:lvl w:ilvl="0" w:tplc="8A460C0C">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9061B8"/>
    <w:multiLevelType w:val="hybridMultilevel"/>
    <w:tmpl w:val="1CEAAB2A"/>
    <w:lvl w:ilvl="0" w:tplc="1C12663A">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3933D9"/>
    <w:multiLevelType w:val="hybridMultilevel"/>
    <w:tmpl w:val="7A1269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CC58E2"/>
    <w:multiLevelType w:val="hybridMultilevel"/>
    <w:tmpl w:val="DE9E09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5B20E6"/>
    <w:multiLevelType w:val="hybridMultilevel"/>
    <w:tmpl w:val="8252E19A"/>
    <w:lvl w:ilvl="0" w:tplc="D890AA5E">
      <w:start w:val="1"/>
      <w:numFmt w:val="bullet"/>
      <w:lvlText w:val=""/>
      <w:lvlJc w:val="left"/>
      <w:pPr>
        <w:ind w:left="720" w:hanging="360"/>
      </w:pPr>
      <w:rPr>
        <w:rFonts w:ascii="Symbol" w:hAnsi="Symbol" w:hint="default"/>
        <w:color w:val="00B050"/>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0D257C90"/>
    <w:multiLevelType w:val="hybridMultilevel"/>
    <w:tmpl w:val="C1BE3140"/>
    <w:lvl w:ilvl="0" w:tplc="D890AA5E">
      <w:start w:val="1"/>
      <w:numFmt w:val="bullet"/>
      <w:lvlText w:val=""/>
      <w:lvlJc w:val="left"/>
      <w:pPr>
        <w:ind w:left="720" w:hanging="360"/>
      </w:pPr>
      <w:rPr>
        <w:rFonts w:ascii="Symbol" w:hAnsi="Symbol" w:hint="default"/>
        <w:color w:val="00B050"/>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 w15:restartNumberingAfterBreak="0">
    <w:nsid w:val="0F851296"/>
    <w:multiLevelType w:val="hybridMultilevel"/>
    <w:tmpl w:val="88B63A28"/>
    <w:lvl w:ilvl="0" w:tplc="F1FCDAEC">
      <w:start w:val="1"/>
      <w:numFmt w:val="bullet"/>
      <w:lvlText w:val=""/>
      <w:lvlJc w:val="left"/>
      <w:pPr>
        <w:ind w:left="720" w:hanging="360"/>
      </w:pPr>
      <w:rPr>
        <w:rFonts w:ascii="Symbol" w:hAnsi="Symbol" w:hint="default"/>
        <w:color w:val="00B050"/>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13681F7C"/>
    <w:multiLevelType w:val="hybridMultilevel"/>
    <w:tmpl w:val="D36A49DA"/>
    <w:lvl w:ilvl="0" w:tplc="A906D4D0">
      <w:start w:val="1"/>
      <w:numFmt w:val="lowerRoman"/>
      <w:lvlText w:val="(%1)"/>
      <w:lvlJc w:val="left"/>
      <w:pPr>
        <w:ind w:left="1080" w:hanging="72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 w15:restartNumberingAfterBreak="0">
    <w:nsid w:val="13C11778"/>
    <w:multiLevelType w:val="hybridMultilevel"/>
    <w:tmpl w:val="2346C0C0"/>
    <w:lvl w:ilvl="0" w:tplc="DAC8C14C">
      <w:start w:val="1"/>
      <w:numFmt w:val="bullet"/>
      <w:pStyle w:val="Llistaambpics3"/>
      <w:lvlText w:val=""/>
      <w:lvlJc w:val="left"/>
      <w:pPr>
        <w:ind w:left="1457" w:hanging="360"/>
      </w:pPr>
      <w:rPr>
        <w:rFonts w:ascii="Wingdings" w:hAnsi="Wingdings" w:hint="default"/>
        <w:color w:val="004D73"/>
      </w:rPr>
    </w:lvl>
    <w:lvl w:ilvl="1" w:tplc="04030003" w:tentative="1">
      <w:start w:val="1"/>
      <w:numFmt w:val="bullet"/>
      <w:lvlText w:val="o"/>
      <w:lvlJc w:val="left"/>
      <w:pPr>
        <w:ind w:left="2177" w:hanging="360"/>
      </w:pPr>
      <w:rPr>
        <w:rFonts w:ascii="Courier New" w:hAnsi="Courier New" w:cs="Courier New" w:hint="default"/>
      </w:rPr>
    </w:lvl>
    <w:lvl w:ilvl="2" w:tplc="04030005" w:tentative="1">
      <w:start w:val="1"/>
      <w:numFmt w:val="bullet"/>
      <w:lvlText w:val=""/>
      <w:lvlJc w:val="left"/>
      <w:pPr>
        <w:ind w:left="2897" w:hanging="360"/>
      </w:pPr>
      <w:rPr>
        <w:rFonts w:ascii="Wingdings" w:hAnsi="Wingdings" w:hint="default"/>
      </w:rPr>
    </w:lvl>
    <w:lvl w:ilvl="3" w:tplc="04030001" w:tentative="1">
      <w:start w:val="1"/>
      <w:numFmt w:val="bullet"/>
      <w:lvlText w:val=""/>
      <w:lvlJc w:val="left"/>
      <w:pPr>
        <w:ind w:left="3617" w:hanging="360"/>
      </w:pPr>
      <w:rPr>
        <w:rFonts w:ascii="Symbol" w:hAnsi="Symbol" w:hint="default"/>
      </w:rPr>
    </w:lvl>
    <w:lvl w:ilvl="4" w:tplc="04030003" w:tentative="1">
      <w:start w:val="1"/>
      <w:numFmt w:val="bullet"/>
      <w:lvlText w:val="o"/>
      <w:lvlJc w:val="left"/>
      <w:pPr>
        <w:ind w:left="4337" w:hanging="360"/>
      </w:pPr>
      <w:rPr>
        <w:rFonts w:ascii="Courier New" w:hAnsi="Courier New" w:cs="Courier New" w:hint="default"/>
      </w:rPr>
    </w:lvl>
    <w:lvl w:ilvl="5" w:tplc="04030005" w:tentative="1">
      <w:start w:val="1"/>
      <w:numFmt w:val="bullet"/>
      <w:lvlText w:val=""/>
      <w:lvlJc w:val="left"/>
      <w:pPr>
        <w:ind w:left="5057" w:hanging="360"/>
      </w:pPr>
      <w:rPr>
        <w:rFonts w:ascii="Wingdings" w:hAnsi="Wingdings" w:hint="default"/>
      </w:rPr>
    </w:lvl>
    <w:lvl w:ilvl="6" w:tplc="04030001" w:tentative="1">
      <w:start w:val="1"/>
      <w:numFmt w:val="bullet"/>
      <w:lvlText w:val=""/>
      <w:lvlJc w:val="left"/>
      <w:pPr>
        <w:ind w:left="5777" w:hanging="360"/>
      </w:pPr>
      <w:rPr>
        <w:rFonts w:ascii="Symbol" w:hAnsi="Symbol" w:hint="default"/>
      </w:rPr>
    </w:lvl>
    <w:lvl w:ilvl="7" w:tplc="04030003" w:tentative="1">
      <w:start w:val="1"/>
      <w:numFmt w:val="bullet"/>
      <w:lvlText w:val="o"/>
      <w:lvlJc w:val="left"/>
      <w:pPr>
        <w:ind w:left="6497" w:hanging="360"/>
      </w:pPr>
      <w:rPr>
        <w:rFonts w:ascii="Courier New" w:hAnsi="Courier New" w:cs="Courier New" w:hint="default"/>
      </w:rPr>
    </w:lvl>
    <w:lvl w:ilvl="8" w:tplc="04030005" w:tentative="1">
      <w:start w:val="1"/>
      <w:numFmt w:val="bullet"/>
      <w:lvlText w:val=""/>
      <w:lvlJc w:val="left"/>
      <w:pPr>
        <w:ind w:left="7217" w:hanging="360"/>
      </w:pPr>
      <w:rPr>
        <w:rFonts w:ascii="Wingdings" w:hAnsi="Wingdings" w:hint="default"/>
      </w:rPr>
    </w:lvl>
  </w:abstractNum>
  <w:abstractNum w:abstractNumId="11" w15:restartNumberingAfterBreak="0">
    <w:nsid w:val="1CF10D1D"/>
    <w:multiLevelType w:val="hybridMultilevel"/>
    <w:tmpl w:val="55B0925E"/>
    <w:lvl w:ilvl="0" w:tplc="BFD87A6E">
      <w:start w:val="1"/>
      <w:numFmt w:val="bullet"/>
      <w:lvlText w:val=""/>
      <w:lvlJc w:val="left"/>
      <w:pPr>
        <w:ind w:left="720" w:hanging="360"/>
      </w:pPr>
      <w:rPr>
        <w:rFonts w:ascii="Symbol" w:hAnsi="Symbol" w:cs="Wingdings 2"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2B1FF6"/>
    <w:multiLevelType w:val="hybridMultilevel"/>
    <w:tmpl w:val="090A249C"/>
    <w:lvl w:ilvl="0" w:tplc="0E2AE684">
      <w:start w:val="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1E48633A"/>
    <w:multiLevelType w:val="hybridMultilevel"/>
    <w:tmpl w:val="DD081312"/>
    <w:lvl w:ilvl="0" w:tplc="8766FDEE">
      <w:start w:val="1"/>
      <w:numFmt w:val="decimal"/>
      <w:pStyle w:val="Llistanumerada2"/>
      <w:lvlText w:val="%1."/>
      <w:lvlJc w:val="left"/>
      <w:pPr>
        <w:ind w:left="1077" w:hanging="360"/>
      </w:pPr>
    </w:lvl>
    <w:lvl w:ilvl="1" w:tplc="04030019" w:tentative="1">
      <w:start w:val="1"/>
      <w:numFmt w:val="lowerLetter"/>
      <w:lvlText w:val="%2."/>
      <w:lvlJc w:val="left"/>
      <w:pPr>
        <w:ind w:left="1797" w:hanging="360"/>
      </w:pPr>
    </w:lvl>
    <w:lvl w:ilvl="2" w:tplc="0403001B" w:tentative="1">
      <w:start w:val="1"/>
      <w:numFmt w:val="lowerRoman"/>
      <w:lvlText w:val="%3."/>
      <w:lvlJc w:val="right"/>
      <w:pPr>
        <w:ind w:left="2517" w:hanging="180"/>
      </w:pPr>
    </w:lvl>
    <w:lvl w:ilvl="3" w:tplc="0403000F" w:tentative="1">
      <w:start w:val="1"/>
      <w:numFmt w:val="decimal"/>
      <w:lvlText w:val="%4."/>
      <w:lvlJc w:val="left"/>
      <w:pPr>
        <w:ind w:left="3237" w:hanging="360"/>
      </w:pPr>
    </w:lvl>
    <w:lvl w:ilvl="4" w:tplc="04030019" w:tentative="1">
      <w:start w:val="1"/>
      <w:numFmt w:val="lowerLetter"/>
      <w:lvlText w:val="%5."/>
      <w:lvlJc w:val="left"/>
      <w:pPr>
        <w:ind w:left="3957" w:hanging="360"/>
      </w:pPr>
    </w:lvl>
    <w:lvl w:ilvl="5" w:tplc="0403001B" w:tentative="1">
      <w:start w:val="1"/>
      <w:numFmt w:val="lowerRoman"/>
      <w:lvlText w:val="%6."/>
      <w:lvlJc w:val="right"/>
      <w:pPr>
        <w:ind w:left="4677" w:hanging="180"/>
      </w:pPr>
    </w:lvl>
    <w:lvl w:ilvl="6" w:tplc="0403000F" w:tentative="1">
      <w:start w:val="1"/>
      <w:numFmt w:val="decimal"/>
      <w:lvlText w:val="%7."/>
      <w:lvlJc w:val="left"/>
      <w:pPr>
        <w:ind w:left="5397" w:hanging="360"/>
      </w:pPr>
    </w:lvl>
    <w:lvl w:ilvl="7" w:tplc="04030019" w:tentative="1">
      <w:start w:val="1"/>
      <w:numFmt w:val="lowerLetter"/>
      <w:lvlText w:val="%8."/>
      <w:lvlJc w:val="left"/>
      <w:pPr>
        <w:ind w:left="6117" w:hanging="360"/>
      </w:pPr>
    </w:lvl>
    <w:lvl w:ilvl="8" w:tplc="0403001B" w:tentative="1">
      <w:start w:val="1"/>
      <w:numFmt w:val="lowerRoman"/>
      <w:lvlText w:val="%9."/>
      <w:lvlJc w:val="right"/>
      <w:pPr>
        <w:ind w:left="6837" w:hanging="180"/>
      </w:pPr>
    </w:lvl>
  </w:abstractNum>
  <w:abstractNum w:abstractNumId="14" w15:restartNumberingAfterBreak="0">
    <w:nsid w:val="202C651E"/>
    <w:multiLevelType w:val="hybridMultilevel"/>
    <w:tmpl w:val="3F9CD354"/>
    <w:lvl w:ilvl="0" w:tplc="796EEDB0">
      <w:numFmt w:val="decimal"/>
      <w:pStyle w:val="Ttol7"/>
      <w:lvlText w:val="%1."/>
      <w:lvlJc w:val="left"/>
      <w:pPr>
        <w:tabs>
          <w:tab w:val="num" w:pos="1021"/>
        </w:tabs>
        <w:ind w:left="1021" w:hanging="1021"/>
      </w:pPr>
      <w:rPr>
        <w:rFonts w:hint="default"/>
        <w:color w:val="004D73"/>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266C38B6"/>
    <w:multiLevelType w:val="hybridMultilevel"/>
    <w:tmpl w:val="B838B9AE"/>
    <w:lvl w:ilvl="0" w:tplc="AEEC3EF8">
      <w:start w:val="1"/>
      <w:numFmt w:val="bullet"/>
      <w:lvlText w:val=""/>
      <w:lvlJc w:val="left"/>
      <w:pPr>
        <w:ind w:left="714" w:hanging="360"/>
      </w:pPr>
      <w:rPr>
        <w:rFonts w:ascii="Symbol" w:hAnsi="Symbol" w:cs="Wingdings 2" w:hint="default"/>
        <w:color w:val="00B050"/>
      </w:rPr>
    </w:lvl>
    <w:lvl w:ilvl="1" w:tplc="04090003" w:tentative="1">
      <w:start w:val="1"/>
      <w:numFmt w:val="bullet"/>
      <w:lvlText w:val="o"/>
      <w:lvlJc w:val="left"/>
      <w:pPr>
        <w:ind w:left="1434" w:hanging="360"/>
      </w:pPr>
      <w:rPr>
        <w:rFonts w:ascii="Courier New" w:hAnsi="Courier New" w:cs="Courier New" w:hint="default"/>
      </w:rPr>
    </w:lvl>
    <w:lvl w:ilvl="2" w:tplc="04090005" w:tentative="1">
      <w:start w:val="1"/>
      <w:numFmt w:val="bullet"/>
      <w:lvlText w:val=""/>
      <w:lvlJc w:val="left"/>
      <w:pPr>
        <w:ind w:left="2154" w:hanging="360"/>
      </w:pPr>
      <w:rPr>
        <w:rFonts w:ascii="Wingdings" w:hAnsi="Wingdings" w:hint="default"/>
      </w:rPr>
    </w:lvl>
    <w:lvl w:ilvl="3" w:tplc="04090001" w:tentative="1">
      <w:start w:val="1"/>
      <w:numFmt w:val="bullet"/>
      <w:lvlText w:val=""/>
      <w:lvlJc w:val="left"/>
      <w:pPr>
        <w:ind w:left="2874" w:hanging="360"/>
      </w:pPr>
      <w:rPr>
        <w:rFonts w:ascii="Symbol" w:hAnsi="Symbol" w:hint="default"/>
      </w:rPr>
    </w:lvl>
    <w:lvl w:ilvl="4" w:tplc="04090003" w:tentative="1">
      <w:start w:val="1"/>
      <w:numFmt w:val="bullet"/>
      <w:lvlText w:val="o"/>
      <w:lvlJc w:val="left"/>
      <w:pPr>
        <w:ind w:left="3594" w:hanging="360"/>
      </w:pPr>
      <w:rPr>
        <w:rFonts w:ascii="Courier New" w:hAnsi="Courier New" w:cs="Courier New" w:hint="default"/>
      </w:rPr>
    </w:lvl>
    <w:lvl w:ilvl="5" w:tplc="04090005" w:tentative="1">
      <w:start w:val="1"/>
      <w:numFmt w:val="bullet"/>
      <w:lvlText w:val=""/>
      <w:lvlJc w:val="left"/>
      <w:pPr>
        <w:ind w:left="4314" w:hanging="360"/>
      </w:pPr>
      <w:rPr>
        <w:rFonts w:ascii="Wingdings" w:hAnsi="Wingdings" w:hint="default"/>
      </w:rPr>
    </w:lvl>
    <w:lvl w:ilvl="6" w:tplc="04090001" w:tentative="1">
      <w:start w:val="1"/>
      <w:numFmt w:val="bullet"/>
      <w:lvlText w:val=""/>
      <w:lvlJc w:val="left"/>
      <w:pPr>
        <w:ind w:left="5034" w:hanging="360"/>
      </w:pPr>
      <w:rPr>
        <w:rFonts w:ascii="Symbol" w:hAnsi="Symbol" w:hint="default"/>
      </w:rPr>
    </w:lvl>
    <w:lvl w:ilvl="7" w:tplc="04090003" w:tentative="1">
      <w:start w:val="1"/>
      <w:numFmt w:val="bullet"/>
      <w:lvlText w:val="o"/>
      <w:lvlJc w:val="left"/>
      <w:pPr>
        <w:ind w:left="5754" w:hanging="360"/>
      </w:pPr>
      <w:rPr>
        <w:rFonts w:ascii="Courier New" w:hAnsi="Courier New" w:cs="Courier New" w:hint="default"/>
      </w:rPr>
    </w:lvl>
    <w:lvl w:ilvl="8" w:tplc="04090005" w:tentative="1">
      <w:start w:val="1"/>
      <w:numFmt w:val="bullet"/>
      <w:lvlText w:val=""/>
      <w:lvlJc w:val="left"/>
      <w:pPr>
        <w:ind w:left="6474" w:hanging="360"/>
      </w:pPr>
      <w:rPr>
        <w:rFonts w:ascii="Wingdings" w:hAnsi="Wingdings" w:hint="default"/>
      </w:rPr>
    </w:lvl>
  </w:abstractNum>
  <w:abstractNum w:abstractNumId="16" w15:restartNumberingAfterBreak="0">
    <w:nsid w:val="26E43C57"/>
    <w:multiLevelType w:val="hybridMultilevel"/>
    <w:tmpl w:val="5E7AE6AA"/>
    <w:lvl w:ilvl="0" w:tplc="FFFFFFFF">
      <w:start w:val="1"/>
      <w:numFmt w:val="upperLetter"/>
      <w:lvlText w:val="%1)"/>
      <w:lvlJc w:val="left"/>
      <w:pPr>
        <w:ind w:left="0"/>
      </w:pPr>
      <w:rPr>
        <w:rFonts w:ascii="Calibri" w:eastAsia="Calibri" w:hAnsi="Calibri" w:cs="Calibri"/>
        <w:b/>
        <w:bCs/>
        <w:i w:val="0"/>
        <w:strike w:val="0"/>
        <w:dstrike w:val="0"/>
        <w:color w:val="004D73"/>
        <w:sz w:val="22"/>
        <w:szCs w:val="22"/>
        <w:u w:val="none" w:color="000000"/>
        <w:bdr w:val="none" w:sz="0" w:space="0" w:color="auto"/>
        <w:shd w:val="clear" w:color="auto" w:fill="auto"/>
        <w:vertAlign w:val="baseline"/>
      </w:rPr>
    </w:lvl>
    <w:lvl w:ilvl="1" w:tplc="B14AD77E">
      <w:start w:val="1"/>
      <w:numFmt w:val="bullet"/>
      <w:lvlText w:val=""/>
      <w:lvlJc w:val="left"/>
      <w:pPr>
        <w:ind w:left="1068" w:hanging="360"/>
      </w:pPr>
      <w:rPr>
        <w:rFonts w:ascii="Symbol" w:hAnsi="Symbol" w:cs="Wingdings 2" w:hint="default"/>
        <w:b w:val="0"/>
        <w:i w:val="0"/>
        <w:strike w:val="0"/>
        <w:dstrike w:val="0"/>
        <w:color w:val="00B050"/>
        <w:sz w:val="22"/>
        <w:szCs w:val="22"/>
        <w:u w:val="none" w:color="000000"/>
        <w:bdr w:val="none" w:sz="0" w:space="0" w:color="auto"/>
        <w:shd w:val="clear" w:color="auto" w:fill="auto"/>
        <w:vertAlign w:val="baseline"/>
      </w:rPr>
    </w:lvl>
    <w:lvl w:ilvl="2" w:tplc="FFFFFFFF">
      <w:start w:val="1"/>
      <w:numFmt w:val="lowerRoman"/>
      <w:lvlText w:val="%3"/>
      <w:lvlJc w:val="left"/>
      <w:pPr>
        <w:ind w:left="145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17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289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61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33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05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577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C417AEF"/>
    <w:multiLevelType w:val="hybridMultilevel"/>
    <w:tmpl w:val="02CEEF0A"/>
    <w:lvl w:ilvl="0" w:tplc="FE6AD004">
      <w:start w:val="1"/>
      <w:numFmt w:val="bullet"/>
      <w:lvlText w:val=""/>
      <w:lvlJc w:val="left"/>
      <w:pPr>
        <w:ind w:left="715" w:hanging="360"/>
      </w:pPr>
      <w:rPr>
        <w:rFonts w:ascii="Symbol" w:hAnsi="Symbol" w:cs="Wingdings 2" w:hint="default"/>
        <w:b w:val="0"/>
        <w:i w:val="0"/>
        <w:strike w:val="0"/>
        <w:dstrike w:val="0"/>
        <w:color w:val="8DCA4C" w:themeColor="accent2"/>
        <w:sz w:val="22"/>
        <w:szCs w:val="22"/>
        <w:u w:val="none" w:color="000000"/>
        <w:bdr w:val="none" w:sz="0" w:space="0" w:color="auto"/>
        <w:shd w:val="clear" w:color="auto" w:fill="auto"/>
        <w:vertAlign w:val="baseline"/>
      </w:rPr>
    </w:lvl>
    <w:lvl w:ilvl="1" w:tplc="04090003" w:tentative="1">
      <w:start w:val="1"/>
      <w:numFmt w:val="bullet"/>
      <w:lvlText w:val="o"/>
      <w:lvlJc w:val="left"/>
      <w:pPr>
        <w:ind w:left="1435" w:hanging="360"/>
      </w:pPr>
      <w:rPr>
        <w:rFonts w:ascii="Courier New" w:hAnsi="Courier New" w:cs="Courier New" w:hint="default"/>
      </w:rPr>
    </w:lvl>
    <w:lvl w:ilvl="2" w:tplc="04090005" w:tentative="1">
      <w:start w:val="1"/>
      <w:numFmt w:val="bullet"/>
      <w:lvlText w:val=""/>
      <w:lvlJc w:val="left"/>
      <w:pPr>
        <w:ind w:left="2155" w:hanging="360"/>
      </w:pPr>
      <w:rPr>
        <w:rFonts w:ascii="Wingdings" w:hAnsi="Wingdings" w:hint="default"/>
      </w:rPr>
    </w:lvl>
    <w:lvl w:ilvl="3" w:tplc="04090001" w:tentative="1">
      <w:start w:val="1"/>
      <w:numFmt w:val="bullet"/>
      <w:lvlText w:val=""/>
      <w:lvlJc w:val="left"/>
      <w:pPr>
        <w:ind w:left="2875" w:hanging="360"/>
      </w:pPr>
      <w:rPr>
        <w:rFonts w:ascii="Symbol" w:hAnsi="Symbol" w:hint="default"/>
      </w:rPr>
    </w:lvl>
    <w:lvl w:ilvl="4" w:tplc="04090003" w:tentative="1">
      <w:start w:val="1"/>
      <w:numFmt w:val="bullet"/>
      <w:lvlText w:val="o"/>
      <w:lvlJc w:val="left"/>
      <w:pPr>
        <w:ind w:left="3595" w:hanging="360"/>
      </w:pPr>
      <w:rPr>
        <w:rFonts w:ascii="Courier New" w:hAnsi="Courier New" w:cs="Courier New" w:hint="default"/>
      </w:rPr>
    </w:lvl>
    <w:lvl w:ilvl="5" w:tplc="04090005" w:tentative="1">
      <w:start w:val="1"/>
      <w:numFmt w:val="bullet"/>
      <w:lvlText w:val=""/>
      <w:lvlJc w:val="left"/>
      <w:pPr>
        <w:ind w:left="4315" w:hanging="360"/>
      </w:pPr>
      <w:rPr>
        <w:rFonts w:ascii="Wingdings" w:hAnsi="Wingdings" w:hint="default"/>
      </w:rPr>
    </w:lvl>
    <w:lvl w:ilvl="6" w:tplc="04090001" w:tentative="1">
      <w:start w:val="1"/>
      <w:numFmt w:val="bullet"/>
      <w:lvlText w:val=""/>
      <w:lvlJc w:val="left"/>
      <w:pPr>
        <w:ind w:left="5035" w:hanging="360"/>
      </w:pPr>
      <w:rPr>
        <w:rFonts w:ascii="Symbol" w:hAnsi="Symbol" w:hint="default"/>
      </w:rPr>
    </w:lvl>
    <w:lvl w:ilvl="7" w:tplc="04090003" w:tentative="1">
      <w:start w:val="1"/>
      <w:numFmt w:val="bullet"/>
      <w:lvlText w:val="o"/>
      <w:lvlJc w:val="left"/>
      <w:pPr>
        <w:ind w:left="5755" w:hanging="360"/>
      </w:pPr>
      <w:rPr>
        <w:rFonts w:ascii="Courier New" w:hAnsi="Courier New" w:cs="Courier New" w:hint="default"/>
      </w:rPr>
    </w:lvl>
    <w:lvl w:ilvl="8" w:tplc="04090005" w:tentative="1">
      <w:start w:val="1"/>
      <w:numFmt w:val="bullet"/>
      <w:lvlText w:val=""/>
      <w:lvlJc w:val="left"/>
      <w:pPr>
        <w:ind w:left="6475" w:hanging="360"/>
      </w:pPr>
      <w:rPr>
        <w:rFonts w:ascii="Wingdings" w:hAnsi="Wingdings" w:hint="default"/>
      </w:rPr>
    </w:lvl>
  </w:abstractNum>
  <w:abstractNum w:abstractNumId="18" w15:restartNumberingAfterBreak="0">
    <w:nsid w:val="30B72756"/>
    <w:multiLevelType w:val="hybridMultilevel"/>
    <w:tmpl w:val="A6E42A7E"/>
    <w:lvl w:ilvl="0" w:tplc="F1FCDAEC">
      <w:start w:val="1"/>
      <w:numFmt w:val="bullet"/>
      <w:lvlText w:val=""/>
      <w:lvlJc w:val="left"/>
      <w:pPr>
        <w:ind w:left="1146" w:hanging="360"/>
      </w:pPr>
      <w:rPr>
        <w:rFonts w:ascii="Symbol" w:hAnsi="Symbol" w:hint="default"/>
        <w:color w:val="00B050"/>
      </w:rPr>
    </w:lvl>
    <w:lvl w:ilvl="1" w:tplc="04030003" w:tentative="1">
      <w:start w:val="1"/>
      <w:numFmt w:val="bullet"/>
      <w:lvlText w:val="o"/>
      <w:lvlJc w:val="left"/>
      <w:pPr>
        <w:ind w:left="1866" w:hanging="360"/>
      </w:pPr>
      <w:rPr>
        <w:rFonts w:ascii="Courier New" w:hAnsi="Courier New" w:cs="Courier New" w:hint="default"/>
      </w:rPr>
    </w:lvl>
    <w:lvl w:ilvl="2" w:tplc="04030005" w:tentative="1">
      <w:start w:val="1"/>
      <w:numFmt w:val="bullet"/>
      <w:lvlText w:val=""/>
      <w:lvlJc w:val="left"/>
      <w:pPr>
        <w:ind w:left="2586" w:hanging="360"/>
      </w:pPr>
      <w:rPr>
        <w:rFonts w:ascii="Wingdings" w:hAnsi="Wingdings" w:hint="default"/>
      </w:rPr>
    </w:lvl>
    <w:lvl w:ilvl="3" w:tplc="04030001" w:tentative="1">
      <w:start w:val="1"/>
      <w:numFmt w:val="bullet"/>
      <w:lvlText w:val=""/>
      <w:lvlJc w:val="left"/>
      <w:pPr>
        <w:ind w:left="3306" w:hanging="360"/>
      </w:pPr>
      <w:rPr>
        <w:rFonts w:ascii="Symbol" w:hAnsi="Symbol" w:hint="default"/>
      </w:rPr>
    </w:lvl>
    <w:lvl w:ilvl="4" w:tplc="04030003" w:tentative="1">
      <w:start w:val="1"/>
      <w:numFmt w:val="bullet"/>
      <w:lvlText w:val="o"/>
      <w:lvlJc w:val="left"/>
      <w:pPr>
        <w:ind w:left="4026" w:hanging="360"/>
      </w:pPr>
      <w:rPr>
        <w:rFonts w:ascii="Courier New" w:hAnsi="Courier New" w:cs="Courier New" w:hint="default"/>
      </w:rPr>
    </w:lvl>
    <w:lvl w:ilvl="5" w:tplc="04030005" w:tentative="1">
      <w:start w:val="1"/>
      <w:numFmt w:val="bullet"/>
      <w:lvlText w:val=""/>
      <w:lvlJc w:val="left"/>
      <w:pPr>
        <w:ind w:left="4746" w:hanging="360"/>
      </w:pPr>
      <w:rPr>
        <w:rFonts w:ascii="Wingdings" w:hAnsi="Wingdings" w:hint="default"/>
      </w:rPr>
    </w:lvl>
    <w:lvl w:ilvl="6" w:tplc="04030001" w:tentative="1">
      <w:start w:val="1"/>
      <w:numFmt w:val="bullet"/>
      <w:lvlText w:val=""/>
      <w:lvlJc w:val="left"/>
      <w:pPr>
        <w:ind w:left="5466" w:hanging="360"/>
      </w:pPr>
      <w:rPr>
        <w:rFonts w:ascii="Symbol" w:hAnsi="Symbol" w:hint="default"/>
      </w:rPr>
    </w:lvl>
    <w:lvl w:ilvl="7" w:tplc="04030003" w:tentative="1">
      <w:start w:val="1"/>
      <w:numFmt w:val="bullet"/>
      <w:lvlText w:val="o"/>
      <w:lvlJc w:val="left"/>
      <w:pPr>
        <w:ind w:left="6186" w:hanging="360"/>
      </w:pPr>
      <w:rPr>
        <w:rFonts w:ascii="Courier New" w:hAnsi="Courier New" w:cs="Courier New" w:hint="default"/>
      </w:rPr>
    </w:lvl>
    <w:lvl w:ilvl="8" w:tplc="04030005" w:tentative="1">
      <w:start w:val="1"/>
      <w:numFmt w:val="bullet"/>
      <w:lvlText w:val=""/>
      <w:lvlJc w:val="left"/>
      <w:pPr>
        <w:ind w:left="6906" w:hanging="360"/>
      </w:pPr>
      <w:rPr>
        <w:rFonts w:ascii="Wingdings" w:hAnsi="Wingdings" w:hint="default"/>
      </w:rPr>
    </w:lvl>
  </w:abstractNum>
  <w:abstractNum w:abstractNumId="19" w15:restartNumberingAfterBreak="0">
    <w:nsid w:val="367A3118"/>
    <w:multiLevelType w:val="hybridMultilevel"/>
    <w:tmpl w:val="C5863486"/>
    <w:lvl w:ilvl="0" w:tplc="84308A64">
      <w:start w:val="1"/>
      <w:numFmt w:val="decimal"/>
      <w:lvlText w:val="%1."/>
      <w:lvlJc w:val="left"/>
      <w:pPr>
        <w:ind w:left="360" w:hanging="360"/>
      </w:pPr>
      <w:rPr>
        <w:b/>
        <w:bCs/>
        <w:sz w:val="22"/>
        <w:szCs w:val="22"/>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 w15:restartNumberingAfterBreak="0">
    <w:nsid w:val="3955417A"/>
    <w:multiLevelType w:val="hybridMultilevel"/>
    <w:tmpl w:val="8306ED7A"/>
    <w:lvl w:ilvl="0" w:tplc="F3FE0774">
      <w:start w:val="1"/>
      <w:numFmt w:val="bullet"/>
      <w:lvlText w:val=""/>
      <w:lvlJc w:val="left"/>
      <w:pPr>
        <w:ind w:left="360" w:hanging="360"/>
      </w:pPr>
      <w:rPr>
        <w:rFonts w:ascii="Symbol" w:hAnsi="Symbol" w:cs="Wingdings 2" w:hint="default"/>
        <w:color w:val="00B05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A8F40CB"/>
    <w:multiLevelType w:val="hybridMultilevel"/>
    <w:tmpl w:val="472CDA68"/>
    <w:lvl w:ilvl="0" w:tplc="82D83436">
      <w:start w:val="1"/>
      <w:numFmt w:val="bullet"/>
      <w:lvlText w:val=""/>
      <w:lvlJc w:val="left"/>
      <w:pPr>
        <w:ind w:left="720" w:hanging="360"/>
      </w:pPr>
      <w:rPr>
        <w:rFonts w:ascii="Symbol" w:hAnsi="Symbol" w:cs="Wingdings 2" w:hint="default"/>
        <w:b w:val="0"/>
        <w:bCs w:val="0"/>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CB0B59"/>
    <w:multiLevelType w:val="hybridMultilevel"/>
    <w:tmpl w:val="06F0A434"/>
    <w:lvl w:ilvl="0" w:tplc="D560841E">
      <w:start w:val="1"/>
      <w:numFmt w:val="lowerLetter"/>
      <w:lvlText w:val="%1)"/>
      <w:lvlJc w:val="left"/>
      <w:pPr>
        <w:ind w:left="720" w:hanging="360"/>
      </w:pPr>
      <w:rPr>
        <w:rFonts w:eastAsia="Times New Roman"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3" w15:restartNumberingAfterBreak="0">
    <w:nsid w:val="40682115"/>
    <w:multiLevelType w:val="hybridMultilevel"/>
    <w:tmpl w:val="B9BE2498"/>
    <w:lvl w:ilvl="0" w:tplc="AB763870">
      <w:start w:val="1"/>
      <w:numFmt w:val="decimal"/>
      <w:pStyle w:val="Llistanumerada3"/>
      <w:lvlText w:val="%1."/>
      <w:lvlJc w:val="left"/>
      <w:pPr>
        <w:ind w:left="1286" w:hanging="360"/>
      </w:pPr>
    </w:lvl>
    <w:lvl w:ilvl="1" w:tplc="04030019" w:tentative="1">
      <w:start w:val="1"/>
      <w:numFmt w:val="lowerLetter"/>
      <w:lvlText w:val="%2."/>
      <w:lvlJc w:val="left"/>
      <w:pPr>
        <w:ind w:left="2006" w:hanging="360"/>
      </w:pPr>
    </w:lvl>
    <w:lvl w:ilvl="2" w:tplc="0403001B" w:tentative="1">
      <w:start w:val="1"/>
      <w:numFmt w:val="lowerRoman"/>
      <w:lvlText w:val="%3."/>
      <w:lvlJc w:val="right"/>
      <w:pPr>
        <w:ind w:left="2726" w:hanging="180"/>
      </w:pPr>
    </w:lvl>
    <w:lvl w:ilvl="3" w:tplc="0403000F" w:tentative="1">
      <w:start w:val="1"/>
      <w:numFmt w:val="decimal"/>
      <w:lvlText w:val="%4."/>
      <w:lvlJc w:val="left"/>
      <w:pPr>
        <w:ind w:left="3446" w:hanging="360"/>
      </w:pPr>
    </w:lvl>
    <w:lvl w:ilvl="4" w:tplc="04030019" w:tentative="1">
      <w:start w:val="1"/>
      <w:numFmt w:val="lowerLetter"/>
      <w:lvlText w:val="%5."/>
      <w:lvlJc w:val="left"/>
      <w:pPr>
        <w:ind w:left="4166" w:hanging="360"/>
      </w:pPr>
    </w:lvl>
    <w:lvl w:ilvl="5" w:tplc="0403001B" w:tentative="1">
      <w:start w:val="1"/>
      <w:numFmt w:val="lowerRoman"/>
      <w:lvlText w:val="%6."/>
      <w:lvlJc w:val="right"/>
      <w:pPr>
        <w:ind w:left="4886" w:hanging="180"/>
      </w:pPr>
    </w:lvl>
    <w:lvl w:ilvl="6" w:tplc="0403000F" w:tentative="1">
      <w:start w:val="1"/>
      <w:numFmt w:val="decimal"/>
      <w:lvlText w:val="%7."/>
      <w:lvlJc w:val="left"/>
      <w:pPr>
        <w:ind w:left="5606" w:hanging="360"/>
      </w:pPr>
    </w:lvl>
    <w:lvl w:ilvl="7" w:tplc="04030019" w:tentative="1">
      <w:start w:val="1"/>
      <w:numFmt w:val="lowerLetter"/>
      <w:lvlText w:val="%8."/>
      <w:lvlJc w:val="left"/>
      <w:pPr>
        <w:ind w:left="6326" w:hanging="360"/>
      </w:pPr>
    </w:lvl>
    <w:lvl w:ilvl="8" w:tplc="0403001B" w:tentative="1">
      <w:start w:val="1"/>
      <w:numFmt w:val="lowerRoman"/>
      <w:lvlText w:val="%9."/>
      <w:lvlJc w:val="right"/>
      <w:pPr>
        <w:ind w:left="7046" w:hanging="180"/>
      </w:pPr>
    </w:lvl>
  </w:abstractNum>
  <w:abstractNum w:abstractNumId="24" w15:restartNumberingAfterBreak="0">
    <w:nsid w:val="40943064"/>
    <w:multiLevelType w:val="hybridMultilevel"/>
    <w:tmpl w:val="BE22B44E"/>
    <w:lvl w:ilvl="0" w:tplc="CD2CAB9A">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9A7F0F"/>
    <w:multiLevelType w:val="hybridMultilevel"/>
    <w:tmpl w:val="C240844C"/>
    <w:lvl w:ilvl="0" w:tplc="CE4CBFE8">
      <w:start w:val="1"/>
      <w:numFmt w:val="bullet"/>
      <w:lvlText w:val=""/>
      <w:lvlJc w:val="left"/>
      <w:pPr>
        <w:ind w:left="715" w:hanging="360"/>
      </w:pPr>
      <w:rPr>
        <w:rFonts w:ascii="Symbol" w:hAnsi="Symbol" w:cs="Wingdings 2" w:hint="default"/>
        <w:color w:val="00B050"/>
      </w:rPr>
    </w:lvl>
    <w:lvl w:ilvl="1" w:tplc="04090003" w:tentative="1">
      <w:start w:val="1"/>
      <w:numFmt w:val="bullet"/>
      <w:lvlText w:val="o"/>
      <w:lvlJc w:val="left"/>
      <w:pPr>
        <w:ind w:left="1435" w:hanging="360"/>
      </w:pPr>
      <w:rPr>
        <w:rFonts w:ascii="Courier New" w:hAnsi="Courier New" w:cs="Courier New" w:hint="default"/>
      </w:rPr>
    </w:lvl>
    <w:lvl w:ilvl="2" w:tplc="04090005" w:tentative="1">
      <w:start w:val="1"/>
      <w:numFmt w:val="bullet"/>
      <w:lvlText w:val=""/>
      <w:lvlJc w:val="left"/>
      <w:pPr>
        <w:ind w:left="2155" w:hanging="360"/>
      </w:pPr>
      <w:rPr>
        <w:rFonts w:ascii="Wingdings" w:hAnsi="Wingdings" w:hint="default"/>
      </w:rPr>
    </w:lvl>
    <w:lvl w:ilvl="3" w:tplc="04090001" w:tentative="1">
      <w:start w:val="1"/>
      <w:numFmt w:val="bullet"/>
      <w:lvlText w:val=""/>
      <w:lvlJc w:val="left"/>
      <w:pPr>
        <w:ind w:left="2875" w:hanging="360"/>
      </w:pPr>
      <w:rPr>
        <w:rFonts w:ascii="Symbol" w:hAnsi="Symbol" w:hint="default"/>
      </w:rPr>
    </w:lvl>
    <w:lvl w:ilvl="4" w:tplc="04090003" w:tentative="1">
      <w:start w:val="1"/>
      <w:numFmt w:val="bullet"/>
      <w:lvlText w:val="o"/>
      <w:lvlJc w:val="left"/>
      <w:pPr>
        <w:ind w:left="3595" w:hanging="360"/>
      </w:pPr>
      <w:rPr>
        <w:rFonts w:ascii="Courier New" w:hAnsi="Courier New" w:cs="Courier New" w:hint="default"/>
      </w:rPr>
    </w:lvl>
    <w:lvl w:ilvl="5" w:tplc="04090005" w:tentative="1">
      <w:start w:val="1"/>
      <w:numFmt w:val="bullet"/>
      <w:lvlText w:val=""/>
      <w:lvlJc w:val="left"/>
      <w:pPr>
        <w:ind w:left="4315" w:hanging="360"/>
      </w:pPr>
      <w:rPr>
        <w:rFonts w:ascii="Wingdings" w:hAnsi="Wingdings" w:hint="default"/>
      </w:rPr>
    </w:lvl>
    <w:lvl w:ilvl="6" w:tplc="04090001" w:tentative="1">
      <w:start w:val="1"/>
      <w:numFmt w:val="bullet"/>
      <w:lvlText w:val=""/>
      <w:lvlJc w:val="left"/>
      <w:pPr>
        <w:ind w:left="5035" w:hanging="360"/>
      </w:pPr>
      <w:rPr>
        <w:rFonts w:ascii="Symbol" w:hAnsi="Symbol" w:hint="default"/>
      </w:rPr>
    </w:lvl>
    <w:lvl w:ilvl="7" w:tplc="04090003" w:tentative="1">
      <w:start w:val="1"/>
      <w:numFmt w:val="bullet"/>
      <w:lvlText w:val="o"/>
      <w:lvlJc w:val="left"/>
      <w:pPr>
        <w:ind w:left="5755" w:hanging="360"/>
      </w:pPr>
      <w:rPr>
        <w:rFonts w:ascii="Courier New" w:hAnsi="Courier New" w:cs="Courier New" w:hint="default"/>
      </w:rPr>
    </w:lvl>
    <w:lvl w:ilvl="8" w:tplc="04090005" w:tentative="1">
      <w:start w:val="1"/>
      <w:numFmt w:val="bullet"/>
      <w:lvlText w:val=""/>
      <w:lvlJc w:val="left"/>
      <w:pPr>
        <w:ind w:left="6475" w:hanging="360"/>
      </w:pPr>
      <w:rPr>
        <w:rFonts w:ascii="Wingdings" w:hAnsi="Wingdings" w:hint="default"/>
      </w:rPr>
    </w:lvl>
  </w:abstractNum>
  <w:abstractNum w:abstractNumId="26" w15:restartNumberingAfterBreak="0">
    <w:nsid w:val="450643D3"/>
    <w:multiLevelType w:val="hybridMultilevel"/>
    <w:tmpl w:val="AF6AF648"/>
    <w:lvl w:ilvl="0" w:tplc="EAC64BDC">
      <w:start w:val="1"/>
      <w:numFmt w:val="bullet"/>
      <w:pStyle w:val="Llistaambpics"/>
      <w:lvlText w:val=""/>
      <w:lvlJc w:val="left"/>
      <w:pPr>
        <w:ind w:left="644" w:hanging="360"/>
      </w:pPr>
      <w:rPr>
        <w:rFonts w:ascii="Symbol" w:hAnsi="Symbol" w:cs="Wingdings 2" w:hint="default"/>
        <w:color w:val="89C064"/>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7" w15:restartNumberingAfterBreak="0">
    <w:nsid w:val="4785087F"/>
    <w:multiLevelType w:val="hybridMultilevel"/>
    <w:tmpl w:val="598A6CB0"/>
    <w:lvl w:ilvl="0" w:tplc="8C8436F8">
      <w:start w:val="1"/>
      <w:numFmt w:val="bullet"/>
      <w:lvlText w:val="-"/>
      <w:lvlJc w:val="left"/>
      <w:pPr>
        <w:ind w:left="644" w:hanging="360"/>
      </w:pPr>
      <w:rPr>
        <w:rFonts w:ascii="Calibri" w:eastAsia="Arial" w:hAnsi="Calibri" w:cs="Calibri" w:hint="default"/>
      </w:rPr>
    </w:lvl>
    <w:lvl w:ilvl="1" w:tplc="04030003" w:tentative="1">
      <w:start w:val="1"/>
      <w:numFmt w:val="bullet"/>
      <w:lvlText w:val="o"/>
      <w:lvlJc w:val="left"/>
      <w:pPr>
        <w:ind w:left="1364" w:hanging="360"/>
      </w:pPr>
      <w:rPr>
        <w:rFonts w:ascii="Courier New" w:hAnsi="Courier New" w:cs="Courier New" w:hint="default"/>
      </w:rPr>
    </w:lvl>
    <w:lvl w:ilvl="2" w:tplc="04030005" w:tentative="1">
      <w:start w:val="1"/>
      <w:numFmt w:val="bullet"/>
      <w:lvlText w:val=""/>
      <w:lvlJc w:val="left"/>
      <w:pPr>
        <w:ind w:left="2084" w:hanging="360"/>
      </w:pPr>
      <w:rPr>
        <w:rFonts w:ascii="Wingdings" w:hAnsi="Wingdings" w:hint="default"/>
      </w:rPr>
    </w:lvl>
    <w:lvl w:ilvl="3" w:tplc="04030001" w:tentative="1">
      <w:start w:val="1"/>
      <w:numFmt w:val="bullet"/>
      <w:lvlText w:val=""/>
      <w:lvlJc w:val="left"/>
      <w:pPr>
        <w:ind w:left="2804" w:hanging="360"/>
      </w:pPr>
      <w:rPr>
        <w:rFonts w:ascii="Symbol" w:hAnsi="Symbol" w:hint="default"/>
      </w:rPr>
    </w:lvl>
    <w:lvl w:ilvl="4" w:tplc="04030003" w:tentative="1">
      <w:start w:val="1"/>
      <w:numFmt w:val="bullet"/>
      <w:lvlText w:val="o"/>
      <w:lvlJc w:val="left"/>
      <w:pPr>
        <w:ind w:left="3524" w:hanging="360"/>
      </w:pPr>
      <w:rPr>
        <w:rFonts w:ascii="Courier New" w:hAnsi="Courier New" w:cs="Courier New" w:hint="default"/>
      </w:rPr>
    </w:lvl>
    <w:lvl w:ilvl="5" w:tplc="04030005" w:tentative="1">
      <w:start w:val="1"/>
      <w:numFmt w:val="bullet"/>
      <w:lvlText w:val=""/>
      <w:lvlJc w:val="left"/>
      <w:pPr>
        <w:ind w:left="4244" w:hanging="360"/>
      </w:pPr>
      <w:rPr>
        <w:rFonts w:ascii="Wingdings" w:hAnsi="Wingdings" w:hint="default"/>
      </w:rPr>
    </w:lvl>
    <w:lvl w:ilvl="6" w:tplc="04030001" w:tentative="1">
      <w:start w:val="1"/>
      <w:numFmt w:val="bullet"/>
      <w:lvlText w:val=""/>
      <w:lvlJc w:val="left"/>
      <w:pPr>
        <w:ind w:left="4964" w:hanging="360"/>
      </w:pPr>
      <w:rPr>
        <w:rFonts w:ascii="Symbol" w:hAnsi="Symbol" w:hint="default"/>
      </w:rPr>
    </w:lvl>
    <w:lvl w:ilvl="7" w:tplc="04030003" w:tentative="1">
      <w:start w:val="1"/>
      <w:numFmt w:val="bullet"/>
      <w:lvlText w:val="o"/>
      <w:lvlJc w:val="left"/>
      <w:pPr>
        <w:ind w:left="5684" w:hanging="360"/>
      </w:pPr>
      <w:rPr>
        <w:rFonts w:ascii="Courier New" w:hAnsi="Courier New" w:cs="Courier New" w:hint="default"/>
      </w:rPr>
    </w:lvl>
    <w:lvl w:ilvl="8" w:tplc="04030005" w:tentative="1">
      <w:start w:val="1"/>
      <w:numFmt w:val="bullet"/>
      <w:lvlText w:val=""/>
      <w:lvlJc w:val="left"/>
      <w:pPr>
        <w:ind w:left="6404" w:hanging="360"/>
      </w:pPr>
      <w:rPr>
        <w:rFonts w:ascii="Wingdings" w:hAnsi="Wingdings" w:hint="default"/>
      </w:rPr>
    </w:lvl>
  </w:abstractNum>
  <w:abstractNum w:abstractNumId="28" w15:restartNumberingAfterBreak="0">
    <w:nsid w:val="4919125A"/>
    <w:multiLevelType w:val="hybridMultilevel"/>
    <w:tmpl w:val="23EA3B12"/>
    <w:lvl w:ilvl="0" w:tplc="A71C73D4">
      <w:start w:val="1"/>
      <w:numFmt w:val="lowerLetter"/>
      <w:lvlText w:val="%1)"/>
      <w:lvlJc w:val="left"/>
      <w:pPr>
        <w:ind w:left="720" w:hanging="360"/>
      </w:pPr>
      <w:rPr>
        <w:b/>
        <w:bCs/>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9" w15:restartNumberingAfterBreak="0">
    <w:nsid w:val="4D114C48"/>
    <w:multiLevelType w:val="hybridMultilevel"/>
    <w:tmpl w:val="6E3216AA"/>
    <w:lvl w:ilvl="0" w:tplc="0C0A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 w15:restartNumberingAfterBreak="0">
    <w:nsid w:val="50482F1D"/>
    <w:multiLevelType w:val="hybridMultilevel"/>
    <w:tmpl w:val="843C5BF4"/>
    <w:lvl w:ilvl="0" w:tplc="3B7A3B7A">
      <w:start w:val="1"/>
      <w:numFmt w:val="decimal"/>
      <w:lvlText w:val="%1."/>
      <w:lvlJc w:val="left"/>
      <w:pPr>
        <w:ind w:left="720" w:hanging="360"/>
      </w:pPr>
      <w:rPr>
        <w:rFonts w:hint="default"/>
        <w:b/>
        <w:bCs/>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1" w15:restartNumberingAfterBreak="0">
    <w:nsid w:val="51196E73"/>
    <w:multiLevelType w:val="hybridMultilevel"/>
    <w:tmpl w:val="1DEE7C50"/>
    <w:lvl w:ilvl="0" w:tplc="96E8E1A8">
      <w:start w:val="1"/>
      <w:numFmt w:val="decimal"/>
      <w:pStyle w:val="Llistanumerada"/>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2" w15:restartNumberingAfterBreak="0">
    <w:nsid w:val="51C07756"/>
    <w:multiLevelType w:val="hybridMultilevel"/>
    <w:tmpl w:val="D8DAA092"/>
    <w:lvl w:ilvl="0" w:tplc="DD9E8C8A">
      <w:start w:val="1"/>
      <w:numFmt w:val="bullet"/>
      <w:lvlText w:val="−"/>
      <w:lvlJc w:val="left"/>
      <w:pPr>
        <w:ind w:left="715" w:hanging="360"/>
      </w:pPr>
      <w:rPr>
        <w:rFonts w:ascii="Calibri" w:hAnsi="Calibri" w:hint="default"/>
      </w:rPr>
    </w:lvl>
    <w:lvl w:ilvl="1" w:tplc="04030003" w:tentative="1">
      <w:start w:val="1"/>
      <w:numFmt w:val="bullet"/>
      <w:lvlText w:val="o"/>
      <w:lvlJc w:val="left"/>
      <w:pPr>
        <w:ind w:left="1435" w:hanging="360"/>
      </w:pPr>
      <w:rPr>
        <w:rFonts w:ascii="Courier New" w:hAnsi="Courier New" w:cs="Courier New" w:hint="default"/>
      </w:rPr>
    </w:lvl>
    <w:lvl w:ilvl="2" w:tplc="04030005" w:tentative="1">
      <w:start w:val="1"/>
      <w:numFmt w:val="bullet"/>
      <w:lvlText w:val=""/>
      <w:lvlJc w:val="left"/>
      <w:pPr>
        <w:ind w:left="2155" w:hanging="360"/>
      </w:pPr>
      <w:rPr>
        <w:rFonts w:ascii="Wingdings" w:hAnsi="Wingdings" w:hint="default"/>
      </w:rPr>
    </w:lvl>
    <w:lvl w:ilvl="3" w:tplc="04030001" w:tentative="1">
      <w:start w:val="1"/>
      <w:numFmt w:val="bullet"/>
      <w:lvlText w:val=""/>
      <w:lvlJc w:val="left"/>
      <w:pPr>
        <w:ind w:left="2875" w:hanging="360"/>
      </w:pPr>
      <w:rPr>
        <w:rFonts w:ascii="Symbol" w:hAnsi="Symbol" w:hint="default"/>
      </w:rPr>
    </w:lvl>
    <w:lvl w:ilvl="4" w:tplc="04030003" w:tentative="1">
      <w:start w:val="1"/>
      <w:numFmt w:val="bullet"/>
      <w:lvlText w:val="o"/>
      <w:lvlJc w:val="left"/>
      <w:pPr>
        <w:ind w:left="3595" w:hanging="360"/>
      </w:pPr>
      <w:rPr>
        <w:rFonts w:ascii="Courier New" w:hAnsi="Courier New" w:cs="Courier New" w:hint="default"/>
      </w:rPr>
    </w:lvl>
    <w:lvl w:ilvl="5" w:tplc="04030005" w:tentative="1">
      <w:start w:val="1"/>
      <w:numFmt w:val="bullet"/>
      <w:lvlText w:val=""/>
      <w:lvlJc w:val="left"/>
      <w:pPr>
        <w:ind w:left="4315" w:hanging="360"/>
      </w:pPr>
      <w:rPr>
        <w:rFonts w:ascii="Wingdings" w:hAnsi="Wingdings" w:hint="default"/>
      </w:rPr>
    </w:lvl>
    <w:lvl w:ilvl="6" w:tplc="04030001" w:tentative="1">
      <w:start w:val="1"/>
      <w:numFmt w:val="bullet"/>
      <w:lvlText w:val=""/>
      <w:lvlJc w:val="left"/>
      <w:pPr>
        <w:ind w:left="5035" w:hanging="360"/>
      </w:pPr>
      <w:rPr>
        <w:rFonts w:ascii="Symbol" w:hAnsi="Symbol" w:hint="default"/>
      </w:rPr>
    </w:lvl>
    <w:lvl w:ilvl="7" w:tplc="04030003" w:tentative="1">
      <w:start w:val="1"/>
      <w:numFmt w:val="bullet"/>
      <w:lvlText w:val="o"/>
      <w:lvlJc w:val="left"/>
      <w:pPr>
        <w:ind w:left="5755" w:hanging="360"/>
      </w:pPr>
      <w:rPr>
        <w:rFonts w:ascii="Courier New" w:hAnsi="Courier New" w:cs="Courier New" w:hint="default"/>
      </w:rPr>
    </w:lvl>
    <w:lvl w:ilvl="8" w:tplc="04030005" w:tentative="1">
      <w:start w:val="1"/>
      <w:numFmt w:val="bullet"/>
      <w:lvlText w:val=""/>
      <w:lvlJc w:val="left"/>
      <w:pPr>
        <w:ind w:left="6475" w:hanging="360"/>
      </w:pPr>
      <w:rPr>
        <w:rFonts w:ascii="Wingdings" w:hAnsi="Wingdings" w:hint="default"/>
      </w:rPr>
    </w:lvl>
  </w:abstractNum>
  <w:abstractNum w:abstractNumId="33" w15:restartNumberingAfterBreak="0">
    <w:nsid w:val="53C45D64"/>
    <w:multiLevelType w:val="hybridMultilevel"/>
    <w:tmpl w:val="362EEB38"/>
    <w:lvl w:ilvl="0" w:tplc="5F8E5F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5975520"/>
    <w:multiLevelType w:val="hybridMultilevel"/>
    <w:tmpl w:val="E476395C"/>
    <w:lvl w:ilvl="0" w:tplc="B428F548">
      <w:start w:val="1"/>
      <w:numFmt w:val="bullet"/>
      <w:lvlText w:val=""/>
      <w:lvlJc w:val="left"/>
      <w:pPr>
        <w:ind w:left="720" w:hanging="360"/>
      </w:pPr>
      <w:rPr>
        <w:rFonts w:ascii="Symbol" w:hAnsi="Symbol" w:cs="Wingdings 2"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78561FF"/>
    <w:multiLevelType w:val="hybridMultilevel"/>
    <w:tmpl w:val="DB98ED88"/>
    <w:lvl w:ilvl="0" w:tplc="424262B0">
      <w:start w:val="1"/>
      <w:numFmt w:val="bullet"/>
      <w:lvlText w:val=""/>
      <w:lvlJc w:val="left"/>
      <w:pPr>
        <w:ind w:left="720" w:hanging="360"/>
      </w:pPr>
      <w:rPr>
        <w:rFonts w:ascii="Symbol" w:hAnsi="Symbol" w:cs="Wingdings 2" w:hint="default"/>
        <w:b w:val="0"/>
        <w:i w:val="0"/>
        <w:strike w:val="0"/>
        <w:dstrike w:val="0"/>
        <w:color w:val="00B05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9E61176"/>
    <w:multiLevelType w:val="hybridMultilevel"/>
    <w:tmpl w:val="3D541EA4"/>
    <w:lvl w:ilvl="0" w:tplc="D890AA5E">
      <w:start w:val="1"/>
      <w:numFmt w:val="bullet"/>
      <w:lvlText w:val=""/>
      <w:lvlJc w:val="left"/>
      <w:pPr>
        <w:ind w:left="1004" w:hanging="360"/>
      </w:pPr>
      <w:rPr>
        <w:rFonts w:ascii="Symbol" w:hAnsi="Symbol" w:hint="default"/>
        <w:color w:val="00B050"/>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37" w15:restartNumberingAfterBreak="0">
    <w:nsid w:val="5C0F7806"/>
    <w:multiLevelType w:val="hybridMultilevel"/>
    <w:tmpl w:val="D15EA97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8" w15:restartNumberingAfterBreak="0">
    <w:nsid w:val="5DAC4CF9"/>
    <w:multiLevelType w:val="hybridMultilevel"/>
    <w:tmpl w:val="A54286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F8E192B"/>
    <w:multiLevelType w:val="hybridMultilevel"/>
    <w:tmpl w:val="203AA8BC"/>
    <w:lvl w:ilvl="0" w:tplc="D9F2AD30">
      <w:start w:val="1"/>
      <w:numFmt w:val="bullet"/>
      <w:lvlText w:val=""/>
      <w:lvlJc w:val="left"/>
      <w:pPr>
        <w:ind w:left="720" w:hanging="360"/>
      </w:pPr>
      <w:rPr>
        <w:rFonts w:ascii="Symbol" w:hAnsi="Symbol" w:cs="Wingdings 2"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0F552C5"/>
    <w:multiLevelType w:val="hybridMultilevel"/>
    <w:tmpl w:val="E23E204C"/>
    <w:lvl w:ilvl="0" w:tplc="6D08660C">
      <w:start w:val="1"/>
      <w:numFmt w:val="lowerLetter"/>
      <w:lvlText w:val="%1)"/>
      <w:lvlJc w:val="left"/>
      <w:pPr>
        <w:ind w:left="360" w:hanging="360"/>
      </w:pPr>
      <w:rPr>
        <w:rFonts w:hint="default"/>
        <w:b/>
        <w:bCs/>
      </w:rPr>
    </w:lvl>
    <w:lvl w:ilvl="1" w:tplc="04090019" w:tentative="1">
      <w:start w:val="1"/>
      <w:numFmt w:val="lowerLetter"/>
      <w:lvlText w:val="%2."/>
      <w:lvlJc w:val="left"/>
      <w:pPr>
        <w:ind w:left="1075" w:hanging="360"/>
      </w:pPr>
    </w:lvl>
    <w:lvl w:ilvl="2" w:tplc="0409001B" w:tentative="1">
      <w:start w:val="1"/>
      <w:numFmt w:val="lowerRoman"/>
      <w:lvlText w:val="%3."/>
      <w:lvlJc w:val="right"/>
      <w:pPr>
        <w:ind w:left="1795" w:hanging="180"/>
      </w:pPr>
    </w:lvl>
    <w:lvl w:ilvl="3" w:tplc="0409000F" w:tentative="1">
      <w:start w:val="1"/>
      <w:numFmt w:val="decimal"/>
      <w:lvlText w:val="%4."/>
      <w:lvlJc w:val="left"/>
      <w:pPr>
        <w:ind w:left="2515" w:hanging="360"/>
      </w:pPr>
    </w:lvl>
    <w:lvl w:ilvl="4" w:tplc="04090019" w:tentative="1">
      <w:start w:val="1"/>
      <w:numFmt w:val="lowerLetter"/>
      <w:lvlText w:val="%5."/>
      <w:lvlJc w:val="left"/>
      <w:pPr>
        <w:ind w:left="3235" w:hanging="360"/>
      </w:pPr>
    </w:lvl>
    <w:lvl w:ilvl="5" w:tplc="0409001B" w:tentative="1">
      <w:start w:val="1"/>
      <w:numFmt w:val="lowerRoman"/>
      <w:lvlText w:val="%6."/>
      <w:lvlJc w:val="right"/>
      <w:pPr>
        <w:ind w:left="3955" w:hanging="180"/>
      </w:pPr>
    </w:lvl>
    <w:lvl w:ilvl="6" w:tplc="0409000F" w:tentative="1">
      <w:start w:val="1"/>
      <w:numFmt w:val="decimal"/>
      <w:lvlText w:val="%7."/>
      <w:lvlJc w:val="left"/>
      <w:pPr>
        <w:ind w:left="4675" w:hanging="360"/>
      </w:pPr>
    </w:lvl>
    <w:lvl w:ilvl="7" w:tplc="04090019" w:tentative="1">
      <w:start w:val="1"/>
      <w:numFmt w:val="lowerLetter"/>
      <w:lvlText w:val="%8."/>
      <w:lvlJc w:val="left"/>
      <w:pPr>
        <w:ind w:left="5395" w:hanging="360"/>
      </w:pPr>
    </w:lvl>
    <w:lvl w:ilvl="8" w:tplc="0409001B" w:tentative="1">
      <w:start w:val="1"/>
      <w:numFmt w:val="lowerRoman"/>
      <w:lvlText w:val="%9."/>
      <w:lvlJc w:val="right"/>
      <w:pPr>
        <w:ind w:left="6115" w:hanging="180"/>
      </w:pPr>
    </w:lvl>
  </w:abstractNum>
  <w:abstractNum w:abstractNumId="41" w15:restartNumberingAfterBreak="0">
    <w:nsid w:val="62872AE1"/>
    <w:multiLevelType w:val="hybridMultilevel"/>
    <w:tmpl w:val="79343948"/>
    <w:lvl w:ilvl="0" w:tplc="D5769174">
      <w:start w:val="1"/>
      <w:numFmt w:val="bullet"/>
      <w:pStyle w:val="Llistaambpics2"/>
      <w:lvlText w:val=""/>
      <w:lvlJc w:val="left"/>
      <w:pPr>
        <w:ind w:left="1040" w:hanging="360"/>
      </w:pPr>
      <w:rPr>
        <w:rFonts w:ascii="Symbol" w:hAnsi="Symbol" w:hint="default"/>
        <w:color w:val="004D73" w:themeColor="text2"/>
      </w:rPr>
    </w:lvl>
    <w:lvl w:ilvl="1" w:tplc="04030003" w:tentative="1">
      <w:start w:val="1"/>
      <w:numFmt w:val="bullet"/>
      <w:lvlText w:val="o"/>
      <w:lvlJc w:val="left"/>
      <w:pPr>
        <w:ind w:left="5724" w:hanging="360"/>
      </w:pPr>
      <w:rPr>
        <w:rFonts w:ascii="Courier New" w:hAnsi="Courier New" w:cs="Courier New" w:hint="default"/>
      </w:rPr>
    </w:lvl>
    <w:lvl w:ilvl="2" w:tplc="04030005" w:tentative="1">
      <w:start w:val="1"/>
      <w:numFmt w:val="bullet"/>
      <w:lvlText w:val=""/>
      <w:lvlJc w:val="left"/>
      <w:pPr>
        <w:ind w:left="6444" w:hanging="360"/>
      </w:pPr>
      <w:rPr>
        <w:rFonts w:ascii="Wingdings" w:hAnsi="Wingdings" w:hint="default"/>
      </w:rPr>
    </w:lvl>
    <w:lvl w:ilvl="3" w:tplc="04030001" w:tentative="1">
      <w:start w:val="1"/>
      <w:numFmt w:val="bullet"/>
      <w:lvlText w:val=""/>
      <w:lvlJc w:val="left"/>
      <w:pPr>
        <w:ind w:left="7164" w:hanging="360"/>
      </w:pPr>
      <w:rPr>
        <w:rFonts w:ascii="Symbol" w:hAnsi="Symbol" w:hint="default"/>
      </w:rPr>
    </w:lvl>
    <w:lvl w:ilvl="4" w:tplc="04030003" w:tentative="1">
      <w:start w:val="1"/>
      <w:numFmt w:val="bullet"/>
      <w:lvlText w:val="o"/>
      <w:lvlJc w:val="left"/>
      <w:pPr>
        <w:ind w:left="7884" w:hanging="360"/>
      </w:pPr>
      <w:rPr>
        <w:rFonts w:ascii="Courier New" w:hAnsi="Courier New" w:cs="Courier New" w:hint="default"/>
      </w:rPr>
    </w:lvl>
    <w:lvl w:ilvl="5" w:tplc="04030005" w:tentative="1">
      <w:start w:val="1"/>
      <w:numFmt w:val="bullet"/>
      <w:lvlText w:val=""/>
      <w:lvlJc w:val="left"/>
      <w:pPr>
        <w:ind w:left="8604" w:hanging="360"/>
      </w:pPr>
      <w:rPr>
        <w:rFonts w:ascii="Wingdings" w:hAnsi="Wingdings" w:hint="default"/>
      </w:rPr>
    </w:lvl>
    <w:lvl w:ilvl="6" w:tplc="04030001" w:tentative="1">
      <w:start w:val="1"/>
      <w:numFmt w:val="bullet"/>
      <w:lvlText w:val=""/>
      <w:lvlJc w:val="left"/>
      <w:pPr>
        <w:ind w:left="9324" w:hanging="360"/>
      </w:pPr>
      <w:rPr>
        <w:rFonts w:ascii="Symbol" w:hAnsi="Symbol" w:hint="default"/>
      </w:rPr>
    </w:lvl>
    <w:lvl w:ilvl="7" w:tplc="04030003" w:tentative="1">
      <w:start w:val="1"/>
      <w:numFmt w:val="bullet"/>
      <w:lvlText w:val="o"/>
      <w:lvlJc w:val="left"/>
      <w:pPr>
        <w:ind w:left="10044" w:hanging="360"/>
      </w:pPr>
      <w:rPr>
        <w:rFonts w:ascii="Courier New" w:hAnsi="Courier New" w:cs="Courier New" w:hint="default"/>
      </w:rPr>
    </w:lvl>
    <w:lvl w:ilvl="8" w:tplc="04030005" w:tentative="1">
      <w:start w:val="1"/>
      <w:numFmt w:val="bullet"/>
      <w:lvlText w:val=""/>
      <w:lvlJc w:val="left"/>
      <w:pPr>
        <w:ind w:left="10764" w:hanging="360"/>
      </w:pPr>
      <w:rPr>
        <w:rFonts w:ascii="Wingdings" w:hAnsi="Wingdings" w:hint="default"/>
      </w:rPr>
    </w:lvl>
  </w:abstractNum>
  <w:abstractNum w:abstractNumId="42" w15:restartNumberingAfterBreak="0">
    <w:nsid w:val="66DB3D25"/>
    <w:multiLevelType w:val="hybridMultilevel"/>
    <w:tmpl w:val="1046B82A"/>
    <w:lvl w:ilvl="0" w:tplc="0E8C8D0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69C455BF"/>
    <w:multiLevelType w:val="hybridMultilevel"/>
    <w:tmpl w:val="726E74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A737E03"/>
    <w:multiLevelType w:val="hybridMultilevel"/>
    <w:tmpl w:val="B64E5492"/>
    <w:lvl w:ilvl="0" w:tplc="F214A578">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B282B4D"/>
    <w:multiLevelType w:val="hybridMultilevel"/>
    <w:tmpl w:val="8DA44C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2CD7755"/>
    <w:multiLevelType w:val="hybridMultilevel"/>
    <w:tmpl w:val="A94C3A50"/>
    <w:lvl w:ilvl="0" w:tplc="8C8436F8">
      <w:start w:val="1"/>
      <w:numFmt w:val="bullet"/>
      <w:lvlText w:val="-"/>
      <w:lvlJc w:val="left"/>
      <w:pPr>
        <w:ind w:left="720" w:hanging="360"/>
      </w:pPr>
      <w:rPr>
        <w:rFonts w:ascii="Calibri" w:eastAsia="Arial"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7" w15:restartNumberingAfterBreak="0">
    <w:nsid w:val="78645940"/>
    <w:multiLevelType w:val="hybridMultilevel"/>
    <w:tmpl w:val="D23CDF1A"/>
    <w:lvl w:ilvl="0" w:tplc="64E65D72">
      <w:start w:val="1"/>
      <w:numFmt w:val="lowerLetter"/>
      <w:lvlText w:val="%1)"/>
      <w:lvlJc w:val="left"/>
      <w:pPr>
        <w:ind w:left="0"/>
      </w:pPr>
      <w:rPr>
        <w:rFonts w:ascii="Calibri" w:eastAsia="Calibri" w:hAnsi="Calibri" w:cs="Calibri"/>
        <w:b w:val="0"/>
        <w:i w:val="0"/>
        <w:strike w:val="0"/>
        <w:dstrike w:val="0"/>
        <w:color w:val="004D73"/>
        <w:sz w:val="22"/>
        <w:szCs w:val="22"/>
        <w:u w:val="none" w:color="000000"/>
        <w:bdr w:val="none" w:sz="0" w:space="0" w:color="auto"/>
        <w:shd w:val="clear" w:color="auto" w:fill="auto"/>
        <w:vertAlign w:val="baseline"/>
      </w:rPr>
    </w:lvl>
    <w:lvl w:ilvl="1" w:tplc="58320390">
      <w:start w:val="1"/>
      <w:numFmt w:val="lowerLetter"/>
      <w:lvlText w:val="%2"/>
      <w:lvlJc w:val="left"/>
      <w:pPr>
        <w:ind w:left="7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3FE5028">
      <w:start w:val="1"/>
      <w:numFmt w:val="lowerRoman"/>
      <w:lvlText w:val="%3"/>
      <w:lvlJc w:val="left"/>
      <w:pPr>
        <w:ind w:left="14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390B8FA">
      <w:start w:val="1"/>
      <w:numFmt w:val="decimal"/>
      <w:lvlText w:val="%4"/>
      <w:lvlJc w:val="left"/>
      <w:pPr>
        <w:ind w:left="21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C90B9AA">
      <w:start w:val="1"/>
      <w:numFmt w:val="lowerLetter"/>
      <w:lvlText w:val="%5"/>
      <w:lvlJc w:val="left"/>
      <w:pPr>
        <w:ind w:left="28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A3C6470">
      <w:start w:val="1"/>
      <w:numFmt w:val="lowerRoman"/>
      <w:lvlText w:val="%6"/>
      <w:lvlJc w:val="left"/>
      <w:pPr>
        <w:ind w:left="36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912142E">
      <w:start w:val="1"/>
      <w:numFmt w:val="decimal"/>
      <w:lvlText w:val="%7"/>
      <w:lvlJc w:val="left"/>
      <w:pPr>
        <w:ind w:left="43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C34E286">
      <w:start w:val="1"/>
      <w:numFmt w:val="lowerLetter"/>
      <w:lvlText w:val="%8"/>
      <w:lvlJc w:val="left"/>
      <w:pPr>
        <w:ind w:left="50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DD054A2">
      <w:start w:val="1"/>
      <w:numFmt w:val="lowerRoman"/>
      <w:lvlText w:val="%9"/>
      <w:lvlJc w:val="left"/>
      <w:pPr>
        <w:ind w:left="5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7DBE2EF1"/>
    <w:multiLevelType w:val="hybridMultilevel"/>
    <w:tmpl w:val="73143708"/>
    <w:lvl w:ilvl="0" w:tplc="BD64433E">
      <w:start w:val="1"/>
      <w:numFmt w:val="bullet"/>
      <w:lvlText w:val=""/>
      <w:lvlJc w:val="left"/>
      <w:pPr>
        <w:ind w:left="715" w:hanging="360"/>
      </w:pPr>
      <w:rPr>
        <w:rFonts w:ascii="Symbol" w:hAnsi="Symbol" w:cs="Wingdings 2" w:hint="default"/>
        <w:color w:val="00B050"/>
      </w:rPr>
    </w:lvl>
    <w:lvl w:ilvl="1" w:tplc="04090003" w:tentative="1">
      <w:start w:val="1"/>
      <w:numFmt w:val="bullet"/>
      <w:lvlText w:val="o"/>
      <w:lvlJc w:val="left"/>
      <w:pPr>
        <w:ind w:left="1435" w:hanging="360"/>
      </w:pPr>
      <w:rPr>
        <w:rFonts w:ascii="Courier New" w:hAnsi="Courier New" w:cs="Courier New" w:hint="default"/>
      </w:rPr>
    </w:lvl>
    <w:lvl w:ilvl="2" w:tplc="04090005" w:tentative="1">
      <w:start w:val="1"/>
      <w:numFmt w:val="bullet"/>
      <w:lvlText w:val=""/>
      <w:lvlJc w:val="left"/>
      <w:pPr>
        <w:ind w:left="2155" w:hanging="360"/>
      </w:pPr>
      <w:rPr>
        <w:rFonts w:ascii="Wingdings" w:hAnsi="Wingdings" w:hint="default"/>
      </w:rPr>
    </w:lvl>
    <w:lvl w:ilvl="3" w:tplc="04090001" w:tentative="1">
      <w:start w:val="1"/>
      <w:numFmt w:val="bullet"/>
      <w:lvlText w:val=""/>
      <w:lvlJc w:val="left"/>
      <w:pPr>
        <w:ind w:left="2875" w:hanging="360"/>
      </w:pPr>
      <w:rPr>
        <w:rFonts w:ascii="Symbol" w:hAnsi="Symbol" w:hint="default"/>
      </w:rPr>
    </w:lvl>
    <w:lvl w:ilvl="4" w:tplc="04090003" w:tentative="1">
      <w:start w:val="1"/>
      <w:numFmt w:val="bullet"/>
      <w:lvlText w:val="o"/>
      <w:lvlJc w:val="left"/>
      <w:pPr>
        <w:ind w:left="3595" w:hanging="360"/>
      </w:pPr>
      <w:rPr>
        <w:rFonts w:ascii="Courier New" w:hAnsi="Courier New" w:cs="Courier New" w:hint="default"/>
      </w:rPr>
    </w:lvl>
    <w:lvl w:ilvl="5" w:tplc="04090005" w:tentative="1">
      <w:start w:val="1"/>
      <w:numFmt w:val="bullet"/>
      <w:lvlText w:val=""/>
      <w:lvlJc w:val="left"/>
      <w:pPr>
        <w:ind w:left="4315" w:hanging="360"/>
      </w:pPr>
      <w:rPr>
        <w:rFonts w:ascii="Wingdings" w:hAnsi="Wingdings" w:hint="default"/>
      </w:rPr>
    </w:lvl>
    <w:lvl w:ilvl="6" w:tplc="04090001" w:tentative="1">
      <w:start w:val="1"/>
      <w:numFmt w:val="bullet"/>
      <w:lvlText w:val=""/>
      <w:lvlJc w:val="left"/>
      <w:pPr>
        <w:ind w:left="5035" w:hanging="360"/>
      </w:pPr>
      <w:rPr>
        <w:rFonts w:ascii="Symbol" w:hAnsi="Symbol" w:hint="default"/>
      </w:rPr>
    </w:lvl>
    <w:lvl w:ilvl="7" w:tplc="04090003" w:tentative="1">
      <w:start w:val="1"/>
      <w:numFmt w:val="bullet"/>
      <w:lvlText w:val="o"/>
      <w:lvlJc w:val="left"/>
      <w:pPr>
        <w:ind w:left="5755" w:hanging="360"/>
      </w:pPr>
      <w:rPr>
        <w:rFonts w:ascii="Courier New" w:hAnsi="Courier New" w:cs="Courier New" w:hint="default"/>
      </w:rPr>
    </w:lvl>
    <w:lvl w:ilvl="8" w:tplc="04090005" w:tentative="1">
      <w:start w:val="1"/>
      <w:numFmt w:val="bullet"/>
      <w:lvlText w:val=""/>
      <w:lvlJc w:val="left"/>
      <w:pPr>
        <w:ind w:left="6475" w:hanging="360"/>
      </w:pPr>
      <w:rPr>
        <w:rFonts w:ascii="Wingdings" w:hAnsi="Wingdings" w:hint="default"/>
      </w:rPr>
    </w:lvl>
  </w:abstractNum>
  <w:num w:numId="1" w16cid:durableId="1515875477">
    <w:abstractNumId w:val="14"/>
  </w:num>
  <w:num w:numId="2" w16cid:durableId="2046251808">
    <w:abstractNumId w:val="31"/>
  </w:num>
  <w:num w:numId="3" w16cid:durableId="1715425559">
    <w:abstractNumId w:val="13"/>
  </w:num>
  <w:num w:numId="4" w16cid:durableId="124203495">
    <w:abstractNumId w:val="23"/>
  </w:num>
  <w:num w:numId="5" w16cid:durableId="501967631">
    <w:abstractNumId w:val="41"/>
  </w:num>
  <w:num w:numId="6" w16cid:durableId="804393541">
    <w:abstractNumId w:val="10"/>
  </w:num>
  <w:num w:numId="7" w16cid:durableId="177238175">
    <w:abstractNumId w:val="26"/>
  </w:num>
  <w:num w:numId="8" w16cid:durableId="1932812134">
    <w:abstractNumId w:val="47"/>
  </w:num>
  <w:num w:numId="9" w16cid:durableId="2140417215">
    <w:abstractNumId w:val="25"/>
  </w:num>
  <w:num w:numId="10" w16cid:durableId="44911677">
    <w:abstractNumId w:val="40"/>
  </w:num>
  <w:num w:numId="11" w16cid:durableId="626012916">
    <w:abstractNumId w:val="48"/>
  </w:num>
  <w:num w:numId="12" w16cid:durableId="636104590">
    <w:abstractNumId w:val="16"/>
  </w:num>
  <w:num w:numId="13" w16cid:durableId="1594703737">
    <w:abstractNumId w:val="35"/>
  </w:num>
  <w:num w:numId="14" w16cid:durableId="2106223600">
    <w:abstractNumId w:val="11"/>
  </w:num>
  <w:num w:numId="15" w16cid:durableId="151407917">
    <w:abstractNumId w:val="1"/>
  </w:num>
  <w:num w:numId="16" w16cid:durableId="652149103">
    <w:abstractNumId w:val="17"/>
  </w:num>
  <w:num w:numId="17" w16cid:durableId="195821688">
    <w:abstractNumId w:val="21"/>
  </w:num>
  <w:num w:numId="18" w16cid:durableId="576983037">
    <w:abstractNumId w:val="3"/>
  </w:num>
  <w:num w:numId="19" w16cid:durableId="1266574350">
    <w:abstractNumId w:val="20"/>
  </w:num>
  <w:num w:numId="20" w16cid:durableId="1718819814">
    <w:abstractNumId w:val="5"/>
  </w:num>
  <w:num w:numId="21" w16cid:durableId="594553681">
    <w:abstractNumId w:val="24"/>
  </w:num>
  <w:num w:numId="22" w16cid:durableId="1611278817">
    <w:abstractNumId w:val="42"/>
  </w:num>
  <w:num w:numId="23" w16cid:durableId="72627425">
    <w:abstractNumId w:val="19"/>
  </w:num>
  <w:num w:numId="24" w16cid:durableId="66075500">
    <w:abstractNumId w:val="39"/>
  </w:num>
  <w:num w:numId="25" w16cid:durableId="1477794061">
    <w:abstractNumId w:val="2"/>
  </w:num>
  <w:num w:numId="26" w16cid:durableId="1224219070">
    <w:abstractNumId w:val="45"/>
  </w:num>
  <w:num w:numId="27" w16cid:durableId="476070550">
    <w:abstractNumId w:val="43"/>
  </w:num>
  <w:num w:numId="28" w16cid:durableId="635329886">
    <w:abstractNumId w:val="15"/>
  </w:num>
  <w:num w:numId="29" w16cid:durableId="1077361956">
    <w:abstractNumId w:val="4"/>
  </w:num>
  <w:num w:numId="30" w16cid:durableId="1377505031">
    <w:abstractNumId w:val="44"/>
  </w:num>
  <w:num w:numId="31" w16cid:durableId="1436368296">
    <w:abstractNumId w:val="34"/>
  </w:num>
  <w:num w:numId="32" w16cid:durableId="126634074">
    <w:abstractNumId w:val="38"/>
  </w:num>
  <w:num w:numId="33" w16cid:durableId="1864662017">
    <w:abstractNumId w:val="0"/>
  </w:num>
  <w:num w:numId="34" w16cid:durableId="1563558401">
    <w:abstractNumId w:val="30"/>
  </w:num>
  <w:num w:numId="35" w16cid:durableId="909080232">
    <w:abstractNumId w:val="22"/>
  </w:num>
  <w:num w:numId="36" w16cid:durableId="2075355256">
    <w:abstractNumId w:val="8"/>
  </w:num>
  <w:num w:numId="37" w16cid:durableId="1666395083">
    <w:abstractNumId w:val="9"/>
  </w:num>
  <w:num w:numId="38" w16cid:durableId="1806777148">
    <w:abstractNumId w:val="18"/>
  </w:num>
  <w:num w:numId="39" w16cid:durableId="1103572286">
    <w:abstractNumId w:val="32"/>
  </w:num>
  <w:num w:numId="40" w16cid:durableId="1520653698">
    <w:abstractNumId w:val="12"/>
  </w:num>
  <w:num w:numId="41" w16cid:durableId="551383625">
    <w:abstractNumId w:val="33"/>
  </w:num>
  <w:num w:numId="42" w16cid:durableId="1266501991">
    <w:abstractNumId w:val="28"/>
  </w:num>
  <w:num w:numId="43" w16cid:durableId="797378340">
    <w:abstractNumId w:val="27"/>
  </w:num>
  <w:num w:numId="44" w16cid:durableId="1978606900">
    <w:abstractNumId w:val="46"/>
  </w:num>
  <w:num w:numId="45" w16cid:durableId="1329209302">
    <w:abstractNumId w:val="7"/>
  </w:num>
  <w:num w:numId="46" w16cid:durableId="1138953987">
    <w:abstractNumId w:val="6"/>
  </w:num>
  <w:num w:numId="47" w16cid:durableId="181675703">
    <w:abstractNumId w:val="37"/>
  </w:num>
  <w:num w:numId="48" w16cid:durableId="491219666">
    <w:abstractNumId w:val="36"/>
  </w:num>
  <w:num w:numId="49" w16cid:durableId="1273514270">
    <w:abstractNumId w:val="2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GrammaticalErrors/>
  <w:proofState w:spelling="clean" w:grammar="clean"/>
  <w:stylePaneFormatFilter w:val="2821" w:allStyles="1" w:customStyles="0" w:latentStyles="0" w:stylesInUse="0" w:headingStyles="1" w:numberingStyles="0" w:tableStyles="0" w:directFormattingOnRuns="0" w:directFormattingOnParagraphs="0" w:directFormattingOnNumbering="0" w:directFormattingOnTables="1" w:clearFormatting="0" w:top3HeadingStyles="1" w:visibleStyles="0" w:alternateStyleNames="0"/>
  <w:defaultTabStop w:val="708"/>
  <w:hyphenationZone w:val="425"/>
  <w:drawingGridHorizontalSpacing w:val="100"/>
  <w:displayHorizontalDrawingGridEvery w:val="2"/>
  <w:noPunctuationKerning/>
  <w:characterSpacingControl w:val="doNotCompress"/>
  <w:hdrShapeDefaults>
    <o:shapedefaults v:ext="edit" spidmax="2050">
      <o:colormru v:ext="edit" colors="#004d7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2A9"/>
    <w:rsid w:val="00000FAA"/>
    <w:rsid w:val="00002AB9"/>
    <w:rsid w:val="00002B82"/>
    <w:rsid w:val="00004761"/>
    <w:rsid w:val="00004915"/>
    <w:rsid w:val="00007476"/>
    <w:rsid w:val="0000794D"/>
    <w:rsid w:val="00010F58"/>
    <w:rsid w:val="0001307F"/>
    <w:rsid w:val="0001398F"/>
    <w:rsid w:val="00014A4D"/>
    <w:rsid w:val="00016FF9"/>
    <w:rsid w:val="00017982"/>
    <w:rsid w:val="00021BCA"/>
    <w:rsid w:val="00021EB1"/>
    <w:rsid w:val="0002411F"/>
    <w:rsid w:val="00024267"/>
    <w:rsid w:val="00024670"/>
    <w:rsid w:val="00025C9A"/>
    <w:rsid w:val="000271DA"/>
    <w:rsid w:val="00027B62"/>
    <w:rsid w:val="00030276"/>
    <w:rsid w:val="0003163C"/>
    <w:rsid w:val="00034645"/>
    <w:rsid w:val="000352A4"/>
    <w:rsid w:val="000355E0"/>
    <w:rsid w:val="00036A73"/>
    <w:rsid w:val="00041277"/>
    <w:rsid w:val="000421D2"/>
    <w:rsid w:val="00042A1C"/>
    <w:rsid w:val="0004329D"/>
    <w:rsid w:val="000432F3"/>
    <w:rsid w:val="00043857"/>
    <w:rsid w:val="00043DA2"/>
    <w:rsid w:val="00044DE6"/>
    <w:rsid w:val="000455B7"/>
    <w:rsid w:val="0004656B"/>
    <w:rsid w:val="00046786"/>
    <w:rsid w:val="00047417"/>
    <w:rsid w:val="00047F67"/>
    <w:rsid w:val="00050889"/>
    <w:rsid w:val="00050FC5"/>
    <w:rsid w:val="00051AC0"/>
    <w:rsid w:val="0005267B"/>
    <w:rsid w:val="00052D77"/>
    <w:rsid w:val="000539F5"/>
    <w:rsid w:val="0005601E"/>
    <w:rsid w:val="00061292"/>
    <w:rsid w:val="0006136B"/>
    <w:rsid w:val="00061E23"/>
    <w:rsid w:val="00062779"/>
    <w:rsid w:val="000679B2"/>
    <w:rsid w:val="000714FB"/>
    <w:rsid w:val="00072316"/>
    <w:rsid w:val="000724CF"/>
    <w:rsid w:val="00072DC6"/>
    <w:rsid w:val="0007336A"/>
    <w:rsid w:val="000737C9"/>
    <w:rsid w:val="00073BB3"/>
    <w:rsid w:val="00073C85"/>
    <w:rsid w:val="000767D0"/>
    <w:rsid w:val="00082EA1"/>
    <w:rsid w:val="00083A86"/>
    <w:rsid w:val="0008544A"/>
    <w:rsid w:val="00086BAD"/>
    <w:rsid w:val="00087CAC"/>
    <w:rsid w:val="00090584"/>
    <w:rsid w:val="00091382"/>
    <w:rsid w:val="0009195C"/>
    <w:rsid w:val="00092481"/>
    <w:rsid w:val="000957F7"/>
    <w:rsid w:val="000959F7"/>
    <w:rsid w:val="00095D85"/>
    <w:rsid w:val="000971BC"/>
    <w:rsid w:val="00097DB4"/>
    <w:rsid w:val="000A06C6"/>
    <w:rsid w:val="000A2F9D"/>
    <w:rsid w:val="000A37A0"/>
    <w:rsid w:val="000A416D"/>
    <w:rsid w:val="000A506B"/>
    <w:rsid w:val="000A56B0"/>
    <w:rsid w:val="000A599D"/>
    <w:rsid w:val="000A5A44"/>
    <w:rsid w:val="000A5EAE"/>
    <w:rsid w:val="000A62BD"/>
    <w:rsid w:val="000A648F"/>
    <w:rsid w:val="000A68E0"/>
    <w:rsid w:val="000A6B2E"/>
    <w:rsid w:val="000B3A28"/>
    <w:rsid w:val="000B431A"/>
    <w:rsid w:val="000B5814"/>
    <w:rsid w:val="000B7F02"/>
    <w:rsid w:val="000C113A"/>
    <w:rsid w:val="000C2BB0"/>
    <w:rsid w:val="000C4B10"/>
    <w:rsid w:val="000C4CA2"/>
    <w:rsid w:val="000C5A23"/>
    <w:rsid w:val="000C6282"/>
    <w:rsid w:val="000D17D0"/>
    <w:rsid w:val="000D187D"/>
    <w:rsid w:val="000D207F"/>
    <w:rsid w:val="000D2751"/>
    <w:rsid w:val="000D3DC9"/>
    <w:rsid w:val="000D4066"/>
    <w:rsid w:val="000D531D"/>
    <w:rsid w:val="000D5483"/>
    <w:rsid w:val="000D5609"/>
    <w:rsid w:val="000D6AA3"/>
    <w:rsid w:val="000E33CC"/>
    <w:rsid w:val="000E346B"/>
    <w:rsid w:val="000E4061"/>
    <w:rsid w:val="000E4447"/>
    <w:rsid w:val="000E4847"/>
    <w:rsid w:val="000E6286"/>
    <w:rsid w:val="000E738D"/>
    <w:rsid w:val="000F0A87"/>
    <w:rsid w:val="000F0B29"/>
    <w:rsid w:val="000F135B"/>
    <w:rsid w:val="000F1A17"/>
    <w:rsid w:val="000F219E"/>
    <w:rsid w:val="000F454F"/>
    <w:rsid w:val="000F5130"/>
    <w:rsid w:val="000F641E"/>
    <w:rsid w:val="000F6991"/>
    <w:rsid w:val="000F6A5A"/>
    <w:rsid w:val="001003E6"/>
    <w:rsid w:val="001014F6"/>
    <w:rsid w:val="00101C73"/>
    <w:rsid w:val="00102604"/>
    <w:rsid w:val="00103FA3"/>
    <w:rsid w:val="00104175"/>
    <w:rsid w:val="00105523"/>
    <w:rsid w:val="001061CA"/>
    <w:rsid w:val="00106C1C"/>
    <w:rsid w:val="00111F2B"/>
    <w:rsid w:val="00112509"/>
    <w:rsid w:val="0011650E"/>
    <w:rsid w:val="00116AAF"/>
    <w:rsid w:val="00123775"/>
    <w:rsid w:val="001244A5"/>
    <w:rsid w:val="00125613"/>
    <w:rsid w:val="001269B7"/>
    <w:rsid w:val="00126FC3"/>
    <w:rsid w:val="00127105"/>
    <w:rsid w:val="00127B15"/>
    <w:rsid w:val="001306E0"/>
    <w:rsid w:val="0013147E"/>
    <w:rsid w:val="0013210D"/>
    <w:rsid w:val="00132138"/>
    <w:rsid w:val="001332F4"/>
    <w:rsid w:val="00134D40"/>
    <w:rsid w:val="00140398"/>
    <w:rsid w:val="00140E44"/>
    <w:rsid w:val="00141D9B"/>
    <w:rsid w:val="00143724"/>
    <w:rsid w:val="0014416F"/>
    <w:rsid w:val="001461FB"/>
    <w:rsid w:val="001466CA"/>
    <w:rsid w:val="00147391"/>
    <w:rsid w:val="001473DC"/>
    <w:rsid w:val="00147E5B"/>
    <w:rsid w:val="001504E7"/>
    <w:rsid w:val="00155029"/>
    <w:rsid w:val="001552FE"/>
    <w:rsid w:val="0015564A"/>
    <w:rsid w:val="00155805"/>
    <w:rsid w:val="001566FE"/>
    <w:rsid w:val="00157843"/>
    <w:rsid w:val="00157CF5"/>
    <w:rsid w:val="00161711"/>
    <w:rsid w:val="00161994"/>
    <w:rsid w:val="00163B5A"/>
    <w:rsid w:val="001655FD"/>
    <w:rsid w:val="001678F1"/>
    <w:rsid w:val="001704EA"/>
    <w:rsid w:val="00170DFA"/>
    <w:rsid w:val="00172361"/>
    <w:rsid w:val="001724A1"/>
    <w:rsid w:val="0017382B"/>
    <w:rsid w:val="00174A8F"/>
    <w:rsid w:val="00174F37"/>
    <w:rsid w:val="00175444"/>
    <w:rsid w:val="001877D3"/>
    <w:rsid w:val="00187B52"/>
    <w:rsid w:val="00190078"/>
    <w:rsid w:val="00190B43"/>
    <w:rsid w:val="00192AA9"/>
    <w:rsid w:val="00194745"/>
    <w:rsid w:val="001965BB"/>
    <w:rsid w:val="00197156"/>
    <w:rsid w:val="001978B3"/>
    <w:rsid w:val="00197DE9"/>
    <w:rsid w:val="001A1503"/>
    <w:rsid w:val="001A2724"/>
    <w:rsid w:val="001A397F"/>
    <w:rsid w:val="001A526B"/>
    <w:rsid w:val="001A5696"/>
    <w:rsid w:val="001A5EE6"/>
    <w:rsid w:val="001A60D9"/>
    <w:rsid w:val="001A7BEA"/>
    <w:rsid w:val="001B0139"/>
    <w:rsid w:val="001B0DAB"/>
    <w:rsid w:val="001B20B9"/>
    <w:rsid w:val="001B2AA4"/>
    <w:rsid w:val="001B329C"/>
    <w:rsid w:val="001B7630"/>
    <w:rsid w:val="001C02BA"/>
    <w:rsid w:val="001C0458"/>
    <w:rsid w:val="001C1CCC"/>
    <w:rsid w:val="001C1D52"/>
    <w:rsid w:val="001C4EAD"/>
    <w:rsid w:val="001C5D61"/>
    <w:rsid w:val="001C650D"/>
    <w:rsid w:val="001C7AE5"/>
    <w:rsid w:val="001D02D3"/>
    <w:rsid w:val="001D156E"/>
    <w:rsid w:val="001D2159"/>
    <w:rsid w:val="001D215C"/>
    <w:rsid w:val="001D24A1"/>
    <w:rsid w:val="001D394F"/>
    <w:rsid w:val="001D7A2D"/>
    <w:rsid w:val="001E1509"/>
    <w:rsid w:val="001E276F"/>
    <w:rsid w:val="001E2DAD"/>
    <w:rsid w:val="001E5072"/>
    <w:rsid w:val="001E609B"/>
    <w:rsid w:val="001E6336"/>
    <w:rsid w:val="001E719F"/>
    <w:rsid w:val="001F05D0"/>
    <w:rsid w:val="001F0988"/>
    <w:rsid w:val="001F0B31"/>
    <w:rsid w:val="001F21D6"/>
    <w:rsid w:val="001F23A7"/>
    <w:rsid w:val="001F2E7E"/>
    <w:rsid w:val="001F54F5"/>
    <w:rsid w:val="001F5B8A"/>
    <w:rsid w:val="00201461"/>
    <w:rsid w:val="002020D8"/>
    <w:rsid w:val="00202A75"/>
    <w:rsid w:val="00202A84"/>
    <w:rsid w:val="00202D7B"/>
    <w:rsid w:val="00203782"/>
    <w:rsid w:val="00204431"/>
    <w:rsid w:val="00206015"/>
    <w:rsid w:val="00210BBD"/>
    <w:rsid w:val="00212773"/>
    <w:rsid w:val="00213B8A"/>
    <w:rsid w:val="00213DC6"/>
    <w:rsid w:val="00215264"/>
    <w:rsid w:val="00220594"/>
    <w:rsid w:val="0022277D"/>
    <w:rsid w:val="002229DF"/>
    <w:rsid w:val="002233EB"/>
    <w:rsid w:val="00223DA3"/>
    <w:rsid w:val="002259FC"/>
    <w:rsid w:val="0022649A"/>
    <w:rsid w:val="00227172"/>
    <w:rsid w:val="00227D90"/>
    <w:rsid w:val="00231C30"/>
    <w:rsid w:val="00233F01"/>
    <w:rsid w:val="0023456A"/>
    <w:rsid w:val="00236299"/>
    <w:rsid w:val="00237589"/>
    <w:rsid w:val="00237A23"/>
    <w:rsid w:val="002438A5"/>
    <w:rsid w:val="0024493A"/>
    <w:rsid w:val="002452E5"/>
    <w:rsid w:val="00245892"/>
    <w:rsid w:val="00245D24"/>
    <w:rsid w:val="00246857"/>
    <w:rsid w:val="00246ED8"/>
    <w:rsid w:val="0025033F"/>
    <w:rsid w:val="00250E7A"/>
    <w:rsid w:val="00251A4B"/>
    <w:rsid w:val="0025272D"/>
    <w:rsid w:val="00252B3B"/>
    <w:rsid w:val="0025303B"/>
    <w:rsid w:val="002544FD"/>
    <w:rsid w:val="00255C1E"/>
    <w:rsid w:val="00255CA9"/>
    <w:rsid w:val="00256191"/>
    <w:rsid w:val="00261231"/>
    <w:rsid w:val="00261A49"/>
    <w:rsid w:val="00262798"/>
    <w:rsid w:val="00263249"/>
    <w:rsid w:val="0026410A"/>
    <w:rsid w:val="002646CD"/>
    <w:rsid w:val="00264893"/>
    <w:rsid w:val="00264E7F"/>
    <w:rsid w:val="002673A9"/>
    <w:rsid w:val="002673F3"/>
    <w:rsid w:val="0026797C"/>
    <w:rsid w:val="00267DA5"/>
    <w:rsid w:val="002708D0"/>
    <w:rsid w:val="00270E7C"/>
    <w:rsid w:val="00270F30"/>
    <w:rsid w:val="0027128B"/>
    <w:rsid w:val="002725B9"/>
    <w:rsid w:val="00272D78"/>
    <w:rsid w:val="00273CBE"/>
    <w:rsid w:val="00275BA4"/>
    <w:rsid w:val="00276017"/>
    <w:rsid w:val="0027655B"/>
    <w:rsid w:val="0028193B"/>
    <w:rsid w:val="002825F6"/>
    <w:rsid w:val="0028264B"/>
    <w:rsid w:val="00282E1A"/>
    <w:rsid w:val="00283E54"/>
    <w:rsid w:val="00284049"/>
    <w:rsid w:val="00284928"/>
    <w:rsid w:val="00287368"/>
    <w:rsid w:val="00287B58"/>
    <w:rsid w:val="00291EA8"/>
    <w:rsid w:val="00292662"/>
    <w:rsid w:val="002928A2"/>
    <w:rsid w:val="002954BE"/>
    <w:rsid w:val="002A22CC"/>
    <w:rsid w:val="002A53CE"/>
    <w:rsid w:val="002B0400"/>
    <w:rsid w:val="002B1C3A"/>
    <w:rsid w:val="002B1F0E"/>
    <w:rsid w:val="002B47FC"/>
    <w:rsid w:val="002B54A8"/>
    <w:rsid w:val="002B5A0A"/>
    <w:rsid w:val="002B5FC2"/>
    <w:rsid w:val="002B6469"/>
    <w:rsid w:val="002B6D1A"/>
    <w:rsid w:val="002B709B"/>
    <w:rsid w:val="002C08BE"/>
    <w:rsid w:val="002C0B66"/>
    <w:rsid w:val="002C15C0"/>
    <w:rsid w:val="002C3681"/>
    <w:rsid w:val="002C3A91"/>
    <w:rsid w:val="002C42DA"/>
    <w:rsid w:val="002C4D65"/>
    <w:rsid w:val="002C4D72"/>
    <w:rsid w:val="002D0B3D"/>
    <w:rsid w:val="002D0DD6"/>
    <w:rsid w:val="002D0EAB"/>
    <w:rsid w:val="002D0F8B"/>
    <w:rsid w:val="002D19DD"/>
    <w:rsid w:val="002D26D9"/>
    <w:rsid w:val="002D4D8E"/>
    <w:rsid w:val="002D640E"/>
    <w:rsid w:val="002E12DA"/>
    <w:rsid w:val="002E35E2"/>
    <w:rsid w:val="002E69E8"/>
    <w:rsid w:val="002F158F"/>
    <w:rsid w:val="002F166B"/>
    <w:rsid w:val="002F28C2"/>
    <w:rsid w:val="002F3C44"/>
    <w:rsid w:val="002F5F24"/>
    <w:rsid w:val="002F7FF1"/>
    <w:rsid w:val="00300C02"/>
    <w:rsid w:val="00301EE6"/>
    <w:rsid w:val="003033DF"/>
    <w:rsid w:val="00307734"/>
    <w:rsid w:val="0030776C"/>
    <w:rsid w:val="00311533"/>
    <w:rsid w:val="003143D0"/>
    <w:rsid w:val="003169B8"/>
    <w:rsid w:val="003174A6"/>
    <w:rsid w:val="0032140A"/>
    <w:rsid w:val="0032142E"/>
    <w:rsid w:val="00324BB3"/>
    <w:rsid w:val="003260B6"/>
    <w:rsid w:val="00326302"/>
    <w:rsid w:val="003266C5"/>
    <w:rsid w:val="00327B3F"/>
    <w:rsid w:val="003335D1"/>
    <w:rsid w:val="00334978"/>
    <w:rsid w:val="00334A12"/>
    <w:rsid w:val="00334F73"/>
    <w:rsid w:val="00335B83"/>
    <w:rsid w:val="00336416"/>
    <w:rsid w:val="0033673C"/>
    <w:rsid w:val="003376E9"/>
    <w:rsid w:val="0034044B"/>
    <w:rsid w:val="00341069"/>
    <w:rsid w:val="003428ED"/>
    <w:rsid w:val="00342939"/>
    <w:rsid w:val="003436BE"/>
    <w:rsid w:val="00343D50"/>
    <w:rsid w:val="00344AE8"/>
    <w:rsid w:val="00345211"/>
    <w:rsid w:val="003455B9"/>
    <w:rsid w:val="003456DA"/>
    <w:rsid w:val="003459CD"/>
    <w:rsid w:val="00347454"/>
    <w:rsid w:val="00351517"/>
    <w:rsid w:val="0035242A"/>
    <w:rsid w:val="00354C0F"/>
    <w:rsid w:val="00356B8A"/>
    <w:rsid w:val="003602BC"/>
    <w:rsid w:val="003617BD"/>
    <w:rsid w:val="00361B5C"/>
    <w:rsid w:val="0036234A"/>
    <w:rsid w:val="00363677"/>
    <w:rsid w:val="00363E41"/>
    <w:rsid w:val="00363EDE"/>
    <w:rsid w:val="00364029"/>
    <w:rsid w:val="00364F91"/>
    <w:rsid w:val="003650B4"/>
    <w:rsid w:val="0036577D"/>
    <w:rsid w:val="003659E1"/>
    <w:rsid w:val="00365C49"/>
    <w:rsid w:val="00370372"/>
    <w:rsid w:val="00370B54"/>
    <w:rsid w:val="0037114C"/>
    <w:rsid w:val="00372E07"/>
    <w:rsid w:val="003759FE"/>
    <w:rsid w:val="0037627D"/>
    <w:rsid w:val="00376282"/>
    <w:rsid w:val="0037726C"/>
    <w:rsid w:val="00377442"/>
    <w:rsid w:val="00377AD5"/>
    <w:rsid w:val="00380B86"/>
    <w:rsid w:val="003814E9"/>
    <w:rsid w:val="00382F75"/>
    <w:rsid w:val="003830BF"/>
    <w:rsid w:val="003832D0"/>
    <w:rsid w:val="0038354C"/>
    <w:rsid w:val="00383B99"/>
    <w:rsid w:val="0038441B"/>
    <w:rsid w:val="00386B5F"/>
    <w:rsid w:val="00386BDB"/>
    <w:rsid w:val="00387336"/>
    <w:rsid w:val="00391236"/>
    <w:rsid w:val="00391F73"/>
    <w:rsid w:val="00394794"/>
    <w:rsid w:val="00394E79"/>
    <w:rsid w:val="00394F8D"/>
    <w:rsid w:val="00396D4D"/>
    <w:rsid w:val="003A1F66"/>
    <w:rsid w:val="003A3084"/>
    <w:rsid w:val="003A4B05"/>
    <w:rsid w:val="003A4E59"/>
    <w:rsid w:val="003A7690"/>
    <w:rsid w:val="003A7FFA"/>
    <w:rsid w:val="003B057F"/>
    <w:rsid w:val="003B0A85"/>
    <w:rsid w:val="003B1D80"/>
    <w:rsid w:val="003B1F15"/>
    <w:rsid w:val="003B483F"/>
    <w:rsid w:val="003B4DF6"/>
    <w:rsid w:val="003B5646"/>
    <w:rsid w:val="003B65FD"/>
    <w:rsid w:val="003C0A96"/>
    <w:rsid w:val="003C5240"/>
    <w:rsid w:val="003C6128"/>
    <w:rsid w:val="003C6748"/>
    <w:rsid w:val="003C7F3D"/>
    <w:rsid w:val="003D1C55"/>
    <w:rsid w:val="003D1EC9"/>
    <w:rsid w:val="003D363E"/>
    <w:rsid w:val="003D4EBC"/>
    <w:rsid w:val="003D5BBE"/>
    <w:rsid w:val="003E01B9"/>
    <w:rsid w:val="003E10E9"/>
    <w:rsid w:val="003E1397"/>
    <w:rsid w:val="003E4514"/>
    <w:rsid w:val="003E4E16"/>
    <w:rsid w:val="003E63A3"/>
    <w:rsid w:val="003E7731"/>
    <w:rsid w:val="003F20CE"/>
    <w:rsid w:val="003F51D9"/>
    <w:rsid w:val="003F5ADC"/>
    <w:rsid w:val="003F6C2E"/>
    <w:rsid w:val="003F6FC2"/>
    <w:rsid w:val="003F7ED4"/>
    <w:rsid w:val="00401BA7"/>
    <w:rsid w:val="00402338"/>
    <w:rsid w:val="00402CB9"/>
    <w:rsid w:val="00402DBE"/>
    <w:rsid w:val="0040339B"/>
    <w:rsid w:val="004033AD"/>
    <w:rsid w:val="00403685"/>
    <w:rsid w:val="00404591"/>
    <w:rsid w:val="00405115"/>
    <w:rsid w:val="00405FBF"/>
    <w:rsid w:val="00406832"/>
    <w:rsid w:val="00411C1A"/>
    <w:rsid w:val="00412F40"/>
    <w:rsid w:val="00413D73"/>
    <w:rsid w:val="00413F3B"/>
    <w:rsid w:val="00414241"/>
    <w:rsid w:val="004142A6"/>
    <w:rsid w:val="00416A5A"/>
    <w:rsid w:val="0041711A"/>
    <w:rsid w:val="00417505"/>
    <w:rsid w:val="00417D28"/>
    <w:rsid w:val="004204FC"/>
    <w:rsid w:val="00422757"/>
    <w:rsid w:val="004227C4"/>
    <w:rsid w:val="004228D7"/>
    <w:rsid w:val="00423166"/>
    <w:rsid w:val="0042495C"/>
    <w:rsid w:val="0042575F"/>
    <w:rsid w:val="004259D1"/>
    <w:rsid w:val="004262EC"/>
    <w:rsid w:val="004270E6"/>
    <w:rsid w:val="00427CAC"/>
    <w:rsid w:val="00430AF6"/>
    <w:rsid w:val="00430F92"/>
    <w:rsid w:val="0043195F"/>
    <w:rsid w:val="004326ED"/>
    <w:rsid w:val="00432DB5"/>
    <w:rsid w:val="00436106"/>
    <w:rsid w:val="00436405"/>
    <w:rsid w:val="004372AB"/>
    <w:rsid w:val="00437A4F"/>
    <w:rsid w:val="00442E5C"/>
    <w:rsid w:val="00445CEB"/>
    <w:rsid w:val="00447557"/>
    <w:rsid w:val="004477CA"/>
    <w:rsid w:val="00447F4D"/>
    <w:rsid w:val="0045013D"/>
    <w:rsid w:val="00451C2E"/>
    <w:rsid w:val="00451C3D"/>
    <w:rsid w:val="00455C5F"/>
    <w:rsid w:val="00456223"/>
    <w:rsid w:val="0045686C"/>
    <w:rsid w:val="00457432"/>
    <w:rsid w:val="004602ED"/>
    <w:rsid w:val="00460608"/>
    <w:rsid w:val="00460DE6"/>
    <w:rsid w:val="00461506"/>
    <w:rsid w:val="00464149"/>
    <w:rsid w:val="00465540"/>
    <w:rsid w:val="00465F5E"/>
    <w:rsid w:val="0046620E"/>
    <w:rsid w:val="00466E47"/>
    <w:rsid w:val="0046790E"/>
    <w:rsid w:val="00470199"/>
    <w:rsid w:val="004703D8"/>
    <w:rsid w:val="00470551"/>
    <w:rsid w:val="00470A54"/>
    <w:rsid w:val="00472306"/>
    <w:rsid w:val="00472996"/>
    <w:rsid w:val="00472A83"/>
    <w:rsid w:val="00475CEC"/>
    <w:rsid w:val="00476FDD"/>
    <w:rsid w:val="00477B7D"/>
    <w:rsid w:val="00482BF3"/>
    <w:rsid w:val="00483A67"/>
    <w:rsid w:val="00485C53"/>
    <w:rsid w:val="00490357"/>
    <w:rsid w:val="00490D6F"/>
    <w:rsid w:val="00491794"/>
    <w:rsid w:val="004918C6"/>
    <w:rsid w:val="0049303D"/>
    <w:rsid w:val="004940C8"/>
    <w:rsid w:val="00495365"/>
    <w:rsid w:val="004A038E"/>
    <w:rsid w:val="004A0BBB"/>
    <w:rsid w:val="004A22C5"/>
    <w:rsid w:val="004A3165"/>
    <w:rsid w:val="004A3187"/>
    <w:rsid w:val="004A43A4"/>
    <w:rsid w:val="004A50CC"/>
    <w:rsid w:val="004A5179"/>
    <w:rsid w:val="004A5824"/>
    <w:rsid w:val="004A5A80"/>
    <w:rsid w:val="004B159C"/>
    <w:rsid w:val="004B1E7C"/>
    <w:rsid w:val="004B1F48"/>
    <w:rsid w:val="004B474C"/>
    <w:rsid w:val="004B600C"/>
    <w:rsid w:val="004B70BC"/>
    <w:rsid w:val="004B7715"/>
    <w:rsid w:val="004B7AB2"/>
    <w:rsid w:val="004C06AD"/>
    <w:rsid w:val="004C13E0"/>
    <w:rsid w:val="004C6A52"/>
    <w:rsid w:val="004C6CC0"/>
    <w:rsid w:val="004C797E"/>
    <w:rsid w:val="004D0AA1"/>
    <w:rsid w:val="004D2B32"/>
    <w:rsid w:val="004D6012"/>
    <w:rsid w:val="004D7D73"/>
    <w:rsid w:val="004E092E"/>
    <w:rsid w:val="004E13BE"/>
    <w:rsid w:val="004E2057"/>
    <w:rsid w:val="004E2CB9"/>
    <w:rsid w:val="004E330A"/>
    <w:rsid w:val="004E596F"/>
    <w:rsid w:val="004E77D9"/>
    <w:rsid w:val="004E79C3"/>
    <w:rsid w:val="004F0750"/>
    <w:rsid w:val="004F107E"/>
    <w:rsid w:val="004F1B08"/>
    <w:rsid w:val="004F1F21"/>
    <w:rsid w:val="004F1F6D"/>
    <w:rsid w:val="004F234F"/>
    <w:rsid w:val="004F2622"/>
    <w:rsid w:val="004F2D30"/>
    <w:rsid w:val="004F2D61"/>
    <w:rsid w:val="004F32E4"/>
    <w:rsid w:val="004F3558"/>
    <w:rsid w:val="004F3DD2"/>
    <w:rsid w:val="004F4765"/>
    <w:rsid w:val="004F484A"/>
    <w:rsid w:val="004F52CA"/>
    <w:rsid w:val="004F52E0"/>
    <w:rsid w:val="004F570A"/>
    <w:rsid w:val="00500B2C"/>
    <w:rsid w:val="005011B1"/>
    <w:rsid w:val="00502D37"/>
    <w:rsid w:val="00503142"/>
    <w:rsid w:val="0050336E"/>
    <w:rsid w:val="00504595"/>
    <w:rsid w:val="00505688"/>
    <w:rsid w:val="005061FE"/>
    <w:rsid w:val="00506D66"/>
    <w:rsid w:val="00511287"/>
    <w:rsid w:val="0051130A"/>
    <w:rsid w:val="00511AFF"/>
    <w:rsid w:val="00514C69"/>
    <w:rsid w:val="00514C82"/>
    <w:rsid w:val="0051728C"/>
    <w:rsid w:val="005177AC"/>
    <w:rsid w:val="00517F71"/>
    <w:rsid w:val="00521060"/>
    <w:rsid w:val="00522B0A"/>
    <w:rsid w:val="0052484D"/>
    <w:rsid w:val="00524BD4"/>
    <w:rsid w:val="00526756"/>
    <w:rsid w:val="005303E0"/>
    <w:rsid w:val="00531B86"/>
    <w:rsid w:val="00531D62"/>
    <w:rsid w:val="00531E83"/>
    <w:rsid w:val="005322E0"/>
    <w:rsid w:val="0053235D"/>
    <w:rsid w:val="00532C63"/>
    <w:rsid w:val="00533589"/>
    <w:rsid w:val="00533CB0"/>
    <w:rsid w:val="005342B8"/>
    <w:rsid w:val="0053435E"/>
    <w:rsid w:val="00535C06"/>
    <w:rsid w:val="00535E56"/>
    <w:rsid w:val="00536A37"/>
    <w:rsid w:val="00537A4C"/>
    <w:rsid w:val="00542367"/>
    <w:rsid w:val="00542D5A"/>
    <w:rsid w:val="00543B9C"/>
    <w:rsid w:val="005445A6"/>
    <w:rsid w:val="0055013B"/>
    <w:rsid w:val="0055069B"/>
    <w:rsid w:val="005507ED"/>
    <w:rsid w:val="00551075"/>
    <w:rsid w:val="00551368"/>
    <w:rsid w:val="00552E21"/>
    <w:rsid w:val="00553D28"/>
    <w:rsid w:val="00555280"/>
    <w:rsid w:val="0055737E"/>
    <w:rsid w:val="00557A80"/>
    <w:rsid w:val="00560F75"/>
    <w:rsid w:val="005646A7"/>
    <w:rsid w:val="00564CE1"/>
    <w:rsid w:val="00566979"/>
    <w:rsid w:val="005673B1"/>
    <w:rsid w:val="00567ACD"/>
    <w:rsid w:val="00567D40"/>
    <w:rsid w:val="00573135"/>
    <w:rsid w:val="005765FD"/>
    <w:rsid w:val="0058012C"/>
    <w:rsid w:val="005854D1"/>
    <w:rsid w:val="005869B2"/>
    <w:rsid w:val="00586E5E"/>
    <w:rsid w:val="0059074F"/>
    <w:rsid w:val="00590F08"/>
    <w:rsid w:val="0059117A"/>
    <w:rsid w:val="00591DB6"/>
    <w:rsid w:val="00592272"/>
    <w:rsid w:val="005944D4"/>
    <w:rsid w:val="00596435"/>
    <w:rsid w:val="005968BE"/>
    <w:rsid w:val="00596E33"/>
    <w:rsid w:val="00597D61"/>
    <w:rsid w:val="00597E89"/>
    <w:rsid w:val="005A0098"/>
    <w:rsid w:val="005A092C"/>
    <w:rsid w:val="005A0E0D"/>
    <w:rsid w:val="005A0E9F"/>
    <w:rsid w:val="005A1E84"/>
    <w:rsid w:val="005A3120"/>
    <w:rsid w:val="005A3EC2"/>
    <w:rsid w:val="005A58F2"/>
    <w:rsid w:val="005A63EB"/>
    <w:rsid w:val="005A6EE2"/>
    <w:rsid w:val="005A6F59"/>
    <w:rsid w:val="005A7A4C"/>
    <w:rsid w:val="005B15EF"/>
    <w:rsid w:val="005B1D57"/>
    <w:rsid w:val="005B2497"/>
    <w:rsid w:val="005B2E35"/>
    <w:rsid w:val="005B3FFC"/>
    <w:rsid w:val="005B56AF"/>
    <w:rsid w:val="005C0643"/>
    <w:rsid w:val="005C1716"/>
    <w:rsid w:val="005C35F8"/>
    <w:rsid w:val="005C3B3F"/>
    <w:rsid w:val="005C3F82"/>
    <w:rsid w:val="005C5A78"/>
    <w:rsid w:val="005C6301"/>
    <w:rsid w:val="005C65C7"/>
    <w:rsid w:val="005C68D1"/>
    <w:rsid w:val="005C73CE"/>
    <w:rsid w:val="005D2EDB"/>
    <w:rsid w:val="005D3E0C"/>
    <w:rsid w:val="005D4D8E"/>
    <w:rsid w:val="005D508A"/>
    <w:rsid w:val="005D60F5"/>
    <w:rsid w:val="005D6DF7"/>
    <w:rsid w:val="005E0F71"/>
    <w:rsid w:val="005E1D3C"/>
    <w:rsid w:val="005E1EA3"/>
    <w:rsid w:val="005E21AF"/>
    <w:rsid w:val="005E2238"/>
    <w:rsid w:val="005E256D"/>
    <w:rsid w:val="005E6830"/>
    <w:rsid w:val="005E71D3"/>
    <w:rsid w:val="005E73A4"/>
    <w:rsid w:val="005E7810"/>
    <w:rsid w:val="005E7DBD"/>
    <w:rsid w:val="005F0656"/>
    <w:rsid w:val="005F0DC9"/>
    <w:rsid w:val="005F4231"/>
    <w:rsid w:val="005F4280"/>
    <w:rsid w:val="005F4492"/>
    <w:rsid w:val="005F4BB0"/>
    <w:rsid w:val="005F4CB5"/>
    <w:rsid w:val="005F5D39"/>
    <w:rsid w:val="005F74CB"/>
    <w:rsid w:val="005F7CFF"/>
    <w:rsid w:val="006007DF"/>
    <w:rsid w:val="00601CD2"/>
    <w:rsid w:val="006020E9"/>
    <w:rsid w:val="006036AF"/>
    <w:rsid w:val="006036E6"/>
    <w:rsid w:val="00606884"/>
    <w:rsid w:val="00610C7D"/>
    <w:rsid w:val="00610C88"/>
    <w:rsid w:val="00611867"/>
    <w:rsid w:val="00611B2B"/>
    <w:rsid w:val="00612601"/>
    <w:rsid w:val="00614B04"/>
    <w:rsid w:val="00614B95"/>
    <w:rsid w:val="00615771"/>
    <w:rsid w:val="006170EE"/>
    <w:rsid w:val="00617CAD"/>
    <w:rsid w:val="006203BD"/>
    <w:rsid w:val="00620D19"/>
    <w:rsid w:val="00623501"/>
    <w:rsid w:val="006241B0"/>
    <w:rsid w:val="00624B21"/>
    <w:rsid w:val="006267A2"/>
    <w:rsid w:val="0063073D"/>
    <w:rsid w:val="0063088C"/>
    <w:rsid w:val="006343CA"/>
    <w:rsid w:val="006348D1"/>
    <w:rsid w:val="006353CD"/>
    <w:rsid w:val="0063668D"/>
    <w:rsid w:val="006366B1"/>
    <w:rsid w:val="006374AC"/>
    <w:rsid w:val="00640513"/>
    <w:rsid w:val="00640A81"/>
    <w:rsid w:val="00641EF4"/>
    <w:rsid w:val="00643A41"/>
    <w:rsid w:val="00644629"/>
    <w:rsid w:val="0064473E"/>
    <w:rsid w:val="0064626F"/>
    <w:rsid w:val="006463B5"/>
    <w:rsid w:val="006463F1"/>
    <w:rsid w:val="00646F0C"/>
    <w:rsid w:val="00647DF3"/>
    <w:rsid w:val="006516AD"/>
    <w:rsid w:val="00651C92"/>
    <w:rsid w:val="0065501C"/>
    <w:rsid w:val="0065563A"/>
    <w:rsid w:val="00655945"/>
    <w:rsid w:val="00656144"/>
    <w:rsid w:val="00662961"/>
    <w:rsid w:val="00670113"/>
    <w:rsid w:val="00670218"/>
    <w:rsid w:val="006705FB"/>
    <w:rsid w:val="00670AD5"/>
    <w:rsid w:val="00670D20"/>
    <w:rsid w:val="00671CBE"/>
    <w:rsid w:val="00672744"/>
    <w:rsid w:val="00672A79"/>
    <w:rsid w:val="0067354F"/>
    <w:rsid w:val="00675886"/>
    <w:rsid w:val="006760E6"/>
    <w:rsid w:val="006815A4"/>
    <w:rsid w:val="00683DAC"/>
    <w:rsid w:val="006842A3"/>
    <w:rsid w:val="006849D4"/>
    <w:rsid w:val="00685115"/>
    <w:rsid w:val="00686A5C"/>
    <w:rsid w:val="006873B8"/>
    <w:rsid w:val="00690921"/>
    <w:rsid w:val="006914F8"/>
    <w:rsid w:val="00691697"/>
    <w:rsid w:val="0069248B"/>
    <w:rsid w:val="00692FF8"/>
    <w:rsid w:val="006932EC"/>
    <w:rsid w:val="00693FE1"/>
    <w:rsid w:val="006A0015"/>
    <w:rsid w:val="006A0BBE"/>
    <w:rsid w:val="006A2313"/>
    <w:rsid w:val="006A2617"/>
    <w:rsid w:val="006A2D0D"/>
    <w:rsid w:val="006A3D38"/>
    <w:rsid w:val="006A41A2"/>
    <w:rsid w:val="006A4E69"/>
    <w:rsid w:val="006A509F"/>
    <w:rsid w:val="006A5408"/>
    <w:rsid w:val="006A54AC"/>
    <w:rsid w:val="006A5CBE"/>
    <w:rsid w:val="006A6C75"/>
    <w:rsid w:val="006A7087"/>
    <w:rsid w:val="006A7F08"/>
    <w:rsid w:val="006B00D9"/>
    <w:rsid w:val="006B00DC"/>
    <w:rsid w:val="006B02F1"/>
    <w:rsid w:val="006B245E"/>
    <w:rsid w:val="006B2516"/>
    <w:rsid w:val="006B27ED"/>
    <w:rsid w:val="006B2949"/>
    <w:rsid w:val="006B2C95"/>
    <w:rsid w:val="006B2EA6"/>
    <w:rsid w:val="006B3017"/>
    <w:rsid w:val="006B32A9"/>
    <w:rsid w:val="006B476F"/>
    <w:rsid w:val="006B4ACD"/>
    <w:rsid w:val="006B60E8"/>
    <w:rsid w:val="006B6676"/>
    <w:rsid w:val="006C1189"/>
    <w:rsid w:val="006C22B9"/>
    <w:rsid w:val="006C292B"/>
    <w:rsid w:val="006C3387"/>
    <w:rsid w:val="006C4C1B"/>
    <w:rsid w:val="006C6952"/>
    <w:rsid w:val="006C6985"/>
    <w:rsid w:val="006C7E75"/>
    <w:rsid w:val="006C7F59"/>
    <w:rsid w:val="006D00B7"/>
    <w:rsid w:val="006D0A58"/>
    <w:rsid w:val="006D2090"/>
    <w:rsid w:val="006D3621"/>
    <w:rsid w:val="006D46FD"/>
    <w:rsid w:val="006D53AE"/>
    <w:rsid w:val="006D544F"/>
    <w:rsid w:val="006E351A"/>
    <w:rsid w:val="006E485D"/>
    <w:rsid w:val="006E4CF7"/>
    <w:rsid w:val="006E510E"/>
    <w:rsid w:val="006E55CD"/>
    <w:rsid w:val="006E5C91"/>
    <w:rsid w:val="006E735B"/>
    <w:rsid w:val="006F01DC"/>
    <w:rsid w:val="006F0BA4"/>
    <w:rsid w:val="006F2F13"/>
    <w:rsid w:val="006F38D5"/>
    <w:rsid w:val="006F572C"/>
    <w:rsid w:val="006F57F0"/>
    <w:rsid w:val="007009BE"/>
    <w:rsid w:val="007014E3"/>
    <w:rsid w:val="00701663"/>
    <w:rsid w:val="007019A3"/>
    <w:rsid w:val="00701C5D"/>
    <w:rsid w:val="0070564F"/>
    <w:rsid w:val="0070696B"/>
    <w:rsid w:val="00706996"/>
    <w:rsid w:val="0071119C"/>
    <w:rsid w:val="00711969"/>
    <w:rsid w:val="0071298B"/>
    <w:rsid w:val="007139EC"/>
    <w:rsid w:val="00713A88"/>
    <w:rsid w:val="00713E3D"/>
    <w:rsid w:val="0071555F"/>
    <w:rsid w:val="00715931"/>
    <w:rsid w:val="00717E8B"/>
    <w:rsid w:val="007201CC"/>
    <w:rsid w:val="00720F10"/>
    <w:rsid w:val="00722BDC"/>
    <w:rsid w:val="00723C75"/>
    <w:rsid w:val="007250AE"/>
    <w:rsid w:val="00725540"/>
    <w:rsid w:val="007278FA"/>
    <w:rsid w:val="00727CFB"/>
    <w:rsid w:val="0073131B"/>
    <w:rsid w:val="007329B3"/>
    <w:rsid w:val="00733656"/>
    <w:rsid w:val="007342DA"/>
    <w:rsid w:val="00734DEB"/>
    <w:rsid w:val="007352FA"/>
    <w:rsid w:val="0073558B"/>
    <w:rsid w:val="00736E89"/>
    <w:rsid w:val="00736FC1"/>
    <w:rsid w:val="00737741"/>
    <w:rsid w:val="007423DD"/>
    <w:rsid w:val="00744175"/>
    <w:rsid w:val="007451FE"/>
    <w:rsid w:val="007460C4"/>
    <w:rsid w:val="007473DF"/>
    <w:rsid w:val="007512CD"/>
    <w:rsid w:val="007519BC"/>
    <w:rsid w:val="00752AA8"/>
    <w:rsid w:val="00752D8E"/>
    <w:rsid w:val="00753BD2"/>
    <w:rsid w:val="00753C03"/>
    <w:rsid w:val="00753FA7"/>
    <w:rsid w:val="00756687"/>
    <w:rsid w:val="00762EA6"/>
    <w:rsid w:val="00763E0C"/>
    <w:rsid w:val="00763EA0"/>
    <w:rsid w:val="0076451A"/>
    <w:rsid w:val="00764FCB"/>
    <w:rsid w:val="00765088"/>
    <w:rsid w:val="00767B0C"/>
    <w:rsid w:val="00770551"/>
    <w:rsid w:val="007723EE"/>
    <w:rsid w:val="00773401"/>
    <w:rsid w:val="00773D9D"/>
    <w:rsid w:val="00776939"/>
    <w:rsid w:val="007776F6"/>
    <w:rsid w:val="00780EA6"/>
    <w:rsid w:val="00782222"/>
    <w:rsid w:val="00782440"/>
    <w:rsid w:val="00782F12"/>
    <w:rsid w:val="007831CC"/>
    <w:rsid w:val="00783C7E"/>
    <w:rsid w:val="00790CBD"/>
    <w:rsid w:val="00790CF9"/>
    <w:rsid w:val="007914AB"/>
    <w:rsid w:val="0079151D"/>
    <w:rsid w:val="00792239"/>
    <w:rsid w:val="007922B8"/>
    <w:rsid w:val="0079296A"/>
    <w:rsid w:val="0079427A"/>
    <w:rsid w:val="00796249"/>
    <w:rsid w:val="0079631C"/>
    <w:rsid w:val="007970B8"/>
    <w:rsid w:val="007A02C3"/>
    <w:rsid w:val="007A0376"/>
    <w:rsid w:val="007A0407"/>
    <w:rsid w:val="007A150D"/>
    <w:rsid w:val="007A4615"/>
    <w:rsid w:val="007A5013"/>
    <w:rsid w:val="007A69C3"/>
    <w:rsid w:val="007A757E"/>
    <w:rsid w:val="007B0245"/>
    <w:rsid w:val="007B0A9C"/>
    <w:rsid w:val="007B2218"/>
    <w:rsid w:val="007B2DDE"/>
    <w:rsid w:val="007B5D9B"/>
    <w:rsid w:val="007B6506"/>
    <w:rsid w:val="007B65DF"/>
    <w:rsid w:val="007B6871"/>
    <w:rsid w:val="007B6CA2"/>
    <w:rsid w:val="007C0EB2"/>
    <w:rsid w:val="007C11C2"/>
    <w:rsid w:val="007C18F5"/>
    <w:rsid w:val="007C35D6"/>
    <w:rsid w:val="007C398E"/>
    <w:rsid w:val="007C3F28"/>
    <w:rsid w:val="007C4B10"/>
    <w:rsid w:val="007C7A61"/>
    <w:rsid w:val="007D017E"/>
    <w:rsid w:val="007D17CF"/>
    <w:rsid w:val="007D35DB"/>
    <w:rsid w:val="007D3661"/>
    <w:rsid w:val="007D42B8"/>
    <w:rsid w:val="007D5BEA"/>
    <w:rsid w:val="007D67F7"/>
    <w:rsid w:val="007D6C56"/>
    <w:rsid w:val="007E0B77"/>
    <w:rsid w:val="007E1B14"/>
    <w:rsid w:val="007E1DF7"/>
    <w:rsid w:val="007E2934"/>
    <w:rsid w:val="007E2BE1"/>
    <w:rsid w:val="007E3500"/>
    <w:rsid w:val="007E4300"/>
    <w:rsid w:val="007E4CDB"/>
    <w:rsid w:val="007E57FB"/>
    <w:rsid w:val="007E5E7B"/>
    <w:rsid w:val="007E60DB"/>
    <w:rsid w:val="007E6455"/>
    <w:rsid w:val="007E6BCD"/>
    <w:rsid w:val="007E7A8D"/>
    <w:rsid w:val="007E7BD6"/>
    <w:rsid w:val="007F00B4"/>
    <w:rsid w:val="007F052B"/>
    <w:rsid w:val="007F2735"/>
    <w:rsid w:val="007F2923"/>
    <w:rsid w:val="007F4C25"/>
    <w:rsid w:val="007F4DA8"/>
    <w:rsid w:val="007F5946"/>
    <w:rsid w:val="007F6AB4"/>
    <w:rsid w:val="007F6AD1"/>
    <w:rsid w:val="007F733F"/>
    <w:rsid w:val="007F7D92"/>
    <w:rsid w:val="00802699"/>
    <w:rsid w:val="00803856"/>
    <w:rsid w:val="00803AE5"/>
    <w:rsid w:val="0080527B"/>
    <w:rsid w:val="00805FBE"/>
    <w:rsid w:val="00807427"/>
    <w:rsid w:val="00811705"/>
    <w:rsid w:val="008119D2"/>
    <w:rsid w:val="0081298E"/>
    <w:rsid w:val="00813202"/>
    <w:rsid w:val="0081442B"/>
    <w:rsid w:val="00815C36"/>
    <w:rsid w:val="0081622B"/>
    <w:rsid w:val="008165A9"/>
    <w:rsid w:val="008165EA"/>
    <w:rsid w:val="00816FD0"/>
    <w:rsid w:val="008179E2"/>
    <w:rsid w:val="0082094B"/>
    <w:rsid w:val="00824452"/>
    <w:rsid w:val="00824C46"/>
    <w:rsid w:val="00824CB1"/>
    <w:rsid w:val="00825848"/>
    <w:rsid w:val="00831D13"/>
    <w:rsid w:val="00834273"/>
    <w:rsid w:val="008351BB"/>
    <w:rsid w:val="00836DAB"/>
    <w:rsid w:val="008427D8"/>
    <w:rsid w:val="008439AE"/>
    <w:rsid w:val="008443D3"/>
    <w:rsid w:val="00844C8C"/>
    <w:rsid w:val="00846A71"/>
    <w:rsid w:val="008473C5"/>
    <w:rsid w:val="00847A4E"/>
    <w:rsid w:val="00847DA4"/>
    <w:rsid w:val="008504F5"/>
    <w:rsid w:val="00851384"/>
    <w:rsid w:val="00851E3A"/>
    <w:rsid w:val="00852B75"/>
    <w:rsid w:val="00855B85"/>
    <w:rsid w:val="00855C8C"/>
    <w:rsid w:val="00855D38"/>
    <w:rsid w:val="00855FA4"/>
    <w:rsid w:val="00856AE5"/>
    <w:rsid w:val="00856F04"/>
    <w:rsid w:val="00860D75"/>
    <w:rsid w:val="0086160D"/>
    <w:rsid w:val="008628BB"/>
    <w:rsid w:val="008629EF"/>
    <w:rsid w:val="00862EBA"/>
    <w:rsid w:val="008638A8"/>
    <w:rsid w:val="00864D9B"/>
    <w:rsid w:val="00865990"/>
    <w:rsid w:val="00866A69"/>
    <w:rsid w:val="00867D8F"/>
    <w:rsid w:val="00870B16"/>
    <w:rsid w:val="00870C7B"/>
    <w:rsid w:val="00871697"/>
    <w:rsid w:val="00871E32"/>
    <w:rsid w:val="00873380"/>
    <w:rsid w:val="0087397E"/>
    <w:rsid w:val="00875E3B"/>
    <w:rsid w:val="00880394"/>
    <w:rsid w:val="00880CAF"/>
    <w:rsid w:val="008816B4"/>
    <w:rsid w:val="00884FA6"/>
    <w:rsid w:val="00885C72"/>
    <w:rsid w:val="008863A1"/>
    <w:rsid w:val="0088729D"/>
    <w:rsid w:val="008909C6"/>
    <w:rsid w:val="00891FB5"/>
    <w:rsid w:val="00892056"/>
    <w:rsid w:val="008923A9"/>
    <w:rsid w:val="008930EC"/>
    <w:rsid w:val="00893663"/>
    <w:rsid w:val="00894F8E"/>
    <w:rsid w:val="00896070"/>
    <w:rsid w:val="008A0CAD"/>
    <w:rsid w:val="008A0E0C"/>
    <w:rsid w:val="008A15D1"/>
    <w:rsid w:val="008B07F3"/>
    <w:rsid w:val="008B138D"/>
    <w:rsid w:val="008B1B80"/>
    <w:rsid w:val="008B348E"/>
    <w:rsid w:val="008B3570"/>
    <w:rsid w:val="008B4FDB"/>
    <w:rsid w:val="008B51B0"/>
    <w:rsid w:val="008B6E7D"/>
    <w:rsid w:val="008C004E"/>
    <w:rsid w:val="008C256A"/>
    <w:rsid w:val="008C2732"/>
    <w:rsid w:val="008C3298"/>
    <w:rsid w:val="008C66C4"/>
    <w:rsid w:val="008C68B1"/>
    <w:rsid w:val="008C68C6"/>
    <w:rsid w:val="008C6EB5"/>
    <w:rsid w:val="008D0278"/>
    <w:rsid w:val="008D02EE"/>
    <w:rsid w:val="008D0FC6"/>
    <w:rsid w:val="008D3EAD"/>
    <w:rsid w:val="008D486B"/>
    <w:rsid w:val="008D50BC"/>
    <w:rsid w:val="008D643F"/>
    <w:rsid w:val="008D6E13"/>
    <w:rsid w:val="008E1308"/>
    <w:rsid w:val="008E262E"/>
    <w:rsid w:val="008E318D"/>
    <w:rsid w:val="008E4240"/>
    <w:rsid w:val="008E43BC"/>
    <w:rsid w:val="008E6CFA"/>
    <w:rsid w:val="008F165A"/>
    <w:rsid w:val="008F16D9"/>
    <w:rsid w:val="008F172B"/>
    <w:rsid w:val="008F20BA"/>
    <w:rsid w:val="008F2C20"/>
    <w:rsid w:val="008F453C"/>
    <w:rsid w:val="008F5626"/>
    <w:rsid w:val="008F588D"/>
    <w:rsid w:val="008F5C13"/>
    <w:rsid w:val="008F6D20"/>
    <w:rsid w:val="008F7E04"/>
    <w:rsid w:val="00900B94"/>
    <w:rsid w:val="00900E53"/>
    <w:rsid w:val="00901F67"/>
    <w:rsid w:val="00902D6E"/>
    <w:rsid w:val="00903A8F"/>
    <w:rsid w:val="009040CD"/>
    <w:rsid w:val="00904301"/>
    <w:rsid w:val="0090543F"/>
    <w:rsid w:val="0090771D"/>
    <w:rsid w:val="00907F7A"/>
    <w:rsid w:val="00910A03"/>
    <w:rsid w:val="00911805"/>
    <w:rsid w:val="00912A94"/>
    <w:rsid w:val="00914B36"/>
    <w:rsid w:val="00922AD6"/>
    <w:rsid w:val="00926BA2"/>
    <w:rsid w:val="00926DC9"/>
    <w:rsid w:val="00927292"/>
    <w:rsid w:val="0093012D"/>
    <w:rsid w:val="009310D7"/>
    <w:rsid w:val="00933012"/>
    <w:rsid w:val="00933FA0"/>
    <w:rsid w:val="009360F7"/>
    <w:rsid w:val="00937469"/>
    <w:rsid w:val="00940631"/>
    <w:rsid w:val="00943079"/>
    <w:rsid w:val="00945244"/>
    <w:rsid w:val="009457F4"/>
    <w:rsid w:val="00945E14"/>
    <w:rsid w:val="009505E2"/>
    <w:rsid w:val="00951279"/>
    <w:rsid w:val="00951B97"/>
    <w:rsid w:val="0095237D"/>
    <w:rsid w:val="009530C1"/>
    <w:rsid w:val="009530F2"/>
    <w:rsid w:val="00954B18"/>
    <w:rsid w:val="0095527A"/>
    <w:rsid w:val="00957266"/>
    <w:rsid w:val="0096012F"/>
    <w:rsid w:val="00960C82"/>
    <w:rsid w:val="009611B8"/>
    <w:rsid w:val="00961F76"/>
    <w:rsid w:val="009624EA"/>
    <w:rsid w:val="00962C6A"/>
    <w:rsid w:val="009634EE"/>
    <w:rsid w:val="00964056"/>
    <w:rsid w:val="00964413"/>
    <w:rsid w:val="009648E3"/>
    <w:rsid w:val="00966701"/>
    <w:rsid w:val="009669F6"/>
    <w:rsid w:val="00970A15"/>
    <w:rsid w:val="009715D8"/>
    <w:rsid w:val="00971B9B"/>
    <w:rsid w:val="00974FFA"/>
    <w:rsid w:val="00975D3C"/>
    <w:rsid w:val="00976E05"/>
    <w:rsid w:val="00977B06"/>
    <w:rsid w:val="00980D76"/>
    <w:rsid w:val="009831BA"/>
    <w:rsid w:val="00983C32"/>
    <w:rsid w:val="00984FB2"/>
    <w:rsid w:val="0098696E"/>
    <w:rsid w:val="00987FB5"/>
    <w:rsid w:val="009903DF"/>
    <w:rsid w:val="00993C9C"/>
    <w:rsid w:val="00995802"/>
    <w:rsid w:val="00996DE1"/>
    <w:rsid w:val="009A1B9D"/>
    <w:rsid w:val="009A1EDE"/>
    <w:rsid w:val="009A26A3"/>
    <w:rsid w:val="009A34C3"/>
    <w:rsid w:val="009A53D1"/>
    <w:rsid w:val="009A5FB4"/>
    <w:rsid w:val="009A6EC9"/>
    <w:rsid w:val="009A7B54"/>
    <w:rsid w:val="009B0EC9"/>
    <w:rsid w:val="009B1C06"/>
    <w:rsid w:val="009B62F5"/>
    <w:rsid w:val="009C051C"/>
    <w:rsid w:val="009C0CF9"/>
    <w:rsid w:val="009C0DA9"/>
    <w:rsid w:val="009C0E53"/>
    <w:rsid w:val="009C16D9"/>
    <w:rsid w:val="009C2535"/>
    <w:rsid w:val="009C2616"/>
    <w:rsid w:val="009C33C6"/>
    <w:rsid w:val="009C4285"/>
    <w:rsid w:val="009C5009"/>
    <w:rsid w:val="009C5592"/>
    <w:rsid w:val="009C5721"/>
    <w:rsid w:val="009C5DE1"/>
    <w:rsid w:val="009C5F5E"/>
    <w:rsid w:val="009C70C0"/>
    <w:rsid w:val="009C7BC6"/>
    <w:rsid w:val="009D40A9"/>
    <w:rsid w:val="009D40B6"/>
    <w:rsid w:val="009D70A5"/>
    <w:rsid w:val="009E1677"/>
    <w:rsid w:val="009E1761"/>
    <w:rsid w:val="009E1E1B"/>
    <w:rsid w:val="009E38BC"/>
    <w:rsid w:val="009E4D3D"/>
    <w:rsid w:val="009E58D0"/>
    <w:rsid w:val="009E667A"/>
    <w:rsid w:val="009F0807"/>
    <w:rsid w:val="009F2917"/>
    <w:rsid w:val="009F311E"/>
    <w:rsid w:val="009F3A2A"/>
    <w:rsid w:val="009F3BFE"/>
    <w:rsid w:val="009F3E67"/>
    <w:rsid w:val="009F4F67"/>
    <w:rsid w:val="009F62B6"/>
    <w:rsid w:val="009F6E9D"/>
    <w:rsid w:val="00A00667"/>
    <w:rsid w:val="00A006CD"/>
    <w:rsid w:val="00A00B73"/>
    <w:rsid w:val="00A0188F"/>
    <w:rsid w:val="00A01957"/>
    <w:rsid w:val="00A01C06"/>
    <w:rsid w:val="00A021F2"/>
    <w:rsid w:val="00A0472F"/>
    <w:rsid w:val="00A04E3D"/>
    <w:rsid w:val="00A07222"/>
    <w:rsid w:val="00A102B2"/>
    <w:rsid w:val="00A11369"/>
    <w:rsid w:val="00A120E3"/>
    <w:rsid w:val="00A1243D"/>
    <w:rsid w:val="00A12A6D"/>
    <w:rsid w:val="00A12C1D"/>
    <w:rsid w:val="00A14855"/>
    <w:rsid w:val="00A15DCE"/>
    <w:rsid w:val="00A15EDC"/>
    <w:rsid w:val="00A16A0B"/>
    <w:rsid w:val="00A17C5B"/>
    <w:rsid w:val="00A2210D"/>
    <w:rsid w:val="00A2247F"/>
    <w:rsid w:val="00A236D3"/>
    <w:rsid w:val="00A27689"/>
    <w:rsid w:val="00A27856"/>
    <w:rsid w:val="00A30770"/>
    <w:rsid w:val="00A30E2F"/>
    <w:rsid w:val="00A31DA1"/>
    <w:rsid w:val="00A33631"/>
    <w:rsid w:val="00A33B46"/>
    <w:rsid w:val="00A3450E"/>
    <w:rsid w:val="00A34857"/>
    <w:rsid w:val="00A34DD1"/>
    <w:rsid w:val="00A37FFB"/>
    <w:rsid w:val="00A40B1F"/>
    <w:rsid w:val="00A41225"/>
    <w:rsid w:val="00A433C9"/>
    <w:rsid w:val="00A43652"/>
    <w:rsid w:val="00A454DB"/>
    <w:rsid w:val="00A46984"/>
    <w:rsid w:val="00A47566"/>
    <w:rsid w:val="00A47C4D"/>
    <w:rsid w:val="00A505D8"/>
    <w:rsid w:val="00A51C10"/>
    <w:rsid w:val="00A51CE8"/>
    <w:rsid w:val="00A53597"/>
    <w:rsid w:val="00A57056"/>
    <w:rsid w:val="00A57F4E"/>
    <w:rsid w:val="00A60383"/>
    <w:rsid w:val="00A620BE"/>
    <w:rsid w:val="00A62B21"/>
    <w:rsid w:val="00A63384"/>
    <w:rsid w:val="00A67D17"/>
    <w:rsid w:val="00A7010D"/>
    <w:rsid w:val="00A7039A"/>
    <w:rsid w:val="00A70479"/>
    <w:rsid w:val="00A72A58"/>
    <w:rsid w:val="00A7318D"/>
    <w:rsid w:val="00A73370"/>
    <w:rsid w:val="00A75407"/>
    <w:rsid w:val="00A77095"/>
    <w:rsid w:val="00A80D57"/>
    <w:rsid w:val="00A8206E"/>
    <w:rsid w:val="00A82444"/>
    <w:rsid w:val="00A826BF"/>
    <w:rsid w:val="00A830C2"/>
    <w:rsid w:val="00A85AB3"/>
    <w:rsid w:val="00A87526"/>
    <w:rsid w:val="00A9286D"/>
    <w:rsid w:val="00A93355"/>
    <w:rsid w:val="00A94313"/>
    <w:rsid w:val="00A94B2B"/>
    <w:rsid w:val="00A95957"/>
    <w:rsid w:val="00A967E7"/>
    <w:rsid w:val="00A96ACA"/>
    <w:rsid w:val="00A97A24"/>
    <w:rsid w:val="00A97B31"/>
    <w:rsid w:val="00AA04EC"/>
    <w:rsid w:val="00AA347C"/>
    <w:rsid w:val="00AA420E"/>
    <w:rsid w:val="00AA4A35"/>
    <w:rsid w:val="00AA4BA0"/>
    <w:rsid w:val="00AA5BC1"/>
    <w:rsid w:val="00AA6F2C"/>
    <w:rsid w:val="00AB2C32"/>
    <w:rsid w:val="00AB32F7"/>
    <w:rsid w:val="00AB5116"/>
    <w:rsid w:val="00AB52E8"/>
    <w:rsid w:val="00AB5637"/>
    <w:rsid w:val="00AB56AE"/>
    <w:rsid w:val="00AB64C0"/>
    <w:rsid w:val="00AB6B25"/>
    <w:rsid w:val="00AC115B"/>
    <w:rsid w:val="00AC3269"/>
    <w:rsid w:val="00AC5FA3"/>
    <w:rsid w:val="00AD09CB"/>
    <w:rsid w:val="00AD0A89"/>
    <w:rsid w:val="00AD0DF8"/>
    <w:rsid w:val="00AD46CD"/>
    <w:rsid w:val="00AD6B0D"/>
    <w:rsid w:val="00AD7372"/>
    <w:rsid w:val="00AD75CB"/>
    <w:rsid w:val="00AE0640"/>
    <w:rsid w:val="00AE129F"/>
    <w:rsid w:val="00AE1490"/>
    <w:rsid w:val="00AE1583"/>
    <w:rsid w:val="00AE1751"/>
    <w:rsid w:val="00AE643C"/>
    <w:rsid w:val="00AE6998"/>
    <w:rsid w:val="00AE7DF0"/>
    <w:rsid w:val="00AE7ED5"/>
    <w:rsid w:val="00AF0352"/>
    <w:rsid w:val="00AF1A86"/>
    <w:rsid w:val="00AF1BCC"/>
    <w:rsid w:val="00AF2B4C"/>
    <w:rsid w:val="00AF46B8"/>
    <w:rsid w:val="00AF5A6E"/>
    <w:rsid w:val="00AF664E"/>
    <w:rsid w:val="00AF6C41"/>
    <w:rsid w:val="00AF7B64"/>
    <w:rsid w:val="00B00682"/>
    <w:rsid w:val="00B0180E"/>
    <w:rsid w:val="00B04543"/>
    <w:rsid w:val="00B05E7F"/>
    <w:rsid w:val="00B076A9"/>
    <w:rsid w:val="00B10881"/>
    <w:rsid w:val="00B10D3C"/>
    <w:rsid w:val="00B10D46"/>
    <w:rsid w:val="00B10EE4"/>
    <w:rsid w:val="00B11054"/>
    <w:rsid w:val="00B12FB2"/>
    <w:rsid w:val="00B13D35"/>
    <w:rsid w:val="00B150A9"/>
    <w:rsid w:val="00B155EA"/>
    <w:rsid w:val="00B20BC5"/>
    <w:rsid w:val="00B20D01"/>
    <w:rsid w:val="00B2207D"/>
    <w:rsid w:val="00B22436"/>
    <w:rsid w:val="00B2298C"/>
    <w:rsid w:val="00B22E81"/>
    <w:rsid w:val="00B237BD"/>
    <w:rsid w:val="00B2563C"/>
    <w:rsid w:val="00B260E9"/>
    <w:rsid w:val="00B2747D"/>
    <w:rsid w:val="00B2773C"/>
    <w:rsid w:val="00B30258"/>
    <w:rsid w:val="00B30536"/>
    <w:rsid w:val="00B31CC5"/>
    <w:rsid w:val="00B32A6F"/>
    <w:rsid w:val="00B32B07"/>
    <w:rsid w:val="00B33A97"/>
    <w:rsid w:val="00B34EAC"/>
    <w:rsid w:val="00B350FB"/>
    <w:rsid w:val="00B360A2"/>
    <w:rsid w:val="00B36178"/>
    <w:rsid w:val="00B36330"/>
    <w:rsid w:val="00B40A93"/>
    <w:rsid w:val="00B4109E"/>
    <w:rsid w:val="00B44718"/>
    <w:rsid w:val="00B46E68"/>
    <w:rsid w:val="00B46E7D"/>
    <w:rsid w:val="00B47B72"/>
    <w:rsid w:val="00B47D0A"/>
    <w:rsid w:val="00B50228"/>
    <w:rsid w:val="00B51372"/>
    <w:rsid w:val="00B514B7"/>
    <w:rsid w:val="00B51A53"/>
    <w:rsid w:val="00B5203E"/>
    <w:rsid w:val="00B56FAA"/>
    <w:rsid w:val="00B60C28"/>
    <w:rsid w:val="00B6148A"/>
    <w:rsid w:val="00B616A8"/>
    <w:rsid w:val="00B62511"/>
    <w:rsid w:val="00B62CF2"/>
    <w:rsid w:val="00B639B3"/>
    <w:rsid w:val="00B64337"/>
    <w:rsid w:val="00B643D4"/>
    <w:rsid w:val="00B658A7"/>
    <w:rsid w:val="00B67F87"/>
    <w:rsid w:val="00B72FC9"/>
    <w:rsid w:val="00B73B45"/>
    <w:rsid w:val="00B73EB2"/>
    <w:rsid w:val="00B73FA5"/>
    <w:rsid w:val="00B74BB8"/>
    <w:rsid w:val="00B75D0F"/>
    <w:rsid w:val="00B76296"/>
    <w:rsid w:val="00B77EDA"/>
    <w:rsid w:val="00B8133F"/>
    <w:rsid w:val="00B81B08"/>
    <w:rsid w:val="00B81BB7"/>
    <w:rsid w:val="00B81CB7"/>
    <w:rsid w:val="00B844CA"/>
    <w:rsid w:val="00B846BA"/>
    <w:rsid w:val="00B846D7"/>
    <w:rsid w:val="00B84B72"/>
    <w:rsid w:val="00B85315"/>
    <w:rsid w:val="00B853FA"/>
    <w:rsid w:val="00B8646C"/>
    <w:rsid w:val="00B86E4E"/>
    <w:rsid w:val="00B87A22"/>
    <w:rsid w:val="00B92DD5"/>
    <w:rsid w:val="00B93100"/>
    <w:rsid w:val="00B93764"/>
    <w:rsid w:val="00B93B71"/>
    <w:rsid w:val="00B953DB"/>
    <w:rsid w:val="00B95FDD"/>
    <w:rsid w:val="00B9752D"/>
    <w:rsid w:val="00BA08C4"/>
    <w:rsid w:val="00BA0E0E"/>
    <w:rsid w:val="00BA18A1"/>
    <w:rsid w:val="00BA2191"/>
    <w:rsid w:val="00BA228E"/>
    <w:rsid w:val="00BA27E2"/>
    <w:rsid w:val="00BA2B5A"/>
    <w:rsid w:val="00BA5696"/>
    <w:rsid w:val="00BA594A"/>
    <w:rsid w:val="00BB199B"/>
    <w:rsid w:val="00BB1B2B"/>
    <w:rsid w:val="00BB22EC"/>
    <w:rsid w:val="00BB2DA8"/>
    <w:rsid w:val="00BB4467"/>
    <w:rsid w:val="00BC16FD"/>
    <w:rsid w:val="00BC3F1F"/>
    <w:rsid w:val="00BC453B"/>
    <w:rsid w:val="00BC53F3"/>
    <w:rsid w:val="00BC5A20"/>
    <w:rsid w:val="00BC5DCE"/>
    <w:rsid w:val="00BC685C"/>
    <w:rsid w:val="00BC7186"/>
    <w:rsid w:val="00BC7DFA"/>
    <w:rsid w:val="00BD19C7"/>
    <w:rsid w:val="00BD1FD6"/>
    <w:rsid w:val="00BD22E2"/>
    <w:rsid w:val="00BD29BC"/>
    <w:rsid w:val="00BD335E"/>
    <w:rsid w:val="00BD3666"/>
    <w:rsid w:val="00BD5194"/>
    <w:rsid w:val="00BD58E7"/>
    <w:rsid w:val="00BD59C5"/>
    <w:rsid w:val="00BD616A"/>
    <w:rsid w:val="00BD62FB"/>
    <w:rsid w:val="00BD651D"/>
    <w:rsid w:val="00BD6B77"/>
    <w:rsid w:val="00BD6F54"/>
    <w:rsid w:val="00BE08DB"/>
    <w:rsid w:val="00BE244B"/>
    <w:rsid w:val="00BE29F7"/>
    <w:rsid w:val="00BE458B"/>
    <w:rsid w:val="00BE49E8"/>
    <w:rsid w:val="00BE69C0"/>
    <w:rsid w:val="00BE705E"/>
    <w:rsid w:val="00BF1E2E"/>
    <w:rsid w:val="00BF2174"/>
    <w:rsid w:val="00BF36D4"/>
    <w:rsid w:val="00BF3D87"/>
    <w:rsid w:val="00BF6072"/>
    <w:rsid w:val="00BF65C2"/>
    <w:rsid w:val="00BF66B4"/>
    <w:rsid w:val="00BF706B"/>
    <w:rsid w:val="00C0550E"/>
    <w:rsid w:val="00C11E63"/>
    <w:rsid w:val="00C127C2"/>
    <w:rsid w:val="00C13BF0"/>
    <w:rsid w:val="00C13E15"/>
    <w:rsid w:val="00C14052"/>
    <w:rsid w:val="00C144D4"/>
    <w:rsid w:val="00C1622A"/>
    <w:rsid w:val="00C1752A"/>
    <w:rsid w:val="00C2023E"/>
    <w:rsid w:val="00C216DE"/>
    <w:rsid w:val="00C23132"/>
    <w:rsid w:val="00C23DB4"/>
    <w:rsid w:val="00C23E00"/>
    <w:rsid w:val="00C240E4"/>
    <w:rsid w:val="00C26DBC"/>
    <w:rsid w:val="00C2726C"/>
    <w:rsid w:val="00C27283"/>
    <w:rsid w:val="00C27787"/>
    <w:rsid w:val="00C30141"/>
    <w:rsid w:val="00C3081B"/>
    <w:rsid w:val="00C31B16"/>
    <w:rsid w:val="00C32A80"/>
    <w:rsid w:val="00C32C84"/>
    <w:rsid w:val="00C33426"/>
    <w:rsid w:val="00C34FA4"/>
    <w:rsid w:val="00C36F1C"/>
    <w:rsid w:val="00C37982"/>
    <w:rsid w:val="00C37EED"/>
    <w:rsid w:val="00C40121"/>
    <w:rsid w:val="00C404A3"/>
    <w:rsid w:val="00C417AD"/>
    <w:rsid w:val="00C41DC9"/>
    <w:rsid w:val="00C42ADA"/>
    <w:rsid w:val="00C435B4"/>
    <w:rsid w:val="00C4425D"/>
    <w:rsid w:val="00C44888"/>
    <w:rsid w:val="00C456FA"/>
    <w:rsid w:val="00C475CE"/>
    <w:rsid w:val="00C51F56"/>
    <w:rsid w:val="00C52512"/>
    <w:rsid w:val="00C53FFA"/>
    <w:rsid w:val="00C54387"/>
    <w:rsid w:val="00C55B33"/>
    <w:rsid w:val="00C5615E"/>
    <w:rsid w:val="00C56911"/>
    <w:rsid w:val="00C60E84"/>
    <w:rsid w:val="00C64E9E"/>
    <w:rsid w:val="00C65F6F"/>
    <w:rsid w:val="00C673A9"/>
    <w:rsid w:val="00C67491"/>
    <w:rsid w:val="00C67DE5"/>
    <w:rsid w:val="00C71BD5"/>
    <w:rsid w:val="00C72834"/>
    <w:rsid w:val="00C738C7"/>
    <w:rsid w:val="00C740DB"/>
    <w:rsid w:val="00C74591"/>
    <w:rsid w:val="00C74F8B"/>
    <w:rsid w:val="00C76509"/>
    <w:rsid w:val="00C76F69"/>
    <w:rsid w:val="00C83621"/>
    <w:rsid w:val="00C83F95"/>
    <w:rsid w:val="00C856BB"/>
    <w:rsid w:val="00C8570B"/>
    <w:rsid w:val="00C862A2"/>
    <w:rsid w:val="00C9026E"/>
    <w:rsid w:val="00C905C1"/>
    <w:rsid w:val="00C90FFB"/>
    <w:rsid w:val="00C93E02"/>
    <w:rsid w:val="00C95CC3"/>
    <w:rsid w:val="00C95F19"/>
    <w:rsid w:val="00C96BDE"/>
    <w:rsid w:val="00C975AF"/>
    <w:rsid w:val="00C97DF6"/>
    <w:rsid w:val="00CA21A0"/>
    <w:rsid w:val="00CA238F"/>
    <w:rsid w:val="00CA2542"/>
    <w:rsid w:val="00CA3347"/>
    <w:rsid w:val="00CA441D"/>
    <w:rsid w:val="00CA4B1F"/>
    <w:rsid w:val="00CA5882"/>
    <w:rsid w:val="00CA600A"/>
    <w:rsid w:val="00CA6D89"/>
    <w:rsid w:val="00CA71FC"/>
    <w:rsid w:val="00CA7D66"/>
    <w:rsid w:val="00CB1027"/>
    <w:rsid w:val="00CB116D"/>
    <w:rsid w:val="00CB1929"/>
    <w:rsid w:val="00CB28B0"/>
    <w:rsid w:val="00CB37A3"/>
    <w:rsid w:val="00CB3E29"/>
    <w:rsid w:val="00CB5A90"/>
    <w:rsid w:val="00CB664C"/>
    <w:rsid w:val="00CB67F5"/>
    <w:rsid w:val="00CB765E"/>
    <w:rsid w:val="00CC176C"/>
    <w:rsid w:val="00CC1BB8"/>
    <w:rsid w:val="00CC1F48"/>
    <w:rsid w:val="00CC3B5D"/>
    <w:rsid w:val="00CC4721"/>
    <w:rsid w:val="00CC566C"/>
    <w:rsid w:val="00CC5A8D"/>
    <w:rsid w:val="00CC5EA9"/>
    <w:rsid w:val="00CC7F16"/>
    <w:rsid w:val="00CC7F32"/>
    <w:rsid w:val="00CD0F7F"/>
    <w:rsid w:val="00CD17FB"/>
    <w:rsid w:val="00CD29AF"/>
    <w:rsid w:val="00CD4117"/>
    <w:rsid w:val="00CD4BB3"/>
    <w:rsid w:val="00CE198E"/>
    <w:rsid w:val="00CE2969"/>
    <w:rsid w:val="00CE2AB8"/>
    <w:rsid w:val="00CE3C3A"/>
    <w:rsid w:val="00CE6E18"/>
    <w:rsid w:val="00CE70C0"/>
    <w:rsid w:val="00CE7C21"/>
    <w:rsid w:val="00CF089F"/>
    <w:rsid w:val="00CF1251"/>
    <w:rsid w:val="00CF1460"/>
    <w:rsid w:val="00CF2EE9"/>
    <w:rsid w:val="00CF3437"/>
    <w:rsid w:val="00CF4DAD"/>
    <w:rsid w:val="00CF5A89"/>
    <w:rsid w:val="00CF6A3E"/>
    <w:rsid w:val="00CF7030"/>
    <w:rsid w:val="00D00C07"/>
    <w:rsid w:val="00D0115C"/>
    <w:rsid w:val="00D026AA"/>
    <w:rsid w:val="00D02ADE"/>
    <w:rsid w:val="00D044B6"/>
    <w:rsid w:val="00D04F9B"/>
    <w:rsid w:val="00D05398"/>
    <w:rsid w:val="00D07D76"/>
    <w:rsid w:val="00D11875"/>
    <w:rsid w:val="00D12A4A"/>
    <w:rsid w:val="00D1440D"/>
    <w:rsid w:val="00D16088"/>
    <w:rsid w:val="00D169C5"/>
    <w:rsid w:val="00D16CD5"/>
    <w:rsid w:val="00D17064"/>
    <w:rsid w:val="00D20480"/>
    <w:rsid w:val="00D20B4C"/>
    <w:rsid w:val="00D20EA6"/>
    <w:rsid w:val="00D238DE"/>
    <w:rsid w:val="00D23FA9"/>
    <w:rsid w:val="00D24B78"/>
    <w:rsid w:val="00D2552F"/>
    <w:rsid w:val="00D27557"/>
    <w:rsid w:val="00D27AD2"/>
    <w:rsid w:val="00D306E8"/>
    <w:rsid w:val="00D30701"/>
    <w:rsid w:val="00D318E4"/>
    <w:rsid w:val="00D31E27"/>
    <w:rsid w:val="00D3249F"/>
    <w:rsid w:val="00D335EB"/>
    <w:rsid w:val="00D348FD"/>
    <w:rsid w:val="00D3573F"/>
    <w:rsid w:val="00D35982"/>
    <w:rsid w:val="00D37DBF"/>
    <w:rsid w:val="00D403CF"/>
    <w:rsid w:val="00D41184"/>
    <w:rsid w:val="00D424B5"/>
    <w:rsid w:val="00D43557"/>
    <w:rsid w:val="00D446C1"/>
    <w:rsid w:val="00D464F7"/>
    <w:rsid w:val="00D4675F"/>
    <w:rsid w:val="00D46F90"/>
    <w:rsid w:val="00D47E9E"/>
    <w:rsid w:val="00D50291"/>
    <w:rsid w:val="00D50ABF"/>
    <w:rsid w:val="00D52978"/>
    <w:rsid w:val="00D564B3"/>
    <w:rsid w:val="00D566B7"/>
    <w:rsid w:val="00D579A7"/>
    <w:rsid w:val="00D60409"/>
    <w:rsid w:val="00D61969"/>
    <w:rsid w:val="00D61E49"/>
    <w:rsid w:val="00D62D95"/>
    <w:rsid w:val="00D648CE"/>
    <w:rsid w:val="00D648DF"/>
    <w:rsid w:val="00D64AC5"/>
    <w:rsid w:val="00D673DA"/>
    <w:rsid w:val="00D67798"/>
    <w:rsid w:val="00D7003A"/>
    <w:rsid w:val="00D70B4A"/>
    <w:rsid w:val="00D713A6"/>
    <w:rsid w:val="00D71FB9"/>
    <w:rsid w:val="00D728B1"/>
    <w:rsid w:val="00D7457D"/>
    <w:rsid w:val="00D75625"/>
    <w:rsid w:val="00D75653"/>
    <w:rsid w:val="00D75997"/>
    <w:rsid w:val="00D762D3"/>
    <w:rsid w:val="00D7655B"/>
    <w:rsid w:val="00D80566"/>
    <w:rsid w:val="00D80A86"/>
    <w:rsid w:val="00D80C15"/>
    <w:rsid w:val="00D8116B"/>
    <w:rsid w:val="00D81F87"/>
    <w:rsid w:val="00D829A1"/>
    <w:rsid w:val="00D85F63"/>
    <w:rsid w:val="00D86B1A"/>
    <w:rsid w:val="00D86B70"/>
    <w:rsid w:val="00D87BC8"/>
    <w:rsid w:val="00D904CA"/>
    <w:rsid w:val="00D90BBF"/>
    <w:rsid w:val="00D9289E"/>
    <w:rsid w:val="00D94763"/>
    <w:rsid w:val="00D95E3B"/>
    <w:rsid w:val="00D95F41"/>
    <w:rsid w:val="00D96642"/>
    <w:rsid w:val="00D96ECC"/>
    <w:rsid w:val="00D9758D"/>
    <w:rsid w:val="00DA077E"/>
    <w:rsid w:val="00DA2486"/>
    <w:rsid w:val="00DA25F8"/>
    <w:rsid w:val="00DA4CA2"/>
    <w:rsid w:val="00DA4D75"/>
    <w:rsid w:val="00DB3739"/>
    <w:rsid w:val="00DB3BA4"/>
    <w:rsid w:val="00DB6D81"/>
    <w:rsid w:val="00DB734F"/>
    <w:rsid w:val="00DC0A2A"/>
    <w:rsid w:val="00DC146E"/>
    <w:rsid w:val="00DC1825"/>
    <w:rsid w:val="00DC2B6E"/>
    <w:rsid w:val="00DC2D9C"/>
    <w:rsid w:val="00DC4A4A"/>
    <w:rsid w:val="00DC7876"/>
    <w:rsid w:val="00DD01D6"/>
    <w:rsid w:val="00DD09B5"/>
    <w:rsid w:val="00DD2A1D"/>
    <w:rsid w:val="00DD2C59"/>
    <w:rsid w:val="00DD350E"/>
    <w:rsid w:val="00DD3A51"/>
    <w:rsid w:val="00DD3E3F"/>
    <w:rsid w:val="00DD4221"/>
    <w:rsid w:val="00DD4339"/>
    <w:rsid w:val="00DD4D4E"/>
    <w:rsid w:val="00DD70E9"/>
    <w:rsid w:val="00DE0423"/>
    <w:rsid w:val="00DE0462"/>
    <w:rsid w:val="00DE0775"/>
    <w:rsid w:val="00DE29CC"/>
    <w:rsid w:val="00DE44A4"/>
    <w:rsid w:val="00DE4FF2"/>
    <w:rsid w:val="00DE5CD3"/>
    <w:rsid w:val="00DE7DFF"/>
    <w:rsid w:val="00DF1590"/>
    <w:rsid w:val="00DF2EFE"/>
    <w:rsid w:val="00DF45D1"/>
    <w:rsid w:val="00DF79F9"/>
    <w:rsid w:val="00E0310F"/>
    <w:rsid w:val="00E03821"/>
    <w:rsid w:val="00E057A9"/>
    <w:rsid w:val="00E10C50"/>
    <w:rsid w:val="00E113A6"/>
    <w:rsid w:val="00E1299A"/>
    <w:rsid w:val="00E13A2B"/>
    <w:rsid w:val="00E14AA2"/>
    <w:rsid w:val="00E152F4"/>
    <w:rsid w:val="00E16CE5"/>
    <w:rsid w:val="00E171B3"/>
    <w:rsid w:val="00E20041"/>
    <w:rsid w:val="00E209F8"/>
    <w:rsid w:val="00E21B41"/>
    <w:rsid w:val="00E2676C"/>
    <w:rsid w:val="00E26A47"/>
    <w:rsid w:val="00E309A9"/>
    <w:rsid w:val="00E313DD"/>
    <w:rsid w:val="00E3288B"/>
    <w:rsid w:val="00E34753"/>
    <w:rsid w:val="00E34A19"/>
    <w:rsid w:val="00E37900"/>
    <w:rsid w:val="00E40D41"/>
    <w:rsid w:val="00E40DDB"/>
    <w:rsid w:val="00E41A7F"/>
    <w:rsid w:val="00E41C89"/>
    <w:rsid w:val="00E43160"/>
    <w:rsid w:val="00E4427C"/>
    <w:rsid w:val="00E44564"/>
    <w:rsid w:val="00E44AFA"/>
    <w:rsid w:val="00E44F1E"/>
    <w:rsid w:val="00E457FC"/>
    <w:rsid w:val="00E45DAB"/>
    <w:rsid w:val="00E4624F"/>
    <w:rsid w:val="00E51300"/>
    <w:rsid w:val="00E51AA7"/>
    <w:rsid w:val="00E5221B"/>
    <w:rsid w:val="00E53CCC"/>
    <w:rsid w:val="00E54877"/>
    <w:rsid w:val="00E5492D"/>
    <w:rsid w:val="00E550FE"/>
    <w:rsid w:val="00E55120"/>
    <w:rsid w:val="00E553F2"/>
    <w:rsid w:val="00E554BD"/>
    <w:rsid w:val="00E55B9A"/>
    <w:rsid w:val="00E56F34"/>
    <w:rsid w:val="00E6246F"/>
    <w:rsid w:val="00E67284"/>
    <w:rsid w:val="00E67E03"/>
    <w:rsid w:val="00E70034"/>
    <w:rsid w:val="00E705BB"/>
    <w:rsid w:val="00E711E3"/>
    <w:rsid w:val="00E71BD2"/>
    <w:rsid w:val="00E720AC"/>
    <w:rsid w:val="00E729F7"/>
    <w:rsid w:val="00E72E7A"/>
    <w:rsid w:val="00E73614"/>
    <w:rsid w:val="00E7398E"/>
    <w:rsid w:val="00E73BF0"/>
    <w:rsid w:val="00E75B00"/>
    <w:rsid w:val="00E76E68"/>
    <w:rsid w:val="00E77D13"/>
    <w:rsid w:val="00E8001F"/>
    <w:rsid w:val="00E80503"/>
    <w:rsid w:val="00E8053E"/>
    <w:rsid w:val="00E81204"/>
    <w:rsid w:val="00E81B83"/>
    <w:rsid w:val="00E8264F"/>
    <w:rsid w:val="00E840BF"/>
    <w:rsid w:val="00E856E1"/>
    <w:rsid w:val="00E85C67"/>
    <w:rsid w:val="00E909E7"/>
    <w:rsid w:val="00E93F2E"/>
    <w:rsid w:val="00E9578C"/>
    <w:rsid w:val="00E96AFD"/>
    <w:rsid w:val="00EA0457"/>
    <w:rsid w:val="00EA07E4"/>
    <w:rsid w:val="00EA0F07"/>
    <w:rsid w:val="00EA1147"/>
    <w:rsid w:val="00EA25CD"/>
    <w:rsid w:val="00EA4E5D"/>
    <w:rsid w:val="00EA4E8F"/>
    <w:rsid w:val="00EA52A2"/>
    <w:rsid w:val="00EA5844"/>
    <w:rsid w:val="00EA67F9"/>
    <w:rsid w:val="00EA7361"/>
    <w:rsid w:val="00EB16C6"/>
    <w:rsid w:val="00EB2581"/>
    <w:rsid w:val="00EB32FF"/>
    <w:rsid w:val="00EB5428"/>
    <w:rsid w:val="00EC06ED"/>
    <w:rsid w:val="00EC1591"/>
    <w:rsid w:val="00EC42A9"/>
    <w:rsid w:val="00EC5269"/>
    <w:rsid w:val="00EC5340"/>
    <w:rsid w:val="00EC6599"/>
    <w:rsid w:val="00EC7362"/>
    <w:rsid w:val="00ED0A0D"/>
    <w:rsid w:val="00ED0DCE"/>
    <w:rsid w:val="00ED2E1F"/>
    <w:rsid w:val="00ED2EC5"/>
    <w:rsid w:val="00ED4FD5"/>
    <w:rsid w:val="00ED570A"/>
    <w:rsid w:val="00ED5AA6"/>
    <w:rsid w:val="00ED5BB5"/>
    <w:rsid w:val="00ED7019"/>
    <w:rsid w:val="00EE12B7"/>
    <w:rsid w:val="00EE17AD"/>
    <w:rsid w:val="00EE1FE6"/>
    <w:rsid w:val="00EE2768"/>
    <w:rsid w:val="00EE49E4"/>
    <w:rsid w:val="00EE5B27"/>
    <w:rsid w:val="00EE6552"/>
    <w:rsid w:val="00EE7003"/>
    <w:rsid w:val="00EE7ACA"/>
    <w:rsid w:val="00EF1B54"/>
    <w:rsid w:val="00EF31F3"/>
    <w:rsid w:val="00EF5ADE"/>
    <w:rsid w:val="00EF751C"/>
    <w:rsid w:val="00F00894"/>
    <w:rsid w:val="00F02970"/>
    <w:rsid w:val="00F03557"/>
    <w:rsid w:val="00F03616"/>
    <w:rsid w:val="00F03BFB"/>
    <w:rsid w:val="00F0531C"/>
    <w:rsid w:val="00F05F39"/>
    <w:rsid w:val="00F06C3D"/>
    <w:rsid w:val="00F12696"/>
    <w:rsid w:val="00F12807"/>
    <w:rsid w:val="00F12B93"/>
    <w:rsid w:val="00F15996"/>
    <w:rsid w:val="00F1667E"/>
    <w:rsid w:val="00F1748B"/>
    <w:rsid w:val="00F218B7"/>
    <w:rsid w:val="00F21AAD"/>
    <w:rsid w:val="00F22AB6"/>
    <w:rsid w:val="00F23271"/>
    <w:rsid w:val="00F23FEF"/>
    <w:rsid w:val="00F24150"/>
    <w:rsid w:val="00F24D3B"/>
    <w:rsid w:val="00F251DA"/>
    <w:rsid w:val="00F25654"/>
    <w:rsid w:val="00F26358"/>
    <w:rsid w:val="00F263F1"/>
    <w:rsid w:val="00F26B18"/>
    <w:rsid w:val="00F26B54"/>
    <w:rsid w:val="00F301F7"/>
    <w:rsid w:val="00F3087D"/>
    <w:rsid w:val="00F30DB8"/>
    <w:rsid w:val="00F3579E"/>
    <w:rsid w:val="00F35BD7"/>
    <w:rsid w:val="00F36AB6"/>
    <w:rsid w:val="00F42DC7"/>
    <w:rsid w:val="00F440A2"/>
    <w:rsid w:val="00F4449E"/>
    <w:rsid w:val="00F44C6A"/>
    <w:rsid w:val="00F475BB"/>
    <w:rsid w:val="00F5078A"/>
    <w:rsid w:val="00F50C94"/>
    <w:rsid w:val="00F514B9"/>
    <w:rsid w:val="00F515C1"/>
    <w:rsid w:val="00F5186E"/>
    <w:rsid w:val="00F53605"/>
    <w:rsid w:val="00F540ED"/>
    <w:rsid w:val="00F551E0"/>
    <w:rsid w:val="00F56AE1"/>
    <w:rsid w:val="00F56B6F"/>
    <w:rsid w:val="00F607A8"/>
    <w:rsid w:val="00F61156"/>
    <w:rsid w:val="00F611D2"/>
    <w:rsid w:val="00F61F68"/>
    <w:rsid w:val="00F652A7"/>
    <w:rsid w:val="00F65337"/>
    <w:rsid w:val="00F663E4"/>
    <w:rsid w:val="00F66EF4"/>
    <w:rsid w:val="00F67234"/>
    <w:rsid w:val="00F67DD1"/>
    <w:rsid w:val="00F70390"/>
    <w:rsid w:val="00F70DDC"/>
    <w:rsid w:val="00F7171B"/>
    <w:rsid w:val="00F76CAA"/>
    <w:rsid w:val="00F8019A"/>
    <w:rsid w:val="00F824B4"/>
    <w:rsid w:val="00F837A4"/>
    <w:rsid w:val="00F87C23"/>
    <w:rsid w:val="00F90084"/>
    <w:rsid w:val="00F90718"/>
    <w:rsid w:val="00F90B45"/>
    <w:rsid w:val="00F9353A"/>
    <w:rsid w:val="00F94374"/>
    <w:rsid w:val="00F94633"/>
    <w:rsid w:val="00F949FC"/>
    <w:rsid w:val="00F95800"/>
    <w:rsid w:val="00F95893"/>
    <w:rsid w:val="00F95C45"/>
    <w:rsid w:val="00F96660"/>
    <w:rsid w:val="00F97B11"/>
    <w:rsid w:val="00FA05E5"/>
    <w:rsid w:val="00FA08E7"/>
    <w:rsid w:val="00FA1A4C"/>
    <w:rsid w:val="00FA1B87"/>
    <w:rsid w:val="00FA1E55"/>
    <w:rsid w:val="00FA528F"/>
    <w:rsid w:val="00FA5B85"/>
    <w:rsid w:val="00FA6555"/>
    <w:rsid w:val="00FB0623"/>
    <w:rsid w:val="00FB07F1"/>
    <w:rsid w:val="00FB0DD4"/>
    <w:rsid w:val="00FB2C5D"/>
    <w:rsid w:val="00FB306E"/>
    <w:rsid w:val="00FB5D44"/>
    <w:rsid w:val="00FB6E02"/>
    <w:rsid w:val="00FB6E15"/>
    <w:rsid w:val="00FB70E5"/>
    <w:rsid w:val="00FB7668"/>
    <w:rsid w:val="00FC108D"/>
    <w:rsid w:val="00FC1267"/>
    <w:rsid w:val="00FC2F24"/>
    <w:rsid w:val="00FC349F"/>
    <w:rsid w:val="00FC38D2"/>
    <w:rsid w:val="00FC3BB8"/>
    <w:rsid w:val="00FC4956"/>
    <w:rsid w:val="00FC4D5A"/>
    <w:rsid w:val="00FC5306"/>
    <w:rsid w:val="00FC6347"/>
    <w:rsid w:val="00FC686F"/>
    <w:rsid w:val="00FC6BB1"/>
    <w:rsid w:val="00FC78E0"/>
    <w:rsid w:val="00FD03ED"/>
    <w:rsid w:val="00FD1D35"/>
    <w:rsid w:val="00FD40F4"/>
    <w:rsid w:val="00FE07CA"/>
    <w:rsid w:val="00FE102D"/>
    <w:rsid w:val="00FE393F"/>
    <w:rsid w:val="00FE3F8C"/>
    <w:rsid w:val="00FE4720"/>
    <w:rsid w:val="00FE533E"/>
    <w:rsid w:val="00FF1F3D"/>
    <w:rsid w:val="00FF4CEA"/>
    <w:rsid w:val="00FF7083"/>
    <w:rsid w:val="00FF755A"/>
    <w:rsid w:val="00FF7C30"/>
    <w:rsid w:val="04A12BA6"/>
    <w:rsid w:val="13E950B2"/>
    <w:rsid w:val="2187389B"/>
    <w:rsid w:val="23A845BA"/>
    <w:rsid w:val="2E5C9CA8"/>
    <w:rsid w:val="333820AC"/>
    <w:rsid w:val="37382729"/>
    <w:rsid w:val="3C37579E"/>
    <w:rsid w:val="4F29E894"/>
    <w:rsid w:val="5D3C61CA"/>
    <w:rsid w:val="60F32FC3"/>
    <w:rsid w:val="67D79E7B"/>
    <w:rsid w:val="6B643448"/>
    <w:rsid w:val="70C76927"/>
    <w:rsid w:val="7A76FC47"/>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4d73"/>
    </o:shapedefaults>
    <o:shapelayout v:ext="edit">
      <o:idmap v:ext="edit" data="2"/>
    </o:shapelayout>
  </w:shapeDefaults>
  <w:decimalSymbol w:val=","/>
  <w:listSeparator w:val=";"/>
  <w14:docId w14:val="038F3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pPr>
        <w:spacing w:before="120" w:after="120" w:line="240" w:lineRule="atLeast"/>
        <w:ind w:left="431"/>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0121"/>
    <w:pPr>
      <w:spacing w:before="60" w:line="320" w:lineRule="atLeast"/>
      <w:ind w:left="0"/>
    </w:pPr>
    <w:rPr>
      <w:rFonts w:asciiTheme="minorHAnsi" w:hAnsiTheme="minorHAnsi" w:cs="Arial"/>
      <w:color w:val="004D73"/>
      <w:sz w:val="24"/>
      <w:lang w:eastAsia="es-ES"/>
    </w:rPr>
  </w:style>
  <w:style w:type="paragraph" w:styleId="Ttol1">
    <w:name w:val="heading 1"/>
    <w:basedOn w:val="Normal"/>
    <w:next w:val="Normal"/>
    <w:link w:val="Ttol1Car"/>
    <w:autoRedefine/>
    <w:uiPriority w:val="9"/>
    <w:qFormat/>
    <w:rsid w:val="00B36330"/>
    <w:pPr>
      <w:keepNext/>
      <w:spacing w:before="240" w:after="240" w:line="240" w:lineRule="auto"/>
      <w:jc w:val="both"/>
      <w:outlineLvl w:val="0"/>
    </w:pPr>
    <w:rPr>
      <w:rFonts w:ascii="Bahnschrift" w:hAnsi="Bahnschrift" w:cstheme="minorHAnsi"/>
      <w:b/>
      <w:bCs/>
      <w:color w:val="004D73" w:themeColor="text2"/>
      <w:szCs w:val="22"/>
    </w:rPr>
  </w:style>
  <w:style w:type="paragraph" w:styleId="Ttol2">
    <w:name w:val="heading 2"/>
    <w:basedOn w:val="Normal"/>
    <w:next w:val="Normal"/>
    <w:link w:val="Ttol2Car"/>
    <w:autoRedefine/>
    <w:uiPriority w:val="9"/>
    <w:qFormat/>
    <w:rsid w:val="00A14855"/>
    <w:pPr>
      <w:keepNext/>
      <w:spacing w:before="240" w:line="276" w:lineRule="auto"/>
      <w:jc w:val="both"/>
      <w:outlineLvl w:val="1"/>
    </w:pPr>
    <w:rPr>
      <w:rFonts w:ascii="Bahnschrift" w:hAnsi="Bahnschrift"/>
      <w:b/>
      <w:color w:val="13877C"/>
      <w:szCs w:val="24"/>
    </w:rPr>
  </w:style>
  <w:style w:type="paragraph" w:styleId="Ttol3">
    <w:name w:val="heading 3"/>
    <w:basedOn w:val="Normal"/>
    <w:next w:val="Normal"/>
    <w:qFormat/>
    <w:rsid w:val="00F36AB6"/>
    <w:pPr>
      <w:keepNext/>
      <w:spacing w:before="480" w:after="60" w:line="240" w:lineRule="atLeast"/>
      <w:outlineLvl w:val="2"/>
    </w:pPr>
    <w:rPr>
      <w:rFonts w:ascii="Bahnschrift" w:hAnsi="Bahnschrift"/>
      <w:b/>
      <w:lang w:eastAsia="da-DK"/>
    </w:rPr>
  </w:style>
  <w:style w:type="paragraph" w:styleId="Ttol4">
    <w:name w:val="heading 4"/>
    <w:basedOn w:val="Normal"/>
    <w:next w:val="Normal"/>
    <w:qFormat/>
    <w:rsid w:val="001504E7"/>
    <w:pPr>
      <w:keepNext/>
      <w:spacing w:before="480" w:after="60" w:line="240" w:lineRule="atLeast"/>
      <w:outlineLvl w:val="3"/>
    </w:pPr>
    <w:rPr>
      <w:rFonts w:ascii="Bahnschrift" w:hAnsi="Bahnschrift"/>
      <w:b/>
      <w:i/>
    </w:rPr>
  </w:style>
  <w:style w:type="paragraph" w:styleId="Ttol5">
    <w:name w:val="heading 5"/>
    <w:basedOn w:val="Normal"/>
    <w:next w:val="Normal"/>
    <w:qFormat/>
    <w:rsid w:val="00DA077E"/>
    <w:pPr>
      <w:keepNext/>
      <w:spacing w:before="480" w:after="60" w:line="240" w:lineRule="atLeast"/>
      <w:outlineLvl w:val="4"/>
    </w:pPr>
    <w:rPr>
      <w:b/>
      <w:i/>
    </w:rPr>
  </w:style>
  <w:style w:type="paragraph" w:styleId="Ttol6">
    <w:name w:val="heading 6"/>
    <w:basedOn w:val="Normal"/>
    <w:next w:val="Normal"/>
    <w:rsid w:val="00C42ADA"/>
    <w:pPr>
      <w:spacing w:before="480" w:line="240" w:lineRule="auto"/>
      <w:outlineLvl w:val="5"/>
    </w:pPr>
    <w:rPr>
      <w:rFonts w:cs="Times New Roman"/>
      <w:b/>
      <w:bCs/>
      <w:i/>
      <w:szCs w:val="22"/>
    </w:rPr>
  </w:style>
  <w:style w:type="paragraph" w:styleId="Ttol7">
    <w:name w:val="heading 7"/>
    <w:basedOn w:val="Normal"/>
    <w:next w:val="Normal"/>
    <w:rsid w:val="00B74BB8"/>
    <w:pPr>
      <w:keepNext/>
      <w:numPr>
        <w:numId w:val="1"/>
      </w:numPr>
      <w:pBdr>
        <w:bottom w:val="single" w:sz="12" w:space="1" w:color="004D73"/>
      </w:pBdr>
      <w:tabs>
        <w:tab w:val="left" w:pos="497"/>
        <w:tab w:val="left" w:pos="2580"/>
        <w:tab w:val="left" w:pos="3300"/>
        <w:tab w:val="left" w:pos="4020"/>
        <w:tab w:val="left" w:pos="4740"/>
        <w:tab w:val="left" w:pos="5460"/>
        <w:tab w:val="left" w:pos="6180"/>
        <w:tab w:val="left" w:pos="6900"/>
        <w:tab w:val="left" w:pos="7479"/>
        <w:tab w:val="left" w:pos="8199"/>
        <w:tab w:val="left" w:pos="8919"/>
        <w:tab w:val="left" w:pos="9639"/>
      </w:tabs>
      <w:suppressAutoHyphens/>
      <w:spacing w:before="0" w:after="0" w:line="240" w:lineRule="auto"/>
      <w:outlineLvl w:val="6"/>
    </w:pPr>
    <w:rPr>
      <w:rFonts w:cs="Times New Roman"/>
      <w:b/>
      <w:spacing w:val="-3"/>
    </w:rPr>
  </w:style>
  <w:style w:type="paragraph" w:styleId="Ttol8">
    <w:name w:val="heading 8"/>
    <w:basedOn w:val="Normal"/>
    <w:next w:val="Normal"/>
    <w:rsid w:val="00B74BB8"/>
    <w:pPr>
      <w:spacing w:before="240" w:after="60"/>
      <w:outlineLvl w:val="7"/>
    </w:pPr>
    <w:rPr>
      <w:rFonts w:ascii="Times New Roman" w:hAnsi="Times New Roman" w:cs="Times New Roman"/>
      <w:i/>
      <w:iCs/>
      <w:szCs w:val="24"/>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INDEX- PLEC,ho,header odd"/>
    <w:basedOn w:val="Normal"/>
    <w:link w:val="CapaleraCar"/>
    <w:uiPriority w:val="99"/>
    <w:rsid w:val="00B74BB8"/>
    <w:pPr>
      <w:tabs>
        <w:tab w:val="center" w:pos="4153"/>
        <w:tab w:val="right" w:pos="8306"/>
      </w:tabs>
    </w:pPr>
  </w:style>
  <w:style w:type="paragraph" w:styleId="Textdenotaapeudepgina">
    <w:name w:val="footnote text"/>
    <w:basedOn w:val="Normal"/>
    <w:link w:val="TextdenotaapeudepginaCar"/>
    <w:uiPriority w:val="99"/>
    <w:rsid w:val="00B74BB8"/>
  </w:style>
  <w:style w:type="character" w:styleId="Nmerodepgina">
    <w:name w:val="page number"/>
    <w:basedOn w:val="Lletraperdefectedelpargraf"/>
    <w:rsid w:val="00B74BB8"/>
  </w:style>
  <w:style w:type="paragraph" w:customStyle="1" w:styleId="Ttoldeldocument">
    <w:name w:val="Títol del document"/>
    <w:basedOn w:val="Ttol1"/>
    <w:autoRedefine/>
    <w:qFormat/>
    <w:rsid w:val="00A17C5B"/>
    <w:pPr>
      <w:spacing w:after="0" w:line="276" w:lineRule="auto"/>
      <w:ind w:right="95"/>
    </w:pPr>
    <w:rPr>
      <w:sz w:val="28"/>
      <w:szCs w:val="40"/>
    </w:rPr>
  </w:style>
  <w:style w:type="paragraph" w:styleId="Llistaambpics">
    <w:name w:val="List Bullet"/>
    <w:basedOn w:val="Normal"/>
    <w:link w:val="LlistaambpicsCar"/>
    <w:autoRedefine/>
    <w:qFormat/>
    <w:rsid w:val="00F05F39"/>
    <w:pPr>
      <w:numPr>
        <w:numId w:val="7"/>
      </w:numPr>
      <w:spacing w:before="240" w:line="240" w:lineRule="auto"/>
      <w:jc w:val="both"/>
    </w:pPr>
  </w:style>
  <w:style w:type="character" w:customStyle="1" w:styleId="LlistaambpicsCar">
    <w:name w:val="Llista amb pics Car"/>
    <w:basedOn w:val="Lletraperdefectedelpargraf"/>
    <w:link w:val="Llistaambpics"/>
    <w:rsid w:val="00F05F39"/>
    <w:rPr>
      <w:rFonts w:asciiTheme="minorHAnsi" w:hAnsiTheme="minorHAnsi" w:cs="Arial"/>
      <w:color w:val="004D73"/>
      <w:sz w:val="24"/>
      <w:lang w:eastAsia="es-ES"/>
    </w:rPr>
  </w:style>
  <w:style w:type="paragraph" w:styleId="Llistaambpics2">
    <w:name w:val="List Bullet 2"/>
    <w:basedOn w:val="Normal"/>
    <w:autoRedefine/>
    <w:qFormat/>
    <w:rsid w:val="006C1189"/>
    <w:pPr>
      <w:numPr>
        <w:numId w:val="5"/>
      </w:numPr>
      <w:spacing w:line="300" w:lineRule="exact"/>
    </w:pPr>
  </w:style>
  <w:style w:type="paragraph" w:styleId="Peu">
    <w:name w:val="footer"/>
    <w:basedOn w:val="Normal"/>
    <w:link w:val="PeuCar"/>
    <w:uiPriority w:val="99"/>
    <w:rsid w:val="007E0B77"/>
    <w:pPr>
      <w:tabs>
        <w:tab w:val="center" w:pos="4252"/>
        <w:tab w:val="right" w:pos="8504"/>
      </w:tabs>
      <w:spacing w:before="0" w:after="0"/>
      <w:jc w:val="right"/>
    </w:pPr>
    <w:rPr>
      <w:rFonts w:ascii="Bahnschrift" w:hAnsi="Bahnschrift"/>
      <w:sz w:val="16"/>
    </w:rPr>
  </w:style>
  <w:style w:type="paragraph" w:styleId="Textdeglobus">
    <w:name w:val="Balloon Text"/>
    <w:basedOn w:val="Normal"/>
    <w:link w:val="TextdeglobusCar"/>
    <w:uiPriority w:val="99"/>
    <w:rsid w:val="006241B0"/>
    <w:rPr>
      <w:rFonts w:ascii="Tahoma" w:hAnsi="Tahoma" w:cs="Tahoma"/>
      <w:sz w:val="16"/>
      <w:szCs w:val="16"/>
    </w:rPr>
  </w:style>
  <w:style w:type="paragraph" w:styleId="Textindependent2">
    <w:name w:val="Body Text 2"/>
    <w:basedOn w:val="Normal"/>
    <w:link w:val="Textindependent2Car"/>
    <w:autoRedefine/>
    <w:rsid w:val="00B74BB8"/>
    <w:pPr>
      <w:spacing w:before="0" w:after="60" w:line="300" w:lineRule="exact"/>
    </w:pPr>
    <w:rPr>
      <w:bCs/>
    </w:rPr>
  </w:style>
  <w:style w:type="paragraph" w:customStyle="1" w:styleId="Captol">
    <w:name w:val="Capítol"/>
    <w:basedOn w:val="Normal"/>
    <w:next w:val="Normal"/>
    <w:semiHidden/>
    <w:rsid w:val="003E7731"/>
    <w:pPr>
      <w:pBdr>
        <w:bottom w:val="single" w:sz="12" w:space="1" w:color="004D75"/>
      </w:pBdr>
      <w:spacing w:before="120" w:after="360" w:line="240" w:lineRule="auto"/>
    </w:pPr>
    <w:rPr>
      <w:b/>
      <w:sz w:val="28"/>
      <w:szCs w:val="28"/>
    </w:rPr>
  </w:style>
  <w:style w:type="paragraph" w:styleId="Llistaambpics3">
    <w:name w:val="List Bullet 3"/>
    <w:basedOn w:val="Normal"/>
    <w:rsid w:val="00D16CD5"/>
    <w:pPr>
      <w:numPr>
        <w:numId w:val="6"/>
      </w:numPr>
      <w:tabs>
        <w:tab w:val="num" w:pos="360"/>
        <w:tab w:val="num" w:pos="1134"/>
      </w:tabs>
      <w:ind w:left="1417" w:hanging="340"/>
    </w:pPr>
  </w:style>
  <w:style w:type="paragraph" w:styleId="Llistanumerada">
    <w:name w:val="List Number"/>
    <w:basedOn w:val="Normal"/>
    <w:autoRedefine/>
    <w:qFormat/>
    <w:rsid w:val="00B74BB8"/>
    <w:pPr>
      <w:numPr>
        <w:numId w:val="2"/>
      </w:numPr>
      <w:tabs>
        <w:tab w:val="num" w:pos="360"/>
      </w:tabs>
    </w:pPr>
  </w:style>
  <w:style w:type="paragraph" w:styleId="Llistanumerada2">
    <w:name w:val="List Number 2"/>
    <w:basedOn w:val="Normal"/>
    <w:autoRedefine/>
    <w:qFormat/>
    <w:rsid w:val="00B74BB8"/>
    <w:pPr>
      <w:numPr>
        <w:numId w:val="3"/>
      </w:numPr>
      <w:tabs>
        <w:tab w:val="num" w:pos="737"/>
      </w:tabs>
    </w:pPr>
  </w:style>
  <w:style w:type="paragraph" w:styleId="Llistanumerada3">
    <w:name w:val="List Number 3"/>
    <w:basedOn w:val="Normal"/>
    <w:autoRedefine/>
    <w:qFormat/>
    <w:rsid w:val="00B74BB8"/>
    <w:pPr>
      <w:numPr>
        <w:numId w:val="4"/>
      </w:numPr>
      <w:tabs>
        <w:tab w:val="num" w:pos="926"/>
      </w:tabs>
    </w:pPr>
  </w:style>
  <w:style w:type="paragraph" w:styleId="Llistaambpics4">
    <w:name w:val="List Bullet 4"/>
    <w:basedOn w:val="Normal"/>
    <w:semiHidden/>
    <w:rsid w:val="00B74BB8"/>
    <w:pPr>
      <w:tabs>
        <w:tab w:val="num" w:pos="1209"/>
      </w:tabs>
      <w:ind w:left="1209" w:hanging="360"/>
    </w:pPr>
  </w:style>
  <w:style w:type="paragraph" w:styleId="Llistaambpics5">
    <w:name w:val="List Bullet 5"/>
    <w:basedOn w:val="Normal"/>
    <w:semiHidden/>
    <w:rsid w:val="00B74BB8"/>
    <w:pPr>
      <w:tabs>
        <w:tab w:val="num" w:pos="1492"/>
      </w:tabs>
      <w:ind w:left="1492" w:hanging="360"/>
    </w:pPr>
  </w:style>
  <w:style w:type="paragraph" w:styleId="IDC1">
    <w:name w:val="toc 1"/>
    <w:basedOn w:val="Normal"/>
    <w:next w:val="Normal"/>
    <w:uiPriority w:val="39"/>
    <w:rsid w:val="00B74BB8"/>
  </w:style>
  <w:style w:type="paragraph" w:styleId="IDC2">
    <w:name w:val="toc 2"/>
    <w:basedOn w:val="Normal"/>
    <w:next w:val="Normal"/>
    <w:uiPriority w:val="39"/>
    <w:rsid w:val="00B74BB8"/>
    <w:pPr>
      <w:ind w:left="200"/>
    </w:pPr>
  </w:style>
  <w:style w:type="paragraph" w:styleId="IDC3">
    <w:name w:val="toc 3"/>
    <w:basedOn w:val="Normal"/>
    <w:next w:val="Normal"/>
    <w:uiPriority w:val="39"/>
    <w:rsid w:val="00B74BB8"/>
    <w:pPr>
      <w:ind w:left="400"/>
    </w:pPr>
  </w:style>
  <w:style w:type="paragraph" w:styleId="IDC4">
    <w:name w:val="toc 4"/>
    <w:basedOn w:val="Normal"/>
    <w:next w:val="Normal"/>
    <w:semiHidden/>
    <w:rsid w:val="00B74BB8"/>
    <w:pPr>
      <w:ind w:left="600"/>
    </w:pPr>
  </w:style>
  <w:style w:type="paragraph" w:styleId="IDC5">
    <w:name w:val="toc 5"/>
    <w:basedOn w:val="Normal"/>
    <w:next w:val="Normal"/>
    <w:semiHidden/>
    <w:rsid w:val="00B74BB8"/>
    <w:pPr>
      <w:ind w:left="800"/>
    </w:pPr>
  </w:style>
  <w:style w:type="paragraph" w:styleId="IDC6">
    <w:name w:val="toc 6"/>
    <w:basedOn w:val="Normal"/>
    <w:next w:val="Normal"/>
    <w:semiHidden/>
    <w:rsid w:val="00B74BB8"/>
    <w:pPr>
      <w:ind w:left="1000"/>
    </w:pPr>
  </w:style>
  <w:style w:type="paragraph" w:styleId="IDC7">
    <w:name w:val="toc 7"/>
    <w:basedOn w:val="Normal"/>
    <w:next w:val="Normal"/>
    <w:semiHidden/>
    <w:rsid w:val="00B74BB8"/>
    <w:pPr>
      <w:ind w:left="1200"/>
    </w:pPr>
  </w:style>
  <w:style w:type="paragraph" w:styleId="IDC8">
    <w:name w:val="toc 8"/>
    <w:basedOn w:val="Normal"/>
    <w:next w:val="Normal"/>
    <w:semiHidden/>
    <w:rsid w:val="00B74BB8"/>
    <w:pPr>
      <w:ind w:left="1400"/>
    </w:pPr>
  </w:style>
  <w:style w:type="paragraph" w:styleId="IDC9">
    <w:name w:val="toc 9"/>
    <w:basedOn w:val="Normal"/>
    <w:next w:val="Normal"/>
    <w:semiHidden/>
    <w:rsid w:val="00B74BB8"/>
    <w:pPr>
      <w:ind w:left="1600"/>
    </w:pPr>
  </w:style>
  <w:style w:type="table" w:styleId="Taulaambquadrcula">
    <w:name w:val="Table Grid"/>
    <w:aliases w:val="AQU Taula amb quadrícula"/>
    <w:basedOn w:val="Taulanormal"/>
    <w:rsid w:val="00DD01D6"/>
    <w:rPr>
      <w:rFonts w:ascii="Arial" w:hAnsi="Arial"/>
      <w:color w:val="004D73"/>
      <w:sz w:val="18"/>
    </w:rPr>
    <w:tblPr>
      <w:tblStyleRowBandSize w:val="1"/>
    </w:tblPr>
    <w:tcPr>
      <w:vAlign w:val="center"/>
    </w:tcPr>
    <w:tblStylePr w:type="firstRow">
      <w:pPr>
        <w:jc w:val="left"/>
      </w:pPr>
      <w:rPr>
        <w:rFonts w:ascii="Bahnschrift" w:hAnsi="Bahnschrift"/>
        <w:color w:val="668793"/>
        <w:sz w:val="18"/>
      </w:rPr>
      <w:tblPr/>
      <w:tcPr>
        <w:tcBorders>
          <w:top w:val="nil"/>
          <w:left w:val="nil"/>
          <w:bottom w:val="single" w:sz="8" w:space="0" w:color="21988A" w:themeColor="accent4" w:themeShade="BF"/>
          <w:right w:val="nil"/>
          <w:insideH w:val="nil"/>
          <w:insideV w:val="nil"/>
          <w:tl2br w:val="nil"/>
          <w:tr2bl w:val="nil"/>
        </w:tcBorders>
      </w:tcPr>
    </w:tblStylePr>
    <w:tblStylePr w:type="lastRow">
      <w:tblPr/>
      <w:tcPr>
        <w:tcBorders>
          <w:top w:val="nil"/>
        </w:tcBorders>
      </w:tcPr>
    </w:tblStylePr>
    <w:tblStylePr w:type="firstCol">
      <w:pPr>
        <w:jc w:val="left"/>
      </w:pPr>
      <w:tblPr/>
      <w:tcPr>
        <w:tcBorders>
          <w:top w:val="nil"/>
          <w:left w:val="nil"/>
          <w:bottom w:val="nil"/>
          <w:right w:val="single" w:sz="4" w:space="0" w:color="21988A" w:themeColor="accent4" w:themeShade="BF"/>
          <w:insideH w:val="nil"/>
          <w:insideV w:val="nil"/>
          <w:tl2br w:val="nil"/>
          <w:tr2bl w:val="nil"/>
        </w:tcBorders>
      </w:tcPr>
    </w:tblStylePr>
    <w:tblStylePr w:type="lastCol">
      <w:pPr>
        <w:jc w:val="left"/>
      </w:pPr>
      <w:tblPr/>
      <w:tcPr>
        <w:tcBorders>
          <w:top w:val="nil"/>
        </w:tcBorders>
      </w:tcPr>
    </w:tblStylePr>
    <w:tblStylePr w:type="band1Horz">
      <w:tblPr/>
      <w:tcPr>
        <w:shd w:val="clear" w:color="auto" w:fill="E8F4DB" w:themeFill="accent2" w:themeFillTint="33"/>
      </w:tcPr>
    </w:tblStylePr>
  </w:style>
  <w:style w:type="paragraph" w:customStyle="1" w:styleId="AQUNomtaula">
    <w:name w:val="AQU Nom taula"/>
    <w:basedOn w:val="Normal"/>
    <w:link w:val="AQUNomtaulaCar"/>
    <w:autoRedefine/>
    <w:qFormat/>
    <w:rsid w:val="002B0400"/>
    <w:pPr>
      <w:spacing w:before="240" w:after="240" w:line="240" w:lineRule="auto"/>
    </w:pPr>
    <w:rPr>
      <w:rFonts w:ascii="Bahnschrift" w:hAnsi="Bahnschrift"/>
      <w:b/>
      <w:color w:val="13877C"/>
      <w:sz w:val="28"/>
      <w:szCs w:val="28"/>
    </w:rPr>
  </w:style>
  <w:style w:type="paragraph" w:customStyle="1" w:styleId="AQUTexttaula">
    <w:name w:val="AQU Text taula"/>
    <w:basedOn w:val="Normal"/>
    <w:qFormat/>
    <w:rsid w:val="00F837A4"/>
    <w:pPr>
      <w:spacing w:after="60" w:line="260" w:lineRule="atLeast"/>
    </w:pPr>
    <w:rPr>
      <w:sz w:val="20"/>
    </w:rPr>
  </w:style>
  <w:style w:type="paragraph" w:customStyle="1" w:styleId="AQUTtolfila">
    <w:name w:val="AQU Títol fila"/>
    <w:basedOn w:val="AQUTexttaula"/>
    <w:autoRedefine/>
    <w:qFormat/>
    <w:rsid w:val="00F23271"/>
    <w:pPr>
      <w:spacing w:line="260" w:lineRule="exact"/>
    </w:pPr>
    <w:rPr>
      <w:rFonts w:ascii="Bahnschrift" w:hAnsi="Bahnschrift"/>
      <w:bCs/>
    </w:rPr>
  </w:style>
  <w:style w:type="paragraph" w:customStyle="1" w:styleId="AQUTtolcolumna">
    <w:name w:val="AQU Títol columna"/>
    <w:basedOn w:val="Normal"/>
    <w:autoRedefine/>
    <w:qFormat/>
    <w:rsid w:val="00F837A4"/>
    <w:pPr>
      <w:spacing w:after="60" w:line="240" w:lineRule="atLeast"/>
    </w:pPr>
    <w:rPr>
      <w:rFonts w:ascii="Bahnschrift" w:hAnsi="Bahnschrift"/>
      <w:b/>
      <w:sz w:val="20"/>
    </w:rPr>
  </w:style>
  <w:style w:type="paragraph" w:customStyle="1" w:styleId="AQUPeudetaula">
    <w:name w:val="AQU Peu de taula"/>
    <w:basedOn w:val="Normal"/>
    <w:next w:val="Normal"/>
    <w:qFormat/>
    <w:rsid w:val="00FC78E0"/>
    <w:pPr>
      <w:spacing w:beforeLines="50" w:after="0" w:line="240" w:lineRule="auto"/>
    </w:pPr>
    <w:rPr>
      <w:sz w:val="16"/>
    </w:rPr>
  </w:style>
  <w:style w:type="paragraph" w:customStyle="1" w:styleId="AQUTotaltaules">
    <w:name w:val="AQU Total taules"/>
    <w:basedOn w:val="AQUPeudetaula"/>
    <w:qFormat/>
    <w:rsid w:val="00DD70E9"/>
    <w:pPr>
      <w:spacing w:beforeLines="0" w:after="60" w:line="280" w:lineRule="atLeast"/>
      <w:jc w:val="right"/>
    </w:pPr>
    <w:rPr>
      <w:b/>
      <w:sz w:val="18"/>
    </w:rPr>
  </w:style>
  <w:style w:type="table" w:customStyle="1" w:styleId="Estildelataula1">
    <w:name w:val="Estil de la taula1"/>
    <w:basedOn w:val="Taulanormal"/>
    <w:semiHidden/>
    <w:rsid w:val="00092481"/>
    <w:tblPr/>
  </w:style>
  <w:style w:type="paragraph" w:customStyle="1" w:styleId="Datadeldocument">
    <w:name w:val="Data del document"/>
    <w:basedOn w:val="Ttol3"/>
    <w:autoRedefine/>
    <w:qFormat/>
    <w:rsid w:val="00763EA0"/>
    <w:pPr>
      <w:spacing w:before="240" w:after="120" w:line="276" w:lineRule="auto"/>
      <w:jc w:val="both"/>
    </w:pPr>
    <w:rPr>
      <w:szCs w:val="24"/>
    </w:rPr>
  </w:style>
  <w:style w:type="character" w:styleId="Enlla">
    <w:name w:val="Hyperlink"/>
    <w:basedOn w:val="Lletraperdefectedelpargraf"/>
    <w:uiPriority w:val="99"/>
    <w:rsid w:val="00875E3B"/>
    <w:rPr>
      <w:rFonts w:ascii="Arial" w:hAnsi="Arial"/>
      <w:color w:val="004D73"/>
      <w:u w:val="single" w:color="004D73"/>
    </w:rPr>
  </w:style>
  <w:style w:type="character" w:styleId="Refernciadenotaapeudepgina">
    <w:name w:val="footnote reference"/>
    <w:basedOn w:val="Lletraperdefectedelpargraf"/>
    <w:semiHidden/>
    <w:rsid w:val="00BD3666"/>
    <w:rPr>
      <w:vertAlign w:val="superscript"/>
    </w:rPr>
  </w:style>
  <w:style w:type="character" w:styleId="Refernciadecomentari">
    <w:name w:val="annotation reference"/>
    <w:basedOn w:val="Lletraperdefectedelpargraf"/>
    <w:rsid w:val="00BD3666"/>
    <w:rPr>
      <w:sz w:val="16"/>
      <w:szCs w:val="16"/>
    </w:rPr>
  </w:style>
  <w:style w:type="paragraph" w:styleId="Textdecomentari">
    <w:name w:val="annotation text"/>
    <w:basedOn w:val="Normal"/>
    <w:link w:val="TextdecomentariCar"/>
    <w:rsid w:val="00BD3666"/>
  </w:style>
  <w:style w:type="character" w:customStyle="1" w:styleId="AQUNomtaulaCar">
    <w:name w:val="AQU Nom taula Car"/>
    <w:basedOn w:val="Lletraperdefectedelpargraf"/>
    <w:link w:val="AQUNomtaula"/>
    <w:rsid w:val="002B0400"/>
    <w:rPr>
      <w:rFonts w:ascii="Bahnschrift" w:hAnsi="Bahnschrift" w:cs="Arial"/>
      <w:b/>
      <w:color w:val="13877C"/>
      <w:sz w:val="28"/>
      <w:szCs w:val="28"/>
      <w:lang w:eastAsia="es-ES"/>
    </w:rPr>
  </w:style>
  <w:style w:type="paragraph" w:customStyle="1" w:styleId="AQUDestacat">
    <w:name w:val="AQU Destacat"/>
    <w:basedOn w:val="Normal"/>
    <w:autoRedefine/>
    <w:qFormat/>
    <w:rsid w:val="006353CD"/>
    <w:pPr>
      <w:pBdr>
        <w:left w:val="dotted" w:sz="18" w:space="4" w:color="3479CC"/>
      </w:pBdr>
      <w:ind w:left="170"/>
    </w:pPr>
    <w:rPr>
      <w:rFonts w:ascii="Bahnschrift" w:hAnsi="Bahnschrift"/>
      <w:color w:val="3070BE"/>
      <w:sz w:val="32"/>
    </w:rPr>
  </w:style>
  <w:style w:type="paragraph" w:styleId="Senseespaiat">
    <w:name w:val="No Spacing"/>
    <w:link w:val="SenseespaiatCar"/>
    <w:uiPriority w:val="1"/>
    <w:qFormat/>
    <w:rsid w:val="0081442B"/>
    <w:pPr>
      <w:spacing w:before="0" w:after="0" w:line="240" w:lineRule="auto"/>
      <w:ind w:left="0"/>
    </w:pPr>
    <w:rPr>
      <w:rFonts w:asciiTheme="minorHAnsi" w:eastAsiaTheme="minorEastAsia" w:hAnsiTheme="minorHAnsi" w:cstheme="minorBidi"/>
      <w:sz w:val="22"/>
      <w:szCs w:val="22"/>
    </w:rPr>
  </w:style>
  <w:style w:type="character" w:customStyle="1" w:styleId="SenseespaiatCar">
    <w:name w:val="Sense espaiat Car"/>
    <w:basedOn w:val="Lletraperdefectedelpargraf"/>
    <w:link w:val="Senseespaiat"/>
    <w:uiPriority w:val="1"/>
    <w:rsid w:val="0081442B"/>
    <w:rPr>
      <w:rFonts w:asciiTheme="minorHAnsi" w:eastAsiaTheme="minorEastAsia" w:hAnsiTheme="minorHAnsi" w:cstheme="minorBidi"/>
      <w:sz w:val="22"/>
      <w:szCs w:val="22"/>
    </w:rPr>
  </w:style>
  <w:style w:type="paragraph" w:styleId="Pargrafdellista">
    <w:name w:val="List Paragraph"/>
    <w:aliases w:val="Lista sin Numerar"/>
    <w:basedOn w:val="Normal"/>
    <w:link w:val="PargrafdellistaCar"/>
    <w:uiPriority w:val="34"/>
    <w:qFormat/>
    <w:rsid w:val="00A60383"/>
    <w:pPr>
      <w:ind w:left="720"/>
      <w:contextualSpacing/>
    </w:pPr>
  </w:style>
  <w:style w:type="paragraph" w:styleId="Textindependent">
    <w:name w:val="Body Text"/>
    <w:basedOn w:val="Normal"/>
    <w:link w:val="TextindependentCar"/>
    <w:unhideWhenUsed/>
    <w:rsid w:val="00F05F39"/>
  </w:style>
  <w:style w:type="character" w:customStyle="1" w:styleId="TextindependentCar">
    <w:name w:val="Text independent Car"/>
    <w:basedOn w:val="Lletraperdefectedelpargraf"/>
    <w:link w:val="Textindependent"/>
    <w:rsid w:val="00F05F39"/>
    <w:rPr>
      <w:rFonts w:asciiTheme="minorHAnsi" w:hAnsiTheme="minorHAnsi" w:cs="Arial"/>
      <w:color w:val="004D73"/>
      <w:sz w:val="24"/>
      <w:lang w:eastAsia="es-ES"/>
    </w:rPr>
  </w:style>
  <w:style w:type="paragraph" w:styleId="Temadelcomentari">
    <w:name w:val="annotation subject"/>
    <w:basedOn w:val="Textdecomentari"/>
    <w:next w:val="Textdecomentari"/>
    <w:link w:val="TemadelcomentariCar"/>
    <w:uiPriority w:val="99"/>
    <w:semiHidden/>
    <w:unhideWhenUsed/>
    <w:rsid w:val="009F62B6"/>
    <w:pPr>
      <w:spacing w:line="240" w:lineRule="auto"/>
    </w:pPr>
    <w:rPr>
      <w:b/>
      <w:bCs/>
      <w:sz w:val="20"/>
    </w:rPr>
  </w:style>
  <w:style w:type="character" w:customStyle="1" w:styleId="TextdecomentariCar">
    <w:name w:val="Text de comentari Car"/>
    <w:basedOn w:val="Lletraperdefectedelpargraf"/>
    <w:link w:val="Textdecomentari"/>
    <w:rsid w:val="009F62B6"/>
    <w:rPr>
      <w:rFonts w:asciiTheme="minorHAnsi" w:hAnsiTheme="minorHAnsi" w:cs="Arial"/>
      <w:color w:val="004D73"/>
      <w:sz w:val="24"/>
      <w:lang w:eastAsia="es-ES"/>
    </w:rPr>
  </w:style>
  <w:style w:type="character" w:customStyle="1" w:styleId="TemadelcomentariCar">
    <w:name w:val="Tema del comentari Car"/>
    <w:basedOn w:val="TextdecomentariCar"/>
    <w:link w:val="Temadelcomentari"/>
    <w:uiPriority w:val="99"/>
    <w:semiHidden/>
    <w:rsid w:val="009F62B6"/>
    <w:rPr>
      <w:rFonts w:asciiTheme="minorHAnsi" w:hAnsiTheme="minorHAnsi" w:cs="Arial"/>
      <w:b/>
      <w:bCs/>
      <w:color w:val="004D73"/>
      <w:sz w:val="24"/>
      <w:lang w:eastAsia="es-ES"/>
    </w:rPr>
  </w:style>
  <w:style w:type="paragraph" w:customStyle="1" w:styleId="paragraph">
    <w:name w:val="paragraph"/>
    <w:basedOn w:val="Normal"/>
    <w:rsid w:val="00414241"/>
    <w:pPr>
      <w:spacing w:before="100" w:beforeAutospacing="1" w:after="100" w:afterAutospacing="1" w:line="240" w:lineRule="auto"/>
    </w:pPr>
    <w:rPr>
      <w:rFonts w:ascii="Times New Roman" w:hAnsi="Times New Roman" w:cs="Times New Roman"/>
      <w:color w:val="auto"/>
      <w:szCs w:val="24"/>
      <w:lang w:val="es-ES"/>
    </w:rPr>
  </w:style>
  <w:style w:type="character" w:customStyle="1" w:styleId="eop">
    <w:name w:val="eop"/>
    <w:basedOn w:val="Lletraperdefectedelpargraf"/>
    <w:rsid w:val="00414241"/>
  </w:style>
  <w:style w:type="character" w:customStyle="1" w:styleId="CapaleraCar">
    <w:name w:val="Capçalera Car"/>
    <w:aliases w:val="INDEX- PLEC Car,ho Car,header odd Car"/>
    <w:basedOn w:val="Lletraperdefectedelpargraf"/>
    <w:link w:val="Capalera"/>
    <w:uiPriority w:val="99"/>
    <w:rsid w:val="00F94633"/>
    <w:rPr>
      <w:rFonts w:asciiTheme="minorHAnsi" w:hAnsiTheme="minorHAnsi" w:cs="Arial"/>
      <w:color w:val="004D73"/>
      <w:sz w:val="24"/>
      <w:lang w:eastAsia="es-ES"/>
    </w:rPr>
  </w:style>
  <w:style w:type="character" w:customStyle="1" w:styleId="PeuCar">
    <w:name w:val="Peu Car"/>
    <w:basedOn w:val="Lletraperdefectedelpargraf"/>
    <w:link w:val="Peu"/>
    <w:uiPriority w:val="99"/>
    <w:rsid w:val="00F94633"/>
    <w:rPr>
      <w:rFonts w:ascii="Bahnschrift" w:hAnsi="Bahnschrift" w:cs="Arial"/>
      <w:color w:val="004D73"/>
      <w:sz w:val="16"/>
      <w:lang w:eastAsia="es-ES"/>
    </w:rPr>
  </w:style>
  <w:style w:type="character" w:customStyle="1" w:styleId="TextdeglobusCar">
    <w:name w:val="Text de globus Car"/>
    <w:link w:val="Textdeglobus"/>
    <w:uiPriority w:val="99"/>
    <w:rsid w:val="00F94633"/>
    <w:rPr>
      <w:rFonts w:ascii="Tahoma" w:hAnsi="Tahoma" w:cs="Tahoma"/>
      <w:color w:val="004D73"/>
      <w:sz w:val="16"/>
      <w:szCs w:val="16"/>
      <w:lang w:eastAsia="es-ES"/>
    </w:rPr>
  </w:style>
  <w:style w:type="character" w:customStyle="1" w:styleId="Ttol1Car">
    <w:name w:val="Títol 1 Car"/>
    <w:basedOn w:val="Lletraperdefectedelpargraf"/>
    <w:link w:val="Ttol1"/>
    <w:uiPriority w:val="9"/>
    <w:rsid w:val="00B36330"/>
    <w:rPr>
      <w:rFonts w:ascii="Bahnschrift" w:hAnsi="Bahnschrift" w:cstheme="minorHAnsi"/>
      <w:b/>
      <w:bCs/>
      <w:color w:val="004D73" w:themeColor="text2"/>
      <w:sz w:val="24"/>
      <w:szCs w:val="22"/>
      <w:lang w:eastAsia="es-ES"/>
    </w:rPr>
  </w:style>
  <w:style w:type="character" w:customStyle="1" w:styleId="Ttol2Car">
    <w:name w:val="Títol 2 Car"/>
    <w:basedOn w:val="Lletraperdefectedelpargraf"/>
    <w:link w:val="Ttol2"/>
    <w:uiPriority w:val="9"/>
    <w:rsid w:val="00A14855"/>
    <w:rPr>
      <w:rFonts w:ascii="Bahnschrift" w:hAnsi="Bahnschrift" w:cs="Arial"/>
      <w:b/>
      <w:color w:val="13877C"/>
      <w:sz w:val="24"/>
      <w:szCs w:val="24"/>
      <w:lang w:eastAsia="es-ES"/>
    </w:rPr>
  </w:style>
  <w:style w:type="paragraph" w:styleId="Sagniadetextindependent3">
    <w:name w:val="Body Text Indent 3"/>
    <w:basedOn w:val="Normal"/>
    <w:link w:val="Sagniadetextindependent3Car"/>
    <w:rsid w:val="00F94633"/>
    <w:pPr>
      <w:tabs>
        <w:tab w:val="left" w:pos="0"/>
        <w:tab w:val="left" w:pos="680"/>
        <w:tab w:val="left" w:pos="1473"/>
        <w:tab w:val="left" w:pos="4320"/>
      </w:tabs>
      <w:spacing w:before="0" w:after="0" w:line="264" w:lineRule="auto"/>
      <w:ind w:left="720"/>
      <w:jc w:val="both"/>
    </w:pPr>
    <w:rPr>
      <w:rFonts w:ascii="Arial" w:hAnsi="Arial" w:cs="Times New Roman"/>
      <w:i/>
      <w:iCs/>
      <w:color w:val="auto"/>
      <w:sz w:val="22"/>
    </w:rPr>
  </w:style>
  <w:style w:type="character" w:customStyle="1" w:styleId="Sagniadetextindependent3Car">
    <w:name w:val="Sagnia de text independent 3 Car"/>
    <w:basedOn w:val="Lletraperdefectedelpargraf"/>
    <w:link w:val="Sagniadetextindependent3"/>
    <w:rsid w:val="00F94633"/>
    <w:rPr>
      <w:rFonts w:ascii="Arial" w:hAnsi="Arial"/>
      <w:i/>
      <w:iCs/>
      <w:sz w:val="22"/>
      <w:lang w:eastAsia="es-ES"/>
    </w:rPr>
  </w:style>
  <w:style w:type="character" w:customStyle="1" w:styleId="Textindependent2Car">
    <w:name w:val="Text independent 2 Car"/>
    <w:basedOn w:val="Lletraperdefectedelpargraf"/>
    <w:link w:val="Textindependent2"/>
    <w:rsid w:val="00F94633"/>
    <w:rPr>
      <w:rFonts w:asciiTheme="minorHAnsi" w:hAnsiTheme="minorHAnsi" w:cs="Arial"/>
      <w:bCs/>
      <w:color w:val="004D73"/>
      <w:sz w:val="24"/>
      <w:lang w:eastAsia="es-ES"/>
    </w:rPr>
  </w:style>
  <w:style w:type="paragraph" w:styleId="Sagniadetextindependent">
    <w:name w:val="Body Text Indent"/>
    <w:basedOn w:val="Normal"/>
    <w:link w:val="SagniadetextindependentCar"/>
    <w:rsid w:val="00F94633"/>
    <w:pPr>
      <w:spacing w:before="0" w:line="240" w:lineRule="auto"/>
      <w:ind w:left="283"/>
    </w:pPr>
    <w:rPr>
      <w:rFonts w:ascii="Times New Roman" w:hAnsi="Times New Roman" w:cs="Times New Roman"/>
      <w:color w:val="auto"/>
      <w:szCs w:val="24"/>
    </w:rPr>
  </w:style>
  <w:style w:type="character" w:customStyle="1" w:styleId="SagniadetextindependentCar">
    <w:name w:val="Sagnia de text independent Car"/>
    <w:basedOn w:val="Lletraperdefectedelpargraf"/>
    <w:link w:val="Sagniadetextindependent"/>
    <w:rsid w:val="00F94633"/>
    <w:rPr>
      <w:sz w:val="24"/>
      <w:szCs w:val="24"/>
      <w:lang w:eastAsia="es-ES"/>
    </w:rPr>
  </w:style>
  <w:style w:type="character" w:customStyle="1" w:styleId="TextdenotaapeudepginaCar">
    <w:name w:val="Text de nota a peu de pàgina Car"/>
    <w:basedOn w:val="Lletraperdefectedelpargraf"/>
    <w:link w:val="Textdenotaapeudepgina"/>
    <w:uiPriority w:val="99"/>
    <w:rsid w:val="00F94633"/>
    <w:rPr>
      <w:rFonts w:asciiTheme="minorHAnsi" w:hAnsiTheme="minorHAnsi" w:cs="Arial"/>
      <w:color w:val="004D73"/>
      <w:sz w:val="24"/>
      <w:lang w:eastAsia="es-ES"/>
    </w:rPr>
  </w:style>
  <w:style w:type="paragraph" w:styleId="Textindependent3">
    <w:name w:val="Body Text 3"/>
    <w:basedOn w:val="Normal"/>
    <w:link w:val="Textindependent3Car"/>
    <w:rsid w:val="00F94633"/>
    <w:pPr>
      <w:spacing w:before="0" w:line="240" w:lineRule="auto"/>
    </w:pPr>
    <w:rPr>
      <w:rFonts w:ascii="Times New Roman" w:hAnsi="Times New Roman" w:cs="Times New Roman"/>
      <w:color w:val="auto"/>
      <w:sz w:val="16"/>
      <w:szCs w:val="16"/>
    </w:rPr>
  </w:style>
  <w:style w:type="character" w:customStyle="1" w:styleId="Textindependent3Car">
    <w:name w:val="Text independent 3 Car"/>
    <w:basedOn w:val="Lletraperdefectedelpargraf"/>
    <w:link w:val="Textindependent3"/>
    <w:rsid w:val="00F94633"/>
    <w:rPr>
      <w:sz w:val="16"/>
      <w:szCs w:val="16"/>
      <w:lang w:eastAsia="es-ES"/>
    </w:rPr>
  </w:style>
  <w:style w:type="paragraph" w:customStyle="1" w:styleId="Prrafodelista1">
    <w:name w:val="Párrafo de lista1"/>
    <w:basedOn w:val="Normal"/>
    <w:qFormat/>
    <w:rsid w:val="00F94633"/>
    <w:pPr>
      <w:spacing w:before="0" w:after="0" w:line="240" w:lineRule="auto"/>
      <w:ind w:left="708"/>
    </w:pPr>
    <w:rPr>
      <w:rFonts w:ascii="Times New Roman" w:hAnsi="Times New Roman" w:cs="Times New Roman"/>
      <w:color w:val="auto"/>
      <w:szCs w:val="24"/>
    </w:rPr>
  </w:style>
  <w:style w:type="character" w:styleId="Enllavisitat">
    <w:name w:val="FollowedHyperlink"/>
    <w:uiPriority w:val="99"/>
    <w:rsid w:val="00F94633"/>
    <w:rPr>
      <w:color w:val="800080"/>
      <w:u w:val="single"/>
    </w:rPr>
  </w:style>
  <w:style w:type="paragraph" w:customStyle="1" w:styleId="Pargrafdellista1">
    <w:name w:val="Paràgraf de llista1"/>
    <w:basedOn w:val="Normal"/>
    <w:qFormat/>
    <w:rsid w:val="00F94633"/>
    <w:pPr>
      <w:spacing w:before="0" w:after="200" w:line="276" w:lineRule="auto"/>
      <w:ind w:left="720"/>
      <w:contextualSpacing/>
    </w:pPr>
    <w:rPr>
      <w:rFonts w:ascii="Calibri" w:hAnsi="Calibri" w:cs="Times New Roman"/>
      <w:color w:val="auto"/>
      <w:sz w:val="22"/>
      <w:szCs w:val="22"/>
      <w:lang w:eastAsia="en-US"/>
    </w:rPr>
  </w:style>
  <w:style w:type="paragraph" w:customStyle="1" w:styleId="Pa14">
    <w:name w:val="Pa14"/>
    <w:basedOn w:val="Normal"/>
    <w:next w:val="Normal"/>
    <w:rsid w:val="00F94633"/>
    <w:pPr>
      <w:autoSpaceDE w:val="0"/>
      <w:autoSpaceDN w:val="0"/>
      <w:adjustRightInd w:val="0"/>
      <w:spacing w:before="0" w:after="0" w:line="201" w:lineRule="atLeast"/>
    </w:pPr>
    <w:rPr>
      <w:rFonts w:ascii="Arial" w:hAnsi="Arial" w:cs="Times New Roman"/>
      <w:color w:val="auto"/>
      <w:szCs w:val="24"/>
      <w:lang w:eastAsia="ca-ES"/>
    </w:rPr>
  </w:style>
  <w:style w:type="paragraph" w:customStyle="1" w:styleId="Pa13">
    <w:name w:val="Pa13"/>
    <w:basedOn w:val="Normal"/>
    <w:next w:val="Normal"/>
    <w:rsid w:val="00F94633"/>
    <w:pPr>
      <w:autoSpaceDE w:val="0"/>
      <w:autoSpaceDN w:val="0"/>
      <w:adjustRightInd w:val="0"/>
      <w:spacing w:before="0" w:after="0" w:line="201" w:lineRule="atLeast"/>
    </w:pPr>
    <w:rPr>
      <w:rFonts w:ascii="Arial" w:hAnsi="Arial" w:cs="Times New Roman"/>
      <w:color w:val="auto"/>
      <w:szCs w:val="24"/>
      <w:lang w:eastAsia="ca-ES"/>
    </w:rPr>
  </w:style>
  <w:style w:type="paragraph" w:customStyle="1" w:styleId="Pargrafdellista2">
    <w:name w:val="Paràgraf de llista2"/>
    <w:basedOn w:val="Normal"/>
    <w:qFormat/>
    <w:rsid w:val="00F94633"/>
    <w:pPr>
      <w:spacing w:before="0" w:after="200" w:line="276" w:lineRule="auto"/>
      <w:ind w:left="720"/>
      <w:contextualSpacing/>
    </w:pPr>
    <w:rPr>
      <w:rFonts w:ascii="Calibri" w:hAnsi="Calibri" w:cs="Times New Roman"/>
      <w:color w:val="auto"/>
      <w:sz w:val="22"/>
      <w:szCs w:val="22"/>
      <w:lang w:eastAsia="en-US"/>
    </w:rPr>
  </w:style>
  <w:style w:type="paragraph" w:customStyle="1" w:styleId="Default">
    <w:name w:val="Default"/>
    <w:rsid w:val="00F94633"/>
    <w:pPr>
      <w:autoSpaceDE w:val="0"/>
      <w:autoSpaceDN w:val="0"/>
      <w:adjustRightInd w:val="0"/>
      <w:spacing w:before="0" w:after="0" w:line="240" w:lineRule="auto"/>
      <w:ind w:left="0"/>
    </w:pPr>
    <w:rPr>
      <w:rFonts w:ascii="Arial" w:hAnsi="Arial" w:cs="Arial"/>
      <w:color w:val="000000"/>
      <w:sz w:val="24"/>
      <w:szCs w:val="24"/>
    </w:rPr>
  </w:style>
  <w:style w:type="paragraph" w:customStyle="1" w:styleId="Pa6">
    <w:name w:val="Pa6"/>
    <w:basedOn w:val="Default"/>
    <w:next w:val="Default"/>
    <w:uiPriority w:val="99"/>
    <w:rsid w:val="00F94633"/>
    <w:pPr>
      <w:spacing w:line="201" w:lineRule="atLeast"/>
    </w:pPr>
    <w:rPr>
      <w:color w:val="auto"/>
    </w:rPr>
  </w:style>
  <w:style w:type="paragraph" w:styleId="Textdenotaalfinal">
    <w:name w:val="endnote text"/>
    <w:basedOn w:val="Normal"/>
    <w:link w:val="TextdenotaalfinalCar"/>
    <w:rsid w:val="00F94633"/>
    <w:pPr>
      <w:spacing w:before="0" w:after="0" w:line="240" w:lineRule="auto"/>
    </w:pPr>
    <w:rPr>
      <w:rFonts w:ascii="Times New Roman" w:hAnsi="Times New Roman" w:cs="Times New Roman"/>
      <w:color w:val="auto"/>
      <w:sz w:val="20"/>
    </w:rPr>
  </w:style>
  <w:style w:type="character" w:customStyle="1" w:styleId="TextdenotaalfinalCar">
    <w:name w:val="Text de nota al final Car"/>
    <w:basedOn w:val="Lletraperdefectedelpargraf"/>
    <w:link w:val="Textdenotaalfinal"/>
    <w:rsid w:val="00F94633"/>
    <w:rPr>
      <w:lang w:eastAsia="es-ES"/>
    </w:rPr>
  </w:style>
  <w:style w:type="character" w:styleId="Refernciadenotaalfinal">
    <w:name w:val="endnote reference"/>
    <w:rsid w:val="00F94633"/>
    <w:rPr>
      <w:vertAlign w:val="superscript"/>
    </w:rPr>
  </w:style>
  <w:style w:type="character" w:customStyle="1" w:styleId="alternative">
    <w:name w:val="alternative"/>
    <w:rsid w:val="00F94633"/>
    <w:rPr>
      <w:color w:val="008000"/>
    </w:rPr>
  </w:style>
  <w:style w:type="character" w:customStyle="1" w:styleId="unknown">
    <w:name w:val="unknown"/>
    <w:basedOn w:val="Lletraperdefectedelpargraf"/>
    <w:rsid w:val="00F94633"/>
    <w:rPr>
      <w:color w:val="FF0000"/>
    </w:rPr>
  </w:style>
  <w:style w:type="paragraph" w:customStyle="1" w:styleId="Pa11">
    <w:name w:val="Pa11"/>
    <w:basedOn w:val="Default"/>
    <w:next w:val="Default"/>
    <w:uiPriority w:val="99"/>
    <w:rsid w:val="00F94633"/>
    <w:pPr>
      <w:spacing w:line="201" w:lineRule="atLeast"/>
    </w:pPr>
    <w:rPr>
      <w:color w:val="auto"/>
    </w:rPr>
  </w:style>
  <w:style w:type="paragraph" w:customStyle="1" w:styleId="Pa9">
    <w:name w:val="Pa9"/>
    <w:basedOn w:val="Default"/>
    <w:next w:val="Default"/>
    <w:uiPriority w:val="99"/>
    <w:rsid w:val="00F94633"/>
    <w:pPr>
      <w:spacing w:line="201" w:lineRule="atLeast"/>
    </w:pPr>
    <w:rPr>
      <w:color w:val="auto"/>
    </w:rPr>
  </w:style>
  <w:style w:type="paragraph" w:customStyle="1" w:styleId="Pa8">
    <w:name w:val="Pa8"/>
    <w:basedOn w:val="Default"/>
    <w:next w:val="Default"/>
    <w:uiPriority w:val="99"/>
    <w:rsid w:val="00F94633"/>
    <w:pPr>
      <w:spacing w:line="201" w:lineRule="atLeast"/>
    </w:pPr>
    <w:rPr>
      <w:rFonts w:eastAsiaTheme="minorHAnsi"/>
      <w:color w:val="auto"/>
      <w:lang w:eastAsia="en-US"/>
    </w:rPr>
  </w:style>
  <w:style w:type="paragraph" w:styleId="TtoldelIDC">
    <w:name w:val="TOC Heading"/>
    <w:basedOn w:val="Ttol1"/>
    <w:next w:val="Normal"/>
    <w:uiPriority w:val="39"/>
    <w:unhideWhenUsed/>
    <w:qFormat/>
    <w:rsid w:val="00F94633"/>
    <w:pPr>
      <w:keepLines/>
      <w:spacing w:after="0" w:line="276" w:lineRule="auto"/>
      <w:jc w:val="left"/>
      <w:outlineLvl w:val="9"/>
    </w:pPr>
    <w:rPr>
      <w:rFonts w:asciiTheme="majorHAnsi" w:eastAsiaTheme="majorEastAsia" w:hAnsiTheme="majorHAnsi" w:cstheme="majorBidi"/>
      <w:bCs w:val="0"/>
      <w:caps/>
      <w:color w:val="003956" w:themeColor="accent1" w:themeShade="BF"/>
      <w:sz w:val="28"/>
      <w:szCs w:val="28"/>
      <w:lang w:eastAsia="ca-ES"/>
    </w:rPr>
  </w:style>
  <w:style w:type="character" w:customStyle="1" w:styleId="PargrafdellistaCar">
    <w:name w:val="Paràgraf de llista Car"/>
    <w:aliases w:val="Lista sin Numerar Car"/>
    <w:link w:val="Pargrafdellista"/>
    <w:uiPriority w:val="34"/>
    <w:locked/>
    <w:rsid w:val="00F94633"/>
    <w:rPr>
      <w:rFonts w:asciiTheme="minorHAnsi" w:hAnsiTheme="minorHAnsi" w:cs="Arial"/>
      <w:color w:val="004D73"/>
      <w:sz w:val="24"/>
      <w:lang w:eastAsia="es-ES"/>
    </w:rPr>
  </w:style>
  <w:style w:type="paragraph" w:customStyle="1" w:styleId="CM25">
    <w:name w:val="CM25"/>
    <w:basedOn w:val="Default"/>
    <w:next w:val="Default"/>
    <w:rsid w:val="00F94633"/>
    <w:pPr>
      <w:widowControl w:val="0"/>
      <w:spacing w:after="290"/>
    </w:pPr>
    <w:rPr>
      <w:rFonts w:cs="Times New Roman"/>
      <w:color w:val="auto"/>
    </w:rPr>
  </w:style>
  <w:style w:type="paragraph" w:customStyle="1" w:styleId="CM13">
    <w:name w:val="CM13"/>
    <w:basedOn w:val="Default"/>
    <w:next w:val="Default"/>
    <w:rsid w:val="00F94633"/>
    <w:pPr>
      <w:widowControl w:val="0"/>
      <w:spacing w:line="278" w:lineRule="atLeast"/>
    </w:pPr>
    <w:rPr>
      <w:rFonts w:cs="Times New Roman"/>
      <w:color w:val="auto"/>
    </w:rPr>
  </w:style>
  <w:style w:type="character" w:customStyle="1" w:styleId="normaltextrun">
    <w:name w:val="normaltextrun"/>
    <w:basedOn w:val="Lletraperdefectedelpargraf"/>
    <w:rsid w:val="00F94633"/>
  </w:style>
  <w:style w:type="character" w:customStyle="1" w:styleId="spellingerror">
    <w:name w:val="spellingerror"/>
    <w:basedOn w:val="Lletraperdefectedelpargraf"/>
    <w:rsid w:val="00F94633"/>
  </w:style>
  <w:style w:type="paragraph" w:customStyle="1" w:styleId="Salutaci1">
    <w:name w:val="Salutació1"/>
    <w:basedOn w:val="Normal"/>
    <w:rsid w:val="00F94633"/>
    <w:pPr>
      <w:spacing w:before="0" w:after="0" w:line="240" w:lineRule="auto"/>
      <w:jc w:val="both"/>
    </w:pPr>
    <w:rPr>
      <w:rFonts w:ascii="Arial" w:hAnsi="Arial" w:cs="Times New Roman"/>
      <w:color w:val="auto"/>
      <w:sz w:val="20"/>
    </w:rPr>
  </w:style>
  <w:style w:type="paragraph" w:customStyle="1" w:styleId="TableParagraph">
    <w:name w:val="Table Paragraph"/>
    <w:basedOn w:val="Normal"/>
    <w:uiPriority w:val="1"/>
    <w:qFormat/>
    <w:rsid w:val="00F94633"/>
    <w:pPr>
      <w:widowControl w:val="0"/>
      <w:autoSpaceDE w:val="0"/>
      <w:autoSpaceDN w:val="0"/>
      <w:spacing w:before="0" w:after="0" w:line="240" w:lineRule="auto"/>
    </w:pPr>
    <w:rPr>
      <w:rFonts w:ascii="Arial" w:eastAsia="Arial" w:hAnsi="Arial"/>
      <w:color w:val="auto"/>
      <w:sz w:val="22"/>
      <w:szCs w:val="22"/>
      <w:lang w:eastAsia="ca-ES" w:bidi="ca-ES"/>
    </w:rPr>
  </w:style>
  <w:style w:type="table" w:customStyle="1" w:styleId="NormalTable0">
    <w:name w:val="Normal Table0"/>
    <w:uiPriority w:val="2"/>
    <w:semiHidden/>
    <w:qFormat/>
    <w:rsid w:val="00F94633"/>
    <w:pPr>
      <w:widowControl w:val="0"/>
      <w:autoSpaceDE w:val="0"/>
      <w:autoSpaceDN w:val="0"/>
      <w:spacing w:before="0" w:after="0" w:line="240" w:lineRule="auto"/>
      <w:ind w:left="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Mencisenseresoldre">
    <w:name w:val="Unresolved Mention"/>
    <w:basedOn w:val="Lletraperdefectedelpargraf"/>
    <w:uiPriority w:val="99"/>
    <w:semiHidden/>
    <w:unhideWhenUsed/>
    <w:rsid w:val="00364029"/>
    <w:rPr>
      <w:color w:val="605E5C"/>
      <w:shd w:val="clear" w:color="auto" w:fill="E1DFDD"/>
    </w:rPr>
  </w:style>
  <w:style w:type="table" w:styleId="Taulaambquadrcula4-mfasi3">
    <w:name w:val="Grid Table 4 Accent 3"/>
    <w:basedOn w:val="Taulanormal"/>
    <w:uiPriority w:val="49"/>
    <w:rsid w:val="002B0400"/>
    <w:pPr>
      <w:spacing w:before="0" w:after="0" w:line="240" w:lineRule="auto"/>
      <w:ind w:left="0"/>
    </w:pPr>
    <w:tblPr>
      <w:tblStyleRowBandSize w:val="1"/>
      <w:tblStyleColBandSize w:val="1"/>
      <w:tblBorders>
        <w:top w:val="single" w:sz="4" w:space="0" w:color="E2ED94" w:themeColor="accent3" w:themeTint="99"/>
        <w:left w:val="single" w:sz="4" w:space="0" w:color="E2ED94" w:themeColor="accent3" w:themeTint="99"/>
        <w:bottom w:val="single" w:sz="4" w:space="0" w:color="E2ED94" w:themeColor="accent3" w:themeTint="99"/>
        <w:right w:val="single" w:sz="4" w:space="0" w:color="E2ED94" w:themeColor="accent3" w:themeTint="99"/>
        <w:insideH w:val="single" w:sz="4" w:space="0" w:color="E2ED94" w:themeColor="accent3" w:themeTint="99"/>
        <w:insideV w:val="single" w:sz="4" w:space="0" w:color="E2ED94" w:themeColor="accent3" w:themeTint="99"/>
      </w:tblBorders>
    </w:tblPr>
    <w:tblStylePr w:type="firstRow">
      <w:rPr>
        <w:b/>
        <w:bCs/>
        <w:color w:val="FFFFFF" w:themeColor="background1"/>
      </w:rPr>
      <w:tblPr/>
      <w:tcPr>
        <w:tcBorders>
          <w:top w:val="single" w:sz="4" w:space="0" w:color="D0E24D" w:themeColor="accent3"/>
          <w:left w:val="single" w:sz="4" w:space="0" w:color="D0E24D" w:themeColor="accent3"/>
          <w:bottom w:val="single" w:sz="4" w:space="0" w:color="D0E24D" w:themeColor="accent3"/>
          <w:right w:val="single" w:sz="4" w:space="0" w:color="D0E24D" w:themeColor="accent3"/>
          <w:insideH w:val="nil"/>
          <w:insideV w:val="nil"/>
        </w:tcBorders>
        <w:shd w:val="clear" w:color="auto" w:fill="D0E24D" w:themeFill="accent3"/>
      </w:tcPr>
    </w:tblStylePr>
    <w:tblStylePr w:type="lastRow">
      <w:rPr>
        <w:b/>
        <w:bCs/>
      </w:rPr>
      <w:tblPr/>
      <w:tcPr>
        <w:tcBorders>
          <w:top w:val="double" w:sz="4" w:space="0" w:color="D0E24D" w:themeColor="accent3"/>
        </w:tcBorders>
      </w:tcPr>
    </w:tblStylePr>
    <w:tblStylePr w:type="firstCol">
      <w:rPr>
        <w:b/>
        <w:bCs/>
      </w:rPr>
    </w:tblStylePr>
    <w:tblStylePr w:type="lastCol">
      <w:rPr>
        <w:b/>
        <w:bCs/>
      </w:rPr>
    </w:tblStylePr>
    <w:tblStylePr w:type="band1Vert">
      <w:tblPr/>
      <w:tcPr>
        <w:shd w:val="clear" w:color="auto" w:fill="F5F9DB" w:themeFill="accent3" w:themeFillTint="33"/>
      </w:tcPr>
    </w:tblStylePr>
    <w:tblStylePr w:type="band1Horz">
      <w:tblPr/>
      <w:tcPr>
        <w:shd w:val="clear" w:color="auto" w:fill="F5F9DB" w:themeFill="accent3" w:themeFillTint="33"/>
      </w:tcPr>
    </w:tblStylePr>
  </w:style>
  <w:style w:type="table" w:customStyle="1" w:styleId="Taulaambquadrcula4-mfasi31">
    <w:name w:val="Taula amb quadrícula 4 - Èmfasi 31"/>
    <w:basedOn w:val="Taulanormal"/>
    <w:next w:val="Taulaambquadrcula4-mfasi3"/>
    <w:uiPriority w:val="49"/>
    <w:rsid w:val="002B0400"/>
    <w:pPr>
      <w:spacing w:before="0" w:after="0" w:line="240" w:lineRule="auto"/>
      <w:ind w:left="0"/>
    </w:pPr>
    <w:tblPr>
      <w:tblStyleRowBandSize w:val="1"/>
      <w:tblStyleColBandSize w:val="1"/>
      <w:tblBorders>
        <w:top w:val="single" w:sz="4" w:space="0" w:color="E2ED94"/>
        <w:left w:val="single" w:sz="4" w:space="0" w:color="E2ED94"/>
        <w:bottom w:val="single" w:sz="4" w:space="0" w:color="E2ED94"/>
        <w:right w:val="single" w:sz="4" w:space="0" w:color="E2ED94"/>
        <w:insideH w:val="single" w:sz="4" w:space="0" w:color="E2ED94"/>
        <w:insideV w:val="single" w:sz="4" w:space="0" w:color="E2ED94"/>
      </w:tblBorders>
    </w:tblPr>
    <w:tblStylePr w:type="firstRow">
      <w:rPr>
        <w:b/>
        <w:bCs/>
        <w:color w:val="FFFFFF"/>
      </w:rPr>
      <w:tblPr/>
      <w:tcPr>
        <w:tcBorders>
          <w:top w:val="single" w:sz="4" w:space="0" w:color="D0E24D"/>
          <w:left w:val="single" w:sz="4" w:space="0" w:color="D0E24D"/>
          <w:bottom w:val="single" w:sz="4" w:space="0" w:color="D0E24D"/>
          <w:right w:val="single" w:sz="4" w:space="0" w:color="D0E24D"/>
          <w:insideH w:val="nil"/>
          <w:insideV w:val="nil"/>
        </w:tcBorders>
        <w:shd w:val="clear" w:color="auto" w:fill="D0E24D"/>
      </w:tcPr>
    </w:tblStylePr>
    <w:tblStylePr w:type="lastRow">
      <w:rPr>
        <w:b/>
        <w:bCs/>
      </w:rPr>
      <w:tblPr/>
      <w:tcPr>
        <w:tcBorders>
          <w:top w:val="double" w:sz="4" w:space="0" w:color="D0E24D"/>
        </w:tcBorders>
      </w:tcPr>
    </w:tblStylePr>
    <w:tblStylePr w:type="firstCol">
      <w:rPr>
        <w:b/>
        <w:bCs/>
      </w:rPr>
    </w:tblStylePr>
    <w:tblStylePr w:type="lastCol">
      <w:rPr>
        <w:b/>
        <w:bCs/>
      </w:rPr>
    </w:tblStylePr>
    <w:tblStylePr w:type="band1Vert">
      <w:tblPr/>
      <w:tcPr>
        <w:shd w:val="clear" w:color="auto" w:fill="F5F9DB"/>
      </w:tcPr>
    </w:tblStylePr>
    <w:tblStylePr w:type="band1Horz">
      <w:tblPr/>
      <w:tcPr>
        <w:shd w:val="clear" w:color="auto" w:fill="F5F9DB"/>
      </w:tcPr>
    </w:tblStylePr>
  </w:style>
  <w:style w:type="table" w:customStyle="1" w:styleId="Taulaambllista4-mfasi31">
    <w:name w:val="Taula amb llista 4 - Èmfasi 31"/>
    <w:basedOn w:val="Taulanormal"/>
    <w:next w:val="Taulaambllista4-mfasi3"/>
    <w:uiPriority w:val="49"/>
    <w:rsid w:val="002B0400"/>
    <w:pPr>
      <w:spacing w:before="0" w:after="0" w:line="240" w:lineRule="auto"/>
      <w:ind w:left="0"/>
    </w:pPr>
    <w:tblPr>
      <w:tblStyleRowBandSize w:val="1"/>
      <w:tblStyleColBandSize w:val="1"/>
      <w:tblBorders>
        <w:top w:val="single" w:sz="4" w:space="0" w:color="E2ED94"/>
        <w:left w:val="single" w:sz="4" w:space="0" w:color="E2ED94"/>
        <w:bottom w:val="single" w:sz="4" w:space="0" w:color="E2ED94"/>
        <w:right w:val="single" w:sz="4" w:space="0" w:color="E2ED94"/>
        <w:insideH w:val="single" w:sz="4" w:space="0" w:color="E2ED94"/>
      </w:tblBorders>
    </w:tblPr>
    <w:tblStylePr w:type="firstRow">
      <w:rPr>
        <w:b/>
        <w:bCs/>
        <w:color w:val="FFFFFF"/>
      </w:rPr>
      <w:tblPr/>
      <w:tcPr>
        <w:tcBorders>
          <w:top w:val="single" w:sz="4" w:space="0" w:color="D0E24D"/>
          <w:left w:val="single" w:sz="4" w:space="0" w:color="D0E24D"/>
          <w:bottom w:val="single" w:sz="4" w:space="0" w:color="D0E24D"/>
          <w:right w:val="single" w:sz="4" w:space="0" w:color="D0E24D"/>
          <w:insideH w:val="nil"/>
        </w:tcBorders>
        <w:shd w:val="clear" w:color="auto" w:fill="D0E24D"/>
      </w:tcPr>
    </w:tblStylePr>
    <w:tblStylePr w:type="lastRow">
      <w:rPr>
        <w:b/>
        <w:bCs/>
      </w:rPr>
      <w:tblPr/>
      <w:tcPr>
        <w:tcBorders>
          <w:top w:val="double" w:sz="4" w:space="0" w:color="E2ED94"/>
        </w:tcBorders>
      </w:tcPr>
    </w:tblStylePr>
    <w:tblStylePr w:type="firstCol">
      <w:rPr>
        <w:b/>
        <w:bCs/>
      </w:rPr>
    </w:tblStylePr>
    <w:tblStylePr w:type="lastCol">
      <w:rPr>
        <w:b/>
        <w:bCs/>
      </w:rPr>
    </w:tblStylePr>
    <w:tblStylePr w:type="band1Vert">
      <w:tblPr/>
      <w:tcPr>
        <w:shd w:val="clear" w:color="auto" w:fill="F5F9DB"/>
      </w:tcPr>
    </w:tblStylePr>
    <w:tblStylePr w:type="band1Horz">
      <w:tblPr/>
      <w:tcPr>
        <w:shd w:val="clear" w:color="auto" w:fill="F5F9DB"/>
      </w:tcPr>
    </w:tblStylePr>
  </w:style>
  <w:style w:type="table" w:styleId="Taulaambllista4-mfasi3">
    <w:name w:val="List Table 4 Accent 3"/>
    <w:basedOn w:val="Taulanormal"/>
    <w:uiPriority w:val="49"/>
    <w:rsid w:val="002B0400"/>
    <w:pPr>
      <w:spacing w:before="0" w:after="0" w:line="240" w:lineRule="auto"/>
      <w:ind w:left="0"/>
    </w:pPr>
    <w:rPr>
      <w:rFonts w:asciiTheme="minorHAnsi" w:eastAsiaTheme="minorEastAsia" w:hAnsiTheme="minorHAnsi" w:cstheme="minorBidi"/>
      <w:sz w:val="22"/>
      <w:szCs w:val="22"/>
    </w:rPr>
    <w:tblPr>
      <w:tblStyleRowBandSize w:val="1"/>
      <w:tblStyleColBandSize w:val="1"/>
      <w:tblBorders>
        <w:top w:val="single" w:sz="4" w:space="0" w:color="E2ED94" w:themeColor="accent3" w:themeTint="99"/>
        <w:left w:val="single" w:sz="4" w:space="0" w:color="E2ED94" w:themeColor="accent3" w:themeTint="99"/>
        <w:bottom w:val="single" w:sz="4" w:space="0" w:color="E2ED94" w:themeColor="accent3" w:themeTint="99"/>
        <w:right w:val="single" w:sz="4" w:space="0" w:color="E2ED94" w:themeColor="accent3" w:themeTint="99"/>
        <w:insideH w:val="single" w:sz="4" w:space="0" w:color="E2ED94" w:themeColor="accent3" w:themeTint="99"/>
      </w:tblBorders>
    </w:tblPr>
    <w:tblStylePr w:type="firstRow">
      <w:rPr>
        <w:b/>
        <w:bCs/>
        <w:color w:val="FFFFFF" w:themeColor="background1"/>
      </w:rPr>
      <w:tblPr/>
      <w:tcPr>
        <w:tcBorders>
          <w:top w:val="single" w:sz="4" w:space="0" w:color="D0E24D" w:themeColor="accent3"/>
          <w:left w:val="single" w:sz="4" w:space="0" w:color="D0E24D" w:themeColor="accent3"/>
          <w:bottom w:val="single" w:sz="4" w:space="0" w:color="D0E24D" w:themeColor="accent3"/>
          <w:right w:val="single" w:sz="4" w:space="0" w:color="D0E24D" w:themeColor="accent3"/>
          <w:insideH w:val="nil"/>
        </w:tcBorders>
        <w:shd w:val="clear" w:color="auto" w:fill="D0E24D" w:themeFill="accent3"/>
      </w:tcPr>
    </w:tblStylePr>
    <w:tblStylePr w:type="lastRow">
      <w:rPr>
        <w:b/>
        <w:bCs/>
      </w:rPr>
      <w:tblPr/>
      <w:tcPr>
        <w:tcBorders>
          <w:top w:val="double" w:sz="4" w:space="0" w:color="E2ED94" w:themeColor="accent3" w:themeTint="99"/>
        </w:tcBorders>
      </w:tcPr>
    </w:tblStylePr>
    <w:tblStylePr w:type="firstCol">
      <w:rPr>
        <w:b/>
        <w:bCs/>
      </w:rPr>
    </w:tblStylePr>
    <w:tblStylePr w:type="lastCol">
      <w:rPr>
        <w:b/>
        <w:bCs/>
      </w:rPr>
    </w:tblStylePr>
    <w:tblStylePr w:type="band1Vert">
      <w:tblPr/>
      <w:tcPr>
        <w:shd w:val="clear" w:color="auto" w:fill="F5F9DB" w:themeFill="accent3" w:themeFillTint="33"/>
      </w:tcPr>
    </w:tblStylePr>
    <w:tblStylePr w:type="band1Horz">
      <w:tblPr/>
      <w:tcPr>
        <w:shd w:val="clear" w:color="auto" w:fill="F5F9DB" w:themeFill="accent3" w:themeFillTint="33"/>
      </w:tcPr>
    </w:tblStylePr>
  </w:style>
  <w:style w:type="table" w:customStyle="1" w:styleId="Taulaambquadrcula1">
    <w:name w:val="Taula amb quadrícula1"/>
    <w:rsid w:val="002B0400"/>
    <w:pPr>
      <w:spacing w:before="0" w:after="0" w:line="240" w:lineRule="auto"/>
      <w:ind w:left="0"/>
    </w:pPr>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0">
    <w:name w:val="Table Grid0"/>
    <w:basedOn w:val="Taulanormal"/>
    <w:uiPriority w:val="39"/>
    <w:rsid w:val="002B0400"/>
    <w:pPr>
      <w:spacing w:before="0" w:after="0" w:line="240" w:lineRule="auto"/>
      <w:ind w:left="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ulaambquadrcula6decolors-mfasi3">
    <w:name w:val="Grid Table 6 Colorful Accent 3"/>
    <w:basedOn w:val="Taulanormal"/>
    <w:uiPriority w:val="51"/>
    <w:rsid w:val="007A150D"/>
    <w:pPr>
      <w:spacing w:after="0" w:line="240" w:lineRule="auto"/>
    </w:pPr>
    <w:rPr>
      <w:color w:val="AFC21F" w:themeColor="accent3" w:themeShade="BF"/>
    </w:rPr>
    <w:tblPr>
      <w:tblStyleRowBandSize w:val="1"/>
      <w:tblStyleColBandSize w:val="1"/>
      <w:tblBorders>
        <w:top w:val="single" w:sz="4" w:space="0" w:color="E2ED94" w:themeColor="accent3" w:themeTint="99"/>
        <w:left w:val="single" w:sz="4" w:space="0" w:color="E2ED94" w:themeColor="accent3" w:themeTint="99"/>
        <w:bottom w:val="single" w:sz="4" w:space="0" w:color="E2ED94" w:themeColor="accent3" w:themeTint="99"/>
        <w:right w:val="single" w:sz="4" w:space="0" w:color="E2ED94" w:themeColor="accent3" w:themeTint="99"/>
        <w:insideH w:val="single" w:sz="4" w:space="0" w:color="E2ED94" w:themeColor="accent3" w:themeTint="99"/>
        <w:insideV w:val="single" w:sz="4" w:space="0" w:color="E2ED94" w:themeColor="accent3" w:themeTint="99"/>
      </w:tblBorders>
    </w:tblPr>
    <w:tblStylePr w:type="firstRow">
      <w:rPr>
        <w:b/>
        <w:bCs/>
      </w:rPr>
      <w:tblPr/>
      <w:tcPr>
        <w:tcBorders>
          <w:bottom w:val="single" w:sz="12" w:space="0" w:color="E2ED94" w:themeColor="accent3" w:themeTint="99"/>
        </w:tcBorders>
      </w:tcPr>
    </w:tblStylePr>
    <w:tblStylePr w:type="lastRow">
      <w:rPr>
        <w:b/>
        <w:bCs/>
      </w:rPr>
      <w:tblPr/>
      <w:tcPr>
        <w:tcBorders>
          <w:top w:val="double" w:sz="4" w:space="0" w:color="E2ED94" w:themeColor="accent3" w:themeTint="99"/>
        </w:tcBorders>
      </w:tcPr>
    </w:tblStylePr>
    <w:tblStylePr w:type="firstCol">
      <w:rPr>
        <w:b/>
        <w:bCs/>
      </w:rPr>
    </w:tblStylePr>
    <w:tblStylePr w:type="lastCol">
      <w:rPr>
        <w:b/>
        <w:bCs/>
      </w:rPr>
    </w:tblStylePr>
    <w:tblStylePr w:type="band1Vert">
      <w:tblPr/>
      <w:tcPr>
        <w:shd w:val="clear" w:color="auto" w:fill="F5F9DB" w:themeFill="accent3" w:themeFillTint="33"/>
      </w:tcPr>
    </w:tblStylePr>
    <w:tblStylePr w:type="band1Horz">
      <w:tblPr/>
      <w:tcPr>
        <w:shd w:val="clear" w:color="auto" w:fill="F5F9DB" w:themeFill="accent3" w:themeFillTint="33"/>
      </w:tcPr>
    </w:tblStylePr>
  </w:style>
  <w:style w:type="table" w:styleId="Taulaambllista1clara-mfasi2">
    <w:name w:val="List Table 1 Light Accent 2"/>
    <w:basedOn w:val="Taulanormal"/>
    <w:uiPriority w:val="46"/>
    <w:rsid w:val="00855B85"/>
    <w:pPr>
      <w:spacing w:after="0" w:line="240" w:lineRule="auto"/>
    </w:pPr>
    <w:tblPr>
      <w:tblStyleRowBandSize w:val="1"/>
      <w:tblStyleColBandSize w:val="1"/>
    </w:tblPr>
    <w:tblStylePr w:type="firstRow">
      <w:rPr>
        <w:b/>
        <w:bCs/>
      </w:rPr>
      <w:tblPr/>
      <w:tcPr>
        <w:tcBorders>
          <w:bottom w:val="single" w:sz="4" w:space="0" w:color="BADF93" w:themeColor="accent2" w:themeTint="99"/>
        </w:tcBorders>
      </w:tcPr>
    </w:tblStylePr>
    <w:tblStylePr w:type="lastRow">
      <w:rPr>
        <w:b/>
        <w:bCs/>
      </w:rPr>
      <w:tblPr/>
      <w:tcPr>
        <w:tcBorders>
          <w:top w:val="single" w:sz="4" w:space="0" w:color="BADF93" w:themeColor="accent2" w:themeTint="99"/>
        </w:tcBorders>
      </w:tcPr>
    </w:tblStylePr>
    <w:tblStylePr w:type="firstCol">
      <w:rPr>
        <w:b/>
        <w:bCs/>
      </w:rPr>
    </w:tblStylePr>
    <w:tblStylePr w:type="lastCol">
      <w:rPr>
        <w:b/>
        <w:bCs/>
      </w:rPr>
    </w:tblStylePr>
    <w:tblStylePr w:type="band1Vert">
      <w:tblPr/>
      <w:tcPr>
        <w:shd w:val="clear" w:color="auto" w:fill="E8F4DB" w:themeFill="accent2" w:themeFillTint="33"/>
      </w:tcPr>
    </w:tblStylePr>
    <w:tblStylePr w:type="band1Horz">
      <w:tblPr/>
      <w:tcPr>
        <w:shd w:val="clear" w:color="auto" w:fill="E8F4DB" w:themeFill="accent2" w:themeFillTint="33"/>
      </w:tcPr>
    </w:tblStylePr>
  </w:style>
  <w:style w:type="table" w:styleId="Taulaambllista2-mfasi3">
    <w:name w:val="List Table 2 Accent 3"/>
    <w:basedOn w:val="Taulanormal"/>
    <w:uiPriority w:val="47"/>
    <w:rsid w:val="00AB5116"/>
    <w:pPr>
      <w:spacing w:after="0" w:line="240" w:lineRule="auto"/>
    </w:pPr>
    <w:tblPr>
      <w:tblStyleRowBandSize w:val="1"/>
      <w:tblStyleColBandSize w:val="1"/>
      <w:tblBorders>
        <w:top w:val="single" w:sz="4" w:space="0" w:color="E2ED94" w:themeColor="accent3" w:themeTint="99"/>
        <w:bottom w:val="single" w:sz="4" w:space="0" w:color="E2ED94" w:themeColor="accent3" w:themeTint="99"/>
        <w:insideH w:val="single" w:sz="4" w:space="0" w:color="E2ED9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F9DB" w:themeFill="accent3" w:themeFillTint="33"/>
      </w:tcPr>
    </w:tblStylePr>
    <w:tblStylePr w:type="band1Horz">
      <w:tblPr/>
      <w:tcPr>
        <w:shd w:val="clear" w:color="auto" w:fill="F5F9DB" w:themeFill="accent3" w:themeFillTint="33"/>
      </w:tcPr>
    </w:tblStylePr>
  </w:style>
  <w:style w:type="table" w:customStyle="1" w:styleId="AQUTaulaambquadrcula1">
    <w:name w:val="AQU Taula amb quadrícula1"/>
    <w:basedOn w:val="Taulanormal"/>
    <w:next w:val="Taulaambquadrcula"/>
    <w:rsid w:val="00A43652"/>
    <w:rPr>
      <w:rFonts w:ascii="Arial" w:hAnsi="Arial"/>
      <w:color w:val="004D73"/>
      <w:sz w:val="18"/>
    </w:rPr>
    <w:tblPr>
      <w:tblStyleRowBandSize w:val="1"/>
    </w:tblPr>
    <w:tcPr>
      <w:vAlign w:val="center"/>
    </w:tcPr>
    <w:tblStylePr w:type="firstRow">
      <w:pPr>
        <w:jc w:val="left"/>
      </w:pPr>
      <w:rPr>
        <w:rFonts w:ascii="Bahnschrift" w:hAnsi="Bahnschrift"/>
        <w:color w:val="668793"/>
        <w:sz w:val="18"/>
      </w:rPr>
      <w:tblPr/>
      <w:tcPr>
        <w:tcBorders>
          <w:top w:val="nil"/>
          <w:left w:val="nil"/>
          <w:bottom w:val="single" w:sz="8" w:space="0" w:color="21988A"/>
          <w:right w:val="nil"/>
          <w:insideH w:val="nil"/>
          <w:insideV w:val="nil"/>
          <w:tl2br w:val="nil"/>
          <w:tr2bl w:val="nil"/>
        </w:tcBorders>
      </w:tcPr>
    </w:tblStylePr>
    <w:tblStylePr w:type="lastRow">
      <w:tblPr/>
      <w:tcPr>
        <w:tcBorders>
          <w:top w:val="nil"/>
        </w:tcBorders>
      </w:tcPr>
    </w:tblStylePr>
    <w:tblStylePr w:type="firstCol">
      <w:pPr>
        <w:jc w:val="left"/>
      </w:pPr>
      <w:tblPr/>
      <w:tcPr>
        <w:tcBorders>
          <w:top w:val="nil"/>
          <w:left w:val="nil"/>
          <w:bottom w:val="nil"/>
          <w:right w:val="single" w:sz="4" w:space="0" w:color="21988A"/>
          <w:insideH w:val="nil"/>
          <w:insideV w:val="nil"/>
          <w:tl2br w:val="nil"/>
          <w:tr2bl w:val="nil"/>
        </w:tcBorders>
      </w:tcPr>
    </w:tblStylePr>
    <w:tblStylePr w:type="lastCol">
      <w:pPr>
        <w:jc w:val="left"/>
      </w:pPr>
      <w:tblPr/>
      <w:tcPr>
        <w:tcBorders>
          <w:top w:val="nil"/>
        </w:tcBorders>
      </w:tcPr>
    </w:tblStylePr>
    <w:tblStylePr w:type="band1Horz">
      <w:tblPr/>
      <w:tcPr>
        <w:shd w:val="clear" w:color="auto" w:fill="E8F4DB"/>
      </w:tcPr>
    </w:tblStylePr>
  </w:style>
  <w:style w:type="paragraph" w:customStyle="1" w:styleId="parrafo">
    <w:name w:val="parrafo"/>
    <w:basedOn w:val="Normal"/>
    <w:rsid w:val="00F03616"/>
    <w:pPr>
      <w:spacing w:before="100" w:beforeAutospacing="1" w:after="100" w:afterAutospacing="1" w:line="240" w:lineRule="auto"/>
    </w:pPr>
    <w:rPr>
      <w:rFonts w:ascii="Times New Roman" w:hAnsi="Times New Roman" w:cs="Times New Roman"/>
      <w:color w:val="auto"/>
      <w:szCs w:val="24"/>
      <w:lang w:val="en-US" w:eastAsia="en-US"/>
    </w:rPr>
  </w:style>
  <w:style w:type="paragraph" w:customStyle="1" w:styleId="parrafo2">
    <w:name w:val="parrafo_2"/>
    <w:basedOn w:val="Normal"/>
    <w:rsid w:val="00F03616"/>
    <w:pPr>
      <w:spacing w:before="100" w:beforeAutospacing="1" w:after="100" w:afterAutospacing="1" w:line="240" w:lineRule="auto"/>
    </w:pPr>
    <w:rPr>
      <w:rFonts w:ascii="Times New Roman" w:hAnsi="Times New Roman" w:cs="Times New Roman"/>
      <w:color w:val="auto"/>
      <w:szCs w:val="24"/>
      <w:lang w:val="en-US" w:eastAsia="en-US"/>
    </w:rPr>
  </w:style>
  <w:style w:type="character" w:styleId="Textdelcontenidor">
    <w:name w:val="Placeholder Text"/>
    <w:basedOn w:val="Lletraperdefectedelpargraf"/>
    <w:uiPriority w:val="99"/>
    <w:semiHidden/>
    <w:rsid w:val="00D27557"/>
    <w:rPr>
      <w:color w:val="808080"/>
    </w:rPr>
  </w:style>
  <w:style w:type="paragraph" w:styleId="Ttol">
    <w:name w:val="Title"/>
    <w:basedOn w:val="Normal"/>
    <w:next w:val="Normal"/>
    <w:link w:val="TtolCar"/>
    <w:qFormat/>
    <w:rsid w:val="00E8001F"/>
    <w:pPr>
      <w:spacing w:before="0" w:after="0" w:line="240" w:lineRule="auto"/>
      <w:contextualSpacing/>
    </w:pPr>
    <w:rPr>
      <w:rFonts w:ascii="Bahnschrift" w:eastAsiaTheme="majorEastAsia" w:hAnsi="Bahnschrift" w:cstheme="majorBidi"/>
      <w:b/>
      <w:spacing w:val="-10"/>
      <w:kern w:val="28"/>
      <w:szCs w:val="56"/>
    </w:rPr>
  </w:style>
  <w:style w:type="character" w:customStyle="1" w:styleId="TtolCar">
    <w:name w:val="Títol Car"/>
    <w:basedOn w:val="Lletraperdefectedelpargraf"/>
    <w:link w:val="Ttol"/>
    <w:rsid w:val="00E8001F"/>
    <w:rPr>
      <w:rFonts w:ascii="Bahnschrift" w:eastAsiaTheme="majorEastAsia" w:hAnsi="Bahnschrift" w:cstheme="majorBidi"/>
      <w:b/>
      <w:color w:val="004D73"/>
      <w:spacing w:val="-10"/>
      <w:kern w:val="28"/>
      <w:sz w:val="24"/>
      <w:szCs w:val="56"/>
      <w:lang w:eastAsia="es-ES"/>
    </w:rPr>
  </w:style>
  <w:style w:type="table" w:styleId="Taulaambquadrcula6decolors-mfasi2">
    <w:name w:val="Grid Table 6 Colorful Accent 2"/>
    <w:basedOn w:val="Taulanormal"/>
    <w:uiPriority w:val="51"/>
    <w:rsid w:val="006374AC"/>
    <w:pPr>
      <w:spacing w:after="0" w:line="240" w:lineRule="auto"/>
    </w:pPr>
    <w:rPr>
      <w:color w:val="69A02F" w:themeColor="accent2" w:themeShade="BF"/>
    </w:rPr>
    <w:tblPr>
      <w:tblStyleRowBandSize w:val="1"/>
      <w:tblStyleColBandSize w:val="1"/>
      <w:tblBorders>
        <w:top w:val="single" w:sz="4" w:space="0" w:color="BADF93" w:themeColor="accent2" w:themeTint="99"/>
        <w:left w:val="single" w:sz="4" w:space="0" w:color="BADF93" w:themeColor="accent2" w:themeTint="99"/>
        <w:bottom w:val="single" w:sz="4" w:space="0" w:color="BADF93" w:themeColor="accent2" w:themeTint="99"/>
        <w:right w:val="single" w:sz="4" w:space="0" w:color="BADF93" w:themeColor="accent2" w:themeTint="99"/>
        <w:insideH w:val="single" w:sz="4" w:space="0" w:color="BADF93" w:themeColor="accent2" w:themeTint="99"/>
        <w:insideV w:val="single" w:sz="4" w:space="0" w:color="BADF93" w:themeColor="accent2" w:themeTint="99"/>
      </w:tblBorders>
    </w:tblPr>
    <w:tblStylePr w:type="firstRow">
      <w:rPr>
        <w:b/>
        <w:bCs/>
      </w:rPr>
      <w:tblPr/>
      <w:tcPr>
        <w:tcBorders>
          <w:bottom w:val="single" w:sz="12" w:space="0" w:color="BADF93" w:themeColor="accent2" w:themeTint="99"/>
        </w:tcBorders>
      </w:tcPr>
    </w:tblStylePr>
    <w:tblStylePr w:type="lastRow">
      <w:rPr>
        <w:b/>
        <w:bCs/>
      </w:rPr>
      <w:tblPr/>
      <w:tcPr>
        <w:tcBorders>
          <w:top w:val="double" w:sz="4" w:space="0" w:color="BADF93" w:themeColor="accent2" w:themeTint="99"/>
        </w:tcBorders>
      </w:tcPr>
    </w:tblStylePr>
    <w:tblStylePr w:type="firstCol">
      <w:rPr>
        <w:b/>
        <w:bCs/>
      </w:rPr>
    </w:tblStylePr>
    <w:tblStylePr w:type="lastCol">
      <w:rPr>
        <w:b/>
        <w:bCs/>
      </w:rPr>
    </w:tblStylePr>
    <w:tblStylePr w:type="band1Vert">
      <w:tblPr/>
      <w:tcPr>
        <w:shd w:val="clear" w:color="auto" w:fill="E8F4DB" w:themeFill="accent2" w:themeFillTint="33"/>
      </w:tcPr>
    </w:tblStylePr>
    <w:tblStylePr w:type="band1Horz">
      <w:tblPr/>
      <w:tcPr>
        <w:shd w:val="clear" w:color="auto" w:fill="E8F4DB" w:themeFill="accent2" w:themeFillTint="33"/>
      </w:tcPr>
    </w:tblStylePr>
  </w:style>
  <w:style w:type="table" w:customStyle="1" w:styleId="AQUTaulaambquadrcula2">
    <w:name w:val="AQU Taula amb quadrícula2"/>
    <w:basedOn w:val="Taulanormal"/>
    <w:next w:val="Taulaambquadrcula"/>
    <w:rsid w:val="00B2747D"/>
    <w:pPr>
      <w:spacing w:before="0" w:after="0" w:line="240" w:lineRule="auto"/>
      <w:ind w:left="0"/>
    </w:pPr>
    <w:rPr>
      <w:rFonts w:ascii="Arial" w:hAnsi="Arial"/>
      <w:color w:val="004D73"/>
      <w:sz w:val="18"/>
    </w:rPr>
    <w:tblPr>
      <w:tblBorders>
        <w:top w:val="single" w:sz="4" w:space="0" w:color="004D73"/>
        <w:left w:val="single" w:sz="4" w:space="0" w:color="004D73"/>
        <w:bottom w:val="single" w:sz="4" w:space="0" w:color="004D73"/>
        <w:right w:val="single" w:sz="4" w:space="0" w:color="004D73"/>
        <w:insideH w:val="dotted" w:sz="4" w:space="0" w:color="004D73"/>
        <w:insideV w:val="dotted" w:sz="4" w:space="0" w:color="004D73"/>
      </w:tblBorders>
    </w:tblPr>
  </w:style>
  <w:style w:type="paragraph" w:styleId="Revisi">
    <w:name w:val="Revision"/>
    <w:hidden/>
    <w:uiPriority w:val="99"/>
    <w:semiHidden/>
    <w:rsid w:val="00717E8B"/>
    <w:pPr>
      <w:spacing w:before="0" w:after="0" w:line="240" w:lineRule="auto"/>
      <w:ind w:left="0"/>
    </w:pPr>
    <w:rPr>
      <w:rFonts w:asciiTheme="minorHAnsi" w:hAnsiTheme="minorHAnsi" w:cs="Arial"/>
      <w:color w:val="004D73"/>
      <w:sz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915404">
      <w:bodyDiv w:val="1"/>
      <w:marLeft w:val="0"/>
      <w:marRight w:val="0"/>
      <w:marTop w:val="0"/>
      <w:marBottom w:val="0"/>
      <w:divBdr>
        <w:top w:val="none" w:sz="0" w:space="0" w:color="auto"/>
        <w:left w:val="none" w:sz="0" w:space="0" w:color="auto"/>
        <w:bottom w:val="none" w:sz="0" w:space="0" w:color="auto"/>
        <w:right w:val="none" w:sz="0" w:space="0" w:color="auto"/>
      </w:divBdr>
    </w:div>
    <w:div w:id="404183266">
      <w:bodyDiv w:val="1"/>
      <w:marLeft w:val="0"/>
      <w:marRight w:val="0"/>
      <w:marTop w:val="0"/>
      <w:marBottom w:val="0"/>
      <w:divBdr>
        <w:top w:val="none" w:sz="0" w:space="0" w:color="auto"/>
        <w:left w:val="none" w:sz="0" w:space="0" w:color="auto"/>
        <w:bottom w:val="none" w:sz="0" w:space="0" w:color="auto"/>
        <w:right w:val="none" w:sz="0" w:space="0" w:color="auto"/>
      </w:divBdr>
      <w:divsChild>
        <w:div w:id="1447001861">
          <w:marLeft w:val="0"/>
          <w:marRight w:val="0"/>
          <w:marTop w:val="0"/>
          <w:marBottom w:val="0"/>
          <w:divBdr>
            <w:top w:val="none" w:sz="0" w:space="0" w:color="auto"/>
            <w:left w:val="none" w:sz="0" w:space="0" w:color="auto"/>
            <w:bottom w:val="none" w:sz="0" w:space="0" w:color="auto"/>
            <w:right w:val="none" w:sz="0" w:space="0" w:color="auto"/>
          </w:divBdr>
        </w:div>
        <w:div w:id="1922710751">
          <w:marLeft w:val="0"/>
          <w:marRight w:val="0"/>
          <w:marTop w:val="0"/>
          <w:marBottom w:val="0"/>
          <w:divBdr>
            <w:top w:val="none" w:sz="0" w:space="0" w:color="auto"/>
            <w:left w:val="none" w:sz="0" w:space="0" w:color="auto"/>
            <w:bottom w:val="none" w:sz="0" w:space="0" w:color="auto"/>
            <w:right w:val="none" w:sz="0" w:space="0" w:color="auto"/>
          </w:divBdr>
        </w:div>
      </w:divsChild>
    </w:div>
    <w:div w:id="662897259">
      <w:bodyDiv w:val="1"/>
      <w:marLeft w:val="0"/>
      <w:marRight w:val="0"/>
      <w:marTop w:val="0"/>
      <w:marBottom w:val="0"/>
      <w:divBdr>
        <w:top w:val="none" w:sz="0" w:space="0" w:color="auto"/>
        <w:left w:val="none" w:sz="0" w:space="0" w:color="auto"/>
        <w:bottom w:val="none" w:sz="0" w:space="0" w:color="auto"/>
        <w:right w:val="none" w:sz="0" w:space="0" w:color="auto"/>
      </w:divBdr>
    </w:div>
    <w:div w:id="1172984617">
      <w:bodyDiv w:val="1"/>
      <w:marLeft w:val="0"/>
      <w:marRight w:val="0"/>
      <w:marTop w:val="0"/>
      <w:marBottom w:val="0"/>
      <w:divBdr>
        <w:top w:val="none" w:sz="0" w:space="0" w:color="auto"/>
        <w:left w:val="none" w:sz="0" w:space="0" w:color="auto"/>
        <w:bottom w:val="none" w:sz="0" w:space="0" w:color="auto"/>
        <w:right w:val="none" w:sz="0" w:space="0" w:color="auto"/>
      </w:divBdr>
      <w:divsChild>
        <w:div w:id="1501966703">
          <w:marLeft w:val="0"/>
          <w:marRight w:val="0"/>
          <w:marTop w:val="0"/>
          <w:marBottom w:val="0"/>
          <w:divBdr>
            <w:top w:val="none" w:sz="0" w:space="0" w:color="auto"/>
            <w:left w:val="none" w:sz="0" w:space="0" w:color="auto"/>
            <w:bottom w:val="none" w:sz="0" w:space="0" w:color="auto"/>
            <w:right w:val="none" w:sz="0" w:space="0" w:color="auto"/>
          </w:divBdr>
        </w:div>
        <w:div w:id="2045137400">
          <w:marLeft w:val="0"/>
          <w:marRight w:val="0"/>
          <w:marTop w:val="0"/>
          <w:marBottom w:val="0"/>
          <w:divBdr>
            <w:top w:val="none" w:sz="0" w:space="0" w:color="auto"/>
            <w:left w:val="none" w:sz="0" w:space="0" w:color="auto"/>
            <w:bottom w:val="none" w:sz="0" w:space="0" w:color="auto"/>
            <w:right w:val="none" w:sz="0" w:space="0" w:color="auto"/>
          </w:divBdr>
        </w:div>
      </w:divsChild>
    </w:div>
    <w:div w:id="1345672373">
      <w:bodyDiv w:val="1"/>
      <w:marLeft w:val="0"/>
      <w:marRight w:val="0"/>
      <w:marTop w:val="0"/>
      <w:marBottom w:val="0"/>
      <w:divBdr>
        <w:top w:val="none" w:sz="0" w:space="0" w:color="auto"/>
        <w:left w:val="none" w:sz="0" w:space="0" w:color="auto"/>
        <w:bottom w:val="none" w:sz="0" w:space="0" w:color="auto"/>
        <w:right w:val="none" w:sz="0" w:space="0" w:color="auto"/>
      </w:divBdr>
      <w:divsChild>
        <w:div w:id="828986823">
          <w:marLeft w:val="0"/>
          <w:marRight w:val="0"/>
          <w:marTop w:val="0"/>
          <w:marBottom w:val="0"/>
          <w:divBdr>
            <w:top w:val="none" w:sz="0" w:space="0" w:color="auto"/>
            <w:left w:val="none" w:sz="0" w:space="0" w:color="auto"/>
            <w:bottom w:val="none" w:sz="0" w:space="0" w:color="auto"/>
            <w:right w:val="none" w:sz="0" w:space="0" w:color="auto"/>
          </w:divBdr>
        </w:div>
      </w:divsChild>
    </w:div>
    <w:div w:id="1509054628">
      <w:bodyDiv w:val="1"/>
      <w:marLeft w:val="0"/>
      <w:marRight w:val="0"/>
      <w:marTop w:val="0"/>
      <w:marBottom w:val="0"/>
      <w:divBdr>
        <w:top w:val="none" w:sz="0" w:space="0" w:color="auto"/>
        <w:left w:val="none" w:sz="0" w:space="0" w:color="auto"/>
        <w:bottom w:val="none" w:sz="0" w:space="0" w:color="auto"/>
        <w:right w:val="none" w:sz="0" w:space="0" w:color="auto"/>
      </w:divBdr>
      <w:divsChild>
        <w:div w:id="2024237198">
          <w:marLeft w:val="0"/>
          <w:marRight w:val="0"/>
          <w:marTop w:val="0"/>
          <w:marBottom w:val="0"/>
          <w:divBdr>
            <w:top w:val="none" w:sz="0" w:space="0" w:color="auto"/>
            <w:left w:val="none" w:sz="0" w:space="0" w:color="auto"/>
            <w:bottom w:val="none" w:sz="0" w:space="0" w:color="auto"/>
            <w:right w:val="none" w:sz="0" w:space="0" w:color="auto"/>
          </w:divBdr>
        </w:div>
        <w:div w:id="799032119">
          <w:marLeft w:val="0"/>
          <w:marRight w:val="0"/>
          <w:marTop w:val="0"/>
          <w:marBottom w:val="0"/>
          <w:divBdr>
            <w:top w:val="none" w:sz="0" w:space="0" w:color="auto"/>
            <w:left w:val="none" w:sz="0" w:space="0" w:color="auto"/>
            <w:bottom w:val="none" w:sz="0" w:space="0" w:color="auto"/>
            <w:right w:val="none" w:sz="0" w:space="0" w:color="auto"/>
          </w:divBdr>
        </w:div>
        <w:div w:id="677346319">
          <w:marLeft w:val="0"/>
          <w:marRight w:val="0"/>
          <w:marTop w:val="0"/>
          <w:marBottom w:val="0"/>
          <w:divBdr>
            <w:top w:val="none" w:sz="0" w:space="0" w:color="auto"/>
            <w:left w:val="none" w:sz="0" w:space="0" w:color="auto"/>
            <w:bottom w:val="none" w:sz="0" w:space="0" w:color="auto"/>
            <w:right w:val="none" w:sz="0" w:space="0" w:color="auto"/>
          </w:divBdr>
        </w:div>
        <w:div w:id="1885435674">
          <w:marLeft w:val="0"/>
          <w:marRight w:val="0"/>
          <w:marTop w:val="0"/>
          <w:marBottom w:val="0"/>
          <w:divBdr>
            <w:top w:val="none" w:sz="0" w:space="0" w:color="auto"/>
            <w:left w:val="none" w:sz="0" w:space="0" w:color="auto"/>
            <w:bottom w:val="none" w:sz="0" w:space="0" w:color="auto"/>
            <w:right w:val="none" w:sz="0" w:space="0" w:color="auto"/>
          </w:divBdr>
        </w:div>
        <w:div w:id="1001201304">
          <w:marLeft w:val="0"/>
          <w:marRight w:val="0"/>
          <w:marTop w:val="0"/>
          <w:marBottom w:val="0"/>
          <w:divBdr>
            <w:top w:val="none" w:sz="0" w:space="0" w:color="auto"/>
            <w:left w:val="none" w:sz="0" w:space="0" w:color="auto"/>
            <w:bottom w:val="none" w:sz="0" w:space="0" w:color="auto"/>
            <w:right w:val="none" w:sz="0" w:space="0" w:color="auto"/>
          </w:divBdr>
        </w:div>
        <w:div w:id="846596156">
          <w:marLeft w:val="0"/>
          <w:marRight w:val="0"/>
          <w:marTop w:val="0"/>
          <w:marBottom w:val="0"/>
          <w:divBdr>
            <w:top w:val="none" w:sz="0" w:space="0" w:color="auto"/>
            <w:left w:val="none" w:sz="0" w:space="0" w:color="auto"/>
            <w:bottom w:val="none" w:sz="0" w:space="0" w:color="auto"/>
            <w:right w:val="none" w:sz="0" w:space="0" w:color="auto"/>
          </w:divBdr>
        </w:div>
        <w:div w:id="50008941">
          <w:marLeft w:val="0"/>
          <w:marRight w:val="0"/>
          <w:marTop w:val="0"/>
          <w:marBottom w:val="0"/>
          <w:divBdr>
            <w:top w:val="none" w:sz="0" w:space="0" w:color="auto"/>
            <w:left w:val="none" w:sz="0" w:space="0" w:color="auto"/>
            <w:bottom w:val="none" w:sz="0" w:space="0" w:color="auto"/>
            <w:right w:val="none" w:sz="0" w:space="0" w:color="auto"/>
          </w:divBdr>
        </w:div>
        <w:div w:id="1213738315">
          <w:marLeft w:val="0"/>
          <w:marRight w:val="0"/>
          <w:marTop w:val="0"/>
          <w:marBottom w:val="0"/>
          <w:divBdr>
            <w:top w:val="none" w:sz="0" w:space="0" w:color="auto"/>
            <w:left w:val="none" w:sz="0" w:space="0" w:color="auto"/>
            <w:bottom w:val="none" w:sz="0" w:space="0" w:color="auto"/>
            <w:right w:val="none" w:sz="0" w:space="0" w:color="auto"/>
          </w:divBdr>
        </w:div>
        <w:div w:id="927159059">
          <w:marLeft w:val="0"/>
          <w:marRight w:val="0"/>
          <w:marTop w:val="0"/>
          <w:marBottom w:val="0"/>
          <w:divBdr>
            <w:top w:val="none" w:sz="0" w:space="0" w:color="auto"/>
            <w:left w:val="none" w:sz="0" w:space="0" w:color="auto"/>
            <w:bottom w:val="none" w:sz="0" w:space="0" w:color="auto"/>
            <w:right w:val="none" w:sz="0" w:space="0" w:color="auto"/>
          </w:divBdr>
        </w:div>
        <w:div w:id="605189694">
          <w:marLeft w:val="0"/>
          <w:marRight w:val="0"/>
          <w:marTop w:val="0"/>
          <w:marBottom w:val="0"/>
          <w:divBdr>
            <w:top w:val="none" w:sz="0" w:space="0" w:color="auto"/>
            <w:left w:val="none" w:sz="0" w:space="0" w:color="auto"/>
            <w:bottom w:val="none" w:sz="0" w:space="0" w:color="auto"/>
            <w:right w:val="none" w:sz="0" w:space="0" w:color="auto"/>
          </w:divBdr>
        </w:div>
        <w:div w:id="1430082616">
          <w:marLeft w:val="0"/>
          <w:marRight w:val="0"/>
          <w:marTop w:val="0"/>
          <w:marBottom w:val="0"/>
          <w:divBdr>
            <w:top w:val="none" w:sz="0" w:space="0" w:color="auto"/>
            <w:left w:val="none" w:sz="0" w:space="0" w:color="auto"/>
            <w:bottom w:val="none" w:sz="0" w:space="0" w:color="auto"/>
            <w:right w:val="none" w:sz="0" w:space="0" w:color="auto"/>
          </w:divBdr>
        </w:div>
        <w:div w:id="264462338">
          <w:marLeft w:val="0"/>
          <w:marRight w:val="0"/>
          <w:marTop w:val="0"/>
          <w:marBottom w:val="0"/>
          <w:divBdr>
            <w:top w:val="none" w:sz="0" w:space="0" w:color="auto"/>
            <w:left w:val="none" w:sz="0" w:space="0" w:color="auto"/>
            <w:bottom w:val="none" w:sz="0" w:space="0" w:color="auto"/>
            <w:right w:val="none" w:sz="0" w:space="0" w:color="auto"/>
          </w:divBdr>
        </w:div>
        <w:div w:id="1272787710">
          <w:marLeft w:val="0"/>
          <w:marRight w:val="0"/>
          <w:marTop w:val="0"/>
          <w:marBottom w:val="0"/>
          <w:divBdr>
            <w:top w:val="none" w:sz="0" w:space="0" w:color="auto"/>
            <w:left w:val="none" w:sz="0" w:space="0" w:color="auto"/>
            <w:bottom w:val="none" w:sz="0" w:space="0" w:color="auto"/>
            <w:right w:val="none" w:sz="0" w:space="0" w:color="auto"/>
          </w:divBdr>
        </w:div>
        <w:div w:id="1082529333">
          <w:marLeft w:val="0"/>
          <w:marRight w:val="0"/>
          <w:marTop w:val="0"/>
          <w:marBottom w:val="0"/>
          <w:divBdr>
            <w:top w:val="none" w:sz="0" w:space="0" w:color="auto"/>
            <w:left w:val="none" w:sz="0" w:space="0" w:color="auto"/>
            <w:bottom w:val="none" w:sz="0" w:space="0" w:color="auto"/>
            <w:right w:val="none" w:sz="0" w:space="0" w:color="auto"/>
          </w:divBdr>
        </w:div>
        <w:div w:id="1954704318">
          <w:marLeft w:val="0"/>
          <w:marRight w:val="0"/>
          <w:marTop w:val="0"/>
          <w:marBottom w:val="0"/>
          <w:divBdr>
            <w:top w:val="none" w:sz="0" w:space="0" w:color="auto"/>
            <w:left w:val="none" w:sz="0" w:space="0" w:color="auto"/>
            <w:bottom w:val="none" w:sz="0" w:space="0" w:color="auto"/>
            <w:right w:val="none" w:sz="0" w:space="0" w:color="auto"/>
          </w:divBdr>
        </w:div>
        <w:div w:id="308438269">
          <w:marLeft w:val="0"/>
          <w:marRight w:val="0"/>
          <w:marTop w:val="0"/>
          <w:marBottom w:val="0"/>
          <w:divBdr>
            <w:top w:val="none" w:sz="0" w:space="0" w:color="auto"/>
            <w:left w:val="none" w:sz="0" w:space="0" w:color="auto"/>
            <w:bottom w:val="none" w:sz="0" w:space="0" w:color="auto"/>
            <w:right w:val="none" w:sz="0" w:space="0" w:color="auto"/>
          </w:divBdr>
        </w:div>
      </w:divsChild>
    </w:div>
    <w:div w:id="1524319522">
      <w:bodyDiv w:val="1"/>
      <w:marLeft w:val="0"/>
      <w:marRight w:val="0"/>
      <w:marTop w:val="0"/>
      <w:marBottom w:val="0"/>
      <w:divBdr>
        <w:top w:val="none" w:sz="0" w:space="0" w:color="auto"/>
        <w:left w:val="none" w:sz="0" w:space="0" w:color="auto"/>
        <w:bottom w:val="none" w:sz="0" w:space="0" w:color="auto"/>
        <w:right w:val="none" w:sz="0" w:space="0" w:color="auto"/>
      </w:divBdr>
      <w:divsChild>
        <w:div w:id="310596672">
          <w:marLeft w:val="0"/>
          <w:marRight w:val="0"/>
          <w:marTop w:val="0"/>
          <w:marBottom w:val="0"/>
          <w:divBdr>
            <w:top w:val="none" w:sz="0" w:space="0" w:color="auto"/>
            <w:left w:val="none" w:sz="0" w:space="0" w:color="auto"/>
            <w:bottom w:val="none" w:sz="0" w:space="0" w:color="auto"/>
            <w:right w:val="none" w:sz="0" w:space="0" w:color="auto"/>
          </w:divBdr>
        </w:div>
        <w:div w:id="836992164">
          <w:marLeft w:val="0"/>
          <w:marRight w:val="0"/>
          <w:marTop w:val="0"/>
          <w:marBottom w:val="0"/>
          <w:divBdr>
            <w:top w:val="none" w:sz="0" w:space="0" w:color="auto"/>
            <w:left w:val="none" w:sz="0" w:space="0" w:color="auto"/>
            <w:bottom w:val="none" w:sz="0" w:space="0" w:color="auto"/>
            <w:right w:val="none" w:sz="0" w:space="0" w:color="auto"/>
          </w:divBdr>
        </w:div>
        <w:div w:id="1715501622">
          <w:marLeft w:val="0"/>
          <w:marRight w:val="0"/>
          <w:marTop w:val="0"/>
          <w:marBottom w:val="0"/>
          <w:divBdr>
            <w:top w:val="none" w:sz="0" w:space="0" w:color="auto"/>
            <w:left w:val="none" w:sz="0" w:space="0" w:color="auto"/>
            <w:bottom w:val="none" w:sz="0" w:space="0" w:color="auto"/>
            <w:right w:val="none" w:sz="0" w:space="0" w:color="auto"/>
          </w:divBdr>
        </w:div>
      </w:divsChild>
    </w:div>
    <w:div w:id="1542203984">
      <w:bodyDiv w:val="1"/>
      <w:marLeft w:val="0"/>
      <w:marRight w:val="0"/>
      <w:marTop w:val="0"/>
      <w:marBottom w:val="0"/>
      <w:divBdr>
        <w:top w:val="none" w:sz="0" w:space="0" w:color="auto"/>
        <w:left w:val="none" w:sz="0" w:space="0" w:color="auto"/>
        <w:bottom w:val="none" w:sz="0" w:space="0" w:color="auto"/>
        <w:right w:val="none" w:sz="0" w:space="0" w:color="auto"/>
      </w:divBdr>
      <w:divsChild>
        <w:div w:id="952126999">
          <w:marLeft w:val="0"/>
          <w:marRight w:val="0"/>
          <w:marTop w:val="0"/>
          <w:marBottom w:val="0"/>
          <w:divBdr>
            <w:top w:val="none" w:sz="0" w:space="0" w:color="auto"/>
            <w:left w:val="none" w:sz="0" w:space="0" w:color="auto"/>
            <w:bottom w:val="none" w:sz="0" w:space="0" w:color="auto"/>
            <w:right w:val="none" w:sz="0" w:space="0" w:color="auto"/>
          </w:divBdr>
        </w:div>
        <w:div w:id="1719863802">
          <w:marLeft w:val="0"/>
          <w:marRight w:val="0"/>
          <w:marTop w:val="0"/>
          <w:marBottom w:val="0"/>
          <w:divBdr>
            <w:top w:val="none" w:sz="0" w:space="0" w:color="auto"/>
            <w:left w:val="none" w:sz="0" w:space="0" w:color="auto"/>
            <w:bottom w:val="none" w:sz="0" w:space="0" w:color="auto"/>
            <w:right w:val="none" w:sz="0" w:space="0" w:color="auto"/>
          </w:divBdr>
        </w:div>
      </w:divsChild>
    </w:div>
    <w:div w:id="1615671462">
      <w:bodyDiv w:val="1"/>
      <w:marLeft w:val="0"/>
      <w:marRight w:val="0"/>
      <w:marTop w:val="0"/>
      <w:marBottom w:val="0"/>
      <w:divBdr>
        <w:top w:val="none" w:sz="0" w:space="0" w:color="auto"/>
        <w:left w:val="none" w:sz="0" w:space="0" w:color="auto"/>
        <w:bottom w:val="none" w:sz="0" w:space="0" w:color="auto"/>
        <w:right w:val="none" w:sz="0" w:space="0" w:color="auto"/>
      </w:divBdr>
    </w:div>
    <w:div w:id="1859348897">
      <w:bodyDiv w:val="1"/>
      <w:marLeft w:val="0"/>
      <w:marRight w:val="0"/>
      <w:marTop w:val="0"/>
      <w:marBottom w:val="0"/>
      <w:divBdr>
        <w:top w:val="none" w:sz="0" w:space="0" w:color="auto"/>
        <w:left w:val="none" w:sz="0" w:space="0" w:color="auto"/>
        <w:bottom w:val="none" w:sz="0" w:space="0" w:color="auto"/>
        <w:right w:val="none" w:sz="0" w:space="0" w:color="auto"/>
      </w:divBdr>
    </w:div>
    <w:div w:id="2072262581">
      <w:bodyDiv w:val="1"/>
      <w:marLeft w:val="0"/>
      <w:marRight w:val="0"/>
      <w:marTop w:val="0"/>
      <w:marBottom w:val="0"/>
      <w:divBdr>
        <w:top w:val="none" w:sz="0" w:space="0" w:color="auto"/>
        <w:left w:val="none" w:sz="0" w:space="0" w:color="auto"/>
        <w:bottom w:val="none" w:sz="0" w:space="0" w:color="auto"/>
        <w:right w:val="none" w:sz="0" w:space="0" w:color="auto"/>
      </w:divBdr>
    </w:div>
    <w:div w:id="213294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l'Office">
  <a:themeElements>
    <a:clrScheme name="Personalitzat 2">
      <a:dk1>
        <a:sysClr val="windowText" lastClr="000000"/>
      </a:dk1>
      <a:lt1>
        <a:sysClr val="window" lastClr="FFFFFF"/>
      </a:lt1>
      <a:dk2>
        <a:srgbClr val="004D73"/>
      </a:dk2>
      <a:lt2>
        <a:srgbClr val="EEECE1"/>
      </a:lt2>
      <a:accent1>
        <a:srgbClr val="004D73"/>
      </a:accent1>
      <a:accent2>
        <a:srgbClr val="8DCA4C"/>
      </a:accent2>
      <a:accent3>
        <a:srgbClr val="D0E24D"/>
      </a:accent3>
      <a:accent4>
        <a:srgbClr val="2DCCB9"/>
      </a:accent4>
      <a:accent5>
        <a:srgbClr val="00364A"/>
      </a:accent5>
      <a:accent6>
        <a:srgbClr val="E36C09"/>
      </a:accent6>
      <a:hlink>
        <a:srgbClr val="24A495"/>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347F9017D1F84CA0D0F016DF82601C" ma:contentTypeVersion="34" ma:contentTypeDescription="Crea un document corporatiu nou" ma:contentTypeScope="" ma:versionID="648bfbbe470df60dac07b16222a796dd">
  <xsd:schema xmlns:xsd="http://www.w3.org/2001/XMLSchema" xmlns:xs="http://www.w3.org/2001/XMLSchema" xmlns:p="http://schemas.microsoft.com/office/2006/metadata/properties" xmlns:ns2="c8c570ac-c4ab-46ab-844d-6662484a01b2" xmlns:ns3="df6ce4cc-94bb-461c-8ac0-d1ca47839770" targetNamespace="http://schemas.microsoft.com/office/2006/metadata/properties" ma:root="true" ma:fieldsID="7b971992cd0bbe49f1ab9267a98f2001" ns2:_="" ns3:_="">
    <xsd:import namespace="c8c570ac-c4ab-46ab-844d-6662484a01b2"/>
    <xsd:import namespace="df6ce4cc-94bb-461c-8ac0-d1ca47839770"/>
    <xsd:element name="properties">
      <xsd:complexType>
        <xsd:sequence>
          <xsd:element name="documentManagement">
            <xsd:complexType>
              <xsd:all>
                <xsd:element ref="ns2:Descripció" minOccurs="0"/>
                <xsd:element ref="ns3:Tipologia"/>
                <xsd:element ref="ns3:Destacat" minOccurs="0"/>
                <xsd:element ref="ns3:Idioma"/>
                <xsd:element ref="ns3:Estat"/>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570ac-c4ab-46ab-844d-6662484a01b2" elementFormDefault="qualified">
    <xsd:import namespace="http://schemas.microsoft.com/office/2006/documentManagement/types"/>
    <xsd:import namespace="http://schemas.microsoft.com/office/infopath/2007/PartnerControls"/>
    <xsd:element name="Descripció" ma:index="8" nillable="true" ma:displayName="Descripció" ma:description="Descripció de l'element" ma:internalName="Descripci_x00f3_" ma:readOnly="false">
      <xsd:simpleType>
        <xsd:restriction base="dms:Note">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3" nillable="true" ma:displayName="MediaServiceDateTaken" ma:hidden="true" ma:internalName="MediaServiceDateTaken" ma:readOnly="true">
      <xsd:simpleType>
        <xsd:restriction base="dms:Text"/>
      </xsd:simpleType>
    </xsd:element>
    <xsd:element name="lcf76f155ced4ddcb4097134ff3c332f" ma:index="25" nillable="true" ma:taxonomy="true" ma:internalName="lcf76f155ced4ddcb4097134ff3c332f" ma:taxonomyFieldName="MediaServiceImageTags" ma:displayName="Etiquetes de la imatge" ma:readOnly="false" ma:fieldId="{5cf76f15-5ced-4ddc-b409-7134ff3c332f}" ma:taxonomyMulti="true" ma:sspId="f70dd8f1-62eb-40fa-8183-f907baf3a9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6ce4cc-94bb-461c-8ac0-d1ca47839770" elementFormDefault="qualified">
    <xsd:import namespace="http://schemas.microsoft.com/office/2006/documentManagement/types"/>
    <xsd:import namespace="http://schemas.microsoft.com/office/infopath/2007/PartnerControls"/>
    <xsd:element name="Tipologia" ma:index="9" ma:displayName="Tipologia" ma:default="Altres" ma:description="Tipologia de l'element" ma:format="Dropdown" ma:indexed="true" ma:internalName="Tipologia" ma:readOnly="false">
      <xsd:simpleType>
        <xsd:restriction base="dms:Choice">
          <xsd:enumeration value="Acord"/>
          <xsd:enumeration value="Acta"/>
          <xsd:enumeration value="Article"/>
          <xsd:enumeration value="Carta"/>
          <xsd:enumeration value="Certificat"/>
          <xsd:enumeration value="Contracte"/>
          <xsd:enumeration value="Conveni"/>
          <xsd:enumeration value="Convocatòria"/>
          <xsd:enumeration value="CV"/>
          <xsd:enumeration value="Desvinculació"/>
          <xsd:enumeration value="Econòmic"/>
          <xsd:enumeration value="Edicte"/>
          <xsd:enumeration value="Email"/>
          <xsd:enumeration value="Enquesta"/>
          <xsd:enumeration value="Factura"/>
          <xsd:enumeration value="Informe"/>
          <xsd:enumeration value="Manual"/>
          <xsd:enumeration value="Memòria"/>
          <xsd:enumeration value="Metodologia"/>
          <xsd:enumeration value="Nomenament"/>
          <xsd:enumeration value="Normativa"/>
          <xsd:enumeration value="Nota de premsa"/>
          <xsd:enumeration value="Notícia"/>
          <xsd:enumeration value="Notificació"/>
          <xsd:enumeration value="Ordre del dia"/>
          <xsd:enumeration value="Planificació"/>
          <xsd:enumeration value="Plec"/>
          <xsd:enumeration value="Presentació"/>
          <xsd:enumeration value="Pressupost"/>
          <xsd:enumeration value="Programa"/>
          <xsd:enumeration value="Projectes"/>
          <xsd:enumeration value="Recurs"/>
          <xsd:enumeration value="Reglament"/>
          <xsd:enumeration value="Resolució"/>
          <xsd:enumeration value="Sentència"/>
          <xsd:enumeration value="Sol·licitud RH"/>
          <xsd:enumeration value="Saluda"/>
          <xsd:enumeration value="Altres"/>
        </xsd:restriction>
      </xsd:simpleType>
    </xsd:element>
    <xsd:element name="Destacat" ma:index="10" nillable="true" ma:displayName="Destacat" ma:default="No" ma:description="Camp per a destacar l'element" ma:format="Dropdown" ma:internalName="Destacat" ma:readOnly="false">
      <xsd:simpleType>
        <xsd:restriction base="dms:Choice">
          <xsd:enumeration value="Sí"/>
          <xsd:enumeration value="No"/>
        </xsd:restriction>
      </xsd:simpleType>
    </xsd:element>
    <xsd:element name="Idioma" ma:index="11" ma:displayName="Idioma" ma:default="Català [CA]" ma:description="Idioma de l'element" ma:format="Dropdown" ma:internalName="Idioma" ma:readOnly="false">
      <xsd:simpleType>
        <xsd:restriction base="dms:Choice">
          <xsd:enumeration value="Català [CA]"/>
          <xsd:enumeration value="Castellà [ES]"/>
          <xsd:enumeration value="Anglès [EN]"/>
          <xsd:enumeration value="Francès [FR]"/>
          <xsd:enumeration value="Altres [AL]"/>
          <xsd:enumeration value="Bilingüe [CA-ES]"/>
        </xsd:restriction>
      </xsd:simpleType>
    </xsd:element>
    <xsd:element name="Estat" ma:index="12" ma:displayName="Estat" ma:default="Esborrany" ma:format="Dropdown" ma:internalName="Estat" ma:readOnly="false">
      <xsd:simpleType>
        <xsd:restriction base="dms:Choice">
          <xsd:enumeration value="Esborrany"/>
          <xsd:enumeration value="Definitiu"/>
        </xsd:restriction>
      </xsd:simpleType>
    </xsd:element>
    <xsd:element name="SharedWithUsers" ma:index="15"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 compartit amb detalls" ma:internalName="SharedWithDetails" ma:readOnly="true">
      <xsd:simpleType>
        <xsd:restriction base="dms:Note">
          <xsd:maxLength value="255"/>
        </xsd:restriction>
      </xsd:simpleType>
    </xsd:element>
    <xsd:element name="TaxCatchAll" ma:index="26" nillable="true" ma:displayName="Taxonomy Catch All Column" ma:hidden="true" ma:list="{4111a220-dd5f-48e3-90d1-92dc5660c13b}" ma:internalName="TaxCatchAll" ma:showField="CatchAllData" ma:web="df6ce4cc-94bb-461c-8ac0-d1ca478397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estacat xmlns="df6ce4cc-94bb-461c-8ac0-d1ca47839770">No</Destacat>
    <Tipologia xmlns="df6ce4cc-94bb-461c-8ac0-d1ca47839770">Informe</Tipologia>
    <Idioma xmlns="df6ce4cc-94bb-461c-8ac0-d1ca47839770">Català [CA]</Idioma>
    <Descripció xmlns="c8c570ac-c4ab-46ab-844d-6662484a01b2" xsi:nil="true"/>
    <Estat xmlns="df6ce4cc-94bb-461c-8ac0-d1ca47839770">Definitiu</Estat>
    <lcf76f155ced4ddcb4097134ff3c332f xmlns="c8c570ac-c4ab-46ab-844d-6662484a01b2">
      <Terms xmlns="http://schemas.microsoft.com/office/infopath/2007/PartnerControls"/>
    </lcf76f155ced4ddcb4097134ff3c332f>
    <TaxCatchAll xmlns="df6ce4cc-94bb-461c-8ac0-d1ca47839770" xsi:nil="true"/>
  </documentManagement>
</p:properties>
</file>

<file path=customXml/itemProps1.xml><?xml version="1.0" encoding="utf-8"?>
<ds:datastoreItem xmlns:ds="http://schemas.openxmlformats.org/officeDocument/2006/customXml" ds:itemID="{F2FE6006-AAAF-447A-A97F-5055350F0036}">
  <ds:schemaRefs>
    <ds:schemaRef ds:uri="http://schemas.openxmlformats.org/officeDocument/2006/bibliography"/>
  </ds:schemaRefs>
</ds:datastoreItem>
</file>

<file path=customXml/itemProps2.xml><?xml version="1.0" encoding="utf-8"?>
<ds:datastoreItem xmlns:ds="http://schemas.openxmlformats.org/officeDocument/2006/customXml" ds:itemID="{219C1DE4-2950-4D49-9B7C-F40774780553}">
  <ds:schemaRefs>
    <ds:schemaRef ds:uri="http://schemas.microsoft.com/sharepoint/v3/contenttype/forms"/>
  </ds:schemaRefs>
</ds:datastoreItem>
</file>

<file path=customXml/itemProps3.xml><?xml version="1.0" encoding="utf-8"?>
<ds:datastoreItem xmlns:ds="http://schemas.openxmlformats.org/officeDocument/2006/customXml" ds:itemID="{AD8DFA19-CC8D-4C13-97C4-92964E36BF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c570ac-c4ab-46ab-844d-6662484a01b2"/>
    <ds:schemaRef ds:uri="df6ce4cc-94bb-461c-8ac0-d1ca478397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E42385-3E05-4D3A-93B2-B4E3C3A68484}">
  <ds:schemaRefs>
    <ds:schemaRef ds:uri="http://schemas.microsoft.com/office/2006/metadata/properties"/>
    <ds:schemaRef ds:uri="http://schemas.microsoft.com/office/infopath/2007/PartnerControls"/>
    <ds:schemaRef ds:uri="df6ce4cc-94bb-461c-8ac0-d1ca47839770"/>
    <ds:schemaRef ds:uri="c8c570ac-c4ab-46ab-844d-6662484a01b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453</Words>
  <Characters>2584</Characters>
  <Application>Microsoft Office Word</Application>
  <DocSecurity>0</DocSecurity>
  <Lines>21</Lines>
  <Paragraphs>6</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2026-10-13T08:00:00Z</dcterms:created>
  <dcterms:modified xsi:type="dcterms:W3CDTF">2026-10-13T08:04:00Z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46100</vt:r8>
  </property>
  <property fmtid="{D5CDD505-2E9C-101B-9397-08002B2CF9AE}" pid="3" name="MediaServiceImageTags">
    <vt:lpwstr/>
  </property>
  <property fmtid="{D5CDD505-2E9C-101B-9397-08002B2CF9AE}" pid="4" name="ContentTypeId">
    <vt:lpwstr>0x010100CF347F9017D1F84CA0D0F016DF82601C</vt:lpwstr>
  </property>
</Properties>
</file>