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684" w:rsidRDefault="00C55684" w:rsidP="00C55684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MODEL OFERTA ECONÒMICA I/O CRITERIS AVALUABLES MITJANÇANT FÓRMULA </w:t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C55684" w:rsidRDefault="00C55684" w:rsidP="00C55684">
      <w:pPr>
        <w:widowControl w:val="0"/>
        <w:spacing w:after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color w:val="auto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s’exigeixen per poder ser l’empresa adjudicatària del contracte per a la prestació del servei </w:t>
      </w:r>
      <w:r>
        <w:rPr>
          <w:rFonts w:ascii="Arial" w:hAnsi="Arial" w:cs="Arial"/>
          <w:sz w:val="22"/>
          <w:szCs w:val="22"/>
        </w:rPr>
        <w:t xml:space="preserve">de </w:t>
      </w:r>
      <w:r w:rsidRPr="00D918A3">
        <w:rPr>
          <w:rFonts w:ascii="Arial" w:hAnsi="Arial" w:cs="Arial"/>
          <w:color w:val="auto"/>
          <w:sz w:val="22"/>
          <w:szCs w:val="22"/>
        </w:rPr>
        <w:t>traduccions i interpretacions lingüístiques i interculturals amb persones usuàries de serveis socials i famílies dels centres educatius de Sant Adrià de Besò</w:t>
      </w:r>
      <w:r>
        <w:rPr>
          <w:rFonts w:ascii="Arial" w:hAnsi="Arial" w:cs="Arial"/>
          <w:color w:val="auto"/>
          <w:sz w:val="22"/>
          <w:szCs w:val="22"/>
        </w:rPr>
        <w:t>s</w:t>
      </w:r>
      <w:r>
        <w:rPr>
          <w:rFonts w:ascii="Arial" w:hAnsi="Arial" w:cs="Arial"/>
          <w:sz w:val="22"/>
        </w:rPr>
        <w:t xml:space="preserve">, amb expedient número </w:t>
      </w:r>
      <w:r w:rsidRPr="00D918A3">
        <w:rPr>
          <w:rFonts w:ascii="Arial" w:hAnsi="Arial" w:cs="Arial"/>
          <w:sz w:val="22"/>
        </w:rPr>
        <w:t xml:space="preserve">SAB_2026000057 </w:t>
      </w:r>
      <w:r>
        <w:rPr>
          <w:rFonts w:ascii="Arial" w:hAnsi="Arial" w:cs="Arial"/>
          <w:sz w:val="22"/>
        </w:rPr>
        <w:t xml:space="preserve">i </w:t>
      </w:r>
      <w:proofErr w:type="spellStart"/>
      <w:r w:rsidRPr="00D918A3">
        <w:rPr>
          <w:rFonts w:ascii="Arial" w:hAnsi="Arial" w:cs="Arial"/>
          <w:sz w:val="22"/>
        </w:rPr>
        <w:t>Mytao</w:t>
      </w:r>
      <w:proofErr w:type="spellEnd"/>
      <w:r w:rsidRPr="00D918A3">
        <w:rPr>
          <w:rFonts w:ascii="Arial" w:hAnsi="Arial" w:cs="Arial"/>
          <w:sz w:val="22"/>
        </w:rPr>
        <w:t xml:space="preserve"> 2026/7964</w:t>
      </w:r>
      <w:r>
        <w:rPr>
          <w:rFonts w:ascii="Arial" w:hAnsi="Arial" w:cs="Arial"/>
          <w:sz w:val="22"/>
        </w:rPr>
        <w:t xml:space="preserve">, es compromet (en nom propi / en nom i representació de l’empresa) a executar-lo amb estricta subjecció als requisits i condicions estipulats, per la quantitat total de: </w:t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color w:val="0000FF"/>
          <w:sz w:val="22"/>
        </w:rPr>
      </w:pPr>
    </w:p>
    <w:p w:rsidR="00C55684" w:rsidRDefault="00C55684" w:rsidP="00C55684">
      <w:pPr>
        <w:widowControl w:val="0"/>
        <w:spacing w:after="0"/>
        <w:jc w:val="both"/>
      </w:pPr>
      <w:r>
        <w:rPr>
          <w:rFonts w:ascii="Arial" w:hAnsi="Arial" w:cs="Arial"/>
          <w:color w:val="0000FF"/>
          <w:sz w:val="22"/>
        </w:rPr>
        <w:t xml:space="preserve">...........................€ (xifra en lletres i en números), de les quals...........................................€, es corresponen al preu del contracte i .........................€ es corresponen a l'Impost sobre el Valor Afegit (IVA) i d’acord amb els preus unitaris recollits en el quadre següent </w:t>
      </w:r>
      <w:r w:rsidRPr="0054489E">
        <w:rPr>
          <w:rFonts w:ascii="Arial" w:hAnsi="Arial" w:cs="Arial"/>
          <w:b/>
          <w:color w:val="0000FF"/>
          <w:sz w:val="22"/>
        </w:rPr>
        <w:t>(CAL OMPLIR-LO)</w:t>
      </w:r>
      <w:r>
        <w:rPr>
          <w:rFonts w:ascii="Arial" w:hAnsi="Arial" w:cs="Arial"/>
          <w:color w:val="0000FF"/>
          <w:sz w:val="22"/>
        </w:rPr>
        <w:t>:</w:t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7"/>
        <w:gridCol w:w="751"/>
        <w:gridCol w:w="1164"/>
        <w:gridCol w:w="1164"/>
        <w:gridCol w:w="1164"/>
        <w:gridCol w:w="1164"/>
      </w:tblGrid>
      <w:tr w:rsidR="00C55684" w:rsidRPr="0054489E" w:rsidTr="000F48E7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Concepte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Núm. serveis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unitari dels serveis (exclòs d'IVA)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servei (exclòs d'IVA)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IVA (21%)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Import servei (inclòs IVA; 21%)</w:t>
            </w:r>
          </w:p>
        </w:tc>
      </w:tr>
      <w:tr w:rsidR="00C55684" w:rsidRPr="0054489E" w:rsidTr="000F48E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Traducció (60')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</w:tr>
      <w:tr w:rsidR="00C55684" w:rsidRPr="0054489E" w:rsidTr="000F48E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Minuts extres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</w:tr>
      <w:tr w:rsidR="00C55684" w:rsidRPr="0054489E" w:rsidTr="000F48E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Km fora de Sant Adrià o Barcelona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</w:tr>
      <w:tr w:rsidR="00C55684" w:rsidRPr="0054489E" w:rsidTr="000F48E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Traducció documental (no jurada)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</w:tr>
      <w:tr w:rsidR="00C55684" w:rsidRPr="0054489E" w:rsidTr="000F48E7">
        <w:trPr>
          <w:trHeight w:val="37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OFERTA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684" w:rsidRPr="0054489E" w:rsidRDefault="00C55684" w:rsidP="000F48E7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54489E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…………….. €</w:t>
            </w:r>
          </w:p>
        </w:tc>
      </w:tr>
    </w:tbl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C55684" w:rsidRDefault="00C55684" w:rsidP="00C55684">
      <w:pPr>
        <w:pStyle w:val="Standard"/>
        <w:jc w:val="both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ca-ES"/>
        </w:rPr>
        <w:t>Altres criteris automàtics: fins 40 punts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b/>
          <w:bCs/>
          <w:sz w:val="20"/>
          <w:szCs w:val="20"/>
          <w:shd w:val="clear" w:color="auto" w:fill="FFFF00"/>
          <w:lang w:val="ca-ES"/>
        </w:rPr>
      </w:pPr>
    </w:p>
    <w:p w:rsidR="00C55684" w:rsidRDefault="00C55684" w:rsidP="00C55684">
      <w:pPr>
        <w:pStyle w:val="Ttulo1"/>
        <w:keepLines w:val="0"/>
        <w:tabs>
          <w:tab w:val="num" w:pos="0"/>
        </w:tabs>
        <w:spacing w:before="0"/>
        <w:ind w:left="432" w:hanging="43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Llengües addicional disponibles a les requerides: fins a 20 punts</w:t>
      </w:r>
    </w:p>
    <w:p w:rsidR="00C55684" w:rsidRDefault="00C55684" w:rsidP="00C55684">
      <w:pPr>
        <w:pStyle w:val="Ttulo1"/>
        <w:keepLines w:val="0"/>
        <w:tabs>
          <w:tab w:val="num" w:pos="0"/>
        </w:tabs>
        <w:spacing w:before="0"/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C55684" w:rsidRDefault="00C55684" w:rsidP="00C55684">
      <w:pPr>
        <w:pStyle w:val="Ttulo1"/>
        <w:keepLines w:val="0"/>
        <w:tabs>
          <w:tab w:val="num" w:pos="0"/>
        </w:tabs>
        <w:spacing w:before="0"/>
        <w:ind w:left="432" w:hanging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valorarà la disponibilitat de l’empresa licitadora de proporcionar llengües estrangeres addicionals a les següents llengües:</w:t>
      </w:r>
    </w:p>
    <w:p w:rsidR="00C55684" w:rsidRPr="0054489E" w:rsidRDefault="00C55684" w:rsidP="00C55684">
      <w:pPr>
        <w:spacing w:after="0"/>
        <w:rPr>
          <w:lang w:bidi="hi-IN"/>
        </w:rPr>
      </w:pPr>
    </w:p>
    <w:p w:rsidR="00C55684" w:rsidRDefault="00C55684" w:rsidP="00C55684">
      <w:pPr>
        <w:pStyle w:val="Standard"/>
        <w:widowControl/>
        <w:numPr>
          <w:ilvl w:val="0"/>
          <w:numId w:val="3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anglès</w:t>
      </w:r>
    </w:p>
    <w:p w:rsidR="00C55684" w:rsidRDefault="00C55684" w:rsidP="00C55684">
      <w:pPr>
        <w:pStyle w:val="Standard"/>
        <w:widowControl/>
        <w:numPr>
          <w:ilvl w:val="0"/>
          <w:numId w:val="3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àrab</w:t>
      </w:r>
    </w:p>
    <w:p w:rsidR="00C55684" w:rsidRDefault="00C55684" w:rsidP="00C55684">
      <w:pPr>
        <w:pStyle w:val="Standard"/>
        <w:widowControl/>
        <w:numPr>
          <w:ilvl w:val="0"/>
          <w:numId w:val="3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búlgar</w:t>
      </w:r>
    </w:p>
    <w:p w:rsidR="00C55684" w:rsidRDefault="00C55684" w:rsidP="00C55684">
      <w:pPr>
        <w:pStyle w:val="Standard"/>
        <w:widowControl/>
        <w:numPr>
          <w:ilvl w:val="0"/>
          <w:numId w:val="3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francès</w:t>
      </w:r>
    </w:p>
    <w:p w:rsidR="00C55684" w:rsidRDefault="00C55684" w:rsidP="00C55684">
      <w:pPr>
        <w:pStyle w:val="Standard"/>
        <w:widowControl/>
        <w:numPr>
          <w:ilvl w:val="0"/>
          <w:numId w:val="3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lastRenderedPageBreak/>
        <w:t>hindi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panjabi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romanès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rus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urdú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xinès</w:t>
      </w:r>
    </w:p>
    <w:p w:rsidR="00C55684" w:rsidRDefault="00C55684" w:rsidP="00C55684">
      <w:pPr>
        <w:pStyle w:val="Standard"/>
        <w:widowControl/>
        <w:numPr>
          <w:ilvl w:val="0"/>
          <w:numId w:val="4"/>
        </w:numPr>
        <w:jc w:val="both"/>
        <w:rPr>
          <w:rFonts w:ascii="Arial" w:hAnsi="Arial"/>
          <w:color w:val="000000"/>
          <w:sz w:val="22"/>
          <w:szCs w:val="22"/>
          <w:lang w:val="ca-ES"/>
        </w:rPr>
      </w:pPr>
      <w:proofErr w:type="spellStart"/>
      <w:r>
        <w:rPr>
          <w:rFonts w:ascii="Arial" w:hAnsi="Arial"/>
          <w:color w:val="000000"/>
          <w:sz w:val="22"/>
          <w:szCs w:val="22"/>
          <w:lang w:val="ca-ES"/>
        </w:rPr>
        <w:t>wolof</w:t>
      </w:r>
      <w:proofErr w:type="spellEnd"/>
    </w:p>
    <w:p w:rsidR="00C55684" w:rsidRDefault="00C55684" w:rsidP="00C55684">
      <w:pPr>
        <w:pStyle w:val="Ttulo1"/>
        <w:keepLines w:val="0"/>
        <w:tabs>
          <w:tab w:val="num" w:pos="0"/>
        </w:tabs>
        <w:spacing w:before="0"/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Per disposar d’una llengua estrangera addicional: 10 punts.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Per disposar de dos o tres llengües estrangeres addicionals: 15 punts.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Per disposar de quatre o més llengües estrangeres addicionals: 20 punts.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</w:p>
    <w:p w:rsidR="00C55684" w:rsidRDefault="00C55684" w:rsidP="00C55684">
      <w:pPr>
        <w:pStyle w:val="Standard"/>
        <w:rPr>
          <w:rFonts w:ascii="Arial" w:hAnsi="Arial" w:cs="Arial"/>
          <w:b/>
          <w:color w:val="4472C4" w:themeColor="accent1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Es disposarà d’una o vàries llengües estrangeres addicionals a les recollides en el llistat?</w:t>
      </w:r>
      <w:r w:rsidRPr="0054489E">
        <w:rPr>
          <w:rFonts w:ascii="Arial" w:hAnsi="Arial" w:cs="Arial"/>
          <w:b/>
          <w:color w:val="4472C4" w:themeColor="accent1"/>
          <w:sz w:val="22"/>
          <w:szCs w:val="22"/>
          <w:lang w:val="ca-ES"/>
        </w:rPr>
        <w:t>............</w:t>
      </w:r>
    </w:p>
    <w:p w:rsidR="00C55684" w:rsidRDefault="00C55684" w:rsidP="00C55684">
      <w:pPr>
        <w:pStyle w:val="Standard"/>
        <w:rPr>
          <w:rFonts w:ascii="Arial" w:hAnsi="Arial" w:cs="Arial"/>
          <w:color w:val="000000"/>
          <w:sz w:val="22"/>
          <w:szCs w:val="22"/>
          <w:lang w:val="ca-ES"/>
        </w:rPr>
      </w:pPr>
    </w:p>
    <w:p w:rsidR="00C55684" w:rsidRDefault="00C55684" w:rsidP="00C55684">
      <w:pPr>
        <w:pStyle w:val="Standard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De</w:t>
      </w:r>
      <w:r>
        <w:rPr>
          <w:rFonts w:ascii="Arial" w:hAnsi="Arial" w:cs="Arial"/>
          <w:color w:val="000000"/>
          <w:sz w:val="22"/>
          <w:szCs w:val="22"/>
          <w:lang w:val="ca-ES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ca-ES"/>
        </w:rPr>
        <w:t xml:space="preserve">quines? </w:t>
      </w:r>
      <w:r w:rsidRPr="0054489E">
        <w:rPr>
          <w:rFonts w:ascii="Arial" w:hAnsi="Arial" w:cs="Arial"/>
          <w:b/>
          <w:color w:val="4472C4" w:themeColor="accent1"/>
          <w:sz w:val="22"/>
          <w:szCs w:val="22"/>
          <w:lang w:val="ca-ES"/>
        </w:rPr>
        <w:t>............................................................................................................................................................................... ................................................................................................</w:t>
      </w:r>
      <w:r>
        <w:rPr>
          <w:rFonts w:ascii="Arial" w:hAnsi="Arial" w:cs="Arial"/>
          <w:b/>
          <w:color w:val="4472C4" w:themeColor="accent1"/>
          <w:sz w:val="22"/>
          <w:szCs w:val="22"/>
          <w:lang w:val="ca-ES"/>
        </w:rPr>
        <w:t>......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</w:p>
    <w:p w:rsidR="00C55684" w:rsidRDefault="00C55684" w:rsidP="00C55684">
      <w:pPr>
        <w:pStyle w:val="Standard"/>
        <w:jc w:val="both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ca-ES"/>
        </w:rPr>
        <w:t>Marge de temps necessari entre la petició i la disponibilitat per realitzar els serveis de traducció: fins a 20 punts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b/>
          <w:bCs/>
          <w:color w:val="000000"/>
          <w:sz w:val="22"/>
          <w:szCs w:val="22"/>
          <w:lang w:val="ca-ES"/>
        </w:rPr>
      </w:pP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Atesa la naturalesa del present contracte es valorarà l’agilitat de resposta per atendre la petició i realitzar el servei de traducció/mediació requerit: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- Per la disponibilitat entre 5 i 6 dies: 5 punts.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- Per la disponibilitat entre 3 i 4 dies: 10 punts.</w:t>
      </w:r>
    </w:p>
    <w:p w:rsidR="00C55684" w:rsidRDefault="00C55684" w:rsidP="00C55684">
      <w:pPr>
        <w:pStyle w:val="Standard"/>
        <w:jc w:val="both"/>
        <w:rPr>
          <w:rFonts w:ascii="Arial" w:hAnsi="Arial" w:cs="Arial"/>
          <w:color w:val="000000"/>
          <w:sz w:val="22"/>
          <w:szCs w:val="22"/>
          <w:lang w:val="ca-ES"/>
        </w:rPr>
      </w:pPr>
      <w:r>
        <w:rPr>
          <w:rFonts w:ascii="Arial" w:hAnsi="Arial" w:cs="Arial"/>
          <w:color w:val="000000"/>
          <w:sz w:val="22"/>
          <w:szCs w:val="22"/>
          <w:lang w:val="ca-ES"/>
        </w:rPr>
        <w:t>- Per la disponibilitat de 2 dies o menys: 20 punts.</w:t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Quin temps de disponibilitat s’ofereix per atendre la </w:t>
      </w:r>
      <w:r>
        <w:rPr>
          <w:rFonts w:ascii="Arial" w:hAnsi="Arial" w:cs="Arial"/>
          <w:color w:val="000000"/>
          <w:sz w:val="22"/>
          <w:szCs w:val="22"/>
        </w:rPr>
        <w:t xml:space="preserve">petició i realitzar el servei de traducció/mediació requerit? </w:t>
      </w:r>
      <w:r w:rsidRPr="0054489E">
        <w:rPr>
          <w:rFonts w:ascii="Arial" w:eastAsia="Times New Roman" w:hAnsi="Arial" w:cs="Arial"/>
          <w:b/>
          <w:color w:val="4472C4" w:themeColor="accent1"/>
          <w:kern w:val="3"/>
          <w:sz w:val="22"/>
          <w:szCs w:val="22"/>
        </w:rPr>
        <w:t>........................................</w:t>
      </w:r>
    </w:p>
    <w:p w:rsidR="00C55684" w:rsidRDefault="00C55684" w:rsidP="00C55684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C55684" w:rsidRDefault="00C55684" w:rsidP="00C55684">
      <w:bookmarkStart w:id="0" w:name="_GoBack"/>
      <w:bookmarkEnd w:id="0"/>
      <w:r>
        <w:rPr>
          <w:rFonts w:ascii="Arial" w:hAnsi="Arial" w:cs="Arial"/>
          <w:sz w:val="22"/>
        </w:rPr>
        <w:t>I per què consti, signo aquesta oferta econòmica.</w:t>
      </w:r>
    </w:p>
    <w:p w:rsidR="00C55684" w:rsidRDefault="00C55684" w:rsidP="00C55684">
      <w:r>
        <w:rPr>
          <w:rFonts w:ascii="Arial" w:hAnsi="Arial" w:cs="Arial"/>
          <w:sz w:val="22"/>
        </w:rPr>
        <w:t>(lloc i data )</w:t>
      </w:r>
    </w:p>
    <w:p w:rsidR="00C55684" w:rsidRDefault="00C55684" w:rsidP="00C55684">
      <w:r>
        <w:rPr>
          <w:rFonts w:ascii="Arial" w:hAnsi="Arial" w:cs="Arial"/>
          <w:sz w:val="22"/>
        </w:rPr>
        <w:t>Signatura</w:t>
      </w:r>
    </w:p>
    <w:p w:rsidR="000C18BE" w:rsidRPr="00C55684" w:rsidRDefault="000C18BE" w:rsidP="00C55684"/>
    <w:sectPr w:rsidR="000C18BE" w:rsidRPr="00C5568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DF7" w:rsidRDefault="00E67DF7" w:rsidP="00E67DF7">
      <w:pPr>
        <w:spacing w:after="0"/>
      </w:pPr>
      <w:r>
        <w:separator/>
      </w:r>
    </w:p>
  </w:endnote>
  <w:endnote w:type="continuationSeparator" w:id="0">
    <w:p w:rsidR="00E67DF7" w:rsidRDefault="00E67DF7" w:rsidP="00E67D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DF7" w:rsidRDefault="00E67DF7" w:rsidP="00E67DF7">
      <w:pPr>
        <w:spacing w:after="0"/>
      </w:pPr>
      <w:r>
        <w:separator/>
      </w:r>
    </w:p>
  </w:footnote>
  <w:footnote w:type="continuationSeparator" w:id="0">
    <w:p w:rsidR="00E67DF7" w:rsidRDefault="00E67DF7" w:rsidP="00E67D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DF7" w:rsidRDefault="00E67DF7">
    <w:pPr>
      <w:pStyle w:val="Encabezado"/>
    </w:pPr>
    <w:r w:rsidRPr="00922FEA">
      <w:rPr>
        <w:noProof/>
      </w:rPr>
      <w:drawing>
        <wp:inline distT="0" distB="0" distL="0" distR="0" wp14:anchorId="6FB9171A" wp14:editId="2AB82DEB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abstractNum w:abstractNumId="2" w15:restartNumberingAfterBreak="0">
    <w:nsid w:val="31B36B06"/>
    <w:multiLevelType w:val="multilevel"/>
    <w:tmpl w:val="4BF66DF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1D563DC"/>
    <w:multiLevelType w:val="multilevel"/>
    <w:tmpl w:val="6E0676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F7"/>
    <w:rsid w:val="000C18BE"/>
    <w:rsid w:val="00C55684"/>
    <w:rsid w:val="00E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E4E7"/>
  <w15:chartTrackingRefBased/>
  <w15:docId w15:val="{1F0D7C0E-E3AA-44A9-B0C1-31FE982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7DF7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C556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67DF7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67DF7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E67DF7"/>
    <w:pPr>
      <w:ind w:left="708"/>
    </w:pPr>
  </w:style>
  <w:style w:type="paragraph" w:styleId="Sangradetextonormal">
    <w:name w:val="Body Text Indent"/>
    <w:basedOn w:val="Normal"/>
    <w:link w:val="SangradetextonormalCar"/>
    <w:rsid w:val="00E67DF7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E67DF7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E67DF7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E67DF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DF7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character" w:customStyle="1" w:styleId="Ttulo1Car">
    <w:name w:val="Título 1 Car"/>
    <w:basedOn w:val="Fuentedeprrafopredeter"/>
    <w:link w:val="Ttulo1"/>
    <w:uiPriority w:val="9"/>
    <w:rsid w:val="00C5568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a-ES" w:eastAsia="zh-CN"/>
    </w:rPr>
  </w:style>
  <w:style w:type="paragraph" w:customStyle="1" w:styleId="Standard">
    <w:name w:val="Standard"/>
    <w:rsid w:val="00C5568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2026-10-13T05:43:00Z</dcterms:created>
  <dcterms:modified xsi:type="dcterms:W3CDTF">2026-10-13T05:43:00Z</dcterms:modified>
</cp:coreProperties>
</file>