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9170E5" w14:textId="77777777" w:rsidR="00387903" w:rsidRPr="00D7717A" w:rsidRDefault="00387903" w:rsidP="00387903">
      <w:pPr>
        <w:spacing w:after="240"/>
        <w:rPr>
          <w:b/>
          <w:bCs/>
          <w:lang w:val="ca-ES"/>
        </w:rPr>
      </w:pPr>
    </w:p>
    <w:p w14:paraId="73BE30D8" w14:textId="77777777" w:rsidR="00387903" w:rsidRPr="00D7717A" w:rsidRDefault="00387903" w:rsidP="003879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 w:hanging="436"/>
        <w:jc w:val="center"/>
        <w:rPr>
          <w:rFonts w:ascii="Roboto Medium" w:eastAsia="Calibri" w:hAnsi="Roboto Medium" w:cs="Arial"/>
          <w:lang w:val="ca-ES" w:eastAsia="en-US"/>
        </w:rPr>
      </w:pPr>
      <w:r w:rsidRPr="00D7717A">
        <w:rPr>
          <w:rFonts w:ascii="Roboto Medium" w:eastAsia="Calibri" w:hAnsi="Roboto Medium" w:cs="Arial"/>
          <w:lang w:val="ca-ES" w:eastAsia="en-US"/>
        </w:rPr>
        <w:t>Procediment obert SIMPLIFICAT</w:t>
      </w:r>
    </w:p>
    <w:p w14:paraId="6A8EE422" w14:textId="33C8D4C6" w:rsidR="00387903" w:rsidRPr="00D7717A" w:rsidRDefault="00387903" w:rsidP="00D7717A">
      <w:pPr>
        <w:spacing w:before="240" w:after="240"/>
        <w:rPr>
          <w:rFonts w:ascii="Roboto Light" w:eastAsia="Calibri" w:hAnsi="Roboto Light" w:cs="Arial"/>
          <w:b/>
          <w:bCs/>
          <w:lang w:val="ca-ES" w:eastAsia="en-US"/>
        </w:rPr>
      </w:pPr>
      <w:r w:rsidRPr="00D7717A">
        <w:rPr>
          <w:b/>
          <w:bCs/>
          <w:lang w:val="ca-ES"/>
        </w:rPr>
        <w:t>ANNEX I</w:t>
      </w:r>
      <w:r w:rsidR="00015EB3">
        <w:rPr>
          <w:b/>
          <w:bCs/>
          <w:lang w:val="ca-ES"/>
        </w:rPr>
        <w:t>I</w:t>
      </w:r>
      <w:r w:rsidRPr="00D7717A">
        <w:rPr>
          <w:b/>
          <w:bCs/>
          <w:lang w:val="ca-ES"/>
        </w:rPr>
        <w:t xml:space="preserve"> AL PLEC DE CLÀUSULES ADMINISTRATIVES PARTICULARS APLICABLE AL</w:t>
      </w:r>
      <w:r w:rsidRPr="00D7717A">
        <w:rPr>
          <w:rFonts w:ascii="Roboto Medium" w:hAnsi="Roboto Medium" w:cs="Arial"/>
          <w:b/>
          <w:bCs/>
          <w:lang w:val="ca-ES"/>
        </w:rPr>
        <w:t xml:space="preserve"> </w:t>
      </w:r>
      <w:bookmarkStart w:id="0" w:name="_Hlk185855856"/>
      <w:r w:rsidRPr="00D7717A">
        <w:rPr>
          <w:b/>
          <w:bCs/>
          <w:lang w:val="ca-ES"/>
        </w:rPr>
        <w:t>CONTRACTE DE LES OBRES PER A CONSTRUIR UNA ÀREA ESPORTIVA I UN APARCAMENT DE COTXES I D'AUTOCARAVANES A LA PARCEL·LA 31 DEL POLÍGON 14, PARTIDA DE LES PLANES, DE GRATALLOPS</w:t>
      </w:r>
    </w:p>
    <w:bookmarkEnd w:id="0"/>
    <w:p w14:paraId="06D2D2C8" w14:textId="77777777" w:rsidR="00387903" w:rsidRPr="00D7717A" w:rsidRDefault="00387903" w:rsidP="00387903">
      <w:pPr>
        <w:ind w:left="720" w:hanging="11"/>
        <w:jc w:val="center"/>
        <w:rPr>
          <w:rFonts w:ascii="Roboto Light" w:eastAsia="Calibri" w:hAnsi="Roboto Light" w:cs="Arial"/>
          <w:i/>
          <w:lang w:val="ca-ES" w:eastAsia="en-US"/>
        </w:rPr>
      </w:pPr>
      <w:r w:rsidRPr="00D7717A">
        <w:rPr>
          <w:rFonts w:ascii="Roboto Light" w:eastAsia="Calibri" w:hAnsi="Roboto Light" w:cs="Arial"/>
          <w:i/>
          <w:lang w:val="ca-ES" w:eastAsia="en-US"/>
        </w:rPr>
        <w:t>A INSERIR AL SOBRE ÚNIC DIGITAL</w:t>
      </w:r>
    </w:p>
    <w:p w14:paraId="2B4425C0" w14:textId="77777777" w:rsidR="005F5200" w:rsidRPr="00D7717A" w:rsidRDefault="005F5200" w:rsidP="00387903">
      <w:pPr>
        <w:rPr>
          <w:rFonts w:eastAsia="Times New Roman"/>
          <w:b/>
          <w:bCs/>
          <w:u w:val="single"/>
          <w:lang w:val="ca-ES"/>
        </w:rPr>
      </w:pPr>
      <w:r w:rsidRPr="00D7717A">
        <w:rPr>
          <w:rFonts w:eastAsia="Times New Roman"/>
          <w:b/>
          <w:bCs/>
          <w:u w:val="single"/>
          <w:lang w:val="ca-ES"/>
        </w:rPr>
        <w:t>PROPOSICIÓ ECONÒMICA I DOCUMENTACIÓ TÈCNICA RELATIVA ALS CRITERIS D’ADJUDICACIÓ</w:t>
      </w:r>
    </w:p>
    <w:p w14:paraId="7068FDC8" w14:textId="3F486D6D" w:rsidR="005F5200" w:rsidRPr="00D7717A" w:rsidRDefault="005F5200" w:rsidP="00387903">
      <w:pPr>
        <w:rPr>
          <w:rFonts w:eastAsia="Times New Roman"/>
          <w:lang w:val="ca-ES"/>
        </w:rPr>
      </w:pPr>
      <w:r w:rsidRPr="00D7717A">
        <w:rPr>
          <w:i/>
          <w:iCs/>
          <w:lang w:val="ca-ES"/>
        </w:rPr>
        <w:t xml:space="preserve">"El </w:t>
      </w:r>
      <w:r w:rsidR="00387903" w:rsidRPr="00D7717A">
        <w:rPr>
          <w:i/>
          <w:iCs/>
          <w:lang w:val="ca-ES"/>
        </w:rPr>
        <w:t xml:space="preserve">Sr./La Sra.......................................... amb NIF núm................., en nom propi/en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 (persona de contacte......................, adreça de correu electrònic ................,  telèfon núm. ............... i fax núm.. .. .....................), opta a la contractació relativa al contracte d’obres per a construir una àrea esportiva i un aparcament de cotxes i autocaravanes a la parcel·la 31 del polígon 14, de la partida de les Planes, de Gratallops, </w:t>
      </w:r>
      <w:r w:rsidRPr="00D7717A">
        <w:rPr>
          <w:i/>
          <w:iCs/>
          <w:lang w:val="ca-ES"/>
        </w:rPr>
        <w:t>es compromet a portar-la a terme amb subjecció al Plec de Clàusules Administratives Particulars i al Plec de Prescripcions Tècniques Particulars, que accepta íntegrament, realitzant la següent oferta i aportant la següent documentació</w:t>
      </w:r>
      <w:r w:rsidRPr="00D7717A">
        <w:rPr>
          <w:rFonts w:eastAsia="Times New Roman"/>
          <w:lang w:val="ca-ES"/>
        </w:rPr>
        <w:t>:</w:t>
      </w:r>
    </w:p>
    <w:p w14:paraId="06DCD9FF" w14:textId="77777777" w:rsidR="005F5200" w:rsidRPr="00D7717A" w:rsidRDefault="005F5200" w:rsidP="005F5200">
      <w:pPr>
        <w:tabs>
          <w:tab w:val="center" w:pos="4252"/>
          <w:tab w:val="right" w:pos="8504"/>
        </w:tabs>
        <w:rPr>
          <w:rFonts w:eastAsia="Times New Roman" w:cs="Arial"/>
          <w:strike/>
          <w:sz w:val="24"/>
          <w:u w:val="single"/>
          <w:lang w:val="ca-ES"/>
        </w:rPr>
      </w:pPr>
      <w:r w:rsidRPr="00D7717A">
        <w:rPr>
          <w:rFonts w:eastAsia="Times New Roman" w:cs="Arial"/>
          <w:sz w:val="24"/>
          <w:u w:val="single"/>
          <w:lang w:val="ca-ES"/>
        </w:rPr>
        <w:t>CRITERI 1: OFERTA ECONÒMICA</w:t>
      </w:r>
    </w:p>
    <w:tbl>
      <w:tblPr>
        <w:tblW w:w="697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2440"/>
        <w:gridCol w:w="2551"/>
      </w:tblGrid>
      <w:tr w:rsidR="005F5200" w:rsidRPr="00D7717A" w14:paraId="31A881F8" w14:textId="77777777" w:rsidTr="00387903">
        <w:trPr>
          <w:trHeight w:val="355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1C122" w14:textId="77777777" w:rsidR="005F5200" w:rsidRPr="00D7717A" w:rsidRDefault="005F5200" w:rsidP="00387903">
            <w:pPr>
              <w:spacing w:after="0"/>
              <w:rPr>
                <w:rFonts w:eastAsia="Times New Roman"/>
                <w:b/>
                <w:bCs/>
                <w:lang w:val="ca-ES"/>
              </w:rPr>
            </w:pPr>
            <w:r w:rsidRPr="00D7717A">
              <w:rPr>
                <w:rFonts w:eastAsia="Times New Roman"/>
                <w:b/>
                <w:bCs/>
                <w:lang w:val="ca-ES"/>
              </w:rPr>
              <w:t>Base imposable</w:t>
            </w:r>
          </w:p>
          <w:p w14:paraId="61A3B452" w14:textId="2C92491C" w:rsidR="00387903" w:rsidRPr="00D7717A" w:rsidRDefault="00387903" w:rsidP="00387903">
            <w:pPr>
              <w:spacing w:after="0"/>
              <w:rPr>
                <w:rFonts w:eastAsia="Times New Roman"/>
                <w:b/>
                <w:bCs/>
                <w:lang w:val="ca-ES"/>
              </w:rPr>
            </w:pPr>
            <w:r w:rsidRPr="00D7717A">
              <w:rPr>
                <w:rFonts w:eastAsia="Times New Roman"/>
                <w:b/>
                <w:bCs/>
                <w:lang w:val="ca-ES"/>
              </w:rPr>
              <w:t>(€)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3DBC8" w14:textId="5F41FABB" w:rsidR="005F5200" w:rsidRPr="00D7717A" w:rsidRDefault="00387903" w:rsidP="00387903">
            <w:pPr>
              <w:spacing w:after="0"/>
              <w:rPr>
                <w:rFonts w:eastAsia="Times New Roman"/>
                <w:b/>
                <w:bCs/>
                <w:lang w:val="ca-ES"/>
              </w:rPr>
            </w:pPr>
            <w:r w:rsidRPr="00D7717A">
              <w:rPr>
                <w:rFonts w:eastAsia="Times New Roman"/>
                <w:b/>
                <w:bCs/>
                <w:lang w:val="ca-ES"/>
              </w:rPr>
              <w:t xml:space="preserve">Import </w:t>
            </w:r>
            <w:r w:rsidR="005F5200" w:rsidRPr="00D7717A">
              <w:rPr>
                <w:rFonts w:eastAsia="Times New Roman"/>
                <w:b/>
                <w:bCs/>
                <w:lang w:val="ca-ES"/>
              </w:rPr>
              <w:t>IVA</w:t>
            </w:r>
            <w:r w:rsidRPr="00D7717A">
              <w:rPr>
                <w:rFonts w:eastAsia="Times New Roman"/>
                <w:b/>
                <w:bCs/>
                <w:lang w:val="ca-ES"/>
              </w:rPr>
              <w:t xml:space="preserve"> (21,00 %)</w:t>
            </w:r>
          </w:p>
          <w:p w14:paraId="60499FD4" w14:textId="104ECCAD" w:rsidR="00387903" w:rsidRPr="00D7717A" w:rsidRDefault="00387903" w:rsidP="00387903">
            <w:pPr>
              <w:spacing w:after="0"/>
              <w:rPr>
                <w:rFonts w:eastAsia="Times New Roman"/>
                <w:b/>
                <w:bCs/>
                <w:lang w:val="ca-ES"/>
              </w:rPr>
            </w:pPr>
            <w:r w:rsidRPr="00D7717A">
              <w:rPr>
                <w:rFonts w:eastAsia="Times New Roman"/>
                <w:b/>
                <w:bCs/>
                <w:lang w:val="ca-ES"/>
              </w:rPr>
              <w:t>(€)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67340" w14:textId="77777777" w:rsidR="005F5200" w:rsidRPr="00D7717A" w:rsidRDefault="005F5200" w:rsidP="00387903">
            <w:pPr>
              <w:spacing w:after="0"/>
              <w:rPr>
                <w:rFonts w:eastAsia="Times New Roman"/>
                <w:b/>
                <w:bCs/>
                <w:lang w:val="ca-ES"/>
              </w:rPr>
            </w:pPr>
            <w:r w:rsidRPr="00D7717A">
              <w:rPr>
                <w:rFonts w:eastAsia="Times New Roman"/>
                <w:b/>
                <w:bCs/>
                <w:lang w:val="ca-ES"/>
              </w:rPr>
              <w:t>Preu total amb IVA</w:t>
            </w:r>
          </w:p>
          <w:p w14:paraId="03857364" w14:textId="720FB39D" w:rsidR="00387903" w:rsidRPr="00D7717A" w:rsidRDefault="00387903" w:rsidP="00387903">
            <w:pPr>
              <w:spacing w:after="0"/>
              <w:rPr>
                <w:rFonts w:eastAsia="Times New Roman"/>
                <w:b/>
                <w:bCs/>
                <w:lang w:val="ca-ES"/>
              </w:rPr>
            </w:pPr>
            <w:r w:rsidRPr="00D7717A">
              <w:rPr>
                <w:rFonts w:eastAsia="Times New Roman"/>
                <w:b/>
                <w:bCs/>
                <w:lang w:val="ca-ES"/>
              </w:rPr>
              <w:t>(€)</w:t>
            </w:r>
          </w:p>
        </w:tc>
      </w:tr>
      <w:tr w:rsidR="00387903" w:rsidRPr="00D7717A" w14:paraId="5F0788DB" w14:textId="77777777" w:rsidTr="00387903">
        <w:trPr>
          <w:trHeight w:val="239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EDB3D" w14:textId="77777777" w:rsidR="00387903" w:rsidRPr="00D7717A" w:rsidRDefault="00387903" w:rsidP="00387903">
            <w:pPr>
              <w:rPr>
                <w:rFonts w:eastAsia="Times New Roman"/>
                <w:lang w:val="ca-ES"/>
              </w:rPr>
            </w:pPr>
            <w:r w:rsidRPr="00D7717A">
              <w:rPr>
                <w:rFonts w:eastAsia="Times New Roman"/>
                <w:lang w:val="ca-ES"/>
              </w:rPr>
              <w:t> 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B7D8C54" w14:textId="77777777" w:rsidR="00387903" w:rsidRPr="00D7717A" w:rsidRDefault="00387903" w:rsidP="00387903">
            <w:pPr>
              <w:rPr>
                <w:rFonts w:eastAsia="Times New Roman"/>
                <w:lang w:val="ca-ES"/>
              </w:rPr>
            </w:pPr>
            <w:r w:rsidRPr="00D7717A">
              <w:rPr>
                <w:rFonts w:eastAsia="Times New Roman"/>
                <w:lang w:val="ca-ES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D2BD5" w14:textId="77777777" w:rsidR="00387903" w:rsidRPr="00D7717A" w:rsidRDefault="00387903" w:rsidP="00387903">
            <w:pPr>
              <w:rPr>
                <w:rFonts w:eastAsia="Times New Roman"/>
                <w:lang w:val="ca-ES"/>
              </w:rPr>
            </w:pPr>
            <w:r w:rsidRPr="00D7717A">
              <w:rPr>
                <w:rFonts w:eastAsia="Times New Roman"/>
                <w:lang w:val="ca-ES"/>
              </w:rPr>
              <w:t> </w:t>
            </w:r>
          </w:p>
        </w:tc>
      </w:tr>
      <w:tr w:rsidR="00387903" w:rsidRPr="00D7717A" w14:paraId="318ABB90" w14:textId="77777777" w:rsidTr="00387903">
        <w:trPr>
          <w:trHeight w:val="239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2A86E" w14:textId="77777777" w:rsidR="00387903" w:rsidRPr="00D7717A" w:rsidRDefault="00387903" w:rsidP="00387903">
            <w:pPr>
              <w:rPr>
                <w:rFonts w:eastAsia="Times New Roman"/>
                <w:lang w:val="ca-ES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45722" w14:textId="77777777" w:rsidR="00387903" w:rsidRPr="00D7717A" w:rsidRDefault="00387903" w:rsidP="00387903">
            <w:pPr>
              <w:rPr>
                <w:rFonts w:eastAsia="Times New Roman"/>
                <w:lang w:val="ca-E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5F7EA7" w14:textId="77777777" w:rsidR="00387903" w:rsidRPr="00D7717A" w:rsidRDefault="00387903" w:rsidP="00387903">
            <w:pPr>
              <w:rPr>
                <w:rFonts w:eastAsia="Times New Roman"/>
                <w:lang w:val="ca-ES"/>
              </w:rPr>
            </w:pPr>
          </w:p>
        </w:tc>
      </w:tr>
    </w:tbl>
    <w:p w14:paraId="5C4E9296" w14:textId="77777777" w:rsidR="003246C3" w:rsidRDefault="003246C3" w:rsidP="00D7717A">
      <w:pPr>
        <w:spacing w:before="120"/>
        <w:rPr>
          <w:rFonts w:cs="Segoe UI"/>
          <w:szCs w:val="22"/>
          <w:u w:val="single"/>
          <w:lang w:val="ca-ES"/>
        </w:rPr>
      </w:pPr>
    </w:p>
    <w:p w14:paraId="40B45D3E" w14:textId="2732A0C6" w:rsidR="005F5200" w:rsidRPr="00D7717A" w:rsidRDefault="005F5200" w:rsidP="00D7717A">
      <w:pPr>
        <w:spacing w:before="120"/>
        <w:rPr>
          <w:rFonts w:cs="Segoe UI"/>
          <w:szCs w:val="22"/>
          <w:lang w:val="ca-ES"/>
        </w:rPr>
      </w:pPr>
      <w:r w:rsidRPr="00D7717A">
        <w:rPr>
          <w:rFonts w:cs="Segoe UI"/>
          <w:szCs w:val="22"/>
          <w:u w:val="single"/>
          <w:lang w:val="ca-ES"/>
        </w:rPr>
        <w:t>CRITERI 2: AMPLIACIÓ DEL TERMINI DE GARANTIA</w:t>
      </w:r>
      <w:r w:rsidRPr="00D7717A">
        <w:rPr>
          <w:rFonts w:cs="Segoe UI"/>
          <w:szCs w:val="22"/>
          <w:lang w:val="ca-ES"/>
        </w:rPr>
        <w:t>:</w:t>
      </w:r>
    </w:p>
    <w:p w14:paraId="6269FD65" w14:textId="423D0B99" w:rsidR="005F5200" w:rsidRPr="00D7717A" w:rsidRDefault="00015EB3" w:rsidP="00D7717A">
      <w:pPr>
        <w:rPr>
          <w:rFonts w:cs="Segoe UI"/>
          <w:szCs w:val="22"/>
          <w:lang w:val="ca-ES"/>
        </w:rPr>
      </w:pPr>
      <w:r>
        <w:t>El termini de garantia ordinari és de dotze (12) mesos. El licitador ofereix el termini total de garantia següent:</w:t>
      </w:r>
    </w:p>
    <w:p w14:paraId="1036CBB1" w14:textId="4214EFFD" w:rsidR="003246C3" w:rsidRPr="00D7717A" w:rsidRDefault="003246C3" w:rsidP="003246C3">
      <w:pPr>
        <w:ind w:firstLine="708"/>
        <w:rPr>
          <w:rFonts w:cs="Segoe UI"/>
          <w:lang w:val="ca-ES"/>
        </w:rPr>
      </w:pPr>
      <w:r w:rsidRPr="00D7717A">
        <w:rPr>
          <w:rFonts w:cs="Segoe UI"/>
          <w:szCs w:val="22"/>
          <w:lang w:val="ca-ES"/>
        </w:rPr>
        <w:sym w:font="Wingdings 2" w:char="F0A3"/>
      </w:r>
      <w:r w:rsidRPr="00D7717A">
        <w:rPr>
          <w:rFonts w:cs="Segoe UI"/>
          <w:szCs w:val="22"/>
          <w:lang w:val="ca-ES"/>
        </w:rPr>
        <w:t xml:space="preserve"> </w:t>
      </w:r>
      <w:r>
        <w:rPr>
          <w:rFonts w:cs="Segoe UI"/>
          <w:szCs w:val="22"/>
          <w:lang w:val="ca-ES"/>
        </w:rPr>
        <w:t>No ampliar el termini de garantia (0 punts)</w:t>
      </w:r>
    </w:p>
    <w:p w14:paraId="0C900B60" w14:textId="352F0B60" w:rsidR="00D7717A" w:rsidRPr="00D7717A" w:rsidRDefault="00D7717A" w:rsidP="00D7717A">
      <w:pPr>
        <w:ind w:firstLine="708"/>
        <w:rPr>
          <w:rFonts w:cs="Segoe UI"/>
          <w:lang w:val="ca-ES"/>
        </w:rPr>
      </w:pPr>
      <w:r w:rsidRPr="00D7717A">
        <w:rPr>
          <w:rFonts w:cs="Segoe UI"/>
          <w:szCs w:val="22"/>
          <w:lang w:val="ca-ES"/>
        </w:rPr>
        <w:sym w:font="Wingdings 2" w:char="F0A3"/>
      </w:r>
      <w:r w:rsidRPr="00D7717A">
        <w:rPr>
          <w:rFonts w:cs="Segoe UI"/>
          <w:szCs w:val="22"/>
          <w:lang w:val="ca-ES"/>
        </w:rPr>
        <w:t xml:space="preserve"> Vint-i-quatre</w:t>
      </w:r>
      <w:r w:rsidRPr="00D7717A">
        <w:rPr>
          <w:rFonts w:ascii="Roboto Light" w:hAnsi="Roboto Light"/>
          <w:lang w:val="ca-ES"/>
        </w:rPr>
        <w:t xml:space="preserve"> </w:t>
      </w:r>
      <w:r w:rsidRPr="00D7717A">
        <w:rPr>
          <w:rFonts w:cs="Segoe UI"/>
          <w:lang w:val="ca-ES"/>
        </w:rPr>
        <w:t>(</w:t>
      </w:r>
      <w:r w:rsidR="005F5200" w:rsidRPr="00D7717A">
        <w:rPr>
          <w:rFonts w:cs="Segoe UI"/>
          <w:lang w:val="ca-ES"/>
        </w:rPr>
        <w:t>24</w:t>
      </w:r>
      <w:r w:rsidRPr="00D7717A">
        <w:rPr>
          <w:rFonts w:cs="Segoe UI"/>
          <w:lang w:val="ca-ES"/>
        </w:rPr>
        <w:t>)</w:t>
      </w:r>
      <w:r w:rsidR="005F5200" w:rsidRPr="00D7717A">
        <w:rPr>
          <w:rFonts w:cs="Segoe UI"/>
          <w:lang w:val="ca-ES"/>
        </w:rPr>
        <w:t xml:space="preserve"> mesos de garantia (</w:t>
      </w:r>
      <w:r w:rsidR="003246C3">
        <w:rPr>
          <w:rFonts w:cs="Segoe UI"/>
          <w:lang w:val="ca-ES"/>
        </w:rPr>
        <w:t>5</w:t>
      </w:r>
      <w:r w:rsidRPr="00D7717A">
        <w:rPr>
          <w:rFonts w:cs="Segoe UI"/>
          <w:lang w:val="ca-ES"/>
        </w:rPr>
        <w:t>,00</w:t>
      </w:r>
      <w:r w:rsidR="005F5200" w:rsidRPr="00D7717A">
        <w:rPr>
          <w:rFonts w:cs="Segoe UI"/>
          <w:lang w:val="ca-ES"/>
        </w:rPr>
        <w:t xml:space="preserve"> punts).</w:t>
      </w:r>
    </w:p>
    <w:p w14:paraId="452191CF" w14:textId="2E165772" w:rsidR="005F5200" w:rsidRDefault="00D7717A" w:rsidP="003246C3">
      <w:pPr>
        <w:ind w:firstLine="708"/>
        <w:rPr>
          <w:rFonts w:cs="Segoe UI"/>
          <w:lang w:val="ca-ES"/>
        </w:rPr>
      </w:pPr>
      <w:r w:rsidRPr="00D7717A">
        <w:rPr>
          <w:rFonts w:cs="Segoe UI"/>
          <w:lang w:val="ca-ES"/>
        </w:rPr>
        <w:sym w:font="Wingdings 2" w:char="F0A3"/>
      </w:r>
      <w:r w:rsidRPr="00D7717A">
        <w:rPr>
          <w:rFonts w:cs="Segoe UI"/>
          <w:lang w:val="ca-ES"/>
        </w:rPr>
        <w:t xml:space="preserve"> Trenta-sis (36)</w:t>
      </w:r>
      <w:r w:rsidR="005F5200" w:rsidRPr="00D7717A">
        <w:rPr>
          <w:rFonts w:cs="Segoe UI"/>
          <w:lang w:val="ca-ES"/>
        </w:rPr>
        <w:t xml:space="preserve"> mesos de garantia (</w:t>
      </w:r>
      <w:r w:rsidR="003246C3">
        <w:rPr>
          <w:rFonts w:cs="Segoe UI"/>
          <w:lang w:val="ca-ES"/>
        </w:rPr>
        <w:t>10</w:t>
      </w:r>
      <w:r w:rsidRPr="00D7717A">
        <w:rPr>
          <w:rFonts w:cs="Segoe UI"/>
          <w:lang w:val="ca-ES"/>
        </w:rPr>
        <w:t>,00</w:t>
      </w:r>
      <w:r w:rsidR="005F5200" w:rsidRPr="00D7717A">
        <w:rPr>
          <w:rFonts w:cs="Segoe UI"/>
          <w:lang w:val="ca-ES"/>
        </w:rPr>
        <w:t xml:space="preserve"> punts).</w:t>
      </w:r>
    </w:p>
    <w:p w14:paraId="2C9F8420" w14:textId="77777777" w:rsidR="003246C3" w:rsidRPr="003246C3" w:rsidRDefault="003246C3" w:rsidP="003246C3">
      <w:pPr>
        <w:rPr>
          <w:rFonts w:cs="Segoe UI"/>
          <w:szCs w:val="22"/>
          <w:lang w:val="ca-ES"/>
        </w:rPr>
      </w:pPr>
      <w:r w:rsidRPr="003246C3">
        <w:rPr>
          <w:rFonts w:cs="Segoe UI"/>
          <w:i/>
          <w:iCs/>
          <w:szCs w:val="22"/>
          <w:lang w:val="ca-ES"/>
        </w:rPr>
        <w:t>Marcar una única opció.</w:t>
      </w:r>
    </w:p>
    <w:p w14:paraId="7D697A75" w14:textId="77777777" w:rsidR="003246C3" w:rsidRDefault="003246C3" w:rsidP="003246C3">
      <w:pPr>
        <w:ind w:firstLine="708"/>
        <w:rPr>
          <w:rFonts w:cs="Segoe UI"/>
          <w:lang w:val="ca-ES"/>
        </w:rPr>
      </w:pPr>
    </w:p>
    <w:p w14:paraId="5714D8B3" w14:textId="77777777" w:rsidR="003246C3" w:rsidRDefault="003246C3" w:rsidP="003246C3">
      <w:pPr>
        <w:ind w:firstLine="708"/>
        <w:rPr>
          <w:rFonts w:cs="Segoe UI"/>
          <w:lang w:val="ca-ES"/>
        </w:rPr>
      </w:pPr>
    </w:p>
    <w:p w14:paraId="465151B1" w14:textId="77777777" w:rsidR="003246C3" w:rsidRPr="003246C3" w:rsidRDefault="003246C3" w:rsidP="003246C3">
      <w:pPr>
        <w:ind w:firstLine="708"/>
        <w:rPr>
          <w:rFonts w:cs="Segoe UI"/>
          <w:lang w:val="ca-ES"/>
        </w:rPr>
      </w:pPr>
    </w:p>
    <w:p w14:paraId="46D95C4A" w14:textId="77777777" w:rsidR="003246C3" w:rsidRPr="003246C3" w:rsidRDefault="003246C3" w:rsidP="003246C3">
      <w:pPr>
        <w:spacing w:before="120"/>
        <w:rPr>
          <w:rFonts w:cs="Segoe UI"/>
          <w:szCs w:val="22"/>
          <w:u w:val="single"/>
          <w:lang w:val="ca-ES"/>
        </w:rPr>
      </w:pPr>
      <w:r w:rsidRPr="003246C3">
        <w:rPr>
          <w:rFonts w:cs="Segoe UI"/>
          <w:b/>
          <w:bCs/>
          <w:szCs w:val="22"/>
          <w:u w:val="single"/>
          <w:lang w:val="ca-ES"/>
        </w:rPr>
        <w:t>CRITERI 3: REDUCCIÓ DEL TERMINI D’EXECUCIÓ — Fins a 15 punts</w:t>
      </w:r>
      <w:r w:rsidRPr="003246C3">
        <w:rPr>
          <w:rFonts w:cs="Segoe UI"/>
          <w:szCs w:val="22"/>
          <w:u w:val="single"/>
          <w:lang w:val="ca-ES"/>
        </w:rPr>
        <w:t xml:space="preserve"> </w:t>
      </w:r>
    </w:p>
    <w:p w14:paraId="1BB65352" w14:textId="77777777" w:rsidR="003246C3" w:rsidRPr="003246C3" w:rsidRDefault="003246C3" w:rsidP="003246C3">
      <w:pPr>
        <w:rPr>
          <w:rFonts w:cs="Segoe UI"/>
          <w:szCs w:val="22"/>
          <w:lang w:val="ca-ES"/>
        </w:rPr>
      </w:pPr>
      <w:r w:rsidRPr="003246C3">
        <w:rPr>
          <w:rFonts w:cs="Segoe UI"/>
          <w:szCs w:val="22"/>
          <w:lang w:val="ca-ES"/>
        </w:rPr>
        <w:t xml:space="preserve">El licitador ofereix executar les obres en el termini següent: </w:t>
      </w:r>
    </w:p>
    <w:p w14:paraId="3CA73726" w14:textId="2BC63E4D" w:rsidR="003246C3" w:rsidRPr="003246C3" w:rsidRDefault="003246C3" w:rsidP="003246C3">
      <w:pPr>
        <w:rPr>
          <w:rFonts w:cs="Segoe UI"/>
          <w:szCs w:val="22"/>
          <w:lang w:val="ca-ES"/>
        </w:rPr>
      </w:pPr>
      <w:r w:rsidRPr="003246C3">
        <w:rPr>
          <w:rFonts w:ascii="Segoe UI Symbol" w:hAnsi="Segoe UI Symbol" w:cs="Segoe UI Symbol"/>
          <w:szCs w:val="22"/>
          <w:lang w:val="ca-ES"/>
        </w:rPr>
        <w:t>☐</w:t>
      </w:r>
      <w:r w:rsidRPr="003246C3">
        <w:rPr>
          <w:rFonts w:cs="Segoe UI"/>
          <w:szCs w:val="22"/>
          <w:lang w:val="ca-ES"/>
        </w:rPr>
        <w:t xml:space="preserve"> </w:t>
      </w:r>
      <w:r w:rsidR="00015EB3">
        <w:rPr>
          <w:rFonts w:cs="Segoe UI"/>
          <w:b/>
          <w:bCs/>
          <w:szCs w:val="22"/>
          <w:lang w:val="ca-ES"/>
        </w:rPr>
        <w:t>5</w:t>
      </w:r>
      <w:r w:rsidRPr="003246C3">
        <w:rPr>
          <w:rFonts w:cs="Segoe UI"/>
          <w:b/>
          <w:bCs/>
          <w:szCs w:val="22"/>
          <w:lang w:val="ca-ES"/>
        </w:rPr>
        <w:t xml:space="preserve"> mesos (0 punts)</w:t>
      </w:r>
      <w:r w:rsidRPr="003246C3">
        <w:rPr>
          <w:rFonts w:cs="Segoe UI"/>
          <w:szCs w:val="22"/>
          <w:lang w:val="ca-ES"/>
        </w:rPr>
        <w:t xml:space="preserve">. </w:t>
      </w:r>
    </w:p>
    <w:p w14:paraId="75FB75C8" w14:textId="0E999D11" w:rsidR="003246C3" w:rsidRPr="003246C3" w:rsidRDefault="003246C3" w:rsidP="003246C3">
      <w:pPr>
        <w:rPr>
          <w:rFonts w:cs="Segoe UI"/>
          <w:szCs w:val="22"/>
          <w:lang w:val="ca-ES"/>
        </w:rPr>
      </w:pPr>
      <w:r w:rsidRPr="003246C3">
        <w:rPr>
          <w:rFonts w:ascii="Segoe UI Symbol" w:hAnsi="Segoe UI Symbol" w:cs="Segoe UI Symbol"/>
          <w:szCs w:val="22"/>
          <w:lang w:val="ca-ES"/>
        </w:rPr>
        <w:t>☐</w:t>
      </w:r>
      <w:r w:rsidRPr="003246C3">
        <w:rPr>
          <w:rFonts w:cs="Segoe UI"/>
          <w:szCs w:val="22"/>
          <w:lang w:val="ca-ES"/>
        </w:rPr>
        <w:t xml:space="preserve"> </w:t>
      </w:r>
      <w:r w:rsidR="00015EB3">
        <w:rPr>
          <w:rFonts w:cs="Segoe UI"/>
          <w:b/>
          <w:bCs/>
          <w:szCs w:val="22"/>
          <w:lang w:val="ca-ES"/>
        </w:rPr>
        <w:t>4</w:t>
      </w:r>
      <w:r w:rsidRPr="003246C3">
        <w:rPr>
          <w:rFonts w:cs="Segoe UI"/>
          <w:b/>
          <w:bCs/>
          <w:szCs w:val="22"/>
          <w:lang w:val="ca-ES"/>
        </w:rPr>
        <w:t xml:space="preserve"> mesos (15 punts)</w:t>
      </w:r>
      <w:r w:rsidRPr="003246C3">
        <w:rPr>
          <w:rFonts w:cs="Segoe UI"/>
          <w:szCs w:val="22"/>
          <w:lang w:val="ca-ES"/>
        </w:rPr>
        <w:t xml:space="preserve">. </w:t>
      </w:r>
    </w:p>
    <w:p w14:paraId="4AE276B6" w14:textId="77777777" w:rsidR="003246C3" w:rsidRPr="003246C3" w:rsidRDefault="003246C3" w:rsidP="003246C3">
      <w:pPr>
        <w:rPr>
          <w:rFonts w:cs="Segoe UI"/>
          <w:szCs w:val="22"/>
          <w:lang w:val="ca-ES"/>
        </w:rPr>
      </w:pPr>
      <w:r w:rsidRPr="003246C3">
        <w:rPr>
          <w:rFonts w:cs="Segoe UI"/>
          <w:i/>
          <w:iCs/>
          <w:szCs w:val="22"/>
          <w:lang w:val="ca-ES"/>
        </w:rPr>
        <w:t>Marcar una única opció.</w:t>
      </w:r>
    </w:p>
    <w:p w14:paraId="7E59FC62" w14:textId="77777777" w:rsidR="003246C3" w:rsidRPr="00D7717A" w:rsidRDefault="003246C3" w:rsidP="005F5200">
      <w:pPr>
        <w:rPr>
          <w:rFonts w:cs="Arial"/>
          <w:sz w:val="24"/>
          <w:lang w:val="ca-ES"/>
        </w:rPr>
      </w:pPr>
    </w:p>
    <w:p w14:paraId="33E38B97" w14:textId="362B3CD0" w:rsidR="005F5200" w:rsidRPr="00D7717A" w:rsidRDefault="005F5200" w:rsidP="00D7717A">
      <w:pPr>
        <w:rPr>
          <w:i/>
          <w:iCs/>
          <w:lang w:val="ca-ES"/>
        </w:rPr>
      </w:pPr>
      <w:r w:rsidRPr="00D7717A">
        <w:rPr>
          <w:i/>
          <w:iCs/>
          <w:lang w:val="ca-ES"/>
        </w:rPr>
        <w:t>(Lloc, data, signatura i segell).</w:t>
      </w:r>
    </w:p>
    <w:p w14:paraId="22349248" w14:textId="77777777" w:rsidR="004C53EF" w:rsidRPr="00D7717A" w:rsidRDefault="004C53EF" w:rsidP="00593DF3">
      <w:pPr>
        <w:rPr>
          <w:lang w:val="ca-ES"/>
        </w:rPr>
      </w:pPr>
    </w:p>
    <w:sectPr w:rsidR="004C53EF" w:rsidRPr="00D7717A" w:rsidSect="00B42E4F">
      <w:headerReference w:type="default" r:id="rId7"/>
      <w:pgSz w:w="11906" w:h="16838"/>
      <w:pgMar w:top="1417" w:right="1701" w:bottom="1417" w:left="1701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D48099" w14:textId="77777777" w:rsidR="00870E2E" w:rsidRDefault="00870E2E" w:rsidP="00B42E4F">
      <w:pPr>
        <w:spacing w:after="0"/>
      </w:pPr>
      <w:r>
        <w:separator/>
      </w:r>
    </w:p>
  </w:endnote>
  <w:endnote w:type="continuationSeparator" w:id="0">
    <w:p w14:paraId="12E823F7" w14:textId="77777777" w:rsidR="00870E2E" w:rsidRDefault="00870E2E" w:rsidP="00B42E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Roboto Light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84D15E" w14:textId="77777777" w:rsidR="00870E2E" w:rsidRDefault="00870E2E" w:rsidP="00B42E4F">
      <w:pPr>
        <w:spacing w:after="0"/>
      </w:pPr>
      <w:r>
        <w:separator/>
      </w:r>
    </w:p>
  </w:footnote>
  <w:footnote w:type="continuationSeparator" w:id="0">
    <w:p w14:paraId="18649D20" w14:textId="77777777" w:rsidR="00870E2E" w:rsidRDefault="00870E2E" w:rsidP="00B42E4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0E5680" w14:textId="77777777" w:rsidR="00020FF1" w:rsidRDefault="00020FF1">
    <w:pPr>
      <w:pStyle w:val="Encabezado"/>
      <w:rPr>
        <w:noProof/>
        <w:lang w:val="es-ES"/>
      </w:rPr>
    </w:pPr>
    <w:r>
      <w:rPr>
        <w:noProof/>
        <w:lang w:val="es-E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6506A06" wp14:editId="66004F0E">
              <wp:simplePos x="0" y="0"/>
              <wp:positionH relativeFrom="margin">
                <wp:posOffset>-523875</wp:posOffset>
              </wp:positionH>
              <wp:positionV relativeFrom="paragraph">
                <wp:posOffset>16510</wp:posOffset>
              </wp:positionV>
              <wp:extent cx="2013585" cy="809625"/>
              <wp:effectExtent l="0" t="0" r="0" b="9525"/>
              <wp:wrapSquare wrapText="bothSides"/>
              <wp:docPr id="1" name="Gru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013585" cy="809625"/>
                        <a:chOff x="783" y="-39"/>
                        <a:chExt cx="3171" cy="1275"/>
                      </a:xfrm>
                    </wpg:grpSpPr>
                    <wps:wsp>
                      <wps:cNvPr id="2" name="Cuadro de texto 2"/>
                      <wps:cNvSpPr txBox="1">
                        <a:spLocks noChangeArrowheads="1"/>
                      </wps:cNvSpPr>
                      <wps:spPr bwMode="auto">
                        <a:xfrm>
                          <a:off x="1934" y="147"/>
                          <a:ext cx="2020" cy="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A18F0C" w14:textId="77777777" w:rsidR="002844E4" w:rsidRPr="0027545B" w:rsidRDefault="002844E4" w:rsidP="002844E4">
                            <w:pPr>
                              <w:spacing w:after="0" w:line="280" w:lineRule="atLeast"/>
                              <w:jc w:val="center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27545B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AJUNTAMENT DE</w:t>
                            </w:r>
                          </w:p>
                          <w:p w14:paraId="74F9ABC7" w14:textId="77777777" w:rsidR="002844E4" w:rsidRPr="00CF6EF4" w:rsidRDefault="002844E4" w:rsidP="002844E4">
                            <w:pPr>
                              <w:spacing w:after="0" w:line="280" w:lineRule="atLeas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F6EF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GRATALLOPS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Imagen 2" descr="Escut de l'Ajuntament de Gratallo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83" y="-39"/>
                          <a:ext cx="1125" cy="1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506A06" id="Grupo 1" o:spid="_x0000_s1026" style="position:absolute;left:0;text-align:left;margin-left:-41.25pt;margin-top:1.3pt;width:158.55pt;height:63.75pt;z-index:251658240;mso-position-horizontal-relative:margin" coordorigin="783,-39" coordsize="3171,1275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&#13;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7" type="#_x0000_t202" style="position:absolute;left:1934;top:147;width:2020;height:10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" filled="f" stroked="f">
                <v:textbox>
                  <w:txbxContent>
                    <w:p w14:paraId="74A18F0C" w14:textId="77777777" w:rsidR="002844E4" w:rsidRPr="0027545B" w:rsidRDefault="002844E4" w:rsidP="002844E4">
                      <w:pPr>
                        <w:spacing w:after="0" w:line="280" w:lineRule="atLeast"/>
                        <w:jc w:val="center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27545B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AJUNTAMENT DE</w:t>
                      </w:r>
                    </w:p>
                    <w:p w14:paraId="74F9ABC7" w14:textId="77777777" w:rsidR="002844E4" w:rsidRPr="00CF6EF4" w:rsidRDefault="002844E4" w:rsidP="002844E4">
                      <w:pPr>
                        <w:spacing w:after="0" w:line="280" w:lineRule="atLeast"/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F6EF4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GRATALLOPS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8" type="#_x0000_t75" alt="Escut de l'Ajuntament de Gratallops" style="position:absolute;left:783;top:-39;width:1125;height:127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">
                <v:imagedata r:id="rId2" o:title="Escut de l'Ajuntament de Gratallops"/>
              </v:shape>
              <w10:wrap type="square" anchorx="margin"/>
            </v:group>
          </w:pict>
        </mc:Fallback>
      </mc:AlternateContent>
    </w:r>
  </w:p>
  <w:p w14:paraId="18193C3A" w14:textId="77777777" w:rsidR="00020FF1" w:rsidRDefault="00020FF1">
    <w:pPr>
      <w:pStyle w:val="Encabezado"/>
      <w:rPr>
        <w:noProof/>
        <w:lang w:val="es-ES"/>
      </w:rPr>
    </w:pPr>
  </w:p>
  <w:p w14:paraId="1B283ABD" w14:textId="77777777" w:rsidR="00020FF1" w:rsidRPr="00020FF1" w:rsidRDefault="00020FF1">
    <w:pPr>
      <w:pStyle w:val="Encabezado"/>
      <w:rPr>
        <w:noProof/>
        <w:lang w:val="es-ES"/>
      </w:rPr>
    </w:pPr>
  </w:p>
  <w:p w14:paraId="71622AF1" w14:textId="77777777" w:rsidR="00020FF1" w:rsidRDefault="00020FF1">
    <w:pPr>
      <w:pStyle w:val="Encabezado"/>
      <w:rPr>
        <w:rFonts w:ascii="Georgia" w:hAnsi="Georgia"/>
        <w:b/>
        <w:sz w:val="20"/>
        <w:lang w:val="ca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67CC8286"/>
    <w:lvl w:ilvl="0" w:tplc="FFFFFFFF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C4DFE"/>
    <w:multiLevelType w:val="hybridMultilevel"/>
    <w:tmpl w:val="7F4E34E2"/>
    <w:lvl w:ilvl="0" w:tplc="03BEE42A">
      <w:start w:val="1"/>
      <w:numFmt w:val="decimal"/>
      <w:lvlText w:val="%1."/>
      <w:lvlJc w:val="left"/>
      <w:pPr>
        <w:ind w:left="353" w:hanging="353"/>
      </w:pPr>
      <w:rPr>
        <w:rFonts w:ascii="Arial" w:eastAsia="Microsoft Sans Serif" w:hAnsi="Arial" w:cs="Arial" w:hint="default"/>
        <w:w w:val="82"/>
        <w:sz w:val="24"/>
        <w:szCs w:val="22"/>
        <w:lang w:val="ca-ES" w:eastAsia="en-US" w:bidi="ar-SA"/>
      </w:rPr>
    </w:lvl>
    <w:lvl w:ilvl="1" w:tplc="4A423626">
      <w:start w:val="1"/>
      <w:numFmt w:val="upperLetter"/>
      <w:lvlText w:val="%2)"/>
      <w:lvlJc w:val="left"/>
      <w:pPr>
        <w:ind w:left="1040" w:hanging="332"/>
      </w:pPr>
      <w:rPr>
        <w:rFonts w:ascii="Arial" w:eastAsia="Microsoft Sans Serif" w:hAnsi="Arial" w:cs="Arial" w:hint="default"/>
        <w:spacing w:val="-1"/>
        <w:w w:val="82"/>
        <w:sz w:val="22"/>
        <w:szCs w:val="22"/>
        <w:lang w:val="ca-ES" w:eastAsia="en-US" w:bidi="ar-SA"/>
      </w:rPr>
    </w:lvl>
    <w:lvl w:ilvl="2" w:tplc="54E8B860">
      <w:numFmt w:val="bullet"/>
      <w:lvlText w:val="•"/>
      <w:lvlJc w:val="left"/>
      <w:pPr>
        <w:ind w:left="1881" w:hanging="332"/>
      </w:pPr>
      <w:rPr>
        <w:lang w:val="ca-ES" w:eastAsia="en-US" w:bidi="ar-SA"/>
      </w:rPr>
    </w:lvl>
    <w:lvl w:ilvl="3" w:tplc="BA340828">
      <w:numFmt w:val="bullet"/>
      <w:lvlText w:val="•"/>
      <w:lvlJc w:val="left"/>
      <w:pPr>
        <w:ind w:left="2724" w:hanging="332"/>
      </w:pPr>
      <w:rPr>
        <w:lang w:val="ca-ES" w:eastAsia="en-US" w:bidi="ar-SA"/>
      </w:rPr>
    </w:lvl>
    <w:lvl w:ilvl="4" w:tplc="674895F8">
      <w:numFmt w:val="bullet"/>
      <w:lvlText w:val="•"/>
      <w:lvlJc w:val="left"/>
      <w:pPr>
        <w:ind w:left="3567" w:hanging="332"/>
      </w:pPr>
      <w:rPr>
        <w:lang w:val="ca-ES" w:eastAsia="en-US" w:bidi="ar-SA"/>
      </w:rPr>
    </w:lvl>
    <w:lvl w:ilvl="5" w:tplc="E25EDC0A">
      <w:numFmt w:val="bullet"/>
      <w:lvlText w:val="•"/>
      <w:lvlJc w:val="left"/>
      <w:pPr>
        <w:ind w:left="4410" w:hanging="332"/>
      </w:pPr>
      <w:rPr>
        <w:lang w:val="ca-ES" w:eastAsia="en-US" w:bidi="ar-SA"/>
      </w:rPr>
    </w:lvl>
    <w:lvl w:ilvl="6" w:tplc="0430FD6A">
      <w:numFmt w:val="bullet"/>
      <w:lvlText w:val="•"/>
      <w:lvlJc w:val="left"/>
      <w:pPr>
        <w:ind w:left="5253" w:hanging="332"/>
      </w:pPr>
      <w:rPr>
        <w:lang w:val="ca-ES" w:eastAsia="en-US" w:bidi="ar-SA"/>
      </w:rPr>
    </w:lvl>
    <w:lvl w:ilvl="7" w:tplc="902683E6">
      <w:numFmt w:val="bullet"/>
      <w:lvlText w:val="•"/>
      <w:lvlJc w:val="left"/>
      <w:pPr>
        <w:ind w:left="6096" w:hanging="332"/>
      </w:pPr>
      <w:rPr>
        <w:lang w:val="ca-ES" w:eastAsia="en-US" w:bidi="ar-SA"/>
      </w:rPr>
    </w:lvl>
    <w:lvl w:ilvl="8" w:tplc="AAFC1FB8">
      <w:numFmt w:val="bullet"/>
      <w:lvlText w:val="•"/>
      <w:lvlJc w:val="left"/>
      <w:pPr>
        <w:ind w:left="6939" w:hanging="332"/>
      </w:pPr>
      <w:rPr>
        <w:lang w:val="ca-ES" w:eastAsia="en-US" w:bidi="ar-SA"/>
      </w:rPr>
    </w:lvl>
  </w:abstractNum>
  <w:abstractNum w:abstractNumId="2" w15:restartNumberingAfterBreak="0">
    <w:nsid w:val="3C944C56"/>
    <w:multiLevelType w:val="hybridMultilevel"/>
    <w:tmpl w:val="6FD22B4A"/>
    <w:lvl w:ilvl="0" w:tplc="FFFFFFFF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6A7BE1"/>
    <w:multiLevelType w:val="hybridMultilevel"/>
    <w:tmpl w:val="54E8CF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276E0A"/>
    <w:multiLevelType w:val="hybridMultilevel"/>
    <w:tmpl w:val="0D46BB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1992708">
    <w:abstractNumId w:val="4"/>
  </w:num>
  <w:num w:numId="2" w16cid:durableId="1917978781">
    <w:abstractNumId w:val="2"/>
  </w:num>
  <w:num w:numId="3" w16cid:durableId="1957982271">
    <w:abstractNumId w:val="0"/>
  </w:num>
  <w:num w:numId="4" w16cid:durableId="120153211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 w16cid:durableId="432897381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9"/>
  <w:proofState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200"/>
    <w:rsid w:val="000019C4"/>
    <w:rsid w:val="00015EB3"/>
    <w:rsid w:val="00020FF1"/>
    <w:rsid w:val="00071D57"/>
    <w:rsid w:val="000A6797"/>
    <w:rsid w:val="000A68AE"/>
    <w:rsid w:val="000B44C5"/>
    <w:rsid w:val="000D4893"/>
    <w:rsid w:val="000D6478"/>
    <w:rsid w:val="000F26C0"/>
    <w:rsid w:val="000F70E7"/>
    <w:rsid w:val="00104FBF"/>
    <w:rsid w:val="002844E4"/>
    <w:rsid w:val="00284D31"/>
    <w:rsid w:val="002C1794"/>
    <w:rsid w:val="002F05DD"/>
    <w:rsid w:val="002F3490"/>
    <w:rsid w:val="003246C3"/>
    <w:rsid w:val="0035364C"/>
    <w:rsid w:val="003749B8"/>
    <w:rsid w:val="00387903"/>
    <w:rsid w:val="003A7EA7"/>
    <w:rsid w:val="004B6135"/>
    <w:rsid w:val="004C1F11"/>
    <w:rsid w:val="004C53EF"/>
    <w:rsid w:val="00540B10"/>
    <w:rsid w:val="00572C89"/>
    <w:rsid w:val="00593DF3"/>
    <w:rsid w:val="00594ECA"/>
    <w:rsid w:val="005F5200"/>
    <w:rsid w:val="0066036B"/>
    <w:rsid w:val="006A2F7C"/>
    <w:rsid w:val="006D0AB5"/>
    <w:rsid w:val="00780101"/>
    <w:rsid w:val="007F12CE"/>
    <w:rsid w:val="00802C14"/>
    <w:rsid w:val="00847560"/>
    <w:rsid w:val="00870E2E"/>
    <w:rsid w:val="00986F2C"/>
    <w:rsid w:val="009A423D"/>
    <w:rsid w:val="009C5C68"/>
    <w:rsid w:val="00A37AC8"/>
    <w:rsid w:val="00AC40AD"/>
    <w:rsid w:val="00B22F58"/>
    <w:rsid w:val="00B42E4F"/>
    <w:rsid w:val="00B6626B"/>
    <w:rsid w:val="00C52235"/>
    <w:rsid w:val="00C66F02"/>
    <w:rsid w:val="00CA228D"/>
    <w:rsid w:val="00CF2957"/>
    <w:rsid w:val="00D558AD"/>
    <w:rsid w:val="00D7717A"/>
    <w:rsid w:val="00D86E14"/>
    <w:rsid w:val="00E009CE"/>
    <w:rsid w:val="00E15692"/>
    <w:rsid w:val="00E6716A"/>
    <w:rsid w:val="00E72E9D"/>
    <w:rsid w:val="00F8220A"/>
    <w:rsid w:val="00F9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0143F0"/>
  <w15:docId w15:val="{D1F22E10-A1EE-40B8-8930-6218D05F9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7903"/>
    <w:pPr>
      <w:spacing w:after="120" w:line="276" w:lineRule="auto"/>
      <w:jc w:val="both"/>
    </w:pPr>
    <w:rPr>
      <w:rFonts w:ascii="Segoe UI" w:eastAsiaTheme="minorEastAsia" w:hAnsi="Segoe UI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2E4F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B42E4F"/>
    <w:rPr>
      <w:lang w:val="la-Latn"/>
    </w:rPr>
  </w:style>
  <w:style w:type="paragraph" w:styleId="Piedepgina">
    <w:name w:val="footer"/>
    <w:basedOn w:val="Normal"/>
    <w:link w:val="PiedepginaCar"/>
    <w:uiPriority w:val="99"/>
    <w:unhideWhenUsed/>
    <w:rsid w:val="00B42E4F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2E4F"/>
    <w:rPr>
      <w:lang w:val="la-Lat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2E4F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2E4F"/>
    <w:rPr>
      <w:rFonts w:ascii="Tahoma" w:hAnsi="Tahoma" w:cs="Tahoma"/>
      <w:sz w:val="16"/>
      <w:szCs w:val="16"/>
      <w:lang w:val="la-Latn"/>
    </w:rPr>
  </w:style>
  <w:style w:type="character" w:customStyle="1" w:styleId="Carmina">
    <w:name w:val="Carmina"/>
    <w:uiPriority w:val="1"/>
    <w:qFormat/>
    <w:rsid w:val="000A68AE"/>
    <w:rPr>
      <w:rFonts w:ascii="Verdana" w:hAnsi="Verdana"/>
      <w:sz w:val="20"/>
    </w:rPr>
  </w:style>
  <w:style w:type="character" w:styleId="Fuerte">
    <w:name w:val="Strong"/>
    <w:basedOn w:val="Fuentedeprrafopredeter"/>
    <w:uiPriority w:val="22"/>
    <w:qFormat/>
    <w:rsid w:val="00594ECA"/>
    <w:rPr>
      <w:b/>
      <w:bCs/>
    </w:rPr>
  </w:style>
  <w:style w:type="paragraph" w:styleId="Prrafodelista">
    <w:name w:val="List Paragraph"/>
    <w:basedOn w:val="Normal"/>
    <w:uiPriority w:val="34"/>
    <w:qFormat/>
    <w:rsid w:val="00020FF1"/>
    <w:pPr>
      <w:ind w:left="720"/>
    </w:pPr>
  </w:style>
  <w:style w:type="paragraph" w:customStyle="1" w:styleId="Normal0">
    <w:name w:val="Normal_0"/>
    <w:qFormat/>
    <w:rsid w:val="00104FBF"/>
    <w:pPr>
      <w:spacing w:after="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iPriority w:val="1"/>
    <w:semiHidden/>
    <w:unhideWhenUsed/>
    <w:qFormat/>
    <w:rsid w:val="00104FBF"/>
    <w:pPr>
      <w:widowControl w:val="0"/>
      <w:autoSpaceDE w:val="0"/>
      <w:autoSpaceDN w:val="0"/>
      <w:spacing w:after="0"/>
      <w:ind w:left="102"/>
    </w:pPr>
    <w:rPr>
      <w:rFonts w:ascii="Microsoft Sans Serif" w:eastAsia="Microsoft Sans Serif" w:hAnsi="Microsoft Sans Serif" w:cs="Microsoft Sans Serif"/>
      <w:lang w:val="ca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semiHidden/>
    <w:rsid w:val="00104FBF"/>
    <w:rPr>
      <w:rFonts w:ascii="Microsoft Sans Serif" w:eastAsia="Microsoft Sans Serif" w:hAnsi="Microsoft Sans Serif" w:cs="Microsoft Sans Serif"/>
      <w:lang w:val="ca-ES"/>
    </w:rPr>
  </w:style>
  <w:style w:type="paragraph" w:customStyle="1" w:styleId="TableParagraph">
    <w:name w:val="Table Paragraph"/>
    <w:basedOn w:val="Normal"/>
    <w:uiPriority w:val="1"/>
    <w:qFormat/>
    <w:rsid w:val="00104FBF"/>
    <w:pPr>
      <w:widowControl w:val="0"/>
      <w:autoSpaceDE w:val="0"/>
      <w:autoSpaceDN w:val="0"/>
      <w:spacing w:before="1" w:after="0" w:line="231" w:lineRule="exact"/>
      <w:ind w:left="152"/>
    </w:pPr>
    <w:rPr>
      <w:rFonts w:ascii="Microsoft Sans Serif" w:eastAsia="Microsoft Sans Serif" w:hAnsi="Microsoft Sans Serif" w:cs="Microsoft Sans Serif"/>
      <w:lang w:val="ca-ES"/>
    </w:rPr>
  </w:style>
  <w:style w:type="table" w:customStyle="1" w:styleId="TableNormal">
    <w:name w:val="Table Normal"/>
    <w:uiPriority w:val="2"/>
    <w:semiHidden/>
    <w:qFormat/>
    <w:rsid w:val="00104FBF"/>
    <w:pPr>
      <w:widowControl w:val="0"/>
      <w:autoSpaceDE w:val="0"/>
      <w:autoSpaceDN w:val="0"/>
      <w:spacing w:after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020FF1"/>
    <w:pPr>
      <w:autoSpaceDE w:val="0"/>
      <w:autoSpaceDN w:val="0"/>
      <w:adjustRightInd w:val="0"/>
      <w:spacing w:after="0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246C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lang w:val="es-ES" w:eastAsia="es-ES_tradnl"/>
    </w:rPr>
  </w:style>
  <w:style w:type="character" w:styleId="nfasis">
    <w:name w:val="Emphasis"/>
    <w:basedOn w:val="Fuentedeprrafopredeter"/>
    <w:uiPriority w:val="20"/>
    <w:qFormat/>
    <w:rsid w:val="003246C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248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1.%20Recent\GRATALLOPS\0.%20Models\G_Model%20de%20document_G_BLANC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D:\1. Recent\GRATALLOPS\0. Models\G_Model de document_G_BLANC.dotx</Template>
  <TotalTime>16</TotalTime>
  <Pages>2</Pages>
  <Words>315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 Bigorra Rodríguez</dc:creator>
  <cp:lastModifiedBy>Alberto Castillo</cp:lastModifiedBy>
  <cp:revision>4</cp:revision>
  <cp:lastPrinted>2022-10-04T16:47:00Z</cp:lastPrinted>
  <dcterms:created xsi:type="dcterms:W3CDTF">2026-03-09T14:23:00Z</dcterms:created>
  <dcterms:modified xsi:type="dcterms:W3CDTF">2026-10-01T18:14:00Z</dcterms:modified>
</cp:coreProperties>
</file>