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ind w:hanging="0" w:left="0"/>
        <w:rPr/>
      </w:pPr>
      <w:bookmarkStart w:id="0" w:name="__RefHeading___Toc53922_1445791521"/>
      <w:bookmarkEnd w:id="0"/>
      <w:r>
        <w:rPr/>
        <w:t>ANNEX II. MODEL DE DECLARACIÓ RESPONSABLE RELATIVA AL COMPLIMENT DE L’ESQUEMA NACIONAL DE SEGURETAT (ENS)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Òrgan de contractació:</w:t>
      </w:r>
      <w:r>
        <w:rPr>
          <w:rFonts w:ascii="Arial" w:hAnsi="Arial"/>
          <w:sz w:val="20"/>
          <w:szCs w:val="20"/>
        </w:rPr>
        <w:t xml:space="preserve"> Ajuntament de Granollers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Número d’expedient:</w:t>
      </w:r>
      <w:r>
        <w:rPr>
          <w:rFonts w:ascii="Arial" w:hAnsi="Arial"/>
          <w:sz w:val="20"/>
          <w:szCs w:val="20"/>
        </w:rPr>
        <w:t xml:space="preserve"> 118/2026/CONT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Objecte del contracte:</w:t>
      </w:r>
      <w:r>
        <w:rPr>
          <w:rFonts w:ascii="Arial" w:hAnsi="Arial"/>
          <w:sz w:val="20"/>
          <w:szCs w:val="20"/>
        </w:rPr>
        <w:t xml:space="preserve"> Subministrament de renovació de les subscripcions de Hornetsecurity Email Security Bundle, Zimbra Network Professional Edition i ONLYOFFICE Docs Enterprise Edition.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Lot al qual es refereix la declaració:</w:t>
      </w:r>
    </w:p>
    <w:tbl>
      <w:tblPr>
        <w:tblW w:w="963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1"/>
        <w:gridCol w:w="1200"/>
        <w:gridCol w:w="7647"/>
      </w:tblGrid>
      <w:tr>
        <w:trPr>
          <w:tblHeader w:val="true"/>
        </w:trPr>
        <w:tc>
          <w:tcPr>
            <w:tcW w:w="791" w:type="dxa"/>
            <w:tcBorders/>
            <w:vAlign w:val="center"/>
          </w:tcPr>
          <w:p>
            <w:pPr>
              <w:pStyle w:val="Encapalamentdelataula"/>
              <w:bidi w:val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Encapalamentdelataula"/>
              <w:bidi w:val="0"/>
              <w:rPr/>
            </w:pPr>
            <w:r>
              <w:rPr/>
              <w:t>Lot</w:t>
            </w:r>
          </w:p>
        </w:tc>
        <w:tc>
          <w:tcPr>
            <w:tcW w:w="7647" w:type="dxa"/>
            <w:tcBorders/>
            <w:vAlign w:val="center"/>
          </w:tcPr>
          <w:p>
            <w:pPr>
              <w:pStyle w:val="Encapalamentdelataula"/>
              <w:bidi w:val="0"/>
              <w:rPr/>
            </w:pPr>
            <w:r>
              <w:rPr/>
              <w:t>Objecte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Lot 1</w:t>
            </w:r>
          </w:p>
        </w:tc>
        <w:tc>
          <w:tcPr>
            <w:tcW w:w="7647" w:type="dxa"/>
            <w:tcBorders/>
            <w:vAlign w:val="center"/>
          </w:tcPr>
          <w:p>
            <w:pPr>
              <w:pStyle w:val="Contingutdelataula"/>
              <w:bidi w:val="0"/>
              <w:jc w:val="both"/>
              <w:rPr/>
            </w:pPr>
            <w:r>
              <w:rPr/>
              <w:t xml:space="preserve">Programari de seguretat del correu electrònic: </w:t>
            </w:r>
            <w:r>
              <w:rPr>
                <w:rStyle w:val="Strong"/>
              </w:rPr>
              <w:t>Hornetsecurity Email Security Bundle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Lot 2</w:t>
            </w:r>
          </w:p>
        </w:tc>
        <w:tc>
          <w:tcPr>
            <w:tcW w:w="7647" w:type="dxa"/>
            <w:tcBorders/>
            <w:vAlign w:val="center"/>
          </w:tcPr>
          <w:p>
            <w:pPr>
              <w:pStyle w:val="Contingutdelataula"/>
              <w:bidi w:val="0"/>
              <w:jc w:val="both"/>
              <w:rPr/>
            </w:pPr>
            <w:r>
              <w:rPr/>
              <w:t xml:space="preserve">Programari de correu electrònic i ofimàtica col·laborativa: </w:t>
            </w:r>
            <w:r>
              <w:rPr>
                <w:rStyle w:val="Strong"/>
              </w:rPr>
              <w:t>Zimbra Network Professional Edition i ONLYOFFICE Docs Enterprise Edition</w:t>
            </w:r>
          </w:p>
        </w:tc>
      </w:tr>
    </w:tbl>
    <w:p>
      <w:pPr>
        <w:pStyle w:val="Normal"/>
        <w:bidi w:val="0"/>
        <w:jc w:val="left"/>
        <w:rPr>
          <w:rStyle w:val="Strong"/>
          <w:rFonts w:ascii="Arial" w:hAnsi="Arial"/>
          <w:sz w:val="20"/>
          <w:szCs w:val="20"/>
        </w:rPr>
      </w:pPr>
      <w:r>
        <w:rPr/>
      </w:r>
    </w:p>
    <w:p>
      <w:pPr>
        <w:pStyle w:val="BodyText"/>
        <w:bidi w:val="0"/>
        <w:jc w:val="left"/>
        <w:rPr>
          <w:rFonts w:ascii="Arial" w:hAnsi="Arial"/>
          <w:sz w:val="20"/>
          <w:szCs w:val="20"/>
        </w:rPr>
      </w:pPr>
      <w:bookmarkStart w:id="1" w:name="__RefHeading___Toc53924_1445791521"/>
      <w:bookmarkEnd w:id="1"/>
      <w:r>
        <w:rPr>
          <w:rFonts w:ascii="Arial" w:hAnsi="Arial"/>
          <w:sz w:val="20"/>
          <w:szCs w:val="20"/>
        </w:rPr>
        <w:t>DADES DEL DECLARANT</w:t>
      </w:r>
    </w:p>
    <w:p>
      <w:pPr>
        <w:pStyle w:val="BodyText"/>
        <w:bidi w:val="0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Senyor/a .............................................................................................................</w:t>
        <w:br/>
        <w:t>amb DNI/NIE ......................................................................................................,</w:t>
        <w:br/>
        <w:t>en nom i representació de l’empresa .....................................................................,</w:t>
        <w:br/>
        <w:t>amb NIF ..............................................................................................................,</w:t>
        <w:br/>
        <w:t>en qualitat de 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Arial" w:hAnsi="Arial"/>
          <w:sz w:val="20"/>
          <w:szCs w:val="20"/>
        </w:rPr>
      </w:pPr>
      <w:bookmarkStart w:id="2" w:name="__RefHeading___Toc53926_1445791521"/>
      <w:bookmarkEnd w:id="2"/>
      <w:r>
        <w:rPr>
          <w:rFonts w:ascii="Arial" w:hAnsi="Arial"/>
          <w:sz w:val="20"/>
          <w:szCs w:val="20"/>
        </w:rPr>
        <w:t>DECLARO SOTA LA MEVA RESPONSABILITAT: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Primer.</w:t>
      </w:r>
      <w:r>
        <w:rPr>
          <w:rFonts w:ascii="Arial" w:hAnsi="Arial"/>
          <w:sz w:val="20"/>
          <w:szCs w:val="20"/>
        </w:rPr>
        <w:t xml:space="preserve"> Que l’empresa que represento coneix i assumeix les obligacions derivades del Reial decret 311/2022, de 3 de maig, pel qual es regula l’Esquema Nacional de Seguretat, en relació amb les prestacions objecte del lot 1 del contracte.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Segon.</w:t>
      </w:r>
      <w:r>
        <w:rPr>
          <w:rFonts w:ascii="Arial" w:hAnsi="Arial"/>
          <w:sz w:val="20"/>
          <w:szCs w:val="20"/>
        </w:rPr>
        <w:t xml:space="preserve"> Que l’empresa disposa d’un </w:t>
      </w:r>
      <w:r>
        <w:rPr>
          <w:rStyle w:val="Strong"/>
          <w:rFonts w:ascii="Arial" w:hAnsi="Arial"/>
          <w:sz w:val="20"/>
          <w:szCs w:val="20"/>
        </w:rPr>
        <w:t>Certificat de Conformitat amb l’Esquema Nacional de Seguretat de categoria MITJANA o superior</w:t>
      </w:r>
      <w:r>
        <w:rPr>
          <w:rFonts w:ascii="Arial" w:hAnsi="Arial"/>
          <w:sz w:val="20"/>
          <w:szCs w:val="20"/>
        </w:rPr>
        <w:t>, en vigor, emès per un organisme certificador acreditat per l’Entitat Nacional d’Acreditació (ENAC) o equivalent d’acord amb la normativa vigent.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Tercer.</w:t>
      </w:r>
      <w:r>
        <w:rPr>
          <w:rFonts w:ascii="Arial" w:hAnsi="Arial"/>
          <w:sz w:val="20"/>
          <w:szCs w:val="20"/>
        </w:rPr>
        <w:t xml:space="preserve"> Que el certificat indicat resulta aplicable als sistemes, serveis i prestacions que intervindran en l’execució del lot 1 del contracte.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Quart.</w:t>
      </w:r>
      <w:r>
        <w:rPr>
          <w:rFonts w:ascii="Arial" w:hAnsi="Arial"/>
          <w:sz w:val="20"/>
          <w:szCs w:val="20"/>
        </w:rPr>
        <w:t xml:space="preserve"> Que l’empresa es compromet a mantenir vigent aquesta certificació durant tota la durada del contracte i a comunicar immediatament a l’Ajuntament de Granollers qualsevol modificació, suspensió, revocació o circumstància que n’afecti la vigència, l’abast o la categoria.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Cinquè.</w:t>
      </w:r>
      <w:r>
        <w:rPr>
          <w:rFonts w:ascii="Arial" w:hAnsi="Arial"/>
          <w:sz w:val="20"/>
          <w:szCs w:val="20"/>
        </w:rPr>
        <w:t xml:space="preserve"> Que l’empresa es compromet a complir durant tota l’execució del contracte els principis bàsics i requisits mínims de seguretat establerts en l’ENS que resultin aplicables a les prestacions objecte del contracte.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Sisè.</w:t>
      </w:r>
      <w:r>
        <w:rPr>
          <w:rFonts w:ascii="Arial" w:hAnsi="Arial"/>
          <w:sz w:val="20"/>
          <w:szCs w:val="20"/>
        </w:rPr>
        <w:t xml:space="preserve"> Que, a requeriment de l’òrgan de contractació i amb caràcter previ a l’adjudicació, l’empresa aportarà el </w:t>
      </w:r>
      <w:r>
        <w:rPr>
          <w:rStyle w:val="Strong"/>
          <w:rFonts w:ascii="Arial" w:hAnsi="Arial"/>
          <w:sz w:val="20"/>
          <w:szCs w:val="20"/>
        </w:rPr>
        <w:t>Certificat de Conformitat amb l’ENS de categoria MITJANA o superior</w:t>
      </w:r>
      <w:r>
        <w:rPr>
          <w:rFonts w:ascii="Arial" w:hAnsi="Arial"/>
          <w:sz w:val="20"/>
          <w:szCs w:val="20"/>
        </w:rPr>
        <w:t xml:space="preserve"> en vigor, per tal d’acreditar-ne la vigència, categoria i abast.</w:t>
      </w:r>
    </w:p>
    <w:p>
      <w:pPr>
        <w:pStyle w:val="BodyText"/>
        <w:bidi w:val="0"/>
        <w:jc w:val="left"/>
        <w:rPr/>
      </w:pPr>
      <w:r>
        <w:rPr>
          <w:rStyle w:val="Strong"/>
          <w:rFonts w:ascii="Arial" w:hAnsi="Arial"/>
          <w:sz w:val="20"/>
          <w:szCs w:val="20"/>
        </w:rPr>
        <w:t>Setè.</w:t>
      </w:r>
      <w:r>
        <w:rPr>
          <w:rFonts w:ascii="Arial" w:hAnsi="Arial"/>
          <w:sz w:val="20"/>
          <w:szCs w:val="20"/>
        </w:rPr>
        <w:t xml:space="preserve"> Que l’empresa es compromet a facilitar a l’Ajuntament la informació i documentació necessàries per verificar el compliment de les obligacions en matèria de seguretat de la informació vinculades a l’execució del contracte.</w:t>
      </w:r>
    </w:p>
    <w:p>
      <w:pPr>
        <w:pStyle w:val="BodyText"/>
        <w:bidi w:val="0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perquè consti als efectes oportuns, signo aquesta declaració responsable.</w:t>
      </w:r>
    </w:p>
    <w:p>
      <w:pPr>
        <w:pStyle w:val="BodyText"/>
        <w:bidi w:val="0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................................................, a ........ de ................................ de 20....</w:t>
      </w:r>
    </w:p>
    <w:p>
      <w:pPr>
        <w:pStyle w:val="BodyText"/>
        <w:bidi w:val="0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Signatura de la persona representant</w:t>
      </w:r>
    </w:p>
    <w:p>
      <w:pPr>
        <w:pStyle w:val="BodyText"/>
        <w:bidi w:val="0"/>
        <w:spacing w:before="0" w:after="140"/>
        <w:jc w:val="left"/>
        <w:rPr>
          <w:rFonts w:cs="Arial"/>
          <w:b/>
          <w:bCs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Encapalament"/>
    <w:next w:val="BodyText"/>
    <w:qFormat/>
    <w:pPr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spacing w:lineRule="auto" w:line="360" w:before="0" w:after="170"/>
      <w:ind w:hanging="0" w:left="0" w:right="0"/>
      <w:jc w:val="both"/>
      <w:outlineLvl w:val="0"/>
    </w:pPr>
    <w:rPr>
      <w:rFonts w:ascii="Arial" w:hAnsi="Arial"/>
      <w:b/>
      <w:bCs/>
      <w:color w:val="000000"/>
      <w:sz w:val="20"/>
      <w:szCs w:val="20"/>
      <w:lang w:val="ca-ES"/>
    </w:rPr>
  </w:style>
  <w:style w:type="character" w:styleId="Strong">
    <w:name w:val="Strong"/>
    <w:qFormat/>
    <w:rPr>
      <w:b/>
      <w:bCs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">
    <w:name w:val="Fuente de párrafo predeter."/>
    <w:qFormat/>
    <w:rPr/>
  </w:style>
  <w:style w:type="character" w:styleId="Fuentedeprrafopredeter1">
    <w:name w:val="Fuente de párrafo predeter.1"/>
    <w:qFormat/>
    <w:rPr/>
  </w:style>
  <w:style w:type="character" w:styleId="Emphasis">
    <w:name w:val="Emphasis"/>
    <w:basedOn w:val="Fuentedeprrafopredeter"/>
    <w:qFormat/>
    <w:rPr>
      <w:i/>
      <w:iCs/>
    </w:rPr>
  </w:style>
  <w:style w:type="character" w:styleId="Pics">
    <w:name w:val="Pics"/>
    <w:qFormat/>
    <w:rPr>
      <w:rFonts w:ascii="OpenSymbol" w:hAnsi="OpenSymbol" w:eastAsia="OpenSymbol" w:cs="OpenSymbol"/>
      <w:color w:val="000000"/>
      <w:sz w:val="16"/>
      <w:szCs w:val="16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TOC1">
    <w:name w:val="toc 1"/>
    <w:basedOn w:val="ndex"/>
    <w:pPr>
      <w:widowControl/>
      <w:numPr>
        <w:ilvl w:val="0"/>
        <w:numId w:val="2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1</Pages>
  <Words>375</Words>
  <Characters>2770</Characters>
  <CharactersWithSpaces>3119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2026-10-07T09:14:18Z</dcterms:created>
  <dc:creator/>
  <dc:description/>
  <dc:language>es-ES</dc:language>
  <cp:lastModifiedBy/>
  <dcterms:modified xsi:type="dcterms:W3CDTF">2026-10-07T09:18:10Z</dcterms:modified>
  <cp:revision>4</cp:revision>
  <dc:subject/>
  <dc:title/>
</cp:coreProperties>
</file>