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393" w:rsidRDefault="00975DC7">
      <w:pPr>
        <w:widowControl/>
        <w:suppressAutoHyphens w:val="0"/>
        <w:spacing w:after="120"/>
        <w:jc w:val="both"/>
        <w:rPr>
          <w:b/>
          <w:bCs/>
        </w:rPr>
      </w:pPr>
      <w:r>
        <w:rPr>
          <w:rFonts w:ascii="Arial" w:eastAsia="Times New Roman" w:hAnsi="Arial" w:cs="Arial"/>
          <w:b/>
          <w:bCs/>
          <w:szCs w:val="24"/>
          <w:lang w:eastAsia="ca-ES"/>
        </w:rPr>
        <w:t>Annex III. Model d’oferta de criteris automàtics</w:t>
      </w:r>
    </w:p>
    <w:p w:rsidR="00316393" w:rsidRDefault="00975DC7">
      <w:pPr>
        <w:widowControl/>
        <w:suppressAutoHyphens w:val="0"/>
        <w:spacing w:before="120" w:after="120"/>
        <w:jc w:val="both"/>
        <w:rPr>
          <w:b/>
          <w:bCs/>
        </w:rPr>
      </w:pPr>
      <w:r>
        <w:rPr>
          <w:rFonts w:ascii="Arial" w:eastAsia="Times New Roman" w:hAnsi="Arial" w:cs="Arial"/>
          <w:b/>
          <w:bCs/>
          <w:szCs w:val="24"/>
          <w:lang w:eastAsia="ca-ES"/>
        </w:rPr>
        <w:t>SOBRE ÚNIC – MODEL D’OFERTA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El/la senyor/a .................................................................................................................., amb NIF núm. ......................................................, actuant en nom propi / en representació de l’empresa ......................................................................................................................, amb NIF/CIF núm. ......................................................, en qualitat de ........................................................................, segons escriptura pública autoritzada davant el/la notari/ària ................................................................................, en data .................................................. i amb número de protocol ................... / o document acreditatiu de representació ................................................................................, amb domicili a .................................................................................................................., carrer ........................................................................................ núm. ..............,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assabentat/ada de l’anunci publicat en el perfil de contractant i de les condicions, requisits i obligacions exigides per a l’adjudicació del contracte d’obres de reforma de la Plaça de Gallecs per a la creació d’un parc infantil inclusiu, expedient ................., es compromet a executar el contracte amb estricta subjecció al plec de clàusules administratives particulars, al projecte d’obres i a la resta de documentació contractual, i formula l’oferta següent: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B.1. Proposta econòmica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Per la quantitat total de .................................................................................................................. euros, IVA inclòs, dels quals .................................................................................................................. euros corresponen al preu del contracte, IVA exclòs, i .................................................................................................................. euros corresponen a l’Impost sobre el Valor Afegit.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Import base, IVA exclòs: ...................................................... €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IVA: ...................................................... €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Import total, IVA inclòs: ...................................................... €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B.2. Ampliació del termini de garantia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L’empresa licitadora ofereix l’ampliació del termini de garantia següent: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Anys addicionals de garantia respecte del termini mínim establert en el plec: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...................................................... anys.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Només s’acceptaran anys sencers, amb el màxim previst en el plec.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B.3. Reducció del termini d’execució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L’empresa licitadora ofereix una reducció del termini d’execució de: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...................................................... dies naturals.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La reducció oferta tindrà caràcter contractual en cas de resultar adjudicatària l’empresa licitadora.</w:t>
      </w:r>
    </w:p>
    <w:p w:rsidR="00520F95" w:rsidRPr="00520F95" w:rsidRDefault="00520F95" w:rsidP="00520F95">
      <w:pPr>
        <w:widowControl/>
        <w:suppressAutoHyphens w:val="0"/>
        <w:spacing w:before="100" w:beforeAutospacing="1" w:after="100" w:afterAutospacing="1"/>
        <w:rPr>
          <w:rFonts w:ascii="Arial" w:eastAsia="Times New Roman" w:hAnsi="Arial" w:cs="Arial"/>
          <w:szCs w:val="24"/>
          <w:lang w:eastAsia="ca-ES"/>
        </w:rPr>
      </w:pPr>
      <w:r w:rsidRPr="00520F95">
        <w:rPr>
          <w:rFonts w:ascii="Arial" w:eastAsia="Times New Roman" w:hAnsi="Arial" w:cs="Arial"/>
          <w:b/>
          <w:bCs/>
          <w:szCs w:val="24"/>
          <w:lang w:eastAsia="ca-ES"/>
        </w:rPr>
        <w:t>B.4. Materials sostenibles i de baix impacte ambiental</w:t>
      </w:r>
    </w:p>
    <w:p w:rsidR="00520F95" w:rsidRPr="00520F95" w:rsidRDefault="00520F95" w:rsidP="00520F95">
      <w:pPr>
        <w:widowControl/>
        <w:suppressAutoHyphens w:val="0"/>
        <w:spacing w:before="100" w:beforeAutospacing="1" w:after="100" w:afterAutospacing="1"/>
        <w:rPr>
          <w:rFonts w:ascii="Arial" w:eastAsia="Times New Roman" w:hAnsi="Arial" w:cs="Arial"/>
          <w:szCs w:val="24"/>
          <w:lang w:eastAsia="ca-ES"/>
        </w:rPr>
      </w:pPr>
      <w:r w:rsidRPr="00520F95">
        <w:rPr>
          <w:rFonts w:ascii="Arial" w:eastAsia="Times New Roman" w:hAnsi="Arial" w:cs="Arial"/>
          <w:szCs w:val="24"/>
          <w:lang w:eastAsia="ca-ES"/>
        </w:rPr>
        <w:t>L’empresa licitadora ofereix la incorporació a l’obra dels elements següents amb les característiques ambientals establertes a la clàusula 15.4 del PCAP: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1"/>
        <w:gridCol w:w="6791"/>
        <w:gridCol w:w="1919"/>
      </w:tblGrid>
      <w:tr w:rsidR="00520F95" w:rsidRPr="00520F95" w:rsidTr="00520F95">
        <w:trPr>
          <w:tblHeader/>
          <w:tblCellSpacing w:w="15" w:type="dxa"/>
        </w:trPr>
        <w:tc>
          <w:tcPr>
            <w:tcW w:w="516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b/>
                <w:bCs/>
                <w:szCs w:val="24"/>
                <w:lang w:eastAsia="ca-ES"/>
              </w:rPr>
              <w:t>Núm.</w:t>
            </w:r>
          </w:p>
        </w:tc>
        <w:tc>
          <w:tcPr>
            <w:tcW w:w="3432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b/>
                <w:bCs/>
                <w:szCs w:val="24"/>
                <w:lang w:eastAsia="ca-ES"/>
              </w:rPr>
              <w:t>Element</w:t>
            </w:r>
          </w:p>
        </w:tc>
        <w:tc>
          <w:tcPr>
            <w:tcW w:w="951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b/>
                <w:bCs/>
                <w:szCs w:val="24"/>
                <w:lang w:eastAsia="ca-ES"/>
              </w:rPr>
              <w:t>S’ofereix</w:t>
            </w:r>
          </w:p>
        </w:tc>
      </w:tr>
      <w:tr w:rsidR="00520F95" w:rsidRPr="00520F95" w:rsidTr="00520F95">
        <w:trPr>
          <w:tblCellSpacing w:w="15" w:type="dxa"/>
        </w:trPr>
        <w:tc>
          <w:tcPr>
            <w:tcW w:w="516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1</w:t>
            </w:r>
          </w:p>
        </w:tc>
        <w:tc>
          <w:tcPr>
            <w:tcW w:w="3432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Estructura de fusta de jocs</w:t>
            </w:r>
          </w:p>
        </w:tc>
        <w:tc>
          <w:tcPr>
            <w:tcW w:w="951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Sí </w:t>
            </w: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No</w:t>
            </w:r>
          </w:p>
        </w:tc>
      </w:tr>
      <w:tr w:rsidR="00520F95" w:rsidRPr="00520F95" w:rsidTr="00520F95">
        <w:trPr>
          <w:tblCellSpacing w:w="15" w:type="dxa"/>
        </w:trPr>
        <w:tc>
          <w:tcPr>
            <w:tcW w:w="516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lastRenderedPageBreak/>
              <w:t>2</w:t>
            </w:r>
          </w:p>
        </w:tc>
        <w:tc>
          <w:tcPr>
            <w:tcW w:w="3432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Elements de plàstic o polietilè</w:t>
            </w:r>
          </w:p>
        </w:tc>
        <w:tc>
          <w:tcPr>
            <w:tcW w:w="951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Sí </w:t>
            </w: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No</w:t>
            </w:r>
          </w:p>
        </w:tc>
      </w:tr>
      <w:tr w:rsidR="00520F95" w:rsidRPr="00520F95" w:rsidTr="00520F95">
        <w:trPr>
          <w:tblCellSpacing w:w="15" w:type="dxa"/>
        </w:trPr>
        <w:tc>
          <w:tcPr>
            <w:tcW w:w="516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3</w:t>
            </w:r>
          </w:p>
        </w:tc>
        <w:tc>
          <w:tcPr>
            <w:tcW w:w="3432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Tancament o tanca perimetral</w:t>
            </w:r>
          </w:p>
        </w:tc>
        <w:tc>
          <w:tcPr>
            <w:tcW w:w="951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Sí </w:t>
            </w: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No</w:t>
            </w:r>
          </w:p>
        </w:tc>
      </w:tr>
      <w:tr w:rsidR="00520F95" w:rsidRPr="00520F95" w:rsidTr="00520F95">
        <w:trPr>
          <w:tblCellSpacing w:w="15" w:type="dxa"/>
        </w:trPr>
        <w:tc>
          <w:tcPr>
            <w:tcW w:w="516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4</w:t>
            </w:r>
          </w:p>
        </w:tc>
        <w:tc>
          <w:tcPr>
            <w:tcW w:w="3432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Bancs i mobiliari urbà adaptat</w:t>
            </w:r>
          </w:p>
        </w:tc>
        <w:tc>
          <w:tcPr>
            <w:tcW w:w="951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Sí </w:t>
            </w: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No</w:t>
            </w:r>
          </w:p>
        </w:tc>
      </w:tr>
      <w:tr w:rsidR="00520F95" w:rsidRPr="00520F95" w:rsidTr="00520F95">
        <w:trPr>
          <w:tblCellSpacing w:w="15" w:type="dxa"/>
        </w:trPr>
        <w:tc>
          <w:tcPr>
            <w:tcW w:w="516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5</w:t>
            </w:r>
          </w:p>
        </w:tc>
        <w:tc>
          <w:tcPr>
            <w:tcW w:w="3432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Papereres inclusives</w:t>
            </w:r>
          </w:p>
        </w:tc>
        <w:tc>
          <w:tcPr>
            <w:tcW w:w="951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Sí </w:t>
            </w: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No</w:t>
            </w:r>
          </w:p>
        </w:tc>
      </w:tr>
      <w:tr w:rsidR="00520F95" w:rsidRPr="00520F95" w:rsidTr="00520F95">
        <w:trPr>
          <w:tblCellSpacing w:w="15" w:type="dxa"/>
        </w:trPr>
        <w:tc>
          <w:tcPr>
            <w:tcW w:w="516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6</w:t>
            </w:r>
          </w:p>
        </w:tc>
        <w:tc>
          <w:tcPr>
            <w:tcW w:w="3432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Carte</w:t>
            </w:r>
            <w:bookmarkStart w:id="0" w:name="_GoBack"/>
            <w:bookmarkEnd w:id="0"/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lleria o senyalització accessible</w:t>
            </w:r>
          </w:p>
        </w:tc>
        <w:tc>
          <w:tcPr>
            <w:tcW w:w="951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Sí </w:t>
            </w: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No</w:t>
            </w:r>
          </w:p>
        </w:tc>
      </w:tr>
      <w:tr w:rsidR="00520F95" w:rsidRPr="00520F95" w:rsidTr="00520F95">
        <w:trPr>
          <w:tblCellSpacing w:w="15" w:type="dxa"/>
        </w:trPr>
        <w:tc>
          <w:tcPr>
            <w:tcW w:w="516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7</w:t>
            </w:r>
          </w:p>
        </w:tc>
        <w:tc>
          <w:tcPr>
            <w:tcW w:w="3432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Cordes i elements de xarxa</w:t>
            </w:r>
          </w:p>
        </w:tc>
        <w:tc>
          <w:tcPr>
            <w:tcW w:w="951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Sí </w:t>
            </w: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No</w:t>
            </w:r>
          </w:p>
        </w:tc>
      </w:tr>
      <w:tr w:rsidR="00520F95" w:rsidRPr="00520F95" w:rsidTr="00520F95">
        <w:trPr>
          <w:tblCellSpacing w:w="15" w:type="dxa"/>
        </w:trPr>
        <w:tc>
          <w:tcPr>
            <w:tcW w:w="516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8</w:t>
            </w:r>
          </w:p>
        </w:tc>
        <w:tc>
          <w:tcPr>
            <w:tcW w:w="3432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Elements metàl·lics de jocs (acer/alumini)</w:t>
            </w:r>
          </w:p>
        </w:tc>
        <w:tc>
          <w:tcPr>
            <w:tcW w:w="951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Sí </w:t>
            </w: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No</w:t>
            </w:r>
          </w:p>
        </w:tc>
      </w:tr>
      <w:tr w:rsidR="00520F95" w:rsidRPr="00520F95" w:rsidTr="00520F95">
        <w:trPr>
          <w:tblCellSpacing w:w="15" w:type="dxa"/>
        </w:trPr>
        <w:tc>
          <w:tcPr>
            <w:tcW w:w="516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9</w:t>
            </w:r>
          </w:p>
        </w:tc>
        <w:tc>
          <w:tcPr>
            <w:tcW w:w="3432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>Pintures i vernissos de protecció</w:t>
            </w:r>
          </w:p>
        </w:tc>
        <w:tc>
          <w:tcPr>
            <w:tcW w:w="951" w:type="pct"/>
            <w:vAlign w:val="center"/>
            <w:hideMark/>
          </w:tcPr>
          <w:p w:rsidR="00520F95" w:rsidRPr="00520F95" w:rsidRDefault="00520F95" w:rsidP="00520F95">
            <w:pPr>
              <w:widowControl/>
              <w:suppressAutoHyphens w:val="0"/>
              <w:rPr>
                <w:rFonts w:ascii="Arial" w:eastAsia="Times New Roman" w:hAnsi="Arial" w:cs="Arial"/>
                <w:szCs w:val="24"/>
                <w:lang w:eastAsia="ca-ES"/>
              </w:rPr>
            </w:pP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Sí </w:t>
            </w:r>
            <w:r w:rsidRPr="00520F95">
              <w:rPr>
                <w:rFonts w:ascii="Segoe UI Symbol" w:eastAsia="Times New Roman" w:hAnsi="Segoe UI Symbol" w:cs="Segoe UI Symbol"/>
                <w:szCs w:val="24"/>
                <w:lang w:eastAsia="ca-ES"/>
              </w:rPr>
              <w:t>☐</w:t>
            </w:r>
            <w:r w:rsidRPr="00520F95">
              <w:rPr>
                <w:rFonts w:ascii="Arial" w:eastAsia="Times New Roman" w:hAnsi="Arial" w:cs="Arial"/>
                <w:szCs w:val="24"/>
                <w:lang w:eastAsia="ca-ES"/>
              </w:rPr>
              <w:t xml:space="preserve"> No</w:t>
            </w:r>
          </w:p>
        </w:tc>
      </w:tr>
    </w:tbl>
    <w:p w:rsidR="00520F95" w:rsidRPr="00520F95" w:rsidRDefault="00520F95" w:rsidP="00520F95">
      <w:pPr>
        <w:widowControl/>
        <w:suppressAutoHyphens w:val="0"/>
        <w:spacing w:before="100" w:beforeAutospacing="1" w:after="100" w:afterAutospacing="1"/>
        <w:rPr>
          <w:rFonts w:ascii="Arial" w:eastAsia="Times New Roman" w:hAnsi="Arial" w:cs="Arial"/>
          <w:szCs w:val="24"/>
          <w:lang w:eastAsia="ca-ES"/>
        </w:rPr>
      </w:pPr>
      <w:r w:rsidRPr="00520F95">
        <w:rPr>
          <w:rFonts w:ascii="Arial" w:eastAsia="Times New Roman" w:hAnsi="Arial" w:cs="Arial"/>
          <w:szCs w:val="24"/>
          <w:lang w:eastAsia="ca-ES"/>
        </w:rPr>
        <w:t xml:space="preserve">Per cadascun dels elements marcats amb «Sí», l’empresa licitadora haurà d’incorporar </w:t>
      </w:r>
      <w:r w:rsidRPr="00520F95">
        <w:rPr>
          <w:rFonts w:ascii="Arial" w:eastAsia="Times New Roman" w:hAnsi="Arial" w:cs="Arial"/>
          <w:b/>
          <w:bCs/>
          <w:szCs w:val="24"/>
          <w:lang w:eastAsia="ca-ES"/>
        </w:rPr>
        <w:t>dins del mateix sobre electrònic</w:t>
      </w:r>
      <w:r w:rsidRPr="00520F95">
        <w:rPr>
          <w:rFonts w:ascii="Arial" w:eastAsia="Times New Roman" w:hAnsi="Arial" w:cs="Arial"/>
          <w:szCs w:val="24"/>
          <w:lang w:eastAsia="ca-ES"/>
        </w:rPr>
        <w:t xml:space="preserve"> la fitxa tècnica del producte i el certificat, etiqueta, declaració ambiental o altre mitjà de prova exigit a la clàusula 15.4 del PCAP.</w:t>
      </w:r>
    </w:p>
    <w:p w:rsidR="00520F95" w:rsidRPr="00520F95" w:rsidRDefault="00520F95" w:rsidP="00520F95">
      <w:pPr>
        <w:widowControl/>
        <w:suppressAutoHyphens w:val="0"/>
        <w:spacing w:before="100" w:beforeAutospacing="1" w:after="100" w:afterAutospacing="1"/>
        <w:rPr>
          <w:rFonts w:ascii="Arial" w:eastAsia="Times New Roman" w:hAnsi="Arial" w:cs="Arial"/>
          <w:szCs w:val="24"/>
          <w:lang w:eastAsia="ca-ES"/>
        </w:rPr>
      </w:pPr>
      <w:r w:rsidRPr="00520F95">
        <w:rPr>
          <w:rFonts w:ascii="Arial" w:eastAsia="Times New Roman" w:hAnsi="Arial" w:cs="Arial"/>
          <w:szCs w:val="24"/>
          <w:lang w:eastAsia="ca-ES"/>
        </w:rPr>
        <w:t>La manca de presentació, dins del termini de presentació d’ofertes, de la documentació acreditativa exigida comportarà que no s’atorgui puntuació a l’element corresponent.</w:t>
      </w:r>
    </w:p>
    <w:p w:rsidR="00520F95" w:rsidRPr="00520F95" w:rsidRDefault="00520F95" w:rsidP="00520F95">
      <w:pPr>
        <w:widowControl/>
        <w:suppressAutoHyphens w:val="0"/>
        <w:spacing w:before="100" w:beforeAutospacing="1" w:after="100" w:afterAutospacing="1"/>
        <w:rPr>
          <w:rFonts w:ascii="Arial" w:eastAsia="Times New Roman" w:hAnsi="Arial" w:cs="Arial"/>
          <w:szCs w:val="24"/>
          <w:lang w:eastAsia="ca-ES"/>
        </w:rPr>
      </w:pPr>
      <w:r w:rsidRPr="00520F95">
        <w:rPr>
          <w:rFonts w:ascii="Arial" w:eastAsia="Times New Roman" w:hAnsi="Arial" w:cs="Arial"/>
          <w:szCs w:val="24"/>
          <w:lang w:eastAsia="ca-ES"/>
        </w:rPr>
        <w:t>Els elements ofertats i valorats tindran caràcter contractual i hauran de ser efectivament incorporats a l’obra en cas de resultar adjudicatària l’empresa licitadora.</w:t>
      </w:r>
    </w:p>
    <w:p w:rsidR="00316393" w:rsidRPr="00520F95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b/>
          <w:szCs w:val="24"/>
          <w:lang w:eastAsia="ca-ES"/>
        </w:rPr>
      </w:pPr>
      <w:r w:rsidRPr="00520F95">
        <w:rPr>
          <w:rFonts w:ascii="Arial" w:eastAsia="Times New Roman" w:hAnsi="Arial" w:cs="Arial"/>
          <w:b/>
          <w:szCs w:val="24"/>
          <w:lang w:eastAsia="ca-ES"/>
        </w:rPr>
        <w:t>B.5. Declaració final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L’empresa licitadora declara que coneix i accepta que els compromisos oferts en aquest annex tenen caràcter contractual en cas de resultar adjudicatària i que el seu incompliment podrà donar lloc a la imposició de penalitats o, si escau, a la resolució del contracte, d’acord amb el plec de clàusules administratives particulars.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I, perquè consti als efectes oportuns, signo aquesta oferta.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Lloc i data: .............................................................</w:t>
      </w:r>
    </w:p>
    <w:p w:rsidR="00316393" w:rsidRDefault="00975DC7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  <w:r>
        <w:rPr>
          <w:rFonts w:ascii="Arial" w:eastAsia="Times New Roman" w:hAnsi="Arial" w:cs="Arial"/>
          <w:szCs w:val="24"/>
          <w:lang w:eastAsia="ca-ES"/>
        </w:rPr>
        <w:t>Signatura electrònica</w:t>
      </w:r>
    </w:p>
    <w:p w:rsidR="00316393" w:rsidRPr="00521840" w:rsidRDefault="00316393" w:rsidP="00521840">
      <w:pPr>
        <w:widowControl/>
        <w:suppressAutoHyphens w:val="0"/>
        <w:spacing w:before="120" w:after="120"/>
        <w:jc w:val="both"/>
        <w:rPr>
          <w:rFonts w:ascii="Arial" w:eastAsia="Times New Roman" w:hAnsi="Arial" w:cs="Arial"/>
          <w:szCs w:val="24"/>
          <w:lang w:eastAsia="ca-ES"/>
        </w:rPr>
      </w:pPr>
    </w:p>
    <w:sectPr w:rsidR="00316393" w:rsidRPr="00521840">
      <w:headerReference w:type="first" r:id="rId8"/>
      <w:pgSz w:w="11906" w:h="16838"/>
      <w:pgMar w:top="1985" w:right="992" w:bottom="1340" w:left="1133" w:header="567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25A7" w:rsidRDefault="00FC25A7">
      <w:r>
        <w:separator/>
      </w:r>
    </w:p>
  </w:endnote>
  <w:endnote w:type="continuationSeparator" w:id="0">
    <w:p w:rsidR="00FC25A7" w:rsidRDefault="00FC2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25A7" w:rsidRDefault="00FC25A7">
      <w:r>
        <w:separator/>
      </w:r>
    </w:p>
  </w:footnote>
  <w:footnote w:type="continuationSeparator" w:id="0">
    <w:p w:rsidR="00FC25A7" w:rsidRDefault="00FC2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393" w:rsidRDefault="00975DC7">
    <w:pPr>
      <w:pStyle w:val="Encabezado"/>
    </w:pPr>
    <w:r>
      <w:rPr>
        <w:noProof/>
        <w:lang w:val="es-ES" w:eastAsia="es-ES"/>
      </w:rPr>
      <w:drawing>
        <wp:inline distT="0" distB="0" distL="0" distR="0">
          <wp:extent cx="1905000" cy="695325"/>
          <wp:effectExtent l="0" t="0" r="0" b="0"/>
          <wp:docPr id="3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9" t="-215" r="-79" b="-215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82553"/>
    <w:multiLevelType w:val="multilevel"/>
    <w:tmpl w:val="53183A42"/>
    <w:lvl w:ilvl="0">
      <w:numFmt w:val="bullet"/>
      <w:lvlText w:val="–"/>
      <w:lvlJc w:val="left"/>
      <w:pPr>
        <w:tabs>
          <w:tab w:val="num" w:pos="0"/>
        </w:tabs>
        <w:ind w:left="569" w:hanging="708"/>
      </w:pPr>
      <w:rPr>
        <w:rFonts w:ascii="Arial MT" w:hAnsi="Arial MT" w:cs="Arial MT" w:hint="default"/>
        <w:b w:val="0"/>
        <w:bCs w:val="0"/>
        <w:i w:val="0"/>
        <w:iCs w:val="0"/>
        <w:color w:val="1F477B"/>
        <w:spacing w:val="0"/>
        <w:w w:val="105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82" w:hanging="708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04" w:hanging="708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26" w:hanging="708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8" w:hanging="708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0" w:hanging="708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2" w:hanging="708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14" w:hanging="708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37" w:hanging="708"/>
      </w:pPr>
      <w:rPr>
        <w:rFonts w:ascii="Symbol" w:hAnsi="Symbol" w:cs="Symbol" w:hint="default"/>
        <w:lang w:val="ca-ES" w:eastAsia="en-US" w:bidi="ar-SA"/>
      </w:rPr>
    </w:lvl>
  </w:abstractNum>
  <w:abstractNum w:abstractNumId="1" w15:restartNumberingAfterBreak="0">
    <w:nsid w:val="0590172F"/>
    <w:multiLevelType w:val="multilevel"/>
    <w:tmpl w:val="1C541FDC"/>
    <w:lvl w:ilvl="0">
      <w:start w:val="1"/>
      <w:numFmt w:val="decimal"/>
      <w:lvlText w:val="%1."/>
      <w:lvlJc w:val="left"/>
      <w:pPr>
        <w:tabs>
          <w:tab w:val="num" w:pos="0"/>
        </w:tabs>
        <w:ind w:left="837" w:hanging="269"/>
      </w:pPr>
      <w:rPr>
        <w:rFonts w:ascii="Arial" w:eastAsia="Arial" w:hAnsi="Arial" w:cs="Arial"/>
        <w:b/>
        <w:bCs/>
        <w:i w:val="0"/>
        <w:iCs w:val="0"/>
        <w:spacing w:val="0"/>
        <w:w w:val="99"/>
        <w:sz w:val="22"/>
        <w:szCs w:val="22"/>
        <w:lang w:val="ca-ES" w:eastAsia="en-US" w:bidi="ar-SA"/>
      </w:rPr>
    </w:lvl>
    <w:lvl w:ilvl="1">
      <w:numFmt w:val="bullet"/>
      <w:lvlText w:val="–"/>
      <w:lvlJc w:val="left"/>
      <w:pPr>
        <w:tabs>
          <w:tab w:val="num" w:pos="0"/>
        </w:tabs>
        <w:ind w:left="569" w:hanging="708"/>
      </w:pPr>
      <w:rPr>
        <w:rFonts w:ascii="Arial MT" w:hAnsi="Arial MT" w:cs="Arial MT" w:hint="default"/>
        <w:spacing w:val="0"/>
        <w:w w:val="105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62" w:hanging="708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280" w:hanging="708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560" w:hanging="708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30" w:hanging="708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300" w:hanging="708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670" w:hanging="708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040" w:hanging="708"/>
      </w:pPr>
      <w:rPr>
        <w:rFonts w:ascii="Symbol" w:hAnsi="Symbol" w:cs="Symbol" w:hint="default"/>
        <w:lang w:val="ca-ES" w:eastAsia="en-US" w:bidi="ar-SA"/>
      </w:rPr>
    </w:lvl>
  </w:abstractNum>
  <w:abstractNum w:abstractNumId="2" w15:restartNumberingAfterBreak="0">
    <w:nsid w:val="11273C02"/>
    <w:multiLevelType w:val="multilevel"/>
    <w:tmpl w:val="94D66AD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24213DD"/>
    <w:multiLevelType w:val="multilevel"/>
    <w:tmpl w:val="8BC46B92"/>
    <w:lvl w:ilvl="0">
      <w:start w:val="1"/>
      <w:numFmt w:val="decimal"/>
      <w:lvlText w:val="%1."/>
      <w:lvlJc w:val="left"/>
      <w:pPr>
        <w:tabs>
          <w:tab w:val="num" w:pos="0"/>
        </w:tabs>
        <w:ind w:left="569" w:hanging="248"/>
      </w:pPr>
      <w:rPr>
        <w:rFonts w:ascii="Arial MT" w:eastAsia="Arial MT" w:hAnsi="Arial MT" w:cs="Arial M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289" w:hanging="360"/>
      </w:pPr>
      <w:rPr>
        <w:rFonts w:ascii="Arial MT" w:eastAsia="Arial MT" w:hAnsi="Arial MT" w:cs="Arial M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4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69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58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03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47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92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4" w15:restartNumberingAfterBreak="0">
    <w:nsid w:val="13573318"/>
    <w:multiLevelType w:val="multilevel"/>
    <w:tmpl w:val="D3DC4596"/>
    <w:lvl w:ilvl="0">
      <w:numFmt w:val="bullet"/>
      <w:lvlText w:val="–"/>
      <w:lvlJc w:val="left"/>
      <w:pPr>
        <w:tabs>
          <w:tab w:val="num" w:pos="0"/>
        </w:tabs>
        <w:ind w:left="1135" w:hanging="567"/>
      </w:pPr>
      <w:rPr>
        <w:rFonts w:ascii="Arial MT" w:hAnsi="Arial MT" w:cs="Arial MT" w:hint="default"/>
        <w:b w:val="0"/>
        <w:bCs w:val="0"/>
        <w:i w:val="0"/>
        <w:iCs w:val="0"/>
        <w:color w:val="1F477B"/>
        <w:spacing w:val="0"/>
        <w:w w:val="105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04" w:hanging="567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868" w:hanging="567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32" w:hanging="567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96" w:hanging="567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60" w:hanging="567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24" w:hanging="567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88" w:hanging="567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53" w:hanging="567"/>
      </w:pPr>
      <w:rPr>
        <w:rFonts w:ascii="Symbol" w:hAnsi="Symbol" w:cs="Symbol" w:hint="default"/>
        <w:lang w:val="ca-ES" w:eastAsia="en-US" w:bidi="ar-SA"/>
      </w:rPr>
    </w:lvl>
  </w:abstractNum>
  <w:abstractNum w:abstractNumId="5" w15:restartNumberingAfterBreak="0">
    <w:nsid w:val="21FD21B1"/>
    <w:multiLevelType w:val="multilevel"/>
    <w:tmpl w:val="9B0469D4"/>
    <w:lvl w:ilvl="0">
      <w:start w:val="1"/>
      <w:numFmt w:val="decimal"/>
      <w:lvlText w:val="%1."/>
      <w:lvlJc w:val="left"/>
      <w:pPr>
        <w:tabs>
          <w:tab w:val="num" w:pos="0"/>
        </w:tabs>
        <w:ind w:left="852" w:hanging="248"/>
      </w:pPr>
      <w:rPr>
        <w:rFonts w:ascii="Arial MT" w:eastAsia="Arial MT" w:hAnsi="Arial MT" w:cs="Arial M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52" w:hanging="248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44" w:hanging="248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36" w:hanging="248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28" w:hanging="248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20" w:hanging="248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12" w:hanging="248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04" w:hanging="248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97" w:hanging="248"/>
      </w:pPr>
      <w:rPr>
        <w:rFonts w:ascii="Symbol" w:hAnsi="Symbol" w:cs="Symbol" w:hint="default"/>
        <w:lang w:val="ca-ES" w:eastAsia="en-US" w:bidi="ar-SA"/>
      </w:rPr>
    </w:lvl>
  </w:abstractNum>
  <w:abstractNum w:abstractNumId="6" w15:restartNumberingAfterBreak="0">
    <w:nsid w:val="257D5417"/>
    <w:multiLevelType w:val="multilevel"/>
    <w:tmpl w:val="A19C8646"/>
    <w:lvl w:ilvl="0">
      <w:start w:val="10"/>
      <w:numFmt w:val="bullet"/>
      <w:lvlText w:val="-"/>
      <w:lvlJc w:val="left"/>
      <w:pPr>
        <w:tabs>
          <w:tab w:val="num" w:pos="0"/>
        </w:tabs>
        <w:ind w:left="929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9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97216CA"/>
    <w:multiLevelType w:val="multilevel"/>
    <w:tmpl w:val="EAC2CC0A"/>
    <w:lvl w:ilvl="0">
      <w:numFmt w:val="bullet"/>
      <w:lvlText w:val="–"/>
      <w:lvlJc w:val="left"/>
      <w:pPr>
        <w:tabs>
          <w:tab w:val="num" w:pos="0"/>
        </w:tabs>
        <w:ind w:left="569" w:hanging="708"/>
      </w:pPr>
      <w:rPr>
        <w:rFonts w:ascii="Arial MT" w:hAnsi="Arial MT" w:cs="Arial MT" w:hint="default"/>
        <w:b w:val="0"/>
        <w:bCs w:val="0"/>
        <w:i w:val="0"/>
        <w:iCs w:val="0"/>
        <w:color w:val="1F477B"/>
        <w:spacing w:val="0"/>
        <w:w w:val="105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82" w:hanging="708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04" w:hanging="708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26" w:hanging="708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8" w:hanging="708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70" w:hanging="708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2" w:hanging="708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14" w:hanging="708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37" w:hanging="708"/>
      </w:pPr>
      <w:rPr>
        <w:rFonts w:ascii="Symbol" w:hAnsi="Symbol" w:cs="Symbol" w:hint="default"/>
        <w:lang w:val="ca-ES" w:eastAsia="en-US" w:bidi="ar-SA"/>
      </w:rPr>
    </w:lvl>
  </w:abstractNum>
  <w:abstractNum w:abstractNumId="8" w15:restartNumberingAfterBreak="0">
    <w:nsid w:val="3EAE49F2"/>
    <w:multiLevelType w:val="multilevel"/>
    <w:tmpl w:val="3B8A6758"/>
    <w:lvl w:ilvl="0">
      <w:numFmt w:val="bullet"/>
      <w:lvlText w:val=""/>
      <w:lvlJc w:val="left"/>
      <w:pPr>
        <w:tabs>
          <w:tab w:val="num" w:pos="0"/>
        </w:tabs>
        <w:ind w:left="929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806" w:hanging="360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92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78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64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50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36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122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09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9" w15:restartNumberingAfterBreak="0">
    <w:nsid w:val="41D25C7E"/>
    <w:multiLevelType w:val="multilevel"/>
    <w:tmpl w:val="27CAC340"/>
    <w:lvl w:ilvl="0">
      <w:start w:val="1"/>
      <w:numFmt w:val="lowerLetter"/>
      <w:lvlText w:val="%1)"/>
      <w:lvlJc w:val="left"/>
      <w:pPr>
        <w:tabs>
          <w:tab w:val="num" w:pos="0"/>
        </w:tabs>
        <w:ind w:left="1289" w:hanging="360"/>
      </w:pPr>
      <w:rPr>
        <w:rFonts w:ascii="Arial MT" w:eastAsia="Arial MT" w:hAnsi="Arial MT" w:cs="Arial M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80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0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30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80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0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81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10" w15:restartNumberingAfterBreak="0">
    <w:nsid w:val="549D531E"/>
    <w:multiLevelType w:val="multilevel"/>
    <w:tmpl w:val="C70EE970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1" w15:restartNumberingAfterBreak="0">
    <w:nsid w:val="5501579A"/>
    <w:multiLevelType w:val="multilevel"/>
    <w:tmpl w:val="0DAAB38A"/>
    <w:lvl w:ilvl="0">
      <w:start w:val="1"/>
      <w:numFmt w:val="lowerLetter"/>
      <w:lvlText w:val="%1)"/>
      <w:lvlJc w:val="left"/>
      <w:pPr>
        <w:tabs>
          <w:tab w:val="num" w:pos="0"/>
        </w:tabs>
        <w:ind w:left="1289" w:hanging="360"/>
      </w:pPr>
      <w:rPr>
        <w:rFonts w:ascii="Arial MT" w:eastAsia="Arial MT" w:hAnsi="Arial MT" w:cs="Arial M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80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0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30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80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0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81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12" w15:restartNumberingAfterBreak="0">
    <w:nsid w:val="5C196C72"/>
    <w:multiLevelType w:val="multilevel"/>
    <w:tmpl w:val="5F06E508"/>
    <w:lvl w:ilvl="0">
      <w:start w:val="1"/>
      <w:numFmt w:val="lowerLetter"/>
      <w:lvlText w:val="%1)"/>
      <w:lvlJc w:val="left"/>
      <w:pPr>
        <w:tabs>
          <w:tab w:val="num" w:pos="0"/>
        </w:tabs>
        <w:ind w:left="927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3" w15:restartNumberingAfterBreak="0">
    <w:nsid w:val="5C3A6220"/>
    <w:multiLevelType w:val="multilevel"/>
    <w:tmpl w:val="51D6D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7C23A6A"/>
    <w:multiLevelType w:val="multilevel"/>
    <w:tmpl w:val="58B478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45D620A"/>
    <w:multiLevelType w:val="multilevel"/>
    <w:tmpl w:val="AE44DD62"/>
    <w:lvl w:ilvl="0">
      <w:numFmt w:val="bullet"/>
      <w:lvlText w:val=""/>
      <w:lvlJc w:val="left"/>
      <w:pPr>
        <w:tabs>
          <w:tab w:val="num" w:pos="0"/>
        </w:tabs>
        <w:ind w:left="1289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130" w:hanging="360"/>
      </w:pPr>
      <w:rPr>
        <w:rFonts w:ascii="Symbol" w:hAnsi="Symbol" w:cs="Symbol" w:hint="default"/>
        <w:lang w:val="ca-ES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80" w:hanging="360"/>
      </w:pPr>
      <w:rPr>
        <w:rFonts w:ascii="Symbol" w:hAnsi="Symbol" w:cs="Symbol" w:hint="default"/>
        <w:lang w:val="ca-ES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30" w:hanging="360"/>
      </w:pPr>
      <w:rPr>
        <w:rFonts w:ascii="Symbol" w:hAnsi="Symbol" w:cs="Symbol" w:hint="default"/>
        <w:lang w:val="ca-ES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  <w:lang w:val="ca-ES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30" w:hanging="360"/>
      </w:pPr>
      <w:rPr>
        <w:rFonts w:ascii="Symbol" w:hAnsi="Symbol" w:cs="Symbol" w:hint="default"/>
        <w:lang w:val="ca-ES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80" w:hanging="360"/>
      </w:pPr>
      <w:rPr>
        <w:rFonts w:ascii="Symbol" w:hAnsi="Symbol" w:cs="Symbol" w:hint="default"/>
        <w:lang w:val="ca-ES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30" w:hanging="360"/>
      </w:pPr>
      <w:rPr>
        <w:rFonts w:ascii="Symbol" w:hAnsi="Symbol" w:cs="Symbol" w:hint="default"/>
        <w:lang w:val="ca-ES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81" w:hanging="360"/>
      </w:pPr>
      <w:rPr>
        <w:rFonts w:ascii="Symbol" w:hAnsi="Symbol" w:cs="Symbol" w:hint="default"/>
        <w:lang w:val="ca-ES" w:eastAsia="en-US" w:bidi="ar-SA"/>
      </w:rPr>
    </w:lvl>
  </w:abstractNum>
  <w:abstractNum w:abstractNumId="16" w15:restartNumberingAfterBreak="0">
    <w:nsid w:val="75AD4625"/>
    <w:multiLevelType w:val="multilevel"/>
    <w:tmpl w:val="6F88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pacing w:val="-2"/>
        <w:kern w:val="2"/>
        <w:sz w:val="20"/>
        <w:szCs w:val="20"/>
        <w:shd w:val="clear" w:color="auto" w:fill="auto"/>
        <w:lang w:val="ca-ES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pacing w:val="-2"/>
        <w:kern w:val="2"/>
        <w:sz w:val="20"/>
        <w:szCs w:val="20"/>
        <w:shd w:val="clear" w:color="auto" w:fill="auto"/>
        <w:lang w:val="ca-ES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pacing w:val="-2"/>
        <w:kern w:val="2"/>
        <w:sz w:val="20"/>
        <w:szCs w:val="20"/>
        <w:shd w:val="clear" w:color="auto" w:fill="auto"/>
        <w:lang w:val="ca-ES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7" w15:restartNumberingAfterBreak="0">
    <w:nsid w:val="7FB62CA2"/>
    <w:multiLevelType w:val="multilevel"/>
    <w:tmpl w:val="194E1BFE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140"/>
        </w:tabs>
        <w:ind w:left="11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500"/>
        </w:tabs>
        <w:ind w:left="15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220"/>
        </w:tabs>
        <w:ind w:left="22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80"/>
        </w:tabs>
        <w:ind w:left="25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300"/>
        </w:tabs>
        <w:ind w:left="33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60"/>
        </w:tabs>
        <w:ind w:left="3660" w:hanging="360"/>
      </w:pPr>
      <w:rPr>
        <w:rFonts w:ascii="OpenSymbol" w:hAnsi="OpenSymbol" w:cs="OpenSymbol" w:hint="default"/>
      </w:r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0"/>
  </w:num>
  <w:num w:numId="9">
    <w:abstractNumId w:val="8"/>
  </w:num>
  <w:num w:numId="10">
    <w:abstractNumId w:val="1"/>
  </w:num>
  <w:num w:numId="11">
    <w:abstractNumId w:val="10"/>
  </w:num>
  <w:num w:numId="12">
    <w:abstractNumId w:val="17"/>
  </w:num>
  <w:num w:numId="13">
    <w:abstractNumId w:val="2"/>
  </w:num>
  <w:num w:numId="14">
    <w:abstractNumId w:val="12"/>
  </w:num>
  <w:num w:numId="15">
    <w:abstractNumId w:val="16"/>
  </w:num>
  <w:num w:numId="16">
    <w:abstractNumId w:val="6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393"/>
    <w:rsid w:val="00003C24"/>
    <w:rsid w:val="00316393"/>
    <w:rsid w:val="00520F95"/>
    <w:rsid w:val="00521840"/>
    <w:rsid w:val="005C79AE"/>
    <w:rsid w:val="00787BE7"/>
    <w:rsid w:val="008D0323"/>
    <w:rsid w:val="00975DC7"/>
    <w:rsid w:val="00FC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E6671"/>
  <w15:docId w15:val="{1E496003-B8B7-4871-B0AB-CCCD7139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D15E0"/>
    <w:pPr>
      <w:widowControl w:val="0"/>
    </w:pPr>
    <w:rPr>
      <w:rFonts w:ascii="Arial MT" w:eastAsia="Arial MT" w:hAnsi="Arial MT" w:cs="Arial MT"/>
      <w:lang w:val="ca-ES"/>
    </w:rPr>
  </w:style>
  <w:style w:type="paragraph" w:styleId="Ttulo1">
    <w:name w:val="heading 1"/>
    <w:basedOn w:val="Normal"/>
    <w:link w:val="Ttulo1Car"/>
    <w:uiPriority w:val="1"/>
    <w:qFormat/>
    <w:rsid w:val="002D15E0"/>
    <w:pPr>
      <w:ind w:left="960" w:hanging="39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link w:val="Ttulo2Car"/>
    <w:uiPriority w:val="1"/>
    <w:qFormat/>
    <w:rsid w:val="002D15E0"/>
    <w:pPr>
      <w:ind w:left="1276" w:hanging="707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link w:val="Ttulo3Car"/>
    <w:uiPriority w:val="1"/>
    <w:qFormat/>
    <w:rsid w:val="002D15E0"/>
    <w:pPr>
      <w:ind w:left="569"/>
      <w:outlineLvl w:val="2"/>
    </w:pPr>
    <w:rPr>
      <w:rFonts w:ascii="Arial" w:eastAsia="Arial" w:hAnsi="Arial" w:cs="Arial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6B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1"/>
    <w:qFormat/>
    <w:rsid w:val="002D15E0"/>
    <w:rPr>
      <w:rFonts w:ascii="Arial" w:eastAsia="Arial" w:hAnsi="Arial" w:cs="Arial"/>
      <w:b/>
      <w:bCs/>
      <w:sz w:val="24"/>
      <w:szCs w:val="24"/>
      <w:lang w:val="ca-ES"/>
    </w:rPr>
  </w:style>
  <w:style w:type="character" w:customStyle="1" w:styleId="Ttulo2Car">
    <w:name w:val="Título 2 Car"/>
    <w:basedOn w:val="Fuentedeprrafopredeter"/>
    <w:link w:val="Ttulo2"/>
    <w:uiPriority w:val="1"/>
    <w:qFormat/>
    <w:rsid w:val="002D15E0"/>
    <w:rPr>
      <w:rFonts w:ascii="Arial" w:eastAsia="Arial" w:hAnsi="Arial" w:cs="Arial"/>
      <w:b/>
      <w:bCs/>
      <w:lang w:val="ca-ES"/>
    </w:rPr>
  </w:style>
  <w:style w:type="character" w:customStyle="1" w:styleId="Ttulo3Car">
    <w:name w:val="Título 3 Car"/>
    <w:basedOn w:val="Fuentedeprrafopredeter"/>
    <w:link w:val="Ttulo3"/>
    <w:uiPriority w:val="1"/>
    <w:qFormat/>
    <w:rsid w:val="002D15E0"/>
    <w:rPr>
      <w:rFonts w:ascii="Arial" w:eastAsia="Arial" w:hAnsi="Arial" w:cs="Arial"/>
      <w:b/>
      <w:bCs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sid w:val="002D15E0"/>
    <w:rPr>
      <w:rFonts w:ascii="Arial MT" w:eastAsia="Arial MT" w:hAnsi="Arial MT" w:cs="Arial MT"/>
      <w:lang w:val="ca-ES"/>
    </w:rPr>
  </w:style>
  <w:style w:type="character" w:customStyle="1" w:styleId="TtuloCar">
    <w:name w:val="Título Car"/>
    <w:basedOn w:val="Fuentedeprrafopredeter"/>
    <w:link w:val="Ttulo"/>
    <w:uiPriority w:val="1"/>
    <w:qFormat/>
    <w:rsid w:val="002D15E0"/>
    <w:rPr>
      <w:rFonts w:ascii="Arial" w:eastAsia="Arial" w:hAnsi="Arial" w:cs="Arial"/>
      <w:b/>
      <w:bCs/>
      <w:sz w:val="32"/>
      <w:szCs w:val="32"/>
      <w:lang w:val="ca-E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2D15E0"/>
    <w:rPr>
      <w:rFonts w:ascii="Arial MT" w:eastAsia="Arial MT" w:hAnsi="Arial MT" w:cs="Arial MT"/>
      <w:lang w:val="ca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2D15E0"/>
    <w:rPr>
      <w:rFonts w:ascii="Arial MT" w:eastAsia="Arial MT" w:hAnsi="Arial MT" w:cs="Arial MT"/>
      <w:lang w:val="ca-ES"/>
    </w:rPr>
  </w:style>
  <w:style w:type="character" w:styleId="Hipervnculo">
    <w:name w:val="Hyperlink"/>
    <w:basedOn w:val="Fuentedeprrafopredeter"/>
    <w:uiPriority w:val="99"/>
    <w:unhideWhenUsed/>
    <w:rsid w:val="00311CD9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11CD9"/>
    <w:rPr>
      <w:color w:val="954F72" w:themeColor="followedHyperlink"/>
      <w:u w:val="single"/>
    </w:rPr>
  </w:style>
  <w:style w:type="character" w:customStyle="1" w:styleId="markedcontent">
    <w:name w:val="markedcontent"/>
    <w:basedOn w:val="Fuentedeprrafopredeter"/>
    <w:qFormat/>
    <w:rsid w:val="00C627D6"/>
  </w:style>
  <w:style w:type="character" w:customStyle="1" w:styleId="outputtext">
    <w:name w:val="outputtext"/>
    <w:basedOn w:val="Fuentedeprrafopredeter"/>
    <w:qFormat/>
    <w:rsid w:val="00C627D6"/>
  </w:style>
  <w:style w:type="character" w:styleId="Textoennegrita">
    <w:name w:val="Strong"/>
    <w:uiPriority w:val="22"/>
    <w:qFormat/>
    <w:rsid w:val="00C627D6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406BB3"/>
    <w:rPr>
      <w:rFonts w:asciiTheme="majorHAnsi" w:eastAsiaTheme="majorEastAsia" w:hAnsiTheme="majorHAnsi" w:cstheme="majorBidi"/>
      <w:i/>
      <w:iCs/>
      <w:color w:val="2E74B5" w:themeColor="accent1" w:themeShade="BF"/>
      <w:lang w:val="ca-ES"/>
    </w:rPr>
  </w:style>
  <w:style w:type="character" w:styleId="nfasis">
    <w:name w:val="Emphasis"/>
    <w:qFormat/>
    <w:rsid w:val="00995594"/>
    <w:rPr>
      <w:i/>
      <w:iCs/>
    </w:rPr>
  </w:style>
  <w:style w:type="paragraph" w:customStyle="1" w:styleId="Encapalament">
    <w:name w:val="Encapçalament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rsid w:val="002D15E0"/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ex">
    <w:name w:val="Índex"/>
    <w:basedOn w:val="Normal"/>
    <w:qFormat/>
    <w:pPr>
      <w:suppressLineNumbers/>
    </w:pPr>
    <w:rPr>
      <w:rFonts w:cs="Lucida Sans"/>
    </w:rPr>
  </w:style>
  <w:style w:type="paragraph" w:styleId="Ttulo">
    <w:name w:val="Title"/>
    <w:basedOn w:val="Normal"/>
    <w:link w:val="TtuloCar"/>
    <w:uiPriority w:val="1"/>
    <w:qFormat/>
    <w:rsid w:val="002D15E0"/>
    <w:pPr>
      <w:ind w:left="569"/>
    </w:pPr>
    <w:rPr>
      <w:rFonts w:ascii="Arial" w:eastAsia="Arial" w:hAnsi="Arial" w:cs="Arial"/>
      <w:b/>
      <w:bCs/>
      <w:sz w:val="32"/>
      <w:szCs w:val="32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customStyle="1" w:styleId="Encapalamentuser">
    <w:name w:val="Encapçalament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exuser">
    <w:name w:val="Índex (user)"/>
    <w:basedOn w:val="Normal"/>
    <w:qFormat/>
    <w:pPr>
      <w:suppressLineNumbers/>
    </w:pPr>
    <w:rPr>
      <w:rFonts w:cs="Lucida Sans"/>
    </w:rPr>
  </w:style>
  <w:style w:type="paragraph" w:styleId="Prrafodelista">
    <w:name w:val="List Paragraph"/>
    <w:basedOn w:val="Normal"/>
    <w:uiPriority w:val="1"/>
    <w:qFormat/>
    <w:rsid w:val="002D15E0"/>
    <w:pPr>
      <w:ind w:left="1288" w:hanging="360"/>
    </w:pPr>
  </w:style>
  <w:style w:type="paragraph" w:customStyle="1" w:styleId="TableParagraph">
    <w:name w:val="Table Paragraph"/>
    <w:basedOn w:val="Normal"/>
    <w:uiPriority w:val="1"/>
    <w:qFormat/>
    <w:rsid w:val="002D15E0"/>
  </w:style>
  <w:style w:type="paragraph" w:customStyle="1" w:styleId="Capaleraipeudepginauser">
    <w:name w:val="Capçalera i peu de pàgina (user)"/>
    <w:basedOn w:val="Normal"/>
    <w:qFormat/>
  </w:style>
  <w:style w:type="paragraph" w:customStyle="1" w:styleId="Cabeceraypie">
    <w:name w:val="Cabecera y pie"/>
    <w:basedOn w:val="Normal"/>
    <w:qFormat/>
  </w:style>
  <w:style w:type="paragraph" w:customStyle="1" w:styleId="Capaleraipeudepgina">
    <w:name w:val="Capçalera i peu de pàgina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2D15E0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2D15E0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unhideWhenUsed/>
    <w:qFormat/>
    <w:rsid w:val="00803327"/>
    <w:pPr>
      <w:widowControl/>
      <w:spacing w:beforeAutospacing="1" w:after="119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paragraph" w:customStyle="1" w:styleId="western">
    <w:name w:val="western"/>
    <w:basedOn w:val="Normal"/>
    <w:qFormat/>
    <w:rsid w:val="00803327"/>
    <w:pPr>
      <w:widowControl/>
      <w:spacing w:beforeAutospacing="1" w:after="119"/>
    </w:pPr>
    <w:rPr>
      <w:rFonts w:ascii="Arial" w:eastAsia="Times New Roman" w:hAnsi="Arial" w:cs="Arial"/>
      <w:color w:val="000000"/>
      <w:lang w:val="es-ES" w:eastAsia="es-ES"/>
    </w:rPr>
  </w:style>
  <w:style w:type="paragraph" w:customStyle="1" w:styleId="western1">
    <w:name w:val="western1"/>
    <w:basedOn w:val="Normal"/>
    <w:qFormat/>
    <w:rsid w:val="00803327"/>
    <w:pPr>
      <w:widowControl/>
      <w:spacing w:beforeAutospacing="1" w:after="119"/>
    </w:pPr>
    <w:rPr>
      <w:rFonts w:ascii="Arial" w:eastAsia="Times New Roman" w:hAnsi="Arial" w:cs="Arial"/>
      <w:color w:val="000000"/>
      <w:lang w:val="es-ES" w:eastAsia="es-ES"/>
    </w:rPr>
  </w:style>
  <w:style w:type="paragraph" w:customStyle="1" w:styleId="Contingutdelataulauser">
    <w:name w:val="Contingut de la taula (user)"/>
    <w:basedOn w:val="Normal"/>
    <w:qFormat/>
    <w:rsid w:val="00C627D6"/>
    <w:pPr>
      <w:suppressLineNumbers/>
    </w:pPr>
    <w:rPr>
      <w:rFonts w:ascii="Arial" w:eastAsia="Lucida Sans Unicode" w:hAnsi="Arial" w:cs="Arial"/>
      <w:kern w:val="2"/>
      <w:szCs w:val="24"/>
      <w:lang w:eastAsia="zh-CN"/>
    </w:rPr>
  </w:style>
  <w:style w:type="paragraph" w:customStyle="1" w:styleId="Textoindependiente21">
    <w:name w:val="Texto independiente 21"/>
    <w:basedOn w:val="Normal"/>
    <w:qFormat/>
    <w:rsid w:val="00406BB3"/>
    <w:pPr>
      <w:spacing w:after="120" w:line="480" w:lineRule="auto"/>
    </w:pPr>
    <w:rPr>
      <w:rFonts w:ascii="Arial" w:eastAsia="Lucida Sans Unicode" w:hAnsi="Arial" w:cs="Arial"/>
      <w:kern w:val="2"/>
      <w:szCs w:val="24"/>
      <w:lang w:eastAsia="zh-CN"/>
    </w:rPr>
  </w:style>
  <w:style w:type="paragraph" w:customStyle="1" w:styleId="Prrafodelista1">
    <w:name w:val="Párrafo de lista1"/>
    <w:basedOn w:val="Normal"/>
    <w:qFormat/>
    <w:rsid w:val="00995594"/>
    <w:pPr>
      <w:widowControl/>
      <w:spacing w:after="200" w:line="276" w:lineRule="auto"/>
      <w:ind w:left="720"/>
      <w:contextualSpacing/>
    </w:pPr>
    <w:rPr>
      <w:rFonts w:ascii="Calibri" w:eastAsia="Calibri" w:hAnsi="Calibri" w:cs="Calibri"/>
      <w:kern w:val="2"/>
      <w:lang w:eastAsia="zh-CN" w:bidi="hi-IN"/>
    </w:rPr>
  </w:style>
  <w:style w:type="paragraph" w:customStyle="1" w:styleId="Standard">
    <w:name w:val="Standard"/>
    <w:qFormat/>
    <w:rsid w:val="0085025A"/>
    <w:pPr>
      <w:widowControl w:val="0"/>
      <w:textAlignment w:val="baseline"/>
    </w:pPr>
    <w:rPr>
      <w:rFonts w:ascii="Times New Roman" w:eastAsia="SimSun" w:hAnsi="Times New Roman" w:cs="Mangal"/>
      <w:kern w:val="2"/>
      <w:sz w:val="24"/>
      <w:szCs w:val="24"/>
      <w:lang w:val="ca-ES" w:eastAsia="zh-CN" w:bidi="hi-IN"/>
    </w:rPr>
  </w:style>
  <w:style w:type="paragraph" w:customStyle="1" w:styleId="Default">
    <w:name w:val="Default"/>
    <w:qFormat/>
    <w:rsid w:val="00AA3455"/>
    <w:rPr>
      <w:rFonts w:ascii="Liberation Serif" w:eastAsia="Calibri" w:hAnsi="Liberation Serif" w:cs="Liberation Serif"/>
      <w:color w:val="000000"/>
      <w:sz w:val="24"/>
      <w:szCs w:val="24"/>
    </w:rPr>
  </w:style>
  <w:style w:type="paragraph" w:customStyle="1" w:styleId="Contingutdelmarcuser">
    <w:name w:val="Contingut del marc (user)"/>
    <w:basedOn w:val="Normal"/>
    <w:qFormat/>
  </w:style>
  <w:style w:type="paragraph" w:customStyle="1" w:styleId="pdq2pgselectionanchorcontainer">
    <w:name w:val="pdq2pg_selectionanchorcontainer"/>
    <w:basedOn w:val="Normal"/>
    <w:qFormat/>
    <w:rsid w:val="0096135B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customStyle="1" w:styleId="isselectedend">
    <w:name w:val="isselectedend"/>
    <w:basedOn w:val="Normal"/>
    <w:qFormat/>
    <w:rsid w:val="003F1C82"/>
    <w:pPr>
      <w:widowControl/>
      <w:suppressAutoHyphens w:val="0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paragraph" w:customStyle="1" w:styleId="Contenidodelmarco">
    <w:name w:val="Contenido del marco"/>
    <w:basedOn w:val="Normal"/>
    <w:qFormat/>
  </w:style>
  <w:style w:type="paragraph" w:customStyle="1" w:styleId="Tablanormal1">
    <w:name w:val="Tabla normal1"/>
    <w:qFormat/>
    <w:rPr>
      <w:rFonts w:ascii="Times New Roman" w:eastAsia="Symbol" w:hAnsi="Times New Roman" w:cs="Lucida Sans Unicode"/>
      <w:sz w:val="20"/>
      <w:szCs w:val="24"/>
      <w:lang w:eastAsia="es-ES"/>
    </w:rPr>
  </w:style>
  <w:style w:type="paragraph" w:customStyle="1" w:styleId="Contingutdelmarc">
    <w:name w:val="Contingut del marc"/>
    <w:basedOn w:val="Normal"/>
    <w:qFormat/>
  </w:style>
  <w:style w:type="numbering" w:customStyle="1" w:styleId="Capllistauser">
    <w:name w:val="Cap llista (user)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rsid w:val="002D15E0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3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3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52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1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6ACAB-2D0A-462B-8BA9-5AFE2980E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Águila Rodríguez</dc:creator>
  <dc:description/>
  <cp:lastModifiedBy>Esteve de la Fuente</cp:lastModifiedBy>
  <cp:revision>2</cp:revision>
  <dcterms:created xsi:type="dcterms:W3CDTF">2026-10-02T10:50:00Z</dcterms:created>
  <dcterms:modified xsi:type="dcterms:W3CDTF">2026-10-02T10:50:00Z</dcterms:modified>
  <dc:language>ca-ES</dc:language>
</cp:coreProperties>
</file>