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313947" w14:textId="77777777" w:rsidR="008E5961" w:rsidRPr="000E6B29" w:rsidRDefault="008E5961" w:rsidP="008E5961">
      <w:pPr>
        <w:keepNext/>
        <w:spacing w:before="280" w:after="160" w:line="240" w:lineRule="auto"/>
        <w:jc w:val="both"/>
        <w:outlineLvl w:val="0"/>
        <w:rPr>
          <w:rFonts w:cs="Arial"/>
          <w:lang w:val="ca-ES"/>
        </w:rPr>
      </w:pPr>
      <w:bookmarkStart w:id="0" w:name="_Toc240884443"/>
      <w:r w:rsidRPr="000E6B29">
        <w:rPr>
          <w:rFonts w:cs="Arial"/>
          <w:b/>
          <w:lang w:val="ca-ES"/>
        </w:rPr>
        <w:t>ANNEX III. COMPROMÍS DE SOL·LICITAR LA LLICÈNCIA D'OBRES D'EDIFICACIÓ (a incloure al sobre B)</w:t>
      </w:r>
      <w:bookmarkEnd w:id="0"/>
    </w:p>
    <w:p w14:paraId="106F2659" w14:textId="77777777" w:rsidR="008E5961" w:rsidRPr="000E6B29" w:rsidRDefault="008E5961" w:rsidP="008E5961">
      <w:pPr>
        <w:spacing w:after="120" w:line="240" w:lineRule="auto"/>
        <w:jc w:val="both"/>
        <w:rPr>
          <w:rFonts w:cs="Arial"/>
          <w:color w:val="0070C0"/>
          <w:lang w:val="ca-ES"/>
        </w:rPr>
      </w:pPr>
      <w:r w:rsidRPr="000E6B29">
        <w:rPr>
          <w:rFonts w:cs="Arial"/>
          <w:color w:val="0070C0"/>
          <w:lang w:val="ca-ES"/>
        </w:rPr>
        <w:t>Criteri d'adjudicació de la clàusula 14 — fins a 20 punts</w:t>
      </w:r>
    </w:p>
    <w:p w14:paraId="131ED7BC" w14:textId="77777777" w:rsidR="008E5961" w:rsidRPr="000E6B29" w:rsidRDefault="008E5961" w:rsidP="008E5961">
      <w:pPr>
        <w:spacing w:after="120" w:line="240" w:lineRule="auto"/>
        <w:jc w:val="both"/>
        <w:rPr>
          <w:rFonts w:cs="Arial"/>
          <w:lang w:val="ca-ES"/>
        </w:rPr>
      </w:pPr>
    </w:p>
    <w:p w14:paraId="21471201" w14:textId="77777777" w:rsidR="008E5961" w:rsidRPr="000E6B29" w:rsidRDefault="008E5961" w:rsidP="008E5961">
      <w:pPr>
        <w:spacing w:after="120" w:line="240" w:lineRule="auto"/>
        <w:jc w:val="both"/>
        <w:rPr>
          <w:rFonts w:cs="Arial"/>
          <w:lang w:val="ca-ES"/>
        </w:rPr>
      </w:pPr>
      <w:r w:rsidRPr="000E6B29">
        <w:rPr>
          <w:rFonts w:cs="Arial"/>
          <w:lang w:val="ca-ES"/>
        </w:rPr>
        <w:t>En/Na ……………………………, amb DNI/NIE/passaport núm. ……………………, actuant en nom propi / en representació de ……………………………, amb NIF núm. ……………………, en el procediment d'alienació de les parcel·les 021-01 i 025-02, en un lot únic, del sector de la unitat d’actuació residencial (UAR-1) de la Selva del Camp,</w:t>
      </w:r>
    </w:p>
    <w:p w14:paraId="3E8A6783" w14:textId="77777777" w:rsidR="008E5961" w:rsidRPr="000E6B29" w:rsidRDefault="008E5961" w:rsidP="008E5961">
      <w:pPr>
        <w:spacing w:after="120" w:line="240" w:lineRule="auto"/>
        <w:jc w:val="both"/>
        <w:rPr>
          <w:rFonts w:cs="Arial"/>
          <w:lang w:val="ca-ES"/>
        </w:rPr>
      </w:pPr>
      <w:r w:rsidRPr="000E6B29">
        <w:rPr>
          <w:rFonts w:cs="Arial"/>
          <w:lang w:val="ca-ES"/>
        </w:rPr>
        <w:t>DECLARA que coneix que l'adquisició de les parcel·les comporta, en tot cas, l'obligació de sol·licitar la llicència d'obres d'edificació dins del termini màxim de cinc (5) anys, computat d'acord amb l'apartat 18.2 del plec, així com les obligacions d'inici i acabament de les obres que s'hi estableixen, obligacions garantides mitjançant condició resolutòria expressa inscriptible al Registre de la Propietat.</w:t>
      </w:r>
    </w:p>
    <w:p w14:paraId="5EB1DA70" w14:textId="77777777" w:rsidR="008E5961" w:rsidRPr="000E6B29" w:rsidRDefault="008E5961" w:rsidP="008E5961">
      <w:pPr>
        <w:spacing w:after="120" w:line="240" w:lineRule="auto"/>
        <w:jc w:val="both"/>
        <w:rPr>
          <w:rFonts w:cs="Arial"/>
          <w:lang w:val="ca-ES"/>
        </w:rPr>
      </w:pPr>
      <w:r w:rsidRPr="000E6B29">
        <w:rPr>
          <w:rFonts w:cs="Arial"/>
          <w:lang w:val="ca-ES"/>
        </w:rPr>
        <w:t xml:space="preserve">I, als efectes del criteri d'adjudicació de la clàusula 14, </w:t>
      </w:r>
      <w:r w:rsidRPr="000E6B29">
        <w:rPr>
          <w:rFonts w:cs="Arial"/>
          <w:b/>
          <w:bCs/>
          <w:lang w:val="ca-ES"/>
        </w:rPr>
        <w:t>MARQUEU UNA ÚNICA OPCIÓ</w:t>
      </w:r>
      <w:r w:rsidRPr="000E6B29">
        <w:rPr>
          <w:rFonts w:cs="Arial"/>
          <w:lang w:val="ca-ES"/>
        </w:rPr>
        <w:t>:</w:t>
      </w:r>
    </w:p>
    <w:p w14:paraId="6815F053" w14:textId="77777777" w:rsidR="008E5961" w:rsidRPr="000E6B29" w:rsidRDefault="008E5961" w:rsidP="008E5961">
      <w:pPr>
        <w:spacing w:after="120" w:line="240" w:lineRule="auto"/>
        <w:jc w:val="both"/>
        <w:rPr>
          <w:rFonts w:cs="Arial"/>
          <w:lang w:val="ca-ES"/>
        </w:rPr>
      </w:pPr>
      <w:r w:rsidRPr="000E6B29">
        <w:rPr>
          <w:rFonts w:ascii="Segoe UI Symbol" w:hAnsi="Segoe UI Symbol" w:cs="Segoe UI Symbol"/>
          <w:lang w:val="ca-ES"/>
        </w:rPr>
        <w:t>☐</w:t>
      </w:r>
      <w:r w:rsidRPr="000E6B29">
        <w:rPr>
          <w:rFonts w:cs="Arial"/>
          <w:lang w:val="ca-ES"/>
        </w:rPr>
        <w:t xml:space="preserve"> ASSUMEIXO el compromís de sol·licitar la llicència d'obres per a l'edificació de les parcel·les objecte d'alienació dins del termini màxim de tres (3) anys, computat d'acord amb l'apartat 18.2 del plec. (20 punts)</w:t>
      </w:r>
    </w:p>
    <w:p w14:paraId="2CB180BD" w14:textId="77777777" w:rsidR="008E5961" w:rsidRPr="000E6B29" w:rsidRDefault="008E5961" w:rsidP="008E5961">
      <w:pPr>
        <w:spacing w:after="120" w:line="240" w:lineRule="auto"/>
        <w:jc w:val="both"/>
        <w:rPr>
          <w:rFonts w:cs="Arial"/>
          <w:lang w:val="ca-ES"/>
        </w:rPr>
      </w:pPr>
      <w:r w:rsidRPr="000E6B29">
        <w:rPr>
          <w:rFonts w:ascii="Segoe UI Symbol" w:hAnsi="Segoe UI Symbol" w:cs="Segoe UI Symbol"/>
          <w:lang w:val="ca-ES"/>
        </w:rPr>
        <w:t>☐</w:t>
      </w:r>
      <w:r w:rsidRPr="000E6B29">
        <w:rPr>
          <w:rFonts w:cs="Arial"/>
          <w:lang w:val="ca-ES"/>
        </w:rPr>
        <w:t xml:space="preserve"> ASSUMEIXO el compromís de sol·licitar la llicència d'obres per a l'edificació de les parcel·les objecte d'alienació dins del termini màxim de quatre (4) anys, computat d'acord amb l'apartat 18.2 del plec. (10 punts)</w:t>
      </w:r>
    </w:p>
    <w:p w14:paraId="30A48B4F" w14:textId="77777777" w:rsidR="008E5961" w:rsidRPr="000E6B29" w:rsidRDefault="008E5961" w:rsidP="008E5961">
      <w:pPr>
        <w:spacing w:after="120" w:line="240" w:lineRule="auto"/>
        <w:jc w:val="both"/>
        <w:rPr>
          <w:rFonts w:cs="Arial"/>
          <w:lang w:val="ca-ES"/>
        </w:rPr>
      </w:pPr>
      <w:r w:rsidRPr="000E6B29">
        <w:rPr>
          <w:rFonts w:ascii="Segoe UI Symbol" w:hAnsi="Segoe UI Symbol" w:cs="Segoe UI Symbol"/>
          <w:lang w:val="ca-ES"/>
        </w:rPr>
        <w:t>☐</w:t>
      </w:r>
      <w:r w:rsidRPr="000E6B29">
        <w:rPr>
          <w:rFonts w:cs="Arial"/>
          <w:lang w:val="ca-ES"/>
        </w:rPr>
        <w:t xml:space="preserve"> NO ASSUMEIXO cap compromís de reducció de termini i resto subjecte al termini màxim general de cinc (5) anys previst a la clàusula 18 del plec. (0 punts)</w:t>
      </w:r>
    </w:p>
    <w:p w14:paraId="33811577" w14:textId="77777777" w:rsidR="008E5961" w:rsidRPr="000E6B29" w:rsidRDefault="008E5961" w:rsidP="008E5961">
      <w:pPr>
        <w:spacing w:after="120" w:line="240" w:lineRule="auto"/>
        <w:jc w:val="both"/>
        <w:rPr>
          <w:rFonts w:cs="Arial"/>
          <w:lang w:val="ca-ES"/>
        </w:rPr>
      </w:pPr>
      <w:r w:rsidRPr="000E6B29">
        <w:rPr>
          <w:rFonts w:cs="Arial"/>
          <w:lang w:val="ca-ES"/>
        </w:rPr>
        <w:t>La persona sotasignant declara que coneix que:</w:t>
      </w:r>
    </w:p>
    <w:p w14:paraId="7A213FCF" w14:textId="77777777" w:rsidR="008E5961" w:rsidRPr="000E6B29" w:rsidRDefault="008E5961" w:rsidP="008E5961">
      <w:pPr>
        <w:spacing w:after="120" w:line="240" w:lineRule="auto"/>
        <w:jc w:val="both"/>
        <w:rPr>
          <w:rFonts w:cs="Arial"/>
          <w:lang w:val="ca-ES"/>
        </w:rPr>
      </w:pPr>
      <w:r w:rsidRPr="000E6B29">
        <w:rPr>
          <w:rFonts w:cs="Arial"/>
          <w:lang w:val="ca-ES"/>
        </w:rPr>
        <w:t>a) El compromís assumit té caràcter d'obligació contractual essencial i s'incorporarà a l'escriptura pública com a termini de la destinació establerta a la clàusula 18.</w:t>
      </w:r>
    </w:p>
    <w:p w14:paraId="6899D046" w14:textId="77777777" w:rsidR="008E5961" w:rsidRPr="000E6B29" w:rsidRDefault="008E5961" w:rsidP="008E5961">
      <w:pPr>
        <w:spacing w:after="120" w:line="240" w:lineRule="auto"/>
        <w:jc w:val="both"/>
        <w:rPr>
          <w:rFonts w:cs="Arial"/>
          <w:lang w:val="ca-ES"/>
        </w:rPr>
      </w:pPr>
      <w:r w:rsidRPr="000E6B29">
        <w:rPr>
          <w:rFonts w:cs="Arial"/>
          <w:lang w:val="ca-ES"/>
        </w:rPr>
        <w:t>b) El seu compliment resta garantit mitjançant la garantia prevista a la clàusula 20, que serà retinguda fins a l'acreditació del compliment.</w:t>
      </w:r>
    </w:p>
    <w:p w14:paraId="6FD7F2CE" w14:textId="77777777" w:rsidR="008E5961" w:rsidRPr="000E6B29" w:rsidRDefault="008E5961" w:rsidP="008E5961">
      <w:pPr>
        <w:spacing w:after="120" w:line="240" w:lineRule="auto"/>
        <w:jc w:val="both"/>
        <w:rPr>
          <w:rFonts w:cs="Arial"/>
          <w:lang w:val="ca-ES"/>
        </w:rPr>
      </w:pPr>
      <w:r w:rsidRPr="000E6B29">
        <w:rPr>
          <w:rFonts w:cs="Arial"/>
          <w:lang w:val="ca-ES"/>
        </w:rPr>
        <w:t>c) El seu incompliment donarà lloc a la penalitat prevista a la clàusula 21, sens perjudici de la subsistència de l'obligació de sol·licitar la llicència dins del termini general de cinc (5) anys i de l'aplicació, si escau, de la condició resolutòria de la clàusula 18.</w:t>
      </w:r>
    </w:p>
    <w:p w14:paraId="4A8ABFD2" w14:textId="77777777" w:rsidR="008E5961" w:rsidRPr="000E6B29" w:rsidRDefault="008E5961" w:rsidP="008E5961">
      <w:pPr>
        <w:spacing w:after="120" w:line="240" w:lineRule="auto"/>
        <w:jc w:val="both"/>
        <w:rPr>
          <w:rFonts w:cs="Arial"/>
          <w:lang w:val="ca-ES"/>
        </w:rPr>
      </w:pPr>
      <w:r w:rsidRPr="000E6B29">
        <w:rPr>
          <w:rFonts w:cs="Arial"/>
          <w:lang w:val="ca-ES"/>
        </w:rPr>
        <w:t>d) L'absència de marcatge, el marcatge de més d'una opció o l'assumpció del compromís amb condicions, reserves o terminis diferents comportarà l'atribució de 0 punts en aquest criteri.</w:t>
      </w:r>
    </w:p>
    <w:p w14:paraId="47EDC636" w14:textId="77777777" w:rsidR="008E5961" w:rsidRPr="000E6B29" w:rsidRDefault="008E5961" w:rsidP="008E5961">
      <w:pPr>
        <w:spacing w:after="120" w:line="240" w:lineRule="auto"/>
        <w:jc w:val="both"/>
        <w:rPr>
          <w:rFonts w:cs="Arial"/>
          <w:lang w:val="ca-ES"/>
        </w:rPr>
      </w:pPr>
    </w:p>
    <w:p w14:paraId="7C913B38" w14:textId="4C0E9F0C" w:rsidR="002F359B" w:rsidRPr="000E6B29" w:rsidRDefault="008E5961" w:rsidP="005D7135">
      <w:pPr>
        <w:spacing w:after="120" w:line="240" w:lineRule="auto"/>
        <w:jc w:val="both"/>
        <w:rPr>
          <w:rFonts w:cs="Arial"/>
          <w:lang w:val="ca-ES"/>
        </w:rPr>
      </w:pPr>
      <w:r w:rsidRPr="000E6B29">
        <w:rPr>
          <w:rFonts w:cs="Arial"/>
          <w:lang w:val="ca-ES"/>
        </w:rPr>
        <w:t>Lloc i data: …………………………… Signatura:</w:t>
      </w:r>
      <w:r w:rsidRPr="000E6B29">
        <w:rPr>
          <w:rFonts w:cs="Arial"/>
          <w:lang w:val="ca-ES"/>
        </w:rPr>
        <w:t xml:space="preserve"> </w:t>
      </w:r>
    </w:p>
    <w:sectPr w:rsidR="002F359B" w:rsidRPr="000E6B29" w:rsidSect="007E6857">
      <w:headerReference w:type="default" r:id="rId8"/>
      <w:pgSz w:w="12240" w:h="15840"/>
      <w:pgMar w:top="1417" w:right="1701" w:bottom="1417" w:left="1701"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569F38" w14:textId="77777777" w:rsidR="00933B17" w:rsidRDefault="00933B17">
      <w:pPr>
        <w:spacing w:after="0" w:line="240" w:lineRule="auto"/>
      </w:pPr>
      <w:r>
        <w:separator/>
      </w:r>
    </w:p>
  </w:endnote>
  <w:endnote w:type="continuationSeparator" w:id="0">
    <w:p w14:paraId="3FB04D67" w14:textId="77777777" w:rsidR="00933B17" w:rsidRDefault="00933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A31E0" w14:textId="77777777" w:rsidR="00933B17" w:rsidRDefault="00933B17">
      <w:pPr>
        <w:spacing w:after="0" w:line="240" w:lineRule="auto"/>
      </w:pPr>
      <w:r>
        <w:separator/>
      </w:r>
    </w:p>
  </w:footnote>
  <w:footnote w:type="continuationSeparator" w:id="0">
    <w:p w14:paraId="2DB7590E" w14:textId="77777777" w:rsidR="00933B17" w:rsidRDefault="00933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AFFF3" w14:textId="7946C576" w:rsidR="0014568C" w:rsidRDefault="0014568C">
    <w:pPr>
      <w:pStyle w:val="Encabezado"/>
    </w:pPr>
    <w:r>
      <w:rPr>
        <w:noProof/>
      </w:rPr>
      <w:drawing>
        <wp:inline distT="0" distB="0" distL="0" distR="0" wp14:anchorId="2B1234FB" wp14:editId="621DE761">
          <wp:extent cx="885825" cy="886328"/>
          <wp:effectExtent l="0" t="0" r="0" b="9525"/>
          <wp:docPr id="1326057288" name="Picture 1"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57288" name="Picture 1" descr="Forma, Flecha&#10;&#10;Descripción generada automáticamente"/>
                  <pic:cNvPicPr/>
                </pic:nvPicPr>
                <pic:blipFill>
                  <a:blip r:embed="rId1"/>
                  <a:stretch>
                    <a:fillRect/>
                  </a:stretch>
                </pic:blipFill>
                <pic:spPr>
                  <a:xfrm>
                    <a:off x="0" y="0"/>
                    <a:ext cx="889502" cy="890007"/>
                  </a:xfrm>
                  <a:prstGeom prst="rect">
                    <a:avLst/>
                  </a:prstGeom>
                </pic:spPr>
              </pic:pic>
            </a:graphicData>
          </a:graphic>
        </wp:inline>
      </w:drawing>
    </w:r>
  </w:p>
  <w:p w14:paraId="7A428522" w14:textId="77777777" w:rsidR="0014568C" w:rsidRDefault="001456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8153762"/>
    <w:multiLevelType w:val="hybridMultilevel"/>
    <w:tmpl w:val="CC881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5E01212D"/>
    <w:multiLevelType w:val="hybridMultilevel"/>
    <w:tmpl w:val="CF940CD4"/>
    <w:lvl w:ilvl="0" w:tplc="F99C956E">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32894878">
    <w:abstractNumId w:val="8"/>
  </w:num>
  <w:num w:numId="2" w16cid:durableId="429273842">
    <w:abstractNumId w:val="6"/>
  </w:num>
  <w:num w:numId="3" w16cid:durableId="206917910">
    <w:abstractNumId w:val="5"/>
  </w:num>
  <w:num w:numId="4" w16cid:durableId="1251310459">
    <w:abstractNumId w:val="4"/>
  </w:num>
  <w:num w:numId="5" w16cid:durableId="34158891">
    <w:abstractNumId w:val="7"/>
  </w:num>
  <w:num w:numId="6" w16cid:durableId="1961841443">
    <w:abstractNumId w:val="3"/>
  </w:num>
  <w:num w:numId="7" w16cid:durableId="344409089">
    <w:abstractNumId w:val="2"/>
  </w:num>
  <w:num w:numId="8" w16cid:durableId="611665424">
    <w:abstractNumId w:val="1"/>
  </w:num>
  <w:num w:numId="9" w16cid:durableId="601499676">
    <w:abstractNumId w:val="0"/>
  </w:num>
  <w:num w:numId="10" w16cid:durableId="1112625664">
    <w:abstractNumId w:val="9"/>
  </w:num>
  <w:num w:numId="11" w16cid:durableId="9961059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BD7"/>
    <w:rsid w:val="00034616"/>
    <w:rsid w:val="00045F2E"/>
    <w:rsid w:val="00055552"/>
    <w:rsid w:val="0006063C"/>
    <w:rsid w:val="00066F36"/>
    <w:rsid w:val="000E6B29"/>
    <w:rsid w:val="00105AD1"/>
    <w:rsid w:val="00133A45"/>
    <w:rsid w:val="0014568C"/>
    <w:rsid w:val="00145A9A"/>
    <w:rsid w:val="0015074B"/>
    <w:rsid w:val="001A0E25"/>
    <w:rsid w:val="001B627F"/>
    <w:rsid w:val="001C1414"/>
    <w:rsid w:val="001D60DA"/>
    <w:rsid w:val="001E0005"/>
    <w:rsid w:val="002018B4"/>
    <w:rsid w:val="00203084"/>
    <w:rsid w:val="00212DDA"/>
    <w:rsid w:val="0026200B"/>
    <w:rsid w:val="002664D2"/>
    <w:rsid w:val="00286A72"/>
    <w:rsid w:val="00293885"/>
    <w:rsid w:val="0029465B"/>
    <w:rsid w:val="0029639D"/>
    <w:rsid w:val="002A1983"/>
    <w:rsid w:val="002F359B"/>
    <w:rsid w:val="00326F90"/>
    <w:rsid w:val="00327727"/>
    <w:rsid w:val="00335284"/>
    <w:rsid w:val="00350C48"/>
    <w:rsid w:val="003669D6"/>
    <w:rsid w:val="0041278A"/>
    <w:rsid w:val="004313AC"/>
    <w:rsid w:val="00445F28"/>
    <w:rsid w:val="004D0CF1"/>
    <w:rsid w:val="005039A3"/>
    <w:rsid w:val="00561F41"/>
    <w:rsid w:val="00577645"/>
    <w:rsid w:val="0059709C"/>
    <w:rsid w:val="005A077A"/>
    <w:rsid w:val="005D7135"/>
    <w:rsid w:val="00616784"/>
    <w:rsid w:val="006772B8"/>
    <w:rsid w:val="0068333D"/>
    <w:rsid w:val="006B075B"/>
    <w:rsid w:val="00737CB8"/>
    <w:rsid w:val="007400B0"/>
    <w:rsid w:val="00786921"/>
    <w:rsid w:val="0079125D"/>
    <w:rsid w:val="007972EA"/>
    <w:rsid w:val="007A0F7E"/>
    <w:rsid w:val="007A2B45"/>
    <w:rsid w:val="007D7F80"/>
    <w:rsid w:val="007E6857"/>
    <w:rsid w:val="008D07AF"/>
    <w:rsid w:val="008E5961"/>
    <w:rsid w:val="008F5568"/>
    <w:rsid w:val="009108B5"/>
    <w:rsid w:val="00933453"/>
    <w:rsid w:val="00933B17"/>
    <w:rsid w:val="00941B0A"/>
    <w:rsid w:val="00985DEC"/>
    <w:rsid w:val="00995453"/>
    <w:rsid w:val="009971EB"/>
    <w:rsid w:val="009A6FAE"/>
    <w:rsid w:val="009C5D45"/>
    <w:rsid w:val="00A111E4"/>
    <w:rsid w:val="00A41BF3"/>
    <w:rsid w:val="00AA1D8D"/>
    <w:rsid w:val="00AC4D5F"/>
    <w:rsid w:val="00AD0D6F"/>
    <w:rsid w:val="00B41ABA"/>
    <w:rsid w:val="00B476F3"/>
    <w:rsid w:val="00B47730"/>
    <w:rsid w:val="00B54783"/>
    <w:rsid w:val="00B6108D"/>
    <w:rsid w:val="00BA48E9"/>
    <w:rsid w:val="00BB5CA2"/>
    <w:rsid w:val="00C3541A"/>
    <w:rsid w:val="00C46B8B"/>
    <w:rsid w:val="00C47641"/>
    <w:rsid w:val="00CA0CA0"/>
    <w:rsid w:val="00CB0664"/>
    <w:rsid w:val="00CC2E6E"/>
    <w:rsid w:val="00CC61DF"/>
    <w:rsid w:val="00D941B4"/>
    <w:rsid w:val="00D96184"/>
    <w:rsid w:val="00DA279B"/>
    <w:rsid w:val="00DD225C"/>
    <w:rsid w:val="00E213F8"/>
    <w:rsid w:val="00E665A4"/>
    <w:rsid w:val="00E727D2"/>
    <w:rsid w:val="00E8789E"/>
    <w:rsid w:val="00EC2CCC"/>
    <w:rsid w:val="00F22BD6"/>
    <w:rsid w:val="00F644DE"/>
    <w:rsid w:val="00FC693F"/>
    <w:rsid w:val="00FD58E9"/>
    <w:rsid w:val="00FE5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ABC2B2"/>
  <w14:defaultImageDpi w14:val="300"/>
  <w15:docId w15:val="{5FC458AE-6B04-4C95-8CBF-FC3274A8A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BF3"/>
    <w:rPr>
      <w:rFonts w:ascii="Arial" w:eastAsia="Arial" w:hAnsi="Aria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D941B4"/>
    <w:rPr>
      <w:color w:val="0000FF" w:themeColor="hyperlink"/>
      <w:u w:val="single"/>
    </w:rPr>
  </w:style>
  <w:style w:type="character" w:styleId="Mencinsinresolver">
    <w:name w:val="Unresolved Mention"/>
    <w:basedOn w:val="Fuentedeprrafopredeter"/>
    <w:uiPriority w:val="99"/>
    <w:semiHidden/>
    <w:unhideWhenUsed/>
    <w:rsid w:val="00D941B4"/>
    <w:rPr>
      <w:color w:val="605E5C"/>
      <w:shd w:val="clear" w:color="auto" w:fill="E1DFDD"/>
    </w:rPr>
  </w:style>
  <w:style w:type="paragraph" w:styleId="TDC1">
    <w:name w:val="toc 1"/>
    <w:basedOn w:val="Normal"/>
    <w:next w:val="Normal"/>
    <w:autoRedefine/>
    <w:uiPriority w:val="39"/>
    <w:unhideWhenUsed/>
    <w:pPr>
      <w:tabs>
        <w:tab w:val="right" w:leader="dot" w:pos="8838"/>
      </w:tabs>
      <w:spacing w:before="60" w:after="60" w:line="240" w:lineRule="auto"/>
      <w:jc w:val="both"/>
    </w:pPr>
    <w:rPr>
      <w:rFonts w:cs="Arial"/>
      <w:noProof/>
      <w:lang w:val="ca-ES"/>
    </w:rPr>
  </w:style>
  <w:style w:type="character" w:styleId="Hipervnculovisitado">
    <w:name w:val="FollowedHyperlink"/>
    <w:basedOn w:val="Fuentedeprrafopredeter"/>
    <w:uiPriority w:val="99"/>
    <w:semiHidden/>
    <w:unhideWhenUsed/>
    <w:rsid w:val="00CC2E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2016</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jtombas@laselvadelcamp.cat</dc:creator>
  <cp:keywords/>
  <dc:description>Joan Tombas</dc:description>
  <cp:lastModifiedBy>Joan Tombas Pérez</cp:lastModifiedBy>
  <cp:revision>2</cp:revision>
  <dcterms:created xsi:type="dcterms:W3CDTF">2026-10-02T08:31:00Z</dcterms:created>
  <dcterms:modified xsi:type="dcterms:W3CDTF">2026-10-02T08:31:00Z</dcterms:modified>
  <cp:category/>
</cp:coreProperties>
</file>