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1BE4" w:rsidRPr="004F40F4" w:rsidRDefault="001C1BE4" w:rsidP="001C1BE4">
      <w:pPr>
        <w:ind w:left="720" w:hanging="436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4F40F4">
        <w:rPr>
          <w:rFonts w:ascii="Arial" w:eastAsia="Calibri" w:hAnsi="Arial" w:cs="Arial"/>
          <w:b/>
          <w:color w:val="auto"/>
          <w:szCs w:val="24"/>
          <w:lang w:eastAsia="en-US"/>
        </w:rPr>
        <w:t>ANNEX II AL PCAP</w:t>
      </w:r>
    </w:p>
    <w:p w:rsidR="001C1BE4" w:rsidRPr="004F40F4" w:rsidRDefault="001C1BE4" w:rsidP="001C1BE4">
      <w:pPr>
        <w:jc w:val="both"/>
        <w:rPr>
          <w:rFonts w:ascii="Arial" w:hAnsi="Arial" w:cs="Arial"/>
          <w:color w:val="auto"/>
          <w:szCs w:val="24"/>
        </w:rPr>
      </w:pPr>
    </w:p>
    <w:p w:rsidR="001C1BE4" w:rsidRPr="00A2580A" w:rsidRDefault="001C1BE4" w:rsidP="001C1BE4">
      <w:pPr>
        <w:jc w:val="both"/>
        <w:rPr>
          <w:rFonts w:ascii="Arial" w:hAnsi="Arial" w:cs="Arial"/>
          <w:color w:val="auto"/>
        </w:rPr>
      </w:pPr>
      <w:r w:rsidRPr="00A2580A">
        <w:rPr>
          <w:rFonts w:ascii="Arial" w:hAnsi="Arial" w:cs="Arial"/>
          <w:color w:val="auto"/>
          <w:szCs w:val="24"/>
        </w:rPr>
        <w:t xml:space="preserve">Contracte de </w:t>
      </w:r>
      <w:r w:rsidRPr="00A2580A">
        <w:rPr>
          <w:rFonts w:ascii="Arial" w:hAnsi="Arial" w:cs="Arial"/>
          <w:color w:val="auto"/>
        </w:rPr>
        <w:t xml:space="preserve">subministrament </w:t>
      </w:r>
      <w:r w:rsidRPr="00A2580A">
        <w:rPr>
          <w:rFonts w:ascii="Arial" w:hAnsi="Arial" w:cs="Arial"/>
          <w:color w:val="auto"/>
          <w:spacing w:val="-2"/>
        </w:rPr>
        <w:t xml:space="preserve">de la cessió del dret d’ús d’un programari de correcció d’exàmens per a </w:t>
      </w:r>
      <w:r w:rsidRPr="00A2580A">
        <w:rPr>
          <w:rFonts w:ascii="Arial" w:eastAsia="Arial" w:hAnsi="Arial" w:cs="Arial"/>
          <w:bCs/>
          <w:color w:val="auto"/>
          <w:szCs w:val="24"/>
        </w:rPr>
        <w:t>l’Ajuntament d’Esplugues de Llobregat.</w:t>
      </w:r>
    </w:p>
    <w:p w:rsidR="001C1BE4" w:rsidRPr="00A2580A" w:rsidRDefault="001C1BE4" w:rsidP="001C1BE4">
      <w:pPr>
        <w:jc w:val="both"/>
        <w:rPr>
          <w:rFonts w:ascii="Arial" w:hAnsi="Arial" w:cs="Arial"/>
          <w:color w:val="auto"/>
          <w:szCs w:val="24"/>
        </w:rPr>
      </w:pPr>
      <w:r w:rsidRPr="00A2580A">
        <w:rPr>
          <w:rFonts w:ascii="Arial" w:hAnsi="Arial" w:cs="Arial"/>
          <w:color w:val="auto"/>
          <w:szCs w:val="24"/>
        </w:rPr>
        <w:t xml:space="preserve">EXP: </w:t>
      </w:r>
      <w:r w:rsidRPr="00A2580A">
        <w:rPr>
          <w:rFonts w:ascii="Arial" w:eastAsia="Arial" w:hAnsi="Arial" w:cs="Arial"/>
          <w:bCs/>
          <w:color w:val="auto"/>
          <w:spacing w:val="-2"/>
        </w:rPr>
        <w:t>2026/10894/3110</w:t>
      </w:r>
    </w:p>
    <w:p w:rsidR="001C1BE4" w:rsidRDefault="001C1BE4" w:rsidP="001C1BE4">
      <w:pPr>
        <w:rPr>
          <w:rFonts w:ascii="Arial" w:eastAsia="Arial" w:hAnsi="Arial" w:cs="Arial"/>
          <w:szCs w:val="24"/>
        </w:rPr>
      </w:pPr>
    </w:p>
    <w:p w:rsidR="001C1BE4" w:rsidRDefault="001C1BE4" w:rsidP="001C1BE4">
      <w:pPr>
        <w:ind w:left="709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 xml:space="preserve">Model de proposta econòmica </w:t>
      </w:r>
    </w:p>
    <w:p w:rsidR="001C1BE4" w:rsidRDefault="001C1BE4" w:rsidP="001C1BE4">
      <w:pPr>
        <w:ind w:left="720" w:hanging="11"/>
        <w:jc w:val="center"/>
        <w:rPr>
          <w:rFonts w:ascii="Arial" w:eastAsia="Calibri" w:hAnsi="Arial" w:cs="Arial"/>
          <w:b/>
          <w:i/>
          <w:color w:val="auto"/>
          <w:szCs w:val="24"/>
          <w:lang w:eastAsia="en-US"/>
        </w:rPr>
      </w:pPr>
    </w:p>
    <w:p w:rsidR="001C1BE4" w:rsidRPr="0034151F" w:rsidRDefault="001C1BE4" w:rsidP="001C1BE4">
      <w:pPr>
        <w:ind w:left="709"/>
        <w:jc w:val="center"/>
        <w:rPr>
          <w:rFonts w:ascii="Arial" w:eastAsia="Calibri" w:hAnsi="Arial" w:cs="Arial"/>
          <w:b/>
          <w:i/>
          <w:color w:val="auto"/>
          <w:szCs w:val="24"/>
          <w:lang w:eastAsia="en-US"/>
        </w:rPr>
      </w:pPr>
      <w:r w:rsidRPr="0034151F">
        <w:rPr>
          <w:rFonts w:ascii="Arial" w:eastAsia="Calibri" w:hAnsi="Arial" w:cs="Arial"/>
          <w:b/>
          <w:i/>
          <w:color w:val="auto"/>
          <w:szCs w:val="24"/>
          <w:lang w:eastAsia="en-US"/>
        </w:rPr>
        <w:t xml:space="preserve">A INSERIR EN EL SOBRE </w:t>
      </w:r>
      <w:r>
        <w:rPr>
          <w:rFonts w:ascii="Arial" w:eastAsia="Calibri" w:hAnsi="Arial" w:cs="Arial"/>
          <w:b/>
          <w:i/>
          <w:color w:val="auto"/>
          <w:szCs w:val="24"/>
          <w:lang w:eastAsia="en-US"/>
        </w:rPr>
        <w:t>ÚNIC</w:t>
      </w:r>
    </w:p>
    <w:p w:rsidR="001C1BE4" w:rsidRPr="0006575A" w:rsidRDefault="001C1BE4" w:rsidP="001C1BE4">
      <w:pPr>
        <w:ind w:left="709" w:hanging="283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1C1BE4" w:rsidRPr="00F86DE2" w:rsidRDefault="001C1BE4" w:rsidP="001C1BE4">
      <w:pPr>
        <w:ind w:left="709" w:hanging="283"/>
        <w:jc w:val="both"/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</w:pPr>
    </w:p>
    <w:p w:rsidR="001C1BE4" w:rsidRDefault="001C1BE4" w:rsidP="001C1BE4">
      <w:pPr>
        <w:jc w:val="both"/>
        <w:rPr>
          <w:rFonts w:ascii="Arial" w:hAnsi="Arial" w:cs="Arial"/>
          <w:color w:val="auto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"El Sr./La Sra.......................................... amb NIF núm................., </w:t>
      </w:r>
      <w:r w:rsidRPr="0006575A">
        <w:rPr>
          <w:rFonts w:ascii="Arial" w:hAnsi="Arial" w:cs="Arial"/>
          <w:i/>
          <w:color w:val="000000" w:themeColor="text1"/>
          <w:szCs w:val="24"/>
        </w:rPr>
        <w:t xml:space="preserve">en nom propi / en representació de l’empresa .............., en qualitat de ..., i segons escriptura pública autoritzada </w:t>
      </w:r>
      <w:r w:rsidRPr="004F40F4">
        <w:rPr>
          <w:rFonts w:ascii="Arial" w:hAnsi="Arial" w:cs="Arial"/>
          <w:i/>
          <w:color w:val="auto"/>
          <w:szCs w:val="24"/>
        </w:rPr>
        <w:t>davant Notari ......, en data ..... i amb número de protocol .../o document ..., CIF núm. .............., domiciliada a........... carrer ........................, núm..........,</w:t>
      </w:r>
      <w:r w:rsidRPr="004F40F4">
        <w:rPr>
          <w:rFonts w:ascii="Arial" w:hAnsi="Arial" w:cs="Arial"/>
          <w:color w:val="auto"/>
          <w:szCs w:val="24"/>
        </w:rPr>
        <w:t xml:space="preserve"> </w:t>
      </w:r>
      <w:r w:rsidRPr="004F40F4">
        <w:rPr>
          <w:rFonts w:ascii="Arial" w:hAnsi="Arial" w:cs="Arial"/>
          <w:i/>
          <w:color w:val="auto"/>
          <w:szCs w:val="24"/>
        </w:rPr>
        <w:t>(persona de contacte......................,</w:t>
      </w:r>
      <w:r w:rsidRPr="004F40F4">
        <w:rPr>
          <w:rFonts w:ascii="Arial" w:hAnsi="Arial" w:cs="Arial"/>
          <w:color w:val="auto"/>
          <w:szCs w:val="24"/>
        </w:rPr>
        <w:t xml:space="preserve"> adreça de correu electrònic ................,  telèfon núm. ...............), assabentat/da de les condicions exigides per optar a la contractació del </w:t>
      </w:r>
      <w:r w:rsidRPr="00AA6607">
        <w:rPr>
          <w:rFonts w:ascii="Arial" w:hAnsi="Arial" w:cs="Arial"/>
          <w:color w:val="auto"/>
          <w:szCs w:val="24"/>
        </w:rPr>
        <w:t xml:space="preserve">contracte de </w:t>
      </w:r>
      <w:r w:rsidRPr="007B5AF8">
        <w:rPr>
          <w:rFonts w:ascii="Arial" w:hAnsi="Arial" w:cs="Arial"/>
          <w:color w:val="auto"/>
        </w:rPr>
        <w:t xml:space="preserve">subministrament </w:t>
      </w:r>
      <w:r w:rsidRPr="007B5AF8">
        <w:rPr>
          <w:rFonts w:ascii="Arial" w:hAnsi="Arial" w:cs="Arial"/>
          <w:color w:val="auto"/>
          <w:spacing w:val="-2"/>
        </w:rPr>
        <w:t xml:space="preserve">de la cessió del dret d’ús d’un programari de correcció d’exàmens per a </w:t>
      </w:r>
      <w:r w:rsidRPr="007B5AF8">
        <w:rPr>
          <w:rFonts w:ascii="Arial" w:eastAsia="Arial" w:hAnsi="Arial" w:cs="Arial"/>
          <w:bCs/>
          <w:color w:val="auto"/>
          <w:szCs w:val="24"/>
        </w:rPr>
        <w:t>l’Ajuntament d’Esplugues de Llobregat (EXP.</w:t>
      </w:r>
      <w:r w:rsidRPr="007B5AF8">
        <w:rPr>
          <w:rFonts w:ascii="Arial" w:eastAsia="Arial" w:hAnsi="Arial" w:cs="Arial"/>
          <w:bCs/>
          <w:color w:val="auto"/>
          <w:spacing w:val="-2"/>
        </w:rPr>
        <w:t>2026/10894/3110</w:t>
      </w:r>
      <w:r w:rsidRPr="007B5AF8">
        <w:rPr>
          <w:rFonts w:ascii="Arial" w:eastAsia="Arial" w:hAnsi="Arial" w:cs="Arial"/>
          <w:bCs/>
          <w:color w:val="auto"/>
          <w:szCs w:val="24"/>
        </w:rPr>
        <w:t>)</w:t>
      </w:r>
      <w:r w:rsidRPr="005F6FEE">
        <w:rPr>
          <w:rFonts w:ascii="Arial" w:hAnsi="Arial" w:cs="Arial"/>
          <w:color w:val="auto"/>
          <w:szCs w:val="24"/>
        </w:rPr>
        <w:t>, es compromet a portar-la a terme amb subjecció al Plec de Clàusules Admini</w:t>
      </w:r>
      <w:r w:rsidRPr="00123C6D">
        <w:rPr>
          <w:rFonts w:ascii="Arial" w:hAnsi="Arial" w:cs="Arial"/>
          <w:color w:val="auto"/>
          <w:szCs w:val="24"/>
        </w:rPr>
        <w:t xml:space="preserve">stratives Particulars i al Plec de Prescripcions Tècniques Particulars, que accepta íntegrament, d’acord amb la següent oferta econòmica: </w:t>
      </w:r>
    </w:p>
    <w:p w:rsidR="001C1BE4" w:rsidRDefault="001C1BE4" w:rsidP="001C1BE4">
      <w:pPr>
        <w:jc w:val="both"/>
        <w:rPr>
          <w:rFonts w:ascii="Arial" w:hAnsi="Arial" w:cs="Arial"/>
          <w:color w:val="auto"/>
          <w:szCs w:val="24"/>
        </w:rPr>
      </w:pPr>
    </w:p>
    <w:tbl>
      <w:tblPr>
        <w:tblStyle w:val="Tablaconcuadrcula"/>
        <w:tblW w:w="6379" w:type="dxa"/>
        <w:jc w:val="center"/>
        <w:tblLook w:val="04A0" w:firstRow="1" w:lastRow="0" w:firstColumn="1" w:lastColumn="0" w:noHBand="0" w:noVBand="1"/>
      </w:tblPr>
      <w:tblGrid>
        <w:gridCol w:w="3118"/>
        <w:gridCol w:w="3261"/>
      </w:tblGrid>
      <w:tr w:rsidR="001C1BE4" w:rsidRPr="003A133D" w:rsidTr="00732EAC">
        <w:trPr>
          <w:trHeight w:val="835"/>
          <w:jc w:val="center"/>
        </w:trPr>
        <w:tc>
          <w:tcPr>
            <w:tcW w:w="3118" w:type="dxa"/>
          </w:tcPr>
          <w:p w:rsidR="001C1BE4" w:rsidRPr="0084770E" w:rsidRDefault="001C1BE4" w:rsidP="00732EAC">
            <w:pPr>
              <w:pStyle w:val="Sinespaciado"/>
              <w:jc w:val="center"/>
              <w:rPr>
                <w:rFonts w:ascii="Arial" w:hAnsi="Arial" w:cs="Arial"/>
                <w:sz w:val="16"/>
                <w:szCs w:val="16"/>
                <w:lang w:val="ca-ES"/>
              </w:rPr>
            </w:pPr>
          </w:p>
          <w:p w:rsidR="001C1BE4" w:rsidRPr="0084770E" w:rsidRDefault="001C1BE4" w:rsidP="00732EAC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ca-ES"/>
              </w:rPr>
            </w:pPr>
            <w:r w:rsidRPr="0084770E">
              <w:rPr>
                <w:rFonts w:ascii="Arial" w:hAnsi="Arial" w:cs="Arial"/>
                <w:sz w:val="24"/>
                <w:szCs w:val="24"/>
                <w:lang w:val="ca-ES"/>
              </w:rPr>
              <w:t xml:space="preserve">Import total licitació </w:t>
            </w:r>
          </w:p>
          <w:p w:rsidR="001C1BE4" w:rsidRPr="0084770E" w:rsidRDefault="001C1BE4" w:rsidP="00732EAC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ca-ES"/>
              </w:rPr>
            </w:pPr>
            <w:r w:rsidRPr="0084770E">
              <w:rPr>
                <w:rFonts w:ascii="Arial" w:hAnsi="Arial" w:cs="Arial"/>
                <w:sz w:val="24"/>
                <w:szCs w:val="24"/>
                <w:lang w:val="ca-ES"/>
              </w:rPr>
              <w:t>(IVA exclòs)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1C1BE4" w:rsidRPr="0084770E" w:rsidRDefault="001C1BE4" w:rsidP="00732EAC">
            <w:pPr>
              <w:pStyle w:val="Sinespaciad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ca-ES"/>
              </w:rPr>
            </w:pPr>
          </w:p>
          <w:p w:rsidR="001C1BE4" w:rsidRPr="0084770E" w:rsidRDefault="001C1BE4" w:rsidP="00732EAC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  <w:r w:rsidRPr="0084770E"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  <w:t>IMPORT TOTAL OFERT</w:t>
            </w:r>
          </w:p>
          <w:p w:rsidR="001C1BE4" w:rsidRPr="0084770E" w:rsidRDefault="001C1BE4" w:rsidP="00732EAC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  <w:r w:rsidRPr="0084770E"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  <w:t>(IVA exclòs)</w:t>
            </w:r>
          </w:p>
        </w:tc>
      </w:tr>
      <w:tr w:rsidR="001C1BE4" w:rsidRPr="003A133D" w:rsidTr="00732EAC">
        <w:trPr>
          <w:trHeight w:val="700"/>
          <w:jc w:val="center"/>
        </w:trPr>
        <w:tc>
          <w:tcPr>
            <w:tcW w:w="3118" w:type="dxa"/>
          </w:tcPr>
          <w:p w:rsidR="001C1BE4" w:rsidRPr="0084770E" w:rsidRDefault="001C1BE4" w:rsidP="00732EAC">
            <w:pPr>
              <w:pStyle w:val="Sinespaciado"/>
              <w:jc w:val="center"/>
              <w:rPr>
                <w:rFonts w:ascii="Arial" w:hAnsi="Arial" w:cs="Arial"/>
                <w:color w:val="EE0000"/>
                <w:lang w:val="ca-ES"/>
              </w:rPr>
            </w:pPr>
          </w:p>
          <w:p w:rsidR="001C1BE4" w:rsidRPr="0084770E" w:rsidRDefault="001C1BE4" w:rsidP="00732EAC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  <w:lang w:val="ca-ES"/>
              </w:rPr>
            </w:pPr>
            <w:r w:rsidRPr="0084770E">
              <w:rPr>
                <w:rFonts w:ascii="Arial" w:eastAsia="Times New Roman" w:hAnsi="Arial" w:cs="Arial"/>
                <w:sz w:val="24"/>
                <w:szCs w:val="24"/>
              </w:rPr>
              <w:t>1.650,00</w:t>
            </w:r>
            <w:r w:rsidRPr="0084770E">
              <w:rPr>
                <w:rFonts w:ascii="Arial" w:hAnsi="Arial" w:cs="Arial"/>
                <w:sz w:val="24"/>
                <w:szCs w:val="24"/>
                <w:lang w:val="ca-ES"/>
              </w:rPr>
              <w:t>€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1C1BE4" w:rsidRPr="0084770E" w:rsidRDefault="001C1BE4" w:rsidP="00732EAC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EE0000"/>
                <w:lang w:val="ca-ES"/>
              </w:rPr>
            </w:pPr>
          </w:p>
          <w:p w:rsidR="001C1BE4" w:rsidRPr="0084770E" w:rsidRDefault="001C1BE4" w:rsidP="00732EAC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</w:pPr>
            <w:r w:rsidRPr="0084770E">
              <w:rPr>
                <w:rFonts w:ascii="Arial" w:hAnsi="Arial" w:cs="Arial"/>
                <w:b/>
                <w:bCs/>
                <w:sz w:val="24"/>
                <w:szCs w:val="24"/>
                <w:lang w:val="ca-ES"/>
              </w:rPr>
              <w:t>....€</w:t>
            </w:r>
          </w:p>
        </w:tc>
      </w:tr>
    </w:tbl>
    <w:p w:rsidR="001C1BE4" w:rsidRPr="000B7FA0" w:rsidRDefault="001C1BE4" w:rsidP="001C1BE4">
      <w:pPr>
        <w:pStyle w:val="Sinespaciado"/>
        <w:jc w:val="both"/>
        <w:rPr>
          <w:rFonts w:ascii="Arial" w:hAnsi="Arial" w:cs="Arial"/>
          <w:szCs w:val="20"/>
        </w:rPr>
      </w:pPr>
    </w:p>
    <w:p w:rsidR="001C1BE4" w:rsidRPr="000B7FA0" w:rsidRDefault="001C1BE4" w:rsidP="001C1BE4">
      <w:pPr>
        <w:pStyle w:val="Sinespaciado"/>
        <w:jc w:val="both"/>
        <w:rPr>
          <w:rFonts w:ascii="Arial" w:hAnsi="Arial" w:cs="Arial"/>
          <w:szCs w:val="20"/>
        </w:rPr>
      </w:pPr>
    </w:p>
    <w:p w:rsidR="001C1BE4" w:rsidRPr="00E22451" w:rsidRDefault="001C1BE4" w:rsidP="001C1BE4">
      <w:pPr>
        <w:pStyle w:val="Sinespaciado"/>
        <w:jc w:val="both"/>
        <w:rPr>
          <w:rFonts w:ascii="Arial" w:hAnsi="Arial" w:cs="Arial"/>
          <w:sz w:val="22"/>
        </w:rPr>
      </w:pPr>
      <w:r w:rsidRPr="00E22451">
        <w:rPr>
          <w:rFonts w:ascii="Arial" w:hAnsi="Arial" w:cs="Arial"/>
          <w:sz w:val="22"/>
        </w:rPr>
        <w:t xml:space="preserve">El camp a complementar per </w:t>
      </w:r>
      <w:proofErr w:type="spellStart"/>
      <w:r w:rsidRPr="00E22451">
        <w:rPr>
          <w:rFonts w:ascii="Arial" w:hAnsi="Arial" w:cs="Arial"/>
          <w:sz w:val="22"/>
        </w:rPr>
        <w:t>l’empresa</w:t>
      </w:r>
      <w:proofErr w:type="spellEnd"/>
      <w:r w:rsidRPr="00E22451">
        <w:rPr>
          <w:rFonts w:ascii="Arial" w:hAnsi="Arial" w:cs="Arial"/>
          <w:sz w:val="22"/>
        </w:rPr>
        <w:t xml:space="preserve"> licitadora </w:t>
      </w:r>
      <w:proofErr w:type="spellStart"/>
      <w:r w:rsidRPr="00E22451">
        <w:rPr>
          <w:rFonts w:ascii="Arial" w:hAnsi="Arial" w:cs="Arial"/>
          <w:sz w:val="22"/>
        </w:rPr>
        <w:t>serà</w:t>
      </w:r>
      <w:proofErr w:type="spellEnd"/>
      <w:r w:rsidRPr="00E22451">
        <w:rPr>
          <w:rFonts w:ascii="Arial" w:hAnsi="Arial" w:cs="Arial"/>
          <w:sz w:val="22"/>
        </w:rPr>
        <w:t xml:space="preserve"> </w:t>
      </w:r>
      <w:proofErr w:type="spellStart"/>
      <w:r w:rsidRPr="00E22451">
        <w:rPr>
          <w:rFonts w:ascii="Arial" w:hAnsi="Arial" w:cs="Arial"/>
          <w:sz w:val="22"/>
        </w:rPr>
        <w:t>únicament</w:t>
      </w:r>
      <w:proofErr w:type="spellEnd"/>
      <w:r w:rsidRPr="00E22451">
        <w:rPr>
          <w:rFonts w:ascii="Arial" w:hAnsi="Arial" w:cs="Arial"/>
          <w:sz w:val="22"/>
        </w:rPr>
        <w:t xml:space="preserve"> </w:t>
      </w:r>
      <w:proofErr w:type="spellStart"/>
      <w:r w:rsidRPr="00E22451">
        <w:rPr>
          <w:rFonts w:ascii="Arial" w:hAnsi="Arial" w:cs="Arial"/>
          <w:sz w:val="22"/>
        </w:rPr>
        <w:t>l’establert</w:t>
      </w:r>
      <w:proofErr w:type="spellEnd"/>
      <w:r w:rsidRPr="00E22451">
        <w:rPr>
          <w:rFonts w:ascii="Arial" w:hAnsi="Arial" w:cs="Arial"/>
          <w:sz w:val="22"/>
        </w:rPr>
        <w:t xml:space="preserve"> en </w:t>
      </w:r>
      <w:proofErr w:type="spellStart"/>
      <w:r w:rsidRPr="00E22451">
        <w:rPr>
          <w:rFonts w:ascii="Arial" w:hAnsi="Arial" w:cs="Arial"/>
          <w:sz w:val="22"/>
        </w:rPr>
        <w:t>fons</w:t>
      </w:r>
      <w:proofErr w:type="spellEnd"/>
      <w:r w:rsidRPr="00E22451">
        <w:rPr>
          <w:rFonts w:ascii="Arial" w:hAnsi="Arial" w:cs="Arial"/>
          <w:sz w:val="22"/>
        </w:rPr>
        <w:t xml:space="preserve"> de color gris </w:t>
      </w:r>
      <w:proofErr w:type="spellStart"/>
      <w:r w:rsidRPr="00E22451">
        <w:rPr>
          <w:rFonts w:ascii="Arial" w:hAnsi="Arial" w:cs="Arial"/>
          <w:sz w:val="22"/>
        </w:rPr>
        <w:t>corresponent</w:t>
      </w:r>
      <w:proofErr w:type="spellEnd"/>
      <w:r w:rsidRPr="00E22451">
        <w:rPr>
          <w:rFonts w:ascii="Arial" w:hAnsi="Arial" w:cs="Arial"/>
          <w:sz w:val="22"/>
        </w:rPr>
        <w:t xml:space="preserve"> a </w:t>
      </w:r>
      <w:proofErr w:type="spellStart"/>
      <w:r w:rsidRPr="00E22451">
        <w:rPr>
          <w:rFonts w:ascii="Arial" w:hAnsi="Arial" w:cs="Arial"/>
          <w:sz w:val="22"/>
        </w:rPr>
        <w:t>l’import</w:t>
      </w:r>
      <w:proofErr w:type="spellEnd"/>
      <w:r w:rsidRPr="00E22451">
        <w:rPr>
          <w:rFonts w:ascii="Arial" w:hAnsi="Arial" w:cs="Arial"/>
          <w:sz w:val="22"/>
        </w:rPr>
        <w:t xml:space="preserve"> total </w:t>
      </w:r>
      <w:proofErr w:type="spellStart"/>
      <w:r w:rsidRPr="00E22451">
        <w:rPr>
          <w:rFonts w:ascii="Arial" w:hAnsi="Arial" w:cs="Arial"/>
          <w:sz w:val="22"/>
        </w:rPr>
        <w:t>ofert</w:t>
      </w:r>
      <w:proofErr w:type="spellEnd"/>
      <w:r w:rsidRPr="00E22451">
        <w:rPr>
          <w:rFonts w:ascii="Arial" w:hAnsi="Arial" w:cs="Arial"/>
          <w:sz w:val="22"/>
        </w:rPr>
        <w:t xml:space="preserve"> IVA </w:t>
      </w:r>
      <w:proofErr w:type="spellStart"/>
      <w:r w:rsidRPr="00E22451">
        <w:rPr>
          <w:rFonts w:ascii="Arial" w:hAnsi="Arial" w:cs="Arial"/>
          <w:sz w:val="22"/>
        </w:rPr>
        <w:t>exclòs</w:t>
      </w:r>
      <w:proofErr w:type="spellEnd"/>
      <w:r w:rsidRPr="00E22451">
        <w:rPr>
          <w:rFonts w:ascii="Arial" w:hAnsi="Arial" w:cs="Arial"/>
          <w:sz w:val="22"/>
        </w:rPr>
        <w:t>.</w:t>
      </w:r>
    </w:p>
    <w:p w:rsidR="001C1BE4" w:rsidRPr="00E22451" w:rsidRDefault="001C1BE4" w:rsidP="001C1BE4">
      <w:pPr>
        <w:pStyle w:val="Sinespaciado"/>
        <w:jc w:val="both"/>
        <w:rPr>
          <w:rFonts w:ascii="Arial" w:hAnsi="Arial" w:cs="Arial"/>
          <w:sz w:val="22"/>
          <w:lang w:eastAsia="x-none"/>
        </w:rPr>
      </w:pPr>
      <w:proofErr w:type="spellStart"/>
      <w:r w:rsidRPr="00E22451">
        <w:rPr>
          <w:rFonts w:ascii="Arial" w:hAnsi="Arial" w:cs="Arial"/>
          <w:sz w:val="22"/>
          <w:lang w:eastAsia="x-none"/>
        </w:rPr>
        <w:t>L’import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total </w:t>
      </w:r>
      <w:proofErr w:type="spellStart"/>
      <w:r w:rsidRPr="00E22451">
        <w:rPr>
          <w:rFonts w:ascii="Arial" w:hAnsi="Arial" w:cs="Arial"/>
          <w:sz w:val="22"/>
          <w:lang w:eastAsia="x-none"/>
        </w:rPr>
        <w:t>ofert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ha de </w:t>
      </w:r>
      <w:proofErr w:type="spellStart"/>
      <w:r w:rsidRPr="00E22451">
        <w:rPr>
          <w:rFonts w:ascii="Arial" w:hAnsi="Arial" w:cs="Arial"/>
          <w:sz w:val="22"/>
          <w:lang w:eastAsia="x-none"/>
        </w:rPr>
        <w:t>contenir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</w:t>
      </w:r>
      <w:proofErr w:type="spellStart"/>
      <w:r w:rsidRPr="00E22451">
        <w:rPr>
          <w:rFonts w:ascii="Arial" w:hAnsi="Arial" w:cs="Arial"/>
          <w:sz w:val="22"/>
          <w:lang w:eastAsia="x-none"/>
        </w:rPr>
        <w:t>com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a </w:t>
      </w:r>
      <w:proofErr w:type="spellStart"/>
      <w:r w:rsidRPr="00E22451">
        <w:rPr>
          <w:rFonts w:ascii="Arial" w:hAnsi="Arial" w:cs="Arial"/>
          <w:sz w:val="22"/>
          <w:lang w:eastAsia="x-none"/>
        </w:rPr>
        <w:t>màxim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2 </w:t>
      </w:r>
      <w:proofErr w:type="spellStart"/>
      <w:r w:rsidRPr="00E22451">
        <w:rPr>
          <w:rFonts w:ascii="Arial" w:hAnsi="Arial" w:cs="Arial"/>
          <w:sz w:val="22"/>
          <w:lang w:eastAsia="x-none"/>
        </w:rPr>
        <w:t>decimals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, en </w:t>
      </w:r>
      <w:proofErr w:type="spellStart"/>
      <w:r w:rsidRPr="00E22451">
        <w:rPr>
          <w:rFonts w:ascii="Arial" w:hAnsi="Arial" w:cs="Arial"/>
          <w:sz w:val="22"/>
          <w:lang w:eastAsia="x-none"/>
        </w:rPr>
        <w:t>cas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que </w:t>
      </w:r>
      <w:proofErr w:type="spellStart"/>
      <w:r w:rsidRPr="00E22451">
        <w:rPr>
          <w:rFonts w:ascii="Arial" w:hAnsi="Arial" w:cs="Arial"/>
          <w:sz w:val="22"/>
          <w:lang w:eastAsia="x-none"/>
        </w:rPr>
        <w:t>continguin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</w:t>
      </w:r>
      <w:proofErr w:type="spellStart"/>
      <w:r w:rsidRPr="00E22451">
        <w:rPr>
          <w:rFonts w:ascii="Arial" w:hAnsi="Arial" w:cs="Arial"/>
          <w:sz w:val="22"/>
          <w:lang w:eastAsia="x-none"/>
        </w:rPr>
        <w:t>més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de 2 </w:t>
      </w:r>
      <w:proofErr w:type="spellStart"/>
      <w:r w:rsidRPr="00E22451">
        <w:rPr>
          <w:rFonts w:ascii="Arial" w:hAnsi="Arial" w:cs="Arial"/>
          <w:sz w:val="22"/>
          <w:lang w:eastAsia="x-none"/>
        </w:rPr>
        <w:t>decimals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</w:t>
      </w:r>
      <w:proofErr w:type="spellStart"/>
      <w:r w:rsidRPr="00E22451">
        <w:rPr>
          <w:rFonts w:ascii="Arial" w:hAnsi="Arial" w:cs="Arial"/>
          <w:sz w:val="22"/>
          <w:lang w:eastAsia="x-none"/>
        </w:rPr>
        <w:t>només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es </w:t>
      </w:r>
      <w:proofErr w:type="spellStart"/>
      <w:r w:rsidRPr="00E22451">
        <w:rPr>
          <w:rFonts w:ascii="Arial" w:hAnsi="Arial" w:cs="Arial"/>
          <w:sz w:val="22"/>
          <w:lang w:eastAsia="x-none"/>
        </w:rPr>
        <w:t>tindran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en </w:t>
      </w:r>
      <w:proofErr w:type="spellStart"/>
      <w:r w:rsidRPr="00E22451">
        <w:rPr>
          <w:rFonts w:ascii="Arial" w:hAnsi="Arial" w:cs="Arial"/>
          <w:sz w:val="22"/>
          <w:lang w:eastAsia="x-none"/>
        </w:rPr>
        <w:t>compte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</w:t>
      </w:r>
      <w:proofErr w:type="spellStart"/>
      <w:r w:rsidRPr="00E22451">
        <w:rPr>
          <w:rFonts w:ascii="Arial" w:hAnsi="Arial" w:cs="Arial"/>
          <w:sz w:val="22"/>
          <w:lang w:eastAsia="x-none"/>
        </w:rPr>
        <w:t>els</w:t>
      </w:r>
      <w:proofErr w:type="spellEnd"/>
      <w:r w:rsidRPr="00E22451">
        <w:rPr>
          <w:rFonts w:ascii="Arial" w:hAnsi="Arial" w:cs="Arial"/>
          <w:sz w:val="22"/>
          <w:lang w:eastAsia="x-none"/>
        </w:rPr>
        <w:t xml:space="preserve"> 2 </w:t>
      </w:r>
      <w:proofErr w:type="spellStart"/>
      <w:r w:rsidRPr="00E22451">
        <w:rPr>
          <w:rFonts w:ascii="Arial" w:hAnsi="Arial" w:cs="Arial"/>
          <w:sz w:val="22"/>
          <w:lang w:eastAsia="x-none"/>
        </w:rPr>
        <w:t>primers</w:t>
      </w:r>
      <w:proofErr w:type="spellEnd"/>
      <w:r w:rsidRPr="00E22451">
        <w:rPr>
          <w:rFonts w:ascii="Arial" w:hAnsi="Arial" w:cs="Arial"/>
          <w:sz w:val="22"/>
          <w:lang w:eastAsia="x-none"/>
        </w:rPr>
        <w:t>.</w:t>
      </w:r>
    </w:p>
    <w:p w:rsidR="001C1BE4" w:rsidRPr="00E22451" w:rsidRDefault="001C1BE4" w:rsidP="001C1BE4">
      <w:pPr>
        <w:pStyle w:val="Sinespaciado"/>
        <w:jc w:val="both"/>
        <w:rPr>
          <w:rFonts w:ascii="Arial" w:hAnsi="Arial" w:cs="Arial"/>
          <w:spacing w:val="-1"/>
          <w:sz w:val="22"/>
        </w:rPr>
      </w:pPr>
      <w:r w:rsidRPr="00E22451">
        <w:rPr>
          <w:rFonts w:ascii="Arial" w:hAnsi="Arial" w:cs="Arial"/>
          <w:spacing w:val="-1"/>
          <w:sz w:val="22"/>
        </w:rPr>
        <w:t>Quedaran</w:t>
      </w:r>
      <w:r w:rsidRPr="00E22451">
        <w:rPr>
          <w:rFonts w:ascii="Arial" w:hAnsi="Arial" w:cs="Arial"/>
          <w:spacing w:val="22"/>
          <w:sz w:val="22"/>
        </w:rPr>
        <w:t xml:space="preserve"> </w:t>
      </w:r>
      <w:proofErr w:type="spellStart"/>
      <w:r w:rsidRPr="00E22451">
        <w:rPr>
          <w:rFonts w:ascii="Arial" w:hAnsi="Arial" w:cs="Arial"/>
          <w:spacing w:val="-1"/>
          <w:sz w:val="22"/>
        </w:rPr>
        <w:t>excloses</w:t>
      </w:r>
      <w:proofErr w:type="spellEnd"/>
      <w:r w:rsidRPr="00E22451">
        <w:rPr>
          <w:rFonts w:ascii="Arial" w:hAnsi="Arial" w:cs="Arial"/>
          <w:spacing w:val="22"/>
          <w:sz w:val="22"/>
        </w:rPr>
        <w:t xml:space="preserve"> </w:t>
      </w:r>
      <w:r w:rsidRPr="00E22451">
        <w:rPr>
          <w:rFonts w:ascii="Arial" w:hAnsi="Arial" w:cs="Arial"/>
          <w:spacing w:val="-1"/>
          <w:sz w:val="22"/>
        </w:rPr>
        <w:t xml:space="preserve">de la </w:t>
      </w:r>
      <w:proofErr w:type="spellStart"/>
      <w:r w:rsidRPr="00E22451">
        <w:rPr>
          <w:rFonts w:ascii="Arial" w:hAnsi="Arial" w:cs="Arial"/>
          <w:spacing w:val="-1"/>
          <w:sz w:val="22"/>
        </w:rPr>
        <w:t>licitació</w:t>
      </w:r>
      <w:proofErr w:type="spellEnd"/>
      <w:r w:rsidRPr="00E22451">
        <w:rPr>
          <w:rFonts w:ascii="Arial" w:hAnsi="Arial" w:cs="Arial"/>
          <w:spacing w:val="22"/>
          <w:sz w:val="22"/>
        </w:rPr>
        <w:t xml:space="preserve"> </w:t>
      </w:r>
      <w:r w:rsidRPr="00E22451">
        <w:rPr>
          <w:rFonts w:ascii="Arial" w:hAnsi="Arial" w:cs="Arial"/>
          <w:spacing w:val="-1"/>
          <w:sz w:val="22"/>
        </w:rPr>
        <w:t>les</w:t>
      </w:r>
      <w:r w:rsidRPr="00E22451">
        <w:rPr>
          <w:rFonts w:ascii="Arial" w:hAnsi="Arial" w:cs="Arial"/>
          <w:spacing w:val="22"/>
          <w:sz w:val="22"/>
        </w:rPr>
        <w:t xml:space="preserve"> </w:t>
      </w:r>
      <w:r w:rsidRPr="00E22451">
        <w:rPr>
          <w:rFonts w:ascii="Arial" w:hAnsi="Arial" w:cs="Arial"/>
          <w:sz w:val="22"/>
        </w:rPr>
        <w:t>ofertes</w:t>
      </w:r>
      <w:r w:rsidRPr="00E22451">
        <w:rPr>
          <w:rFonts w:ascii="Arial" w:hAnsi="Arial" w:cs="Arial"/>
          <w:spacing w:val="22"/>
          <w:sz w:val="22"/>
        </w:rPr>
        <w:t xml:space="preserve"> </w:t>
      </w:r>
      <w:r w:rsidRPr="00E22451">
        <w:rPr>
          <w:rFonts w:ascii="Arial" w:hAnsi="Arial" w:cs="Arial"/>
          <w:sz w:val="22"/>
        </w:rPr>
        <w:t>que</w:t>
      </w:r>
      <w:r w:rsidRPr="00E22451">
        <w:rPr>
          <w:rFonts w:ascii="Arial" w:hAnsi="Arial" w:cs="Arial"/>
          <w:spacing w:val="22"/>
          <w:sz w:val="22"/>
        </w:rPr>
        <w:t xml:space="preserve"> </w:t>
      </w:r>
      <w:proofErr w:type="spellStart"/>
      <w:r w:rsidRPr="00E22451">
        <w:rPr>
          <w:rFonts w:ascii="Arial" w:hAnsi="Arial" w:cs="Arial"/>
          <w:spacing w:val="-1"/>
          <w:sz w:val="22"/>
        </w:rPr>
        <w:t>superin</w:t>
      </w:r>
      <w:proofErr w:type="spellEnd"/>
      <w:r w:rsidRPr="00E22451">
        <w:rPr>
          <w:rFonts w:ascii="Arial" w:hAnsi="Arial" w:cs="Arial"/>
          <w:spacing w:val="35"/>
          <w:sz w:val="22"/>
        </w:rPr>
        <w:t xml:space="preserve"> </w:t>
      </w:r>
      <w:proofErr w:type="spellStart"/>
      <w:r w:rsidRPr="00E22451">
        <w:rPr>
          <w:rFonts w:ascii="Arial" w:hAnsi="Arial" w:cs="Arial"/>
          <w:spacing w:val="-1"/>
          <w:sz w:val="22"/>
        </w:rPr>
        <w:t>l’import</w:t>
      </w:r>
      <w:proofErr w:type="spellEnd"/>
      <w:r w:rsidRPr="00E22451">
        <w:rPr>
          <w:rFonts w:ascii="Arial" w:hAnsi="Arial" w:cs="Arial"/>
          <w:spacing w:val="-1"/>
          <w:sz w:val="22"/>
        </w:rPr>
        <w:t xml:space="preserve"> total de </w:t>
      </w:r>
      <w:proofErr w:type="spellStart"/>
      <w:r w:rsidRPr="00E22451">
        <w:rPr>
          <w:rFonts w:ascii="Arial" w:hAnsi="Arial" w:cs="Arial"/>
          <w:spacing w:val="-1"/>
          <w:sz w:val="22"/>
        </w:rPr>
        <w:t>licitació</w:t>
      </w:r>
      <w:proofErr w:type="spellEnd"/>
      <w:r w:rsidRPr="00E22451">
        <w:rPr>
          <w:rFonts w:ascii="Arial" w:hAnsi="Arial" w:cs="Arial"/>
          <w:spacing w:val="-1"/>
          <w:sz w:val="22"/>
        </w:rPr>
        <w:t xml:space="preserve"> </w:t>
      </w:r>
      <w:proofErr w:type="spellStart"/>
      <w:r w:rsidRPr="00E22451">
        <w:rPr>
          <w:rFonts w:ascii="Arial" w:hAnsi="Arial" w:cs="Arial"/>
          <w:spacing w:val="-1"/>
          <w:sz w:val="22"/>
        </w:rPr>
        <w:t>indicat</w:t>
      </w:r>
      <w:proofErr w:type="spellEnd"/>
      <w:r w:rsidRPr="00E22451">
        <w:rPr>
          <w:rFonts w:ascii="Arial" w:hAnsi="Arial" w:cs="Arial"/>
          <w:spacing w:val="-1"/>
          <w:sz w:val="22"/>
        </w:rPr>
        <w:t xml:space="preserve"> a la taula anterior, </w:t>
      </w:r>
      <w:proofErr w:type="spellStart"/>
      <w:r w:rsidRPr="00E22451">
        <w:rPr>
          <w:rFonts w:ascii="Arial" w:hAnsi="Arial" w:cs="Arial"/>
          <w:spacing w:val="-1"/>
          <w:sz w:val="22"/>
        </w:rPr>
        <w:t>així</w:t>
      </w:r>
      <w:proofErr w:type="spellEnd"/>
      <w:r w:rsidRPr="00E22451">
        <w:rPr>
          <w:rFonts w:ascii="Arial" w:hAnsi="Arial" w:cs="Arial"/>
          <w:spacing w:val="-1"/>
          <w:sz w:val="22"/>
        </w:rPr>
        <w:t xml:space="preserve"> </w:t>
      </w:r>
      <w:proofErr w:type="spellStart"/>
      <w:r w:rsidRPr="00E22451">
        <w:rPr>
          <w:rFonts w:ascii="Arial" w:hAnsi="Arial" w:cs="Arial"/>
          <w:spacing w:val="-1"/>
          <w:sz w:val="22"/>
        </w:rPr>
        <w:t>com</w:t>
      </w:r>
      <w:proofErr w:type="spellEnd"/>
      <w:r w:rsidRPr="00E22451">
        <w:rPr>
          <w:rFonts w:ascii="Arial" w:hAnsi="Arial" w:cs="Arial"/>
          <w:spacing w:val="-1"/>
          <w:sz w:val="22"/>
        </w:rPr>
        <w:t xml:space="preserve"> </w:t>
      </w:r>
      <w:proofErr w:type="spellStart"/>
      <w:r w:rsidRPr="00E22451">
        <w:rPr>
          <w:rFonts w:ascii="Arial" w:hAnsi="Arial" w:cs="Arial"/>
          <w:spacing w:val="-1"/>
          <w:sz w:val="22"/>
        </w:rPr>
        <w:t>aquelles</w:t>
      </w:r>
      <w:proofErr w:type="spellEnd"/>
      <w:r w:rsidRPr="00E22451">
        <w:rPr>
          <w:rFonts w:ascii="Arial" w:hAnsi="Arial" w:cs="Arial"/>
          <w:spacing w:val="-1"/>
          <w:sz w:val="22"/>
        </w:rPr>
        <w:t xml:space="preserve"> que </w:t>
      </w:r>
      <w:proofErr w:type="spellStart"/>
      <w:r w:rsidRPr="00E22451">
        <w:rPr>
          <w:rFonts w:ascii="Arial" w:hAnsi="Arial" w:cs="Arial"/>
          <w:spacing w:val="-1"/>
          <w:sz w:val="22"/>
        </w:rPr>
        <w:t>ofereixin</w:t>
      </w:r>
      <w:proofErr w:type="spellEnd"/>
      <w:r w:rsidRPr="00E22451">
        <w:rPr>
          <w:rFonts w:ascii="Arial" w:hAnsi="Arial" w:cs="Arial"/>
          <w:spacing w:val="-1"/>
          <w:sz w:val="22"/>
        </w:rPr>
        <w:t xml:space="preserve"> un </w:t>
      </w:r>
      <w:proofErr w:type="spellStart"/>
      <w:r w:rsidRPr="00E22451">
        <w:rPr>
          <w:rFonts w:ascii="Arial" w:hAnsi="Arial" w:cs="Arial"/>
          <w:spacing w:val="-1"/>
          <w:sz w:val="22"/>
        </w:rPr>
        <w:t>import</w:t>
      </w:r>
      <w:proofErr w:type="spellEnd"/>
      <w:r w:rsidRPr="00E22451">
        <w:rPr>
          <w:rFonts w:ascii="Arial" w:hAnsi="Arial" w:cs="Arial"/>
          <w:spacing w:val="-1"/>
          <w:sz w:val="22"/>
        </w:rPr>
        <w:t xml:space="preserve"> total de </w:t>
      </w:r>
      <w:proofErr w:type="spellStart"/>
      <w:r w:rsidRPr="00E22451">
        <w:rPr>
          <w:rFonts w:ascii="Arial" w:hAnsi="Arial" w:cs="Arial"/>
          <w:spacing w:val="-1"/>
          <w:sz w:val="22"/>
        </w:rPr>
        <w:t>licitació</w:t>
      </w:r>
      <w:proofErr w:type="spellEnd"/>
      <w:r w:rsidRPr="00E22451">
        <w:rPr>
          <w:rFonts w:ascii="Arial" w:hAnsi="Arial" w:cs="Arial"/>
          <w:spacing w:val="-1"/>
          <w:sz w:val="22"/>
        </w:rPr>
        <w:t xml:space="preserve"> 0€. </w:t>
      </w:r>
    </w:p>
    <w:p w:rsidR="001C1BE4" w:rsidRPr="00E22451" w:rsidRDefault="001C1BE4" w:rsidP="001C1BE4">
      <w:pPr>
        <w:pStyle w:val="Sinespaciado"/>
        <w:jc w:val="both"/>
        <w:rPr>
          <w:rFonts w:ascii="Arial" w:hAnsi="Arial" w:cs="Arial"/>
          <w:sz w:val="22"/>
        </w:rPr>
      </w:pPr>
      <w:r w:rsidRPr="00E22451">
        <w:rPr>
          <w:rFonts w:ascii="Arial" w:hAnsi="Arial" w:cs="Arial"/>
          <w:sz w:val="22"/>
        </w:rPr>
        <w:t xml:space="preserve">En </w:t>
      </w:r>
      <w:proofErr w:type="spellStart"/>
      <w:r w:rsidRPr="00E22451">
        <w:rPr>
          <w:rFonts w:ascii="Arial" w:hAnsi="Arial" w:cs="Arial"/>
          <w:sz w:val="22"/>
        </w:rPr>
        <w:t>absència</w:t>
      </w:r>
      <w:proofErr w:type="spellEnd"/>
      <w:r w:rsidRPr="00E22451">
        <w:rPr>
          <w:rFonts w:ascii="Arial" w:hAnsi="Arial" w:cs="Arial"/>
          <w:sz w:val="22"/>
        </w:rPr>
        <w:t xml:space="preserve"> de </w:t>
      </w:r>
      <w:proofErr w:type="spellStart"/>
      <w:r w:rsidRPr="00E22451">
        <w:rPr>
          <w:rFonts w:ascii="Arial" w:hAnsi="Arial" w:cs="Arial"/>
          <w:sz w:val="22"/>
        </w:rPr>
        <w:t>l’import</w:t>
      </w:r>
      <w:proofErr w:type="spellEnd"/>
      <w:r w:rsidRPr="00E22451">
        <w:rPr>
          <w:rFonts w:ascii="Arial" w:hAnsi="Arial" w:cs="Arial"/>
          <w:sz w:val="22"/>
        </w:rPr>
        <w:t xml:space="preserve"> </w:t>
      </w:r>
      <w:proofErr w:type="spellStart"/>
      <w:r w:rsidRPr="00E22451">
        <w:rPr>
          <w:rFonts w:ascii="Arial" w:hAnsi="Arial" w:cs="Arial"/>
          <w:sz w:val="22"/>
        </w:rPr>
        <w:t>ofert</w:t>
      </w:r>
      <w:proofErr w:type="spellEnd"/>
      <w:r w:rsidRPr="00E22451">
        <w:rPr>
          <w:rFonts w:ascii="Arial" w:hAnsi="Arial" w:cs="Arial"/>
          <w:sz w:val="22"/>
        </w:rPr>
        <w:t xml:space="preserve">, </w:t>
      </w:r>
      <w:proofErr w:type="spellStart"/>
      <w:r w:rsidRPr="00E22451">
        <w:rPr>
          <w:rFonts w:ascii="Arial" w:hAnsi="Arial" w:cs="Arial"/>
          <w:sz w:val="22"/>
        </w:rPr>
        <w:t>l’oferta</w:t>
      </w:r>
      <w:proofErr w:type="spellEnd"/>
      <w:r w:rsidRPr="00E22451">
        <w:rPr>
          <w:rFonts w:ascii="Arial" w:hAnsi="Arial" w:cs="Arial"/>
          <w:sz w:val="22"/>
        </w:rPr>
        <w:t xml:space="preserve"> presentada </w:t>
      </w:r>
      <w:proofErr w:type="spellStart"/>
      <w:r w:rsidRPr="00E22451">
        <w:rPr>
          <w:rFonts w:ascii="Arial" w:hAnsi="Arial" w:cs="Arial"/>
          <w:sz w:val="22"/>
        </w:rPr>
        <w:t>quedarà</w:t>
      </w:r>
      <w:proofErr w:type="spellEnd"/>
      <w:r w:rsidRPr="00E22451">
        <w:rPr>
          <w:rFonts w:ascii="Arial" w:hAnsi="Arial" w:cs="Arial"/>
          <w:sz w:val="22"/>
        </w:rPr>
        <w:t xml:space="preserve"> </w:t>
      </w:r>
      <w:proofErr w:type="spellStart"/>
      <w:r w:rsidRPr="00E22451">
        <w:rPr>
          <w:rFonts w:ascii="Arial" w:hAnsi="Arial" w:cs="Arial"/>
          <w:sz w:val="22"/>
        </w:rPr>
        <w:t>exclosa</w:t>
      </w:r>
      <w:proofErr w:type="spellEnd"/>
      <w:r w:rsidRPr="00E22451">
        <w:rPr>
          <w:rFonts w:ascii="Arial" w:hAnsi="Arial" w:cs="Arial"/>
          <w:sz w:val="22"/>
        </w:rPr>
        <w:t>.</w:t>
      </w:r>
    </w:p>
    <w:p w:rsidR="001C1BE4" w:rsidRPr="00E22451" w:rsidRDefault="001C1BE4" w:rsidP="001C1BE4">
      <w:pPr>
        <w:pStyle w:val="Sinespaciado"/>
        <w:jc w:val="both"/>
        <w:rPr>
          <w:rFonts w:ascii="Arial" w:hAnsi="Arial" w:cs="Arial"/>
          <w:sz w:val="22"/>
        </w:rPr>
      </w:pPr>
      <w:r w:rsidRPr="00E22451">
        <w:rPr>
          <w:rFonts w:ascii="Arial" w:hAnsi="Arial" w:cs="Arial"/>
          <w:sz w:val="22"/>
        </w:rPr>
        <w:t xml:space="preserve">En </w:t>
      </w:r>
      <w:proofErr w:type="spellStart"/>
      <w:r w:rsidRPr="00E22451">
        <w:rPr>
          <w:rFonts w:ascii="Arial" w:hAnsi="Arial" w:cs="Arial"/>
          <w:sz w:val="22"/>
        </w:rPr>
        <w:t>cas</w:t>
      </w:r>
      <w:proofErr w:type="spellEnd"/>
      <w:r w:rsidRPr="00E22451">
        <w:rPr>
          <w:rFonts w:ascii="Arial" w:hAnsi="Arial" w:cs="Arial"/>
          <w:sz w:val="22"/>
        </w:rPr>
        <w:t xml:space="preserve"> de </w:t>
      </w:r>
      <w:proofErr w:type="spellStart"/>
      <w:r w:rsidRPr="00E22451">
        <w:rPr>
          <w:rFonts w:ascii="Arial" w:hAnsi="Arial" w:cs="Arial"/>
          <w:sz w:val="22"/>
        </w:rPr>
        <w:t>contradicció</w:t>
      </w:r>
      <w:proofErr w:type="spellEnd"/>
      <w:r w:rsidRPr="00E22451">
        <w:rPr>
          <w:rFonts w:ascii="Arial" w:hAnsi="Arial" w:cs="Arial"/>
          <w:sz w:val="22"/>
        </w:rPr>
        <w:t xml:space="preserve">, </w:t>
      </w:r>
      <w:proofErr w:type="spellStart"/>
      <w:r w:rsidRPr="00E22451">
        <w:rPr>
          <w:rFonts w:ascii="Arial" w:hAnsi="Arial" w:cs="Arial"/>
          <w:sz w:val="22"/>
        </w:rPr>
        <w:t>l’import</w:t>
      </w:r>
      <w:proofErr w:type="spellEnd"/>
      <w:r w:rsidRPr="00E22451">
        <w:rPr>
          <w:rFonts w:ascii="Arial" w:hAnsi="Arial" w:cs="Arial"/>
          <w:sz w:val="22"/>
        </w:rPr>
        <w:t xml:space="preserve"> que es </w:t>
      </w:r>
      <w:proofErr w:type="spellStart"/>
      <w:r w:rsidRPr="00E22451">
        <w:rPr>
          <w:rFonts w:ascii="Arial" w:hAnsi="Arial" w:cs="Arial"/>
          <w:sz w:val="22"/>
        </w:rPr>
        <w:t>tindrà</w:t>
      </w:r>
      <w:proofErr w:type="spellEnd"/>
      <w:r w:rsidRPr="00E22451">
        <w:rPr>
          <w:rFonts w:ascii="Arial" w:hAnsi="Arial" w:cs="Arial"/>
          <w:sz w:val="22"/>
        </w:rPr>
        <w:t xml:space="preserve"> en </w:t>
      </w:r>
      <w:proofErr w:type="spellStart"/>
      <w:r w:rsidRPr="00E22451">
        <w:rPr>
          <w:rFonts w:ascii="Arial" w:hAnsi="Arial" w:cs="Arial"/>
          <w:sz w:val="22"/>
        </w:rPr>
        <w:t>consideració</w:t>
      </w:r>
      <w:proofErr w:type="spellEnd"/>
      <w:r w:rsidRPr="00E22451">
        <w:rPr>
          <w:rFonts w:ascii="Arial" w:hAnsi="Arial" w:cs="Arial"/>
          <w:sz w:val="22"/>
        </w:rPr>
        <w:t xml:space="preserve"> a </w:t>
      </w:r>
      <w:proofErr w:type="spellStart"/>
      <w:r w:rsidRPr="00E22451">
        <w:rPr>
          <w:rFonts w:ascii="Arial" w:hAnsi="Arial" w:cs="Arial"/>
          <w:sz w:val="22"/>
        </w:rPr>
        <w:t>efectes</w:t>
      </w:r>
      <w:proofErr w:type="spellEnd"/>
      <w:r w:rsidRPr="00E22451">
        <w:rPr>
          <w:rFonts w:ascii="Arial" w:hAnsi="Arial" w:cs="Arial"/>
          <w:sz w:val="22"/>
        </w:rPr>
        <w:t xml:space="preserve"> de </w:t>
      </w:r>
      <w:proofErr w:type="spellStart"/>
      <w:r w:rsidRPr="00E22451">
        <w:rPr>
          <w:rFonts w:ascii="Arial" w:hAnsi="Arial" w:cs="Arial"/>
          <w:sz w:val="22"/>
        </w:rPr>
        <w:t>valoració</w:t>
      </w:r>
      <w:proofErr w:type="spellEnd"/>
      <w:r w:rsidRPr="00E22451">
        <w:rPr>
          <w:rFonts w:ascii="Arial" w:hAnsi="Arial" w:cs="Arial"/>
          <w:sz w:val="22"/>
        </w:rPr>
        <w:t xml:space="preserve"> de </w:t>
      </w:r>
      <w:proofErr w:type="spellStart"/>
      <w:r w:rsidRPr="00E22451">
        <w:rPr>
          <w:rFonts w:ascii="Arial" w:hAnsi="Arial" w:cs="Arial"/>
          <w:sz w:val="22"/>
        </w:rPr>
        <w:t>l’oferta</w:t>
      </w:r>
      <w:proofErr w:type="spellEnd"/>
      <w:r w:rsidRPr="00E22451">
        <w:rPr>
          <w:rFonts w:ascii="Arial" w:hAnsi="Arial" w:cs="Arial"/>
          <w:sz w:val="22"/>
        </w:rPr>
        <w:t xml:space="preserve"> presentada </w:t>
      </w:r>
      <w:proofErr w:type="spellStart"/>
      <w:r w:rsidRPr="00E22451">
        <w:rPr>
          <w:rFonts w:ascii="Arial" w:hAnsi="Arial" w:cs="Arial"/>
          <w:sz w:val="22"/>
        </w:rPr>
        <w:t>serà</w:t>
      </w:r>
      <w:proofErr w:type="spellEnd"/>
      <w:r w:rsidRPr="00E22451">
        <w:rPr>
          <w:rFonts w:ascii="Arial" w:hAnsi="Arial" w:cs="Arial"/>
          <w:sz w:val="22"/>
        </w:rPr>
        <w:t xml:space="preserve"> el </w:t>
      </w:r>
      <w:proofErr w:type="spellStart"/>
      <w:r w:rsidRPr="00E22451">
        <w:rPr>
          <w:rFonts w:ascii="Arial" w:hAnsi="Arial" w:cs="Arial"/>
          <w:sz w:val="22"/>
        </w:rPr>
        <w:t>consignat</w:t>
      </w:r>
      <w:proofErr w:type="spellEnd"/>
      <w:r w:rsidRPr="00E22451">
        <w:rPr>
          <w:rFonts w:ascii="Arial" w:hAnsi="Arial" w:cs="Arial"/>
          <w:sz w:val="22"/>
        </w:rPr>
        <w:t xml:space="preserve"> a la </w:t>
      </w:r>
      <w:proofErr w:type="spellStart"/>
      <w:r w:rsidRPr="00E22451">
        <w:rPr>
          <w:rFonts w:ascii="Arial" w:hAnsi="Arial" w:cs="Arial"/>
          <w:sz w:val="22"/>
        </w:rPr>
        <w:t>casella</w:t>
      </w:r>
      <w:proofErr w:type="spellEnd"/>
      <w:r w:rsidRPr="00E22451">
        <w:rPr>
          <w:rFonts w:ascii="Arial" w:hAnsi="Arial" w:cs="Arial"/>
          <w:sz w:val="22"/>
        </w:rPr>
        <w:t xml:space="preserve"> </w:t>
      </w:r>
      <w:proofErr w:type="spellStart"/>
      <w:r w:rsidRPr="00E22451">
        <w:rPr>
          <w:rFonts w:ascii="Arial" w:hAnsi="Arial" w:cs="Arial"/>
          <w:sz w:val="22"/>
        </w:rPr>
        <w:t>corresponent</w:t>
      </w:r>
      <w:proofErr w:type="spellEnd"/>
      <w:r w:rsidRPr="00E22451">
        <w:rPr>
          <w:rFonts w:ascii="Arial" w:hAnsi="Arial" w:cs="Arial"/>
          <w:sz w:val="22"/>
        </w:rPr>
        <w:t xml:space="preserve"> a </w:t>
      </w:r>
      <w:proofErr w:type="spellStart"/>
      <w:r w:rsidRPr="00E22451">
        <w:rPr>
          <w:rFonts w:ascii="Arial" w:hAnsi="Arial" w:cs="Arial"/>
          <w:sz w:val="22"/>
        </w:rPr>
        <w:t>l’import</w:t>
      </w:r>
      <w:proofErr w:type="spellEnd"/>
      <w:r w:rsidRPr="00E22451">
        <w:rPr>
          <w:rFonts w:ascii="Arial" w:hAnsi="Arial" w:cs="Arial"/>
          <w:sz w:val="22"/>
        </w:rPr>
        <w:t xml:space="preserve"> total </w:t>
      </w:r>
      <w:proofErr w:type="spellStart"/>
      <w:r w:rsidRPr="00E22451">
        <w:rPr>
          <w:rFonts w:ascii="Arial" w:hAnsi="Arial" w:cs="Arial"/>
          <w:sz w:val="22"/>
        </w:rPr>
        <w:t>ofert</w:t>
      </w:r>
      <w:proofErr w:type="spellEnd"/>
      <w:r w:rsidRPr="00E22451">
        <w:rPr>
          <w:rFonts w:ascii="Arial" w:hAnsi="Arial" w:cs="Arial"/>
          <w:sz w:val="22"/>
        </w:rPr>
        <w:t xml:space="preserve"> IVA </w:t>
      </w:r>
      <w:proofErr w:type="spellStart"/>
      <w:r w:rsidRPr="00E22451">
        <w:rPr>
          <w:rFonts w:ascii="Arial" w:hAnsi="Arial" w:cs="Arial"/>
          <w:sz w:val="22"/>
        </w:rPr>
        <w:t>exclòs</w:t>
      </w:r>
      <w:proofErr w:type="spellEnd"/>
      <w:r w:rsidRPr="00E22451">
        <w:rPr>
          <w:rFonts w:ascii="Arial" w:hAnsi="Arial" w:cs="Arial"/>
          <w:sz w:val="22"/>
        </w:rPr>
        <w:t>.</w:t>
      </w:r>
    </w:p>
    <w:p w:rsidR="001C1BE4" w:rsidRDefault="001C1BE4" w:rsidP="001C1BE4">
      <w:pPr>
        <w:pStyle w:val="Sinespaciado"/>
        <w:jc w:val="both"/>
        <w:rPr>
          <w:rFonts w:ascii="Arial" w:hAnsi="Arial" w:cs="Arial"/>
          <w:sz w:val="24"/>
          <w:szCs w:val="24"/>
          <w:lang w:val="ca-ES" w:eastAsia="x-none"/>
        </w:rPr>
      </w:pPr>
    </w:p>
    <w:p w:rsidR="001C1BE4" w:rsidRDefault="001C1BE4" w:rsidP="001C1BE4">
      <w:pPr>
        <w:pStyle w:val="Sinespaciado"/>
        <w:jc w:val="both"/>
        <w:rPr>
          <w:rFonts w:ascii="Arial" w:hAnsi="Arial" w:cs="Arial"/>
          <w:color w:val="FF0000"/>
          <w:sz w:val="16"/>
          <w:szCs w:val="16"/>
          <w:shd w:val="clear" w:color="auto" w:fill="FFFFFF"/>
          <w:lang w:val="ca-ES"/>
        </w:rPr>
      </w:pPr>
    </w:p>
    <w:p w:rsidR="001C1BE4" w:rsidRDefault="001C1BE4" w:rsidP="001C1BE4">
      <w:pPr>
        <w:jc w:val="both"/>
        <w:rPr>
          <w:rFonts w:ascii="Arial" w:hAnsi="Arial" w:cs="Arial"/>
          <w:bCs/>
          <w:color w:val="FF0000"/>
          <w:sz w:val="20"/>
        </w:rPr>
      </w:pPr>
    </w:p>
    <w:p w:rsidR="001C1BE4" w:rsidRPr="00233EA6" w:rsidRDefault="001C1BE4" w:rsidP="001C1BE4">
      <w:pPr>
        <w:jc w:val="both"/>
        <w:rPr>
          <w:rFonts w:ascii="Arial" w:hAnsi="Arial" w:cs="Arial"/>
          <w:color w:val="000000" w:themeColor="text1"/>
          <w:sz w:val="20"/>
        </w:rPr>
      </w:pPr>
    </w:p>
    <w:p w:rsidR="001C1BE4" w:rsidRPr="0006575A" w:rsidRDefault="001C1BE4" w:rsidP="001C1BE4">
      <w:pPr>
        <w:ind w:left="851" w:hanging="849"/>
        <w:jc w:val="both"/>
        <w:rPr>
          <w:rFonts w:ascii="Arial" w:hAnsi="Arial" w:cs="Arial"/>
          <w:color w:val="auto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 xml:space="preserve">Data i signatura </w:t>
      </w:r>
      <w:r>
        <w:rPr>
          <w:rFonts w:ascii="Arial" w:hAnsi="Arial" w:cs="Arial"/>
          <w:i/>
          <w:color w:val="000000" w:themeColor="text1"/>
          <w:szCs w:val="24"/>
        </w:rPr>
        <w:t>digital</w:t>
      </w:r>
      <w:r w:rsidRPr="0006575A">
        <w:rPr>
          <w:rFonts w:ascii="Arial" w:hAnsi="Arial" w:cs="Arial"/>
          <w:color w:val="000000" w:themeColor="text1"/>
          <w:szCs w:val="24"/>
        </w:rPr>
        <w:t>)."</w:t>
      </w:r>
    </w:p>
    <w:p w:rsidR="00783C2D" w:rsidRDefault="00783C2D">
      <w:bookmarkStart w:id="0" w:name="_GoBack"/>
      <w:bookmarkEnd w:id="0"/>
    </w:p>
    <w:sectPr w:rsidR="00783C2D" w:rsidSect="001C1BE4">
      <w:headerReference w:type="default" r:id="rId4"/>
      <w:footerReference w:type="even" r:id="rId5"/>
      <w:footerReference w:type="default" r:id="rId6"/>
      <w:headerReference w:type="first" r:id="rId7"/>
      <w:footerReference w:type="first" r:id="rId8"/>
      <w:pgSz w:w="11906" w:h="16838"/>
      <w:pgMar w:top="1418" w:right="1701" w:bottom="226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varese Md BT">
    <w:altName w:val="Cambria"/>
    <w:charset w:val="00"/>
    <w:family w:val="swiss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A89" w:rsidRDefault="001C1BE4" w:rsidP="00CA35A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F2A89" w:rsidRDefault="001C1BE4" w:rsidP="00CA35A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A89" w:rsidRDefault="001C1BE4" w:rsidP="00CA35A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7</w:t>
    </w:r>
    <w:r>
      <w:rPr>
        <w:rStyle w:val="Nmerodepgina"/>
      </w:rPr>
      <w:fldChar w:fldCharType="end"/>
    </w:r>
  </w:p>
  <w:p w:rsidR="008F2A89" w:rsidRDefault="001C1BE4" w:rsidP="00CA35A0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8273021"/>
      <w:docPartObj>
        <w:docPartGallery w:val="Page Numbers (Bottom of Page)"/>
        <w:docPartUnique/>
      </w:docPartObj>
    </w:sdtPr>
    <w:sdtEndPr/>
    <w:sdtContent>
      <w:p w:rsidR="008F2A89" w:rsidRDefault="001C1BE4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F2A89" w:rsidRDefault="001C1BE4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A89" w:rsidRDefault="001C1BE4" w:rsidP="00CA35A0">
    <w:pPr>
      <w:pStyle w:val="Encabezado"/>
      <w:tabs>
        <w:tab w:val="clear" w:pos="4252"/>
        <w:tab w:val="clear" w:pos="8504"/>
        <w:tab w:val="left" w:pos="2228"/>
      </w:tabs>
      <w:rPr>
        <w:rFonts w:ascii="Tms Rmn" w:hAnsi="Tms Rmn"/>
        <w:noProof/>
        <w:lang w:val="es-ES"/>
      </w:rPr>
    </w:pPr>
    <w:r>
      <w:rPr>
        <w:rFonts w:ascii="Tms Rmn" w:hAnsi="Tms Rmn"/>
        <w:noProof/>
        <w:lang w:val="es-ES"/>
      </w:rPr>
      <w:drawing>
        <wp:inline distT="0" distB="0" distL="0" distR="0" wp14:anchorId="640641C2" wp14:editId="5F159A06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F2A89" w:rsidRPr="00B5501E" w:rsidRDefault="001C1BE4" w:rsidP="00CA35A0">
    <w:pPr>
      <w:pStyle w:val="Encabezado"/>
      <w:tabs>
        <w:tab w:val="clear" w:pos="4252"/>
        <w:tab w:val="clear" w:pos="8504"/>
        <w:tab w:val="left" w:pos="2228"/>
      </w:tabs>
    </w:pPr>
    <w:r>
      <w:rPr>
        <w:rFonts w:ascii="Tms Rmn" w:hAnsi="Tms Rmn"/>
        <w:noProof/>
        <w:lang w:val="es-E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2A89" w:rsidRDefault="001C1BE4">
    <w:pPr>
      <w:pStyle w:val="Encabezado"/>
    </w:pPr>
    <w:r>
      <w:rPr>
        <w:rFonts w:ascii="Tms Rmn" w:hAnsi="Tms Rmn"/>
        <w:noProof/>
        <w:lang w:val="es-ES"/>
      </w:rPr>
      <w:drawing>
        <wp:inline distT="0" distB="0" distL="0" distR="0" wp14:anchorId="5AC2BD42" wp14:editId="7BE36816">
          <wp:extent cx="942975" cy="542925"/>
          <wp:effectExtent l="0" t="0" r="9525" b="9525"/>
          <wp:docPr id="1" name="Imagen 1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BE4"/>
    <w:rsid w:val="001C1BE4"/>
    <w:rsid w:val="00783C2D"/>
    <w:rsid w:val="009B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250C4-04E8-4C5D-9930-0B04101D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1BE4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C1BE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C1BE4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styleId="Nmerodepgina">
    <w:name w:val="page number"/>
    <w:basedOn w:val="Fuentedeprrafopredeter"/>
    <w:rsid w:val="001C1BE4"/>
  </w:style>
  <w:style w:type="table" w:styleId="Tablaconcuadrcula">
    <w:name w:val="Table Grid"/>
    <w:basedOn w:val="Tablanormal"/>
    <w:uiPriority w:val="39"/>
    <w:rsid w:val="001C1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C1BE4"/>
    <w:pPr>
      <w:tabs>
        <w:tab w:val="center" w:pos="4252"/>
        <w:tab w:val="right" w:pos="8504"/>
      </w:tabs>
    </w:pPr>
    <w:rPr>
      <w:rFonts w:ascii="Courier New" w:hAnsi="Courier New"/>
      <w:color w:val="auto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1C1BE4"/>
    <w:rPr>
      <w:rFonts w:ascii="Courier New" w:eastAsia="Times New Roman" w:hAnsi="Courier New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1C1BE4"/>
    <w:pPr>
      <w:spacing w:after="0" w:line="240" w:lineRule="auto"/>
    </w:pPr>
    <w:rPr>
      <w:rFonts w:ascii="Verdana" w:eastAsia="Calibri" w:hAnsi="Verdana" w:cs="Times New Roman"/>
      <w:sz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Eulalia Morales Garcia</dc:creator>
  <cp:keywords/>
  <dc:description/>
  <cp:lastModifiedBy>Eulalia Morales Garcia</cp:lastModifiedBy>
  <cp:revision>1</cp:revision>
  <dcterms:created xsi:type="dcterms:W3CDTF">2026-09-18T16:43:00Z</dcterms:created>
  <dcterms:modified xsi:type="dcterms:W3CDTF">2026-09-18T16:43:00Z</dcterms:modified>
</cp:coreProperties>
</file>