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40272" w14:textId="40AC9EF2" w:rsidR="00DD03A4" w:rsidRPr="00454F97" w:rsidRDefault="00DD03A4" w:rsidP="00DD03A4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205812227"/>
      <w:bookmarkStart w:id="1" w:name="_Toc207091419"/>
      <w:bookmarkStart w:id="2" w:name="_Toc225425377"/>
      <w:r w:rsidRPr="00454F97">
        <w:rPr>
          <w:rFonts w:eastAsia="Calibri" w:cs="Arial"/>
          <w:b/>
          <w:color w:val="000000"/>
          <w:szCs w:val="22"/>
          <w:u w:val="single"/>
        </w:rPr>
        <w:t xml:space="preserve">ANNEX </w:t>
      </w:r>
      <w:r w:rsidR="00063154">
        <w:rPr>
          <w:rFonts w:eastAsia="Calibri" w:cs="Arial"/>
          <w:b/>
          <w:color w:val="000000"/>
          <w:szCs w:val="22"/>
          <w:u w:val="single"/>
        </w:rPr>
        <w:t>6</w:t>
      </w:r>
      <w:r w:rsidRPr="00454F97">
        <w:rPr>
          <w:rFonts w:eastAsia="Calibri" w:cs="Arial"/>
          <w:b/>
          <w:color w:val="000000"/>
          <w:szCs w:val="22"/>
          <w:u w:val="single"/>
        </w:rPr>
        <w:t xml:space="preserve"> .- DECLARACIÓ RESPONSABLE </w:t>
      </w:r>
      <w:bookmarkEnd w:id="0"/>
      <w:bookmarkEnd w:id="1"/>
      <w:r w:rsidRPr="00454F97">
        <w:rPr>
          <w:rFonts w:eastAsia="Calibri" w:cs="Arial"/>
          <w:b/>
          <w:color w:val="000000"/>
          <w:szCs w:val="22"/>
          <w:u w:val="single"/>
        </w:rPr>
        <w:t>CONDICIONS ESPECIAL EXECUCIÓ</w:t>
      </w:r>
      <w:bookmarkEnd w:id="2"/>
    </w:p>
    <w:p w14:paraId="23BEC2A8" w14:textId="77777777" w:rsidR="00DD03A4" w:rsidRPr="00454F97" w:rsidRDefault="00DD03A4" w:rsidP="00DD03A4">
      <w:pPr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70EEFA19" w14:textId="77777777" w:rsidR="00CE64D4" w:rsidRPr="00D65E14" w:rsidRDefault="00CE64D4" w:rsidP="00CE64D4">
      <w:pPr>
        <w:adjustRightInd w:val="0"/>
        <w:rPr>
          <w:rFonts w:eastAsia="Calibri" w:cs="Calibri"/>
          <w:color w:val="000000"/>
          <w:szCs w:val="22"/>
          <w:lang w:eastAsia="ca-ES"/>
        </w:rPr>
      </w:pPr>
      <w:r w:rsidRPr="00D65E14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D65E14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D65E14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representant legal de la persona física/jurídica ................................................................................., amb NIF núm. ............................................... i als efectes de licitar en la present contractació, expedient </w:t>
      </w:r>
      <w:r w:rsidRPr="00337171">
        <w:rPr>
          <w:rFonts w:eastAsia="Calibri" w:cs="Calibri"/>
          <w:b/>
          <w:bCs/>
          <w:color w:val="000000"/>
          <w:szCs w:val="22"/>
          <w:lang w:eastAsia="ca-ES"/>
        </w:rPr>
        <w:t>255/2026</w:t>
      </w:r>
      <w:r w:rsidRPr="00D65E14">
        <w:rPr>
          <w:rFonts w:eastAsia="Calibri" w:cs="Calibri"/>
          <w:color w:val="000000"/>
          <w:szCs w:val="22"/>
          <w:lang w:eastAsia="ca-ES"/>
        </w:rPr>
        <w:t xml:space="preserve">, el contracte </w:t>
      </w:r>
      <w:r w:rsidRPr="00DD6DF0">
        <w:rPr>
          <w:rFonts w:eastAsia="Calibri" w:cs="Calibri"/>
          <w:color w:val="000000"/>
          <w:szCs w:val="22"/>
          <w:lang w:eastAsia="ca-ES"/>
        </w:rPr>
        <w:t xml:space="preserve">del </w:t>
      </w:r>
      <w:r w:rsidRPr="00DD6DF0">
        <w:rPr>
          <w:rFonts w:cs="Arial"/>
          <w:szCs w:val="22"/>
        </w:rPr>
        <w:t xml:space="preserve">subministrament </w:t>
      </w:r>
      <w:r w:rsidRPr="00DD6DF0">
        <w:rPr>
          <w:rFonts w:cs="Calibri"/>
        </w:rPr>
        <w:t xml:space="preserve">d’un programari per la gestió de la selecció i el reclutament de personal de </w:t>
      </w:r>
      <w:r w:rsidRPr="00DD6DF0">
        <w:rPr>
          <w:rFonts w:cs="Arial"/>
          <w:szCs w:val="22"/>
        </w:rPr>
        <w:t>SUMAR,</w:t>
      </w:r>
      <w:r w:rsidRPr="00DD6DF0">
        <w:rPr>
          <w:rFonts w:eastAsia="Calibri" w:cs="Calibri"/>
          <w:color w:val="000000"/>
          <w:szCs w:val="22"/>
          <w:lang w:eastAsia="ca-ES"/>
        </w:rPr>
        <w:t xml:space="preserve"> S</w:t>
      </w:r>
      <w:r>
        <w:rPr>
          <w:rFonts w:eastAsia="Calibri" w:cs="Calibri"/>
          <w:color w:val="000000"/>
          <w:szCs w:val="22"/>
          <w:lang w:eastAsia="ca-ES"/>
        </w:rPr>
        <w:t xml:space="preserve">erveis </w:t>
      </w:r>
      <w:r w:rsidRPr="00D65E14">
        <w:rPr>
          <w:rFonts w:cs="Calibri"/>
          <w:szCs w:val="22"/>
        </w:rPr>
        <w:t>Públics d’Acció Social de Catalunya MP, SL</w:t>
      </w:r>
    </w:p>
    <w:p w14:paraId="1AFD95C8" w14:textId="77777777" w:rsidR="00CE64D4" w:rsidRPr="00D65E14" w:rsidRDefault="00CE64D4" w:rsidP="00CE64D4">
      <w:pPr>
        <w:autoSpaceDE w:val="0"/>
        <w:autoSpaceDN w:val="0"/>
        <w:adjustRightInd w:val="0"/>
        <w:jc w:val="center"/>
        <w:rPr>
          <w:rFonts w:eastAsia="Calibri" w:cs="Calibri"/>
          <w:b/>
          <w:color w:val="000000"/>
          <w:szCs w:val="22"/>
          <w:lang w:eastAsia="ca-ES"/>
        </w:rPr>
      </w:pPr>
      <w:r w:rsidRPr="00D65E14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0D67E783" w14:textId="77777777" w:rsidR="00CE64D4" w:rsidRPr="007256D7" w:rsidRDefault="00CE64D4" w:rsidP="00CE64D4">
      <w:pPr>
        <w:spacing w:after="0"/>
        <w:rPr>
          <w:rFonts w:cs="Calibri"/>
          <w:szCs w:val="22"/>
          <w:lang w:eastAsia="es-ES"/>
        </w:rPr>
      </w:pPr>
      <w:r w:rsidRPr="007256D7">
        <w:rPr>
          <w:rFonts w:cs="Calibri"/>
          <w:szCs w:val="22"/>
          <w:lang w:eastAsia="es-ES"/>
        </w:rPr>
        <w:t>D’acord amb el que estableix l’article 202 de la LCSP, relatiu a les condicions especials d’execució del contracte de caràcter social, ètic, mediambiental o d’un altre ordre, l’adjudicatari haurà de complir les següents condicions:</w:t>
      </w:r>
    </w:p>
    <w:p w14:paraId="66293580" w14:textId="77777777" w:rsidR="00CE64D4" w:rsidRPr="007256D7" w:rsidRDefault="00CE64D4" w:rsidP="00CE64D4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55F65015" w14:textId="77777777" w:rsidR="00CE64D4" w:rsidRPr="007256D7" w:rsidRDefault="00CE64D4" w:rsidP="00CE64D4">
      <w:pPr>
        <w:pStyle w:val="Ttulo"/>
        <w:widowControl/>
        <w:numPr>
          <w:ilvl w:val="0"/>
          <w:numId w:val="7"/>
        </w:numPr>
        <w:suppressAutoHyphens w:val="0"/>
        <w:spacing w:after="0" w:line="276" w:lineRule="auto"/>
        <w:contextualSpacing w:val="0"/>
        <w:rPr>
          <w:rFonts w:ascii="Calibri" w:hAnsi="Calibri" w:cs="Calibri"/>
          <w:b/>
          <w:bCs/>
          <w:sz w:val="22"/>
          <w:szCs w:val="22"/>
        </w:rPr>
      </w:pPr>
      <w:r w:rsidRPr="007256D7">
        <w:rPr>
          <w:rFonts w:ascii="Calibri" w:hAnsi="Calibri" w:cs="Calibri"/>
          <w:sz w:val="22"/>
          <w:szCs w:val="22"/>
        </w:rPr>
        <w:t>L’empresa adjudicatària garantirà l’absoluta confidencialitat de la documentació rebuda i pren la responsabilitat de no difondre-la ni fer-ne cap ús que el relacionat amb l’objecte del contracte. L’incompliment d’aquesta obligació implicarà la resolució de contracte i donarà lloc a la reclamació per part de SUMAR, per efectuar les accions legals que correspongui en defensa dels seus interessos.</w:t>
      </w:r>
    </w:p>
    <w:p w14:paraId="656B14A3" w14:textId="77777777" w:rsidR="00CE64D4" w:rsidRPr="007256D7" w:rsidRDefault="00CE64D4" w:rsidP="00CE64D4">
      <w:pPr>
        <w:rPr>
          <w:rFonts w:cs="Calibri"/>
          <w:szCs w:val="22"/>
          <w:lang w:eastAsia="es-ES" w:bidi="ar-SA"/>
        </w:rPr>
      </w:pPr>
    </w:p>
    <w:p w14:paraId="58039757" w14:textId="77777777" w:rsidR="00CE64D4" w:rsidRPr="007256D7" w:rsidRDefault="00CE64D4" w:rsidP="00CE64D4">
      <w:pPr>
        <w:pStyle w:val="Prrafodelista"/>
        <w:numPr>
          <w:ilvl w:val="0"/>
          <w:numId w:val="7"/>
        </w:numPr>
        <w:suppressAutoHyphens w:val="0"/>
        <w:contextualSpacing w:val="0"/>
        <w:rPr>
          <w:rFonts w:cs="Calibri"/>
          <w:kern w:val="28"/>
          <w:szCs w:val="22"/>
          <w:lang w:eastAsia="es-ES"/>
        </w:rPr>
      </w:pPr>
      <w:r w:rsidRPr="007256D7">
        <w:rPr>
          <w:rFonts w:cs="Calibri"/>
          <w:kern w:val="28"/>
          <w:szCs w:val="22"/>
          <w:lang w:eastAsia="es-ES"/>
        </w:rPr>
        <w:t>L’empresa adjudicatària és responsable de la qualitat tècnica dels treballs i prestacions que desenvolupi, i de les conseqüències que es puguin produir per a SUMAR o per a tercers de les omissions,  mètodes inadequats o conclusions incorrectes en l’execució del contracte.</w:t>
      </w:r>
    </w:p>
    <w:p w14:paraId="1CD1D48D" w14:textId="77777777" w:rsidR="00CE64D4" w:rsidRPr="007256D7" w:rsidRDefault="00CE64D4" w:rsidP="00CE64D4">
      <w:pPr>
        <w:pStyle w:val="Prrafodelista"/>
        <w:ind w:left="360"/>
        <w:rPr>
          <w:rFonts w:cs="Calibri"/>
          <w:kern w:val="28"/>
          <w:szCs w:val="22"/>
          <w:lang w:eastAsia="es-ES"/>
        </w:rPr>
      </w:pPr>
    </w:p>
    <w:p w14:paraId="38D3E6EF" w14:textId="77777777" w:rsidR="00CE64D4" w:rsidRPr="007256D7" w:rsidRDefault="00CE64D4" w:rsidP="00CE64D4">
      <w:pPr>
        <w:pStyle w:val="Prrafodelista"/>
        <w:numPr>
          <w:ilvl w:val="0"/>
          <w:numId w:val="7"/>
        </w:numPr>
        <w:suppressAutoHyphens w:val="0"/>
        <w:contextualSpacing w:val="0"/>
        <w:rPr>
          <w:rFonts w:cs="Calibri"/>
          <w:kern w:val="28"/>
          <w:szCs w:val="22"/>
          <w:lang w:eastAsia="es-ES"/>
        </w:rPr>
      </w:pPr>
      <w:r w:rsidRPr="007256D7">
        <w:rPr>
          <w:rFonts w:cs="Calibri"/>
          <w:kern w:val="28"/>
          <w:szCs w:val="22"/>
          <w:lang w:eastAsia="es-ES"/>
        </w:rPr>
        <w:t xml:space="preserve">Atès que el contracte implica el tractament de dades de caràcter personal, l’empresa adjudicatària resta obligada a atendre el que estableix la normativa en matèria de protecció de dades. </w:t>
      </w:r>
    </w:p>
    <w:p w14:paraId="052EAEF2" w14:textId="77777777" w:rsidR="00CE64D4" w:rsidRPr="007256D7" w:rsidRDefault="00CE64D4" w:rsidP="00CE64D4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6AFA3F12" w14:textId="77777777" w:rsidR="00CE64D4" w:rsidRPr="007256D7" w:rsidRDefault="00CE64D4" w:rsidP="00CE64D4">
      <w:pPr>
        <w:autoSpaceDE w:val="0"/>
        <w:spacing w:after="0"/>
        <w:rPr>
          <w:rFonts w:eastAsia="SimSun;宋体" w:cs="Calibri"/>
          <w:bCs/>
          <w:kern w:val="2"/>
          <w:szCs w:val="22"/>
        </w:rPr>
      </w:pPr>
      <w:r w:rsidRPr="007256D7">
        <w:rPr>
          <w:rFonts w:eastAsia="SimSun;宋体" w:cs="Calibri"/>
          <w:bCs/>
          <w:kern w:val="2"/>
          <w:szCs w:val="22"/>
        </w:rPr>
        <w:t xml:space="preserve">D’acord amb l’article 211.1, apartat f), de la LCSP, es consideren condicions essencials, a més de l’obligació principal del contracte, totes aquelles obligacions que constin recollides en el Plec de prescripcions tècniques i en aquest Plec de clàusules administratives relatives a les característiques del servei a prestar, a les condicions i els terminis d’execució dels serveis que consten en els Plecs. </w:t>
      </w:r>
    </w:p>
    <w:p w14:paraId="1D52887B" w14:textId="77777777" w:rsidR="00CE64D4" w:rsidRPr="007256D7" w:rsidRDefault="00CE64D4" w:rsidP="00CE64D4">
      <w:pPr>
        <w:autoSpaceDE w:val="0"/>
        <w:spacing w:after="0"/>
        <w:rPr>
          <w:rFonts w:eastAsia="SimSun;宋体" w:cs="Calibri"/>
          <w:kern w:val="2"/>
          <w:szCs w:val="22"/>
        </w:rPr>
      </w:pPr>
    </w:p>
    <w:p w14:paraId="024AA2BD" w14:textId="77777777" w:rsidR="00CE64D4" w:rsidRPr="007256D7" w:rsidRDefault="00CE64D4" w:rsidP="00CE64D4">
      <w:pPr>
        <w:autoSpaceDE w:val="0"/>
        <w:spacing w:after="0"/>
        <w:rPr>
          <w:rFonts w:eastAsia="SimSun;宋体" w:cs="Calibri"/>
          <w:kern w:val="2"/>
          <w:szCs w:val="22"/>
        </w:rPr>
      </w:pPr>
      <w:r w:rsidRPr="007256D7">
        <w:rPr>
          <w:rFonts w:eastAsia="SimSun;宋体" w:cs="Calibri"/>
          <w:kern w:val="2"/>
          <w:szCs w:val="22"/>
        </w:rPr>
        <w:t xml:space="preserve">Així mateix, tindrà la consideració d’obligació essencial el compliment dels aspectes recollits a </w:t>
      </w:r>
      <w:r w:rsidRPr="007256D7">
        <w:rPr>
          <w:rFonts w:eastAsia="SimSun;宋体" w:cs="Calibri"/>
          <w:kern w:val="2"/>
          <w:szCs w:val="22"/>
        </w:rPr>
        <w:lastRenderedPageBreak/>
        <w:t>l’oferta presentada per l’adjudicatari i de les millores que hagi ofert el licitador a qui s’adjudiqui finalment el contracte.</w:t>
      </w:r>
    </w:p>
    <w:p w14:paraId="0451EE27" w14:textId="77777777" w:rsidR="00CE64D4" w:rsidRPr="007256D7" w:rsidRDefault="00CE64D4" w:rsidP="00CE64D4">
      <w:pPr>
        <w:autoSpaceDE w:val="0"/>
        <w:spacing w:after="0"/>
        <w:rPr>
          <w:rFonts w:eastAsia="SimSun;宋体" w:cs="Calibri"/>
          <w:kern w:val="2"/>
          <w:szCs w:val="22"/>
        </w:rPr>
      </w:pPr>
    </w:p>
    <w:p w14:paraId="5629F834" w14:textId="77777777" w:rsidR="00CE64D4" w:rsidRPr="007256D7" w:rsidRDefault="00CE64D4" w:rsidP="00CE64D4">
      <w:pPr>
        <w:spacing w:after="0"/>
        <w:ind w:firstLine="9"/>
        <w:rPr>
          <w:rFonts w:eastAsia="SimSun;宋体" w:cs="Calibri"/>
          <w:kern w:val="2"/>
          <w:szCs w:val="22"/>
        </w:rPr>
      </w:pPr>
      <w:r w:rsidRPr="007256D7">
        <w:rPr>
          <w:rFonts w:eastAsia="SimSun;宋体" w:cs="Calibri"/>
          <w:kern w:val="2"/>
          <w:szCs w:val="22"/>
        </w:rPr>
        <w:t>Aquestes condicions tenen el caràcter d’obligació essencial d’acord amb la lletra f) de l’apartat 1 de l’article 211 de la Llei 9/2017, de 8 de novembre, de contractes del sector públic.</w:t>
      </w:r>
    </w:p>
    <w:p w14:paraId="2323CFE7" w14:textId="77777777" w:rsidR="00CE64D4" w:rsidRPr="007256D7" w:rsidRDefault="00CE64D4" w:rsidP="00CE64D4">
      <w:pPr>
        <w:widowControl/>
        <w:suppressAutoHyphens w:val="0"/>
        <w:spacing w:after="0"/>
        <w:rPr>
          <w:rFonts w:eastAsia="Times New Roman" w:cs="Calibri"/>
          <w:bCs/>
          <w:kern w:val="0"/>
          <w:szCs w:val="22"/>
          <w:lang w:eastAsia="ca-ES" w:bidi="ar-SA"/>
        </w:rPr>
      </w:pPr>
    </w:p>
    <w:p w14:paraId="2FEBA67D" w14:textId="77777777" w:rsidR="00CE64D4" w:rsidRPr="007256D7" w:rsidRDefault="00CE64D4" w:rsidP="00CE64D4">
      <w:pPr>
        <w:widowControl/>
        <w:suppressAutoHyphens w:val="0"/>
        <w:spacing w:after="0"/>
        <w:rPr>
          <w:rFonts w:eastAsia="Times New Roman" w:cs="Calibri"/>
          <w:bCs/>
          <w:kern w:val="0"/>
          <w:szCs w:val="22"/>
          <w:lang w:eastAsia="ca-ES" w:bidi="ar-SA"/>
        </w:rPr>
      </w:pPr>
    </w:p>
    <w:p w14:paraId="7E5ECD84" w14:textId="77777777" w:rsidR="00CE64D4" w:rsidRPr="00D65E14" w:rsidRDefault="00CE64D4" w:rsidP="00CE64D4">
      <w:pPr>
        <w:widowControl/>
        <w:suppressAutoHyphens w:val="0"/>
        <w:spacing w:after="0"/>
        <w:rPr>
          <w:rFonts w:eastAsia="Times New Roman" w:cs="Calibri"/>
          <w:kern w:val="0"/>
          <w:szCs w:val="22"/>
          <w:lang w:eastAsia="ca-ES" w:bidi="ar-SA"/>
        </w:rPr>
      </w:pPr>
      <w:r w:rsidRPr="00D65E14">
        <w:rPr>
          <w:rFonts w:eastAsia="Times New Roman" w:cs="Calibri"/>
          <w:bCs/>
          <w:kern w:val="0"/>
          <w:szCs w:val="22"/>
          <w:lang w:eastAsia="ca-ES" w:bidi="ar-SA"/>
        </w:rPr>
        <w:t>I en deixo constància signant la present declaració en la data de la signatura electrònica.</w:t>
      </w:r>
    </w:p>
    <w:p w14:paraId="15FF456E" w14:textId="77777777" w:rsidR="00CE64D4" w:rsidRPr="00D65E14" w:rsidRDefault="00CE64D4" w:rsidP="00CE64D4">
      <w:pPr>
        <w:spacing w:after="0"/>
        <w:rPr>
          <w:rFonts w:eastAsia="Calibri" w:cs="Times New Roman"/>
          <w:bCs/>
          <w:kern w:val="0"/>
          <w:szCs w:val="22"/>
          <w:lang w:eastAsia="en-US" w:bidi="ar-SA"/>
        </w:rPr>
      </w:pPr>
    </w:p>
    <w:p w14:paraId="7D1745D4" w14:textId="77777777" w:rsidR="00CE64D4" w:rsidRPr="00D65E14" w:rsidRDefault="00CE64D4" w:rsidP="00CE64D4">
      <w:pPr>
        <w:spacing w:after="0"/>
        <w:rPr>
          <w:sz w:val="20"/>
          <w:szCs w:val="20"/>
        </w:rPr>
      </w:pPr>
      <w:r w:rsidRPr="00D65E14">
        <w:rPr>
          <w:rFonts w:eastAsia="Calibri" w:cs="Times New Roman"/>
          <w:kern w:val="0"/>
          <w:szCs w:val="22"/>
          <w:lang w:eastAsia="en-US" w:bidi="ar-SA"/>
        </w:rPr>
        <w:t xml:space="preserve">Data i signatura. </w:t>
      </w:r>
    </w:p>
    <w:p w14:paraId="05203045" w14:textId="33799BBE" w:rsidR="0015763D" w:rsidRPr="00DD03A4" w:rsidRDefault="0015763D" w:rsidP="00CE64D4">
      <w:pPr>
        <w:spacing w:after="0"/>
        <w:rPr>
          <w:rFonts w:eastAsia="Calibri" w:cs="Calibri"/>
          <w:color w:val="000000"/>
          <w:szCs w:val="22"/>
          <w:lang w:eastAsia="ca-ES"/>
        </w:rPr>
      </w:pPr>
    </w:p>
    <w:sectPr w:rsidR="0015763D" w:rsidRPr="00DD03A4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91EAF" w14:textId="77777777" w:rsidR="008F4747" w:rsidRDefault="008F4747" w:rsidP="008C53D7">
      <w:pPr>
        <w:spacing w:after="0" w:line="240" w:lineRule="auto"/>
      </w:pPr>
      <w:r>
        <w:separator/>
      </w:r>
    </w:p>
  </w:endnote>
  <w:endnote w:type="continuationSeparator" w:id="0">
    <w:p w14:paraId="2DEB90DE" w14:textId="77777777" w:rsidR="008F4747" w:rsidRDefault="008F4747" w:rsidP="008C5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;宋体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9EC59" w14:textId="6AB1BCAE" w:rsidR="0015763D" w:rsidRDefault="0015763D">
    <w:pPr>
      <w:pStyle w:val="Piedepgina"/>
    </w:pPr>
    <w:r>
      <w:t xml:space="preserve">Exp. </w:t>
    </w:r>
    <w:r w:rsidR="009736F0">
      <w:t>2</w:t>
    </w:r>
    <w:r w:rsidR="007256D7">
      <w:t>55</w:t>
    </w:r>
    <w: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B75E2" w14:textId="77777777" w:rsidR="008F4747" w:rsidRDefault="008F4747" w:rsidP="008C53D7">
      <w:pPr>
        <w:spacing w:after="0" w:line="240" w:lineRule="auto"/>
      </w:pPr>
      <w:r>
        <w:separator/>
      </w:r>
    </w:p>
  </w:footnote>
  <w:footnote w:type="continuationSeparator" w:id="0">
    <w:p w14:paraId="630C4841" w14:textId="77777777" w:rsidR="008F4747" w:rsidRDefault="008F4747" w:rsidP="008C5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4AD8" w14:textId="12D38C4C" w:rsidR="003C099B" w:rsidRDefault="006553BE" w:rsidP="002945AA">
    <w:r>
      <w:rPr>
        <w:noProof/>
      </w:rPr>
      <w:drawing>
        <wp:anchor distT="0" distB="0" distL="114300" distR="114300" simplePos="0" relativeHeight="251659264" behindDoc="0" locked="0" layoutInCell="1" allowOverlap="1" wp14:anchorId="37C9740D" wp14:editId="3FC99F20">
          <wp:simplePos x="0" y="0"/>
          <wp:positionH relativeFrom="column">
            <wp:posOffset>3457575</wp:posOffset>
          </wp:positionH>
          <wp:positionV relativeFrom="paragraph">
            <wp:posOffset>8890</wp:posOffset>
          </wp:positionV>
          <wp:extent cx="2052000" cy="1026000"/>
          <wp:effectExtent l="0" t="0" r="0" b="0"/>
          <wp:wrapNone/>
          <wp:docPr id="4" name="Imagen 4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MARcolh3L_3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102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945AA">
      <w:t xml:space="preserve"> </w:t>
    </w:r>
    <w:r w:rsidR="002945AA" w:rsidRPr="001573D7">
      <w:rPr>
        <w:rFonts w:cs="Calibri"/>
        <w:noProof/>
        <w:lang w:eastAsia="ca-ES" w:bidi="ar-SA"/>
      </w:rPr>
      <w:drawing>
        <wp:inline distT="0" distB="0" distL="0" distR="0" wp14:anchorId="28CF3B6A" wp14:editId="31272B59">
          <wp:extent cx="982980" cy="1025525"/>
          <wp:effectExtent l="0" t="0" r="7620" b="3175"/>
          <wp:docPr id="2" name="Imagen 2" descr="Z:\AREA JURIDICA\Contractacio\CONTRACTACIÓ\Manuals i procediments\icones ODS\ODS_8_treball_digne_i_creixement_econò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AREA JURIDICA\Contractacio\CONTRACTACIÓ\Manuals i procediments\icones ODS\ODS_8_treball_digne_i_creixement_econòmi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1025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45AA">
      <w:t xml:space="preserve"> </w:t>
    </w:r>
    <w:r w:rsidR="002945AA" w:rsidRPr="001573D7">
      <w:rPr>
        <w:rFonts w:cs="Calibri"/>
        <w:noProof/>
        <w:lang w:eastAsia="ca-ES" w:bidi="ar-SA"/>
      </w:rPr>
      <w:drawing>
        <wp:inline distT="0" distB="0" distL="0" distR="0" wp14:anchorId="46B6C701" wp14:editId="6CFD4AC0">
          <wp:extent cx="1047115" cy="1031485"/>
          <wp:effectExtent l="0" t="0" r="635" b="0"/>
          <wp:docPr id="5" name="Imagen 5" descr="Z:\AREA JURIDICA\Contractacio\CONTRACTACIÓ\Manuals i procediments\icones ODS\ODS_12_consum_i_producció_resposabl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REA JURIDICA\Contractacio\CONTRACTACIÓ\Manuals i procediments\icones ODS\ODS_12_consum_i_producció_resposables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463" cy="10436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38661C" w14:textId="77777777" w:rsidR="003C099B" w:rsidRDefault="003C09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3AB5"/>
    <w:multiLevelType w:val="hybridMultilevel"/>
    <w:tmpl w:val="173EF492"/>
    <w:lvl w:ilvl="0" w:tplc="C164A3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13B48"/>
    <w:multiLevelType w:val="hybridMultilevel"/>
    <w:tmpl w:val="CE9A8472"/>
    <w:lvl w:ilvl="0" w:tplc="B276F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489E"/>
    <w:multiLevelType w:val="hybridMultilevel"/>
    <w:tmpl w:val="15A6F29E"/>
    <w:lvl w:ilvl="0" w:tplc="B276FC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874E3"/>
    <w:multiLevelType w:val="hybridMultilevel"/>
    <w:tmpl w:val="9E32595E"/>
    <w:lvl w:ilvl="0" w:tplc="AE301DE6">
      <w:start w:val="1"/>
      <w:numFmt w:val="bullet"/>
      <w:lvlText w:val="-"/>
      <w:lvlJc w:val="right"/>
      <w:pPr>
        <w:ind w:left="360" w:hanging="360"/>
      </w:pPr>
      <w:rPr>
        <w:rFonts w:ascii="Arial" w:eastAsia="Times New Roma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0A0471"/>
    <w:multiLevelType w:val="hybridMultilevel"/>
    <w:tmpl w:val="9A8800AE"/>
    <w:lvl w:ilvl="0" w:tplc="FFB67C7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701E00"/>
    <w:multiLevelType w:val="hybridMultilevel"/>
    <w:tmpl w:val="EBE0A29A"/>
    <w:lvl w:ilvl="0" w:tplc="02908B5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E7663"/>
    <w:multiLevelType w:val="hybridMultilevel"/>
    <w:tmpl w:val="9724DB02"/>
    <w:lvl w:ilvl="0" w:tplc="D2744416">
      <w:start w:val="4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828253">
    <w:abstractNumId w:val="3"/>
  </w:num>
  <w:num w:numId="2" w16cid:durableId="1434521513">
    <w:abstractNumId w:val="0"/>
  </w:num>
  <w:num w:numId="3" w16cid:durableId="1361466301">
    <w:abstractNumId w:val="5"/>
  </w:num>
  <w:num w:numId="4" w16cid:durableId="1804301065">
    <w:abstractNumId w:val="6"/>
  </w:num>
  <w:num w:numId="5" w16cid:durableId="1192497783">
    <w:abstractNumId w:val="1"/>
  </w:num>
  <w:num w:numId="6" w16cid:durableId="1581938373">
    <w:abstractNumId w:val="2"/>
  </w:num>
  <w:num w:numId="7" w16cid:durableId="4804605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42"/>
    <w:rsid w:val="00063154"/>
    <w:rsid w:val="000655A3"/>
    <w:rsid w:val="00080B7A"/>
    <w:rsid w:val="000D1241"/>
    <w:rsid w:val="0015763D"/>
    <w:rsid w:val="00162730"/>
    <w:rsid w:val="002470FA"/>
    <w:rsid w:val="002844F6"/>
    <w:rsid w:val="002939BF"/>
    <w:rsid w:val="002945AA"/>
    <w:rsid w:val="002952C0"/>
    <w:rsid w:val="002973C4"/>
    <w:rsid w:val="00300F00"/>
    <w:rsid w:val="00337171"/>
    <w:rsid w:val="00374764"/>
    <w:rsid w:val="003C099B"/>
    <w:rsid w:val="004E680E"/>
    <w:rsid w:val="00582561"/>
    <w:rsid w:val="00595400"/>
    <w:rsid w:val="005B0AF5"/>
    <w:rsid w:val="005C1147"/>
    <w:rsid w:val="006465F2"/>
    <w:rsid w:val="006553BE"/>
    <w:rsid w:val="0066664E"/>
    <w:rsid w:val="00687858"/>
    <w:rsid w:val="007256D7"/>
    <w:rsid w:val="00774C63"/>
    <w:rsid w:val="00834BE6"/>
    <w:rsid w:val="00877BC0"/>
    <w:rsid w:val="008C0D13"/>
    <w:rsid w:val="008C53D7"/>
    <w:rsid w:val="008F4747"/>
    <w:rsid w:val="009736F0"/>
    <w:rsid w:val="00987C9F"/>
    <w:rsid w:val="009C3542"/>
    <w:rsid w:val="009F3F78"/>
    <w:rsid w:val="00A9195D"/>
    <w:rsid w:val="00AE4992"/>
    <w:rsid w:val="00B331A1"/>
    <w:rsid w:val="00B34749"/>
    <w:rsid w:val="00B55CBB"/>
    <w:rsid w:val="00BC0207"/>
    <w:rsid w:val="00CE64D4"/>
    <w:rsid w:val="00D0144C"/>
    <w:rsid w:val="00D950AD"/>
    <w:rsid w:val="00DC577D"/>
    <w:rsid w:val="00DD03A4"/>
    <w:rsid w:val="00DE0DC5"/>
    <w:rsid w:val="00E32FBD"/>
    <w:rsid w:val="00E61F6D"/>
    <w:rsid w:val="00E84375"/>
    <w:rsid w:val="00ED3FAF"/>
    <w:rsid w:val="00F46F5A"/>
    <w:rsid w:val="00F923D0"/>
    <w:rsid w:val="00FA5D50"/>
    <w:rsid w:val="00FC7BE0"/>
    <w:rsid w:val="00FD026D"/>
    <w:rsid w:val="00FF0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89132"/>
  <w15:chartTrackingRefBased/>
  <w15:docId w15:val="{65B15236-98FC-4195-A554-FD1B7E62F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63D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C3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C3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3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3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C3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C3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C3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C3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C3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354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C354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3542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3542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C3542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C3542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C3542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C3542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C3542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qFormat/>
    <w:rsid w:val="009C3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C3542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C3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C3542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C3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C3542"/>
    <w:rPr>
      <w:i/>
      <w:iCs/>
      <w:color w:val="404040" w:themeColor="text1" w:themeTint="BF"/>
      <w:lang w:val="ca-ES"/>
    </w:rPr>
  </w:style>
  <w:style w:type="paragraph" w:styleId="Prrafodelista">
    <w:name w:val="List Paragraph"/>
    <w:aliases w:val="Lista sin Numerar,Párrafo Numerado,Párrafo de lista1,Lista 1,body 2,lp1,lp11,List Paragraph1"/>
    <w:basedOn w:val="Normal"/>
    <w:link w:val="PrrafodelistaCar"/>
    <w:uiPriority w:val="34"/>
    <w:qFormat/>
    <w:rsid w:val="009C354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C354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C3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C3542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C354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C5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53D7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8C53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3D7"/>
    <w:rPr>
      <w:lang w:val="ca-ES"/>
    </w:rPr>
  </w:style>
  <w:style w:type="character" w:styleId="Hipervnculo">
    <w:name w:val="Hyperlink"/>
    <w:uiPriority w:val="99"/>
    <w:rsid w:val="0015763D"/>
    <w:rPr>
      <w:color w:val="000080"/>
      <w:u w:val="single"/>
    </w:rPr>
  </w:style>
  <w:style w:type="character" w:customStyle="1" w:styleId="PrrafodelistaCar">
    <w:name w:val="Párrafo de lista Car"/>
    <w:aliases w:val="Lista sin Numerar Car,Párrafo Numerado Car,Párrafo de lista1 Car,Lista 1 Car,body 2 Car,lp1 Car,lp11 Car,List Paragraph1 Car"/>
    <w:link w:val="Prrafodelista"/>
    <w:uiPriority w:val="34"/>
    <w:qFormat/>
    <w:locked/>
    <w:rsid w:val="0015763D"/>
    <w:rPr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15763D"/>
    <w:rPr>
      <w:color w:val="808080"/>
    </w:rPr>
  </w:style>
  <w:style w:type="paragraph" w:styleId="Textoindependiente3">
    <w:name w:val="Body Text 3"/>
    <w:basedOn w:val="Normal"/>
    <w:link w:val="Textoindependiente3Car"/>
    <w:unhideWhenUsed/>
    <w:rsid w:val="00DD03A4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DD03A4"/>
    <w:rPr>
      <w:rFonts w:ascii="Times New Roman" w:eastAsia="Times New Roman" w:hAnsi="Times New Roman" w:cs="Times New Roman"/>
      <w:kern w:val="0"/>
      <w:sz w:val="16"/>
      <w:szCs w:val="16"/>
      <w:lang w:val="x-none" w:eastAsia="es-ES"/>
      <w14:ligatures w14:val="none"/>
    </w:rPr>
  </w:style>
  <w:style w:type="character" w:customStyle="1" w:styleId="TtuloCar1">
    <w:name w:val="Título Car1"/>
    <w:uiPriority w:val="10"/>
    <w:rsid w:val="00DD03A4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customStyle="1" w:styleId="a">
    <w:basedOn w:val="Normal"/>
    <w:next w:val="Normal"/>
    <w:link w:val="PuestoCar"/>
    <w:uiPriority w:val="10"/>
    <w:qFormat/>
    <w:rsid w:val="000655A3"/>
    <w:pPr>
      <w:widowControl/>
      <w:suppressAutoHyphens w:val="0"/>
      <w:outlineLvl w:val="0"/>
    </w:pPr>
    <w:rPr>
      <w:rFonts w:eastAsiaTheme="minorHAnsi" w:cstheme="minorBidi"/>
      <w:b/>
      <w:bCs/>
      <w:kern w:val="28"/>
      <w:szCs w:val="32"/>
      <w:u w:val="single"/>
      <w:lang w:val="x-none" w:eastAsia="es-ES" w:bidi="ar-SA"/>
      <w14:ligatures w14:val="standardContextual"/>
    </w:rPr>
  </w:style>
  <w:style w:type="character" w:customStyle="1" w:styleId="PuestoCar">
    <w:name w:val="Puesto Car"/>
    <w:link w:val="a"/>
    <w:uiPriority w:val="10"/>
    <w:rsid w:val="000655A3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  <w:style w:type="paragraph" w:styleId="NormalWeb">
    <w:name w:val="Normal (Web)"/>
    <w:basedOn w:val="Normal"/>
    <w:uiPriority w:val="99"/>
    <w:unhideWhenUsed/>
    <w:rsid w:val="00300F0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a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C84865946C45BD5ACAE87991B54B" ma:contentTypeVersion="12" ma:contentTypeDescription="Crea un document nou" ma:contentTypeScope="" ma:versionID="452f9ab5f026e27f7a694622e286e257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ae8f8555848369e434f62be78e572b06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93041E-7ABD-466E-8798-3C527C8B81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20FFFC-0E1E-48DE-A9AB-3DA8E89EF260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customXml/itemProps3.xml><?xml version="1.0" encoding="utf-8"?>
<ds:datastoreItem xmlns:ds="http://schemas.openxmlformats.org/officeDocument/2006/customXml" ds:itemID="{2F1680F4-EE43-4D81-88F5-5F36321E97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427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30</cp:revision>
  <dcterms:created xsi:type="dcterms:W3CDTF">2026-03-26T13:24:00Z</dcterms:created>
  <dcterms:modified xsi:type="dcterms:W3CDTF">2026-09-18T07:15:00Z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