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A509D" w14:textId="77777777" w:rsidR="000F0445" w:rsidRPr="00E74F13" w:rsidRDefault="000F0445" w:rsidP="000F0445">
      <w:pPr>
        <w:jc w:val="center"/>
        <w:rPr>
          <w:rFonts w:cs="Arial"/>
          <w:b/>
          <w:sz w:val="20"/>
          <w:szCs w:val="22"/>
          <w:u w:val="single"/>
          <w:lang w:val="fr-FR"/>
        </w:rPr>
      </w:pPr>
      <w:r w:rsidRPr="00E74F13">
        <w:rPr>
          <w:rFonts w:cs="Arial"/>
          <w:b/>
          <w:sz w:val="20"/>
          <w:szCs w:val="22"/>
          <w:u w:val="single"/>
          <w:lang w:val="fr-FR"/>
        </w:rPr>
        <w:t xml:space="preserve">ACREDITACIONS ASSAIGS </w:t>
      </w:r>
      <w:r w:rsidRPr="00F974FE">
        <w:rPr>
          <w:rFonts w:cs="Arial"/>
          <w:b/>
          <w:sz w:val="20"/>
          <w:szCs w:val="20"/>
          <w:u w:val="single"/>
        </w:rPr>
        <w:t>DOCUMENT D’ALTRES ESPECIFICITATS TÈCNIQUES PARTICULARS</w:t>
      </w:r>
    </w:p>
    <w:p w14:paraId="5B3387E0" w14:textId="77777777" w:rsidR="000F0445" w:rsidRDefault="000F0445" w:rsidP="000F0445">
      <w:pPr>
        <w:rPr>
          <w:rFonts w:cs="Arial"/>
          <w:sz w:val="20"/>
          <w:szCs w:val="22"/>
          <w:lang w:val="fr-FR"/>
        </w:rPr>
      </w:pPr>
    </w:p>
    <w:p w14:paraId="62F08B58" w14:textId="77777777" w:rsidR="000F0445" w:rsidRPr="00E74F13" w:rsidRDefault="000F0445" w:rsidP="000F0445">
      <w:pPr>
        <w:rPr>
          <w:rFonts w:cs="Arial"/>
          <w:sz w:val="20"/>
          <w:szCs w:val="22"/>
          <w:lang w:val="fr-F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065"/>
        <w:gridCol w:w="1215"/>
      </w:tblGrid>
      <w:tr w:rsidR="000F0445" w:rsidRPr="00C20F8C" w14:paraId="469FDBDB" w14:textId="77777777" w:rsidTr="00AE6B08">
        <w:trPr>
          <w:trHeight w:val="441"/>
        </w:trPr>
        <w:tc>
          <w:tcPr>
            <w:tcW w:w="7068" w:type="dxa"/>
            <w:vAlign w:val="center"/>
          </w:tcPr>
          <w:p w14:paraId="411E892F" w14:textId="77777777" w:rsidR="000F0445" w:rsidRPr="00E74F13" w:rsidRDefault="000F0445" w:rsidP="00AE6B08">
            <w:pPr>
              <w:jc w:val="center"/>
              <w:rPr>
                <w:rFonts w:cs="Arial"/>
                <w:b/>
                <w:sz w:val="20"/>
                <w:szCs w:val="22"/>
                <w:lang w:val="fr-FR"/>
              </w:rPr>
            </w:pPr>
          </w:p>
        </w:tc>
        <w:tc>
          <w:tcPr>
            <w:tcW w:w="1652" w:type="dxa"/>
            <w:vAlign w:val="center"/>
          </w:tcPr>
          <w:p w14:paraId="4B819E39" w14:textId="77777777" w:rsidR="000F0445" w:rsidRPr="00C20F8C" w:rsidRDefault="000F0445" w:rsidP="00AE6B08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C20F8C">
              <w:rPr>
                <w:rFonts w:cs="Arial"/>
                <w:b/>
                <w:sz w:val="20"/>
                <w:szCs w:val="22"/>
              </w:rPr>
              <w:t xml:space="preserve">Referència </w:t>
            </w:r>
            <w:r w:rsidRPr="00C20F8C">
              <w:rPr>
                <w:rStyle w:val="Refernciadenotaapeudepgina"/>
                <w:rFonts w:cs="Arial"/>
                <w:b/>
                <w:sz w:val="20"/>
                <w:szCs w:val="22"/>
              </w:rPr>
              <w:footnoteReference w:id="1"/>
            </w:r>
          </w:p>
        </w:tc>
      </w:tr>
      <w:tr w:rsidR="000F0445" w:rsidRPr="00C20F8C" w14:paraId="663EF45D" w14:textId="77777777" w:rsidTr="00AE6B08">
        <w:trPr>
          <w:trHeight w:val="4345"/>
        </w:trPr>
        <w:tc>
          <w:tcPr>
            <w:tcW w:w="7068" w:type="dxa"/>
          </w:tcPr>
          <w:p w14:paraId="7DC230A7" w14:textId="77777777" w:rsidR="000F0445" w:rsidRPr="00C20F8C" w:rsidRDefault="000F0445" w:rsidP="00AE6B08">
            <w:pPr>
              <w:rPr>
                <w:rFonts w:cs="Arial"/>
                <w:sz w:val="20"/>
                <w:szCs w:val="22"/>
              </w:rPr>
            </w:pPr>
          </w:p>
          <w:tbl>
            <w:tblPr>
              <w:tblW w:w="80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20"/>
              <w:gridCol w:w="2700"/>
            </w:tblGrid>
            <w:tr w:rsidR="000F0445" w14:paraId="45E9553C" w14:textId="77777777" w:rsidTr="00AE6B08">
              <w:trPr>
                <w:trHeight w:val="255"/>
              </w:trPr>
              <w:tc>
                <w:tcPr>
                  <w:tcW w:w="5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D17D8B" w14:textId="77777777" w:rsidR="000F0445" w:rsidRDefault="000F0445" w:rsidP="000F0445">
                  <w:pPr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  <w:lang w:eastAsia="ca-ES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  <w:t>ASSAIG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9EF2D" w14:textId="77777777" w:rsidR="000F0445" w:rsidRDefault="000F0445" w:rsidP="000F0445">
                  <w:pPr>
                    <w:jc w:val="center"/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20"/>
                      <w:szCs w:val="20"/>
                    </w:rPr>
                    <w:t>NORMA</w:t>
                  </w:r>
                </w:p>
              </w:tc>
            </w:tr>
            <w:tr w:rsidR="000F0445" w14:paraId="61B20820" w14:textId="77777777" w:rsidTr="000F0445">
              <w:trPr>
                <w:trHeight w:val="364"/>
              </w:trPr>
              <w:tc>
                <w:tcPr>
                  <w:tcW w:w="5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77A801" w14:textId="303AB026" w:rsidR="000F0445" w:rsidRDefault="000F0445" w:rsidP="00AE6B08">
                  <w:pPr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0F0445">
                    <w:rPr>
                      <w:rFonts w:cs="Arial"/>
                      <w:color w:val="000000"/>
                      <w:sz w:val="20"/>
                      <w:szCs w:val="20"/>
                    </w:rPr>
                    <w:t>Mesura de la consistència pel mètode del con d'Abrams d'una mostra de formigó fresc, segons UNE-EN 12350-2.</w:t>
                  </w: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74F399" w14:textId="10BD5642" w:rsidR="000F0445" w:rsidRDefault="000F0445" w:rsidP="00AE6B08">
                  <w:pPr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0F0445">
                    <w:rPr>
                      <w:rFonts w:cs="Arial"/>
                      <w:color w:val="000000"/>
                      <w:sz w:val="20"/>
                      <w:szCs w:val="20"/>
                    </w:rPr>
                    <w:t>UNE-EN 12350-2</w:t>
                  </w:r>
                </w:p>
              </w:tc>
            </w:tr>
            <w:tr w:rsidR="000F0445" w14:paraId="37E592AE" w14:textId="77777777" w:rsidTr="000F0445">
              <w:trPr>
                <w:trHeight w:val="412"/>
              </w:trPr>
              <w:tc>
                <w:tcPr>
                  <w:tcW w:w="5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EA1C6" w14:textId="253DC9AA" w:rsidR="000F0445" w:rsidRDefault="000F0445" w:rsidP="00AE6B08">
                  <w:pPr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0F0445">
                    <w:rPr>
                      <w:rFonts w:cs="Arial"/>
                      <w:color w:val="000000"/>
                      <w:sz w:val="20"/>
                      <w:szCs w:val="20"/>
                    </w:rPr>
                    <w:t>Proves de servei d'instal·lacions. Instal·lació elèctrica de baixa tensió. Recepció i assaig del quadre de maniobra, comptatge i mesura segons REBT, CTE, segons UNE-EN 60947-2, UNE-EN 60947-4-1, UNE-EN 60898, UNE 20383</w:t>
                  </w: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C0DCDB" w14:textId="55A2C9C8" w:rsidR="000F0445" w:rsidRDefault="000F0445" w:rsidP="00AE6B08">
                  <w:pPr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0F0445">
                    <w:rPr>
                      <w:rFonts w:cs="Arial"/>
                      <w:color w:val="000000"/>
                      <w:sz w:val="20"/>
                      <w:szCs w:val="20"/>
                    </w:rPr>
                    <w:t>REBT, CTE,</w:t>
                  </w:r>
                  <w:r>
                    <w:rPr>
                      <w:rFonts w:cs="Arial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0445">
                    <w:rPr>
                      <w:rFonts w:cs="Arial"/>
                      <w:color w:val="000000"/>
                      <w:sz w:val="20"/>
                      <w:szCs w:val="20"/>
                    </w:rPr>
                    <w:t>UNE-EN 60947-2, UNE-EN 60947-4-1, UNE-EN 60898, UNE 20383</w:t>
                  </w:r>
                </w:p>
              </w:tc>
            </w:tr>
          </w:tbl>
          <w:p w14:paraId="75AA04E6" w14:textId="77777777" w:rsidR="000F0445" w:rsidRPr="00F13A71" w:rsidRDefault="000F0445" w:rsidP="00AE6B08">
            <w:pPr>
              <w:rPr>
                <w:rFonts w:cs="Arial"/>
                <w:iCs/>
                <w:sz w:val="20"/>
                <w:szCs w:val="22"/>
              </w:rPr>
            </w:pPr>
          </w:p>
        </w:tc>
        <w:tc>
          <w:tcPr>
            <w:tcW w:w="1652" w:type="dxa"/>
          </w:tcPr>
          <w:p w14:paraId="168ACF49" w14:textId="77777777" w:rsidR="000F0445" w:rsidRPr="00C20F8C" w:rsidRDefault="000F0445" w:rsidP="00AE6B08">
            <w:pPr>
              <w:rPr>
                <w:rFonts w:cs="Arial"/>
                <w:sz w:val="20"/>
                <w:szCs w:val="22"/>
              </w:rPr>
            </w:pPr>
          </w:p>
        </w:tc>
      </w:tr>
    </w:tbl>
    <w:p w14:paraId="6854B667" w14:textId="77777777" w:rsidR="000F0445" w:rsidRPr="001E2308" w:rsidRDefault="000F0445" w:rsidP="000F0445">
      <w:pPr>
        <w:rPr>
          <w:rFonts w:cs="Arial"/>
          <w:sz w:val="20"/>
          <w:szCs w:val="20"/>
        </w:rPr>
      </w:pPr>
    </w:p>
    <w:p w14:paraId="14E673B3" w14:textId="77777777" w:rsidR="000F0445" w:rsidRPr="001E2308" w:rsidRDefault="000F0445" w:rsidP="000F0445">
      <w:pPr>
        <w:rPr>
          <w:rFonts w:cs="Arial"/>
          <w:sz w:val="20"/>
          <w:szCs w:val="20"/>
        </w:rPr>
      </w:pPr>
      <w:r w:rsidRPr="00A84593">
        <w:rPr>
          <w:rFonts w:cs="Arial"/>
          <w:sz w:val="20"/>
          <w:szCs w:val="20"/>
        </w:rPr>
        <w:t>El licitador declara que disposa d’inst</w:t>
      </w:r>
      <w:r>
        <w:rPr>
          <w:rFonts w:cs="Arial"/>
          <w:sz w:val="20"/>
          <w:szCs w:val="20"/>
        </w:rPr>
        <w:t xml:space="preserve">al·lacions pròpies o de tercers </w:t>
      </w:r>
      <w:r w:rsidRPr="00A84593">
        <w:rPr>
          <w:rFonts w:cs="Arial"/>
          <w:sz w:val="20"/>
          <w:szCs w:val="20"/>
        </w:rPr>
        <w:t>(quina disponibilitat s’acreditarà per carta de compromís de tercers) habilitades i a distàncies adequades per a la realització dels assaigs relacionats en el present annex</w:t>
      </w:r>
      <w:r>
        <w:rPr>
          <w:rFonts w:cs="Arial"/>
          <w:sz w:val="20"/>
          <w:szCs w:val="20"/>
        </w:rPr>
        <w:t>.</w:t>
      </w:r>
    </w:p>
    <w:p w14:paraId="67F14B2E" w14:textId="77777777" w:rsidR="000F0445" w:rsidRPr="001E2308" w:rsidRDefault="000F0445" w:rsidP="000F0445">
      <w:pPr>
        <w:rPr>
          <w:rFonts w:cs="Arial"/>
          <w:sz w:val="20"/>
          <w:szCs w:val="20"/>
        </w:rPr>
      </w:pPr>
    </w:p>
    <w:p w14:paraId="2EDE038C" w14:textId="77777777" w:rsidR="000F0445" w:rsidRDefault="000F0445" w:rsidP="000F0445">
      <w:pPr>
        <w:rPr>
          <w:rFonts w:cs="Arial"/>
          <w:sz w:val="20"/>
          <w:szCs w:val="22"/>
        </w:rPr>
      </w:pPr>
    </w:p>
    <w:p w14:paraId="163AD18D" w14:textId="77777777" w:rsidR="000F0445" w:rsidRDefault="000F0445" w:rsidP="000F0445">
      <w:pPr>
        <w:rPr>
          <w:rFonts w:cs="Arial"/>
          <w:sz w:val="20"/>
          <w:szCs w:val="22"/>
        </w:rPr>
      </w:pPr>
    </w:p>
    <w:p w14:paraId="6985D0D5" w14:textId="77777777" w:rsidR="000F0445" w:rsidRDefault="000F0445" w:rsidP="000F0445">
      <w:pPr>
        <w:rPr>
          <w:rFonts w:cs="Arial"/>
          <w:sz w:val="20"/>
          <w:szCs w:val="22"/>
        </w:rPr>
      </w:pPr>
    </w:p>
    <w:p w14:paraId="4DA96793" w14:textId="77777777" w:rsidR="000F0445" w:rsidRDefault="000F0445" w:rsidP="000F0445">
      <w:pPr>
        <w:rPr>
          <w:rFonts w:cs="Arial"/>
          <w:sz w:val="20"/>
          <w:szCs w:val="22"/>
        </w:rPr>
      </w:pPr>
    </w:p>
    <w:p w14:paraId="76F75754" w14:textId="77777777" w:rsidR="000F0445" w:rsidRDefault="000F0445" w:rsidP="000F0445">
      <w:pPr>
        <w:rPr>
          <w:rFonts w:cs="Arial"/>
          <w:sz w:val="20"/>
          <w:szCs w:val="22"/>
        </w:rPr>
      </w:pPr>
    </w:p>
    <w:p w14:paraId="09DE250F" w14:textId="77777777" w:rsidR="000F0445" w:rsidRDefault="000F0445" w:rsidP="000F0445">
      <w:pPr>
        <w:rPr>
          <w:rFonts w:cs="Arial"/>
          <w:sz w:val="20"/>
          <w:szCs w:val="22"/>
        </w:rPr>
      </w:pPr>
    </w:p>
    <w:p w14:paraId="2A406786" w14:textId="77777777" w:rsidR="000F0445" w:rsidRDefault="000F0445" w:rsidP="000F0445">
      <w:pPr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I als efectes oportuns, se signa la present, a ………… de ……………….. de …………</w:t>
      </w:r>
    </w:p>
    <w:p w14:paraId="03D04691" w14:textId="77777777" w:rsidR="000F0445" w:rsidRDefault="000F0445" w:rsidP="000F0445">
      <w:pPr>
        <w:rPr>
          <w:rFonts w:cs="Arial"/>
          <w:b/>
          <w:sz w:val="20"/>
          <w:szCs w:val="22"/>
        </w:rPr>
      </w:pPr>
    </w:p>
    <w:p w14:paraId="682FD5B5" w14:textId="77777777" w:rsidR="000F0445" w:rsidRDefault="000F0445" w:rsidP="000F0445">
      <w:pPr>
        <w:rPr>
          <w:rFonts w:cs="Arial"/>
          <w:b/>
          <w:sz w:val="20"/>
          <w:szCs w:val="22"/>
        </w:rPr>
      </w:pPr>
    </w:p>
    <w:p w14:paraId="0E2660F7" w14:textId="77777777" w:rsidR="000F0445" w:rsidRDefault="000F0445" w:rsidP="000F0445">
      <w:pPr>
        <w:rPr>
          <w:rFonts w:cs="Arial"/>
          <w:b/>
          <w:sz w:val="20"/>
          <w:szCs w:val="22"/>
          <w:u w:val="single"/>
        </w:rPr>
      </w:pPr>
      <w:r>
        <w:rPr>
          <w:rFonts w:cs="Arial"/>
          <w:sz w:val="20"/>
          <w:szCs w:val="22"/>
        </w:rPr>
        <w:t>Signatura</w:t>
      </w:r>
    </w:p>
    <w:p w14:paraId="71629FE5" w14:textId="77777777" w:rsidR="000F0445" w:rsidRDefault="000F0445" w:rsidP="000F0445">
      <w:pPr>
        <w:jc w:val="center"/>
        <w:rPr>
          <w:rFonts w:cs="Arial"/>
          <w:b/>
          <w:sz w:val="20"/>
          <w:szCs w:val="22"/>
          <w:u w:val="single"/>
        </w:rPr>
      </w:pPr>
    </w:p>
    <w:p w14:paraId="38A71E97" w14:textId="77777777" w:rsidR="00D405E2" w:rsidRPr="00D257DB" w:rsidRDefault="00D405E2" w:rsidP="00EB74F5">
      <w:pPr>
        <w:jc w:val="left"/>
        <w:rPr>
          <w:sz w:val="22"/>
          <w:szCs w:val="18"/>
        </w:rPr>
      </w:pPr>
    </w:p>
    <w:p w14:paraId="7E4D6509" w14:textId="77777777" w:rsidR="00D405E2" w:rsidRDefault="00D405E2" w:rsidP="00D405E2">
      <w:pPr>
        <w:rPr>
          <w:szCs w:val="20"/>
        </w:rPr>
      </w:pPr>
    </w:p>
    <w:p w14:paraId="7A2A16D5" w14:textId="77777777" w:rsidR="00D405E2" w:rsidRDefault="00D405E2" w:rsidP="00D405E2">
      <w:pPr>
        <w:rPr>
          <w:szCs w:val="20"/>
        </w:rPr>
      </w:pPr>
    </w:p>
    <w:p w14:paraId="3BBAE04A" w14:textId="77777777" w:rsidR="00D405E2" w:rsidRDefault="00D405E2" w:rsidP="00D405E2">
      <w:pPr>
        <w:rPr>
          <w:szCs w:val="20"/>
        </w:rPr>
      </w:pPr>
    </w:p>
    <w:p w14:paraId="0B3B5AEA" w14:textId="77777777" w:rsidR="00D405E2" w:rsidRDefault="00D405E2" w:rsidP="00D405E2">
      <w:pPr>
        <w:rPr>
          <w:szCs w:val="20"/>
        </w:rPr>
      </w:pPr>
    </w:p>
    <w:p w14:paraId="7F1B8949" w14:textId="77777777" w:rsidR="00D405E2" w:rsidRDefault="00D405E2" w:rsidP="00D405E2">
      <w:pPr>
        <w:rPr>
          <w:szCs w:val="20"/>
        </w:rPr>
      </w:pPr>
    </w:p>
    <w:p w14:paraId="5E6EC442" w14:textId="77777777" w:rsidR="00D405E2" w:rsidRDefault="00D405E2" w:rsidP="00D405E2">
      <w:pPr>
        <w:rPr>
          <w:szCs w:val="20"/>
        </w:rPr>
      </w:pPr>
    </w:p>
    <w:p w14:paraId="5A6BF2DD" w14:textId="77777777" w:rsidR="00D405E2" w:rsidRDefault="00D405E2" w:rsidP="00D405E2">
      <w:pPr>
        <w:rPr>
          <w:szCs w:val="20"/>
        </w:rPr>
      </w:pPr>
    </w:p>
    <w:p w14:paraId="7A50EEC9" w14:textId="77777777" w:rsidR="00D405E2" w:rsidRDefault="00D405E2" w:rsidP="00D405E2">
      <w:pPr>
        <w:rPr>
          <w:szCs w:val="20"/>
        </w:rPr>
      </w:pPr>
    </w:p>
    <w:p w14:paraId="0DE58172" w14:textId="77777777" w:rsidR="00D405E2" w:rsidRPr="00BF5E14" w:rsidRDefault="00D405E2" w:rsidP="00D405E2">
      <w:pPr>
        <w:rPr>
          <w:szCs w:val="20"/>
          <w:lang w:val="pt-BR"/>
        </w:rPr>
      </w:pPr>
    </w:p>
    <w:p w14:paraId="38A39F99" w14:textId="77777777" w:rsidR="00D405E2" w:rsidRPr="00BF5E14" w:rsidRDefault="00D405E2" w:rsidP="00D405E2">
      <w:pPr>
        <w:rPr>
          <w:szCs w:val="20"/>
          <w:lang w:val="pt-BR"/>
        </w:rPr>
      </w:pPr>
    </w:p>
    <w:p w14:paraId="782E785C" w14:textId="77777777" w:rsidR="00D405E2" w:rsidRPr="00BF5E14" w:rsidRDefault="00D405E2" w:rsidP="00D405E2">
      <w:pPr>
        <w:rPr>
          <w:szCs w:val="20"/>
          <w:lang w:val="pt-BR"/>
        </w:rPr>
      </w:pPr>
    </w:p>
    <w:p w14:paraId="29CC6213" w14:textId="77777777" w:rsidR="00D405E2" w:rsidRPr="00BF5E14" w:rsidRDefault="00D405E2" w:rsidP="00D405E2">
      <w:pPr>
        <w:rPr>
          <w:szCs w:val="20"/>
          <w:lang w:val="pt-BR"/>
        </w:rPr>
      </w:pPr>
    </w:p>
    <w:p w14:paraId="20DB4819" w14:textId="77777777" w:rsidR="00D405E2" w:rsidRPr="00BF5E14" w:rsidRDefault="00D405E2" w:rsidP="00D405E2">
      <w:pPr>
        <w:rPr>
          <w:szCs w:val="20"/>
          <w:lang w:val="pt-BR"/>
        </w:rPr>
      </w:pPr>
    </w:p>
    <w:p w14:paraId="1769AEB7" w14:textId="77777777" w:rsidR="00D405E2" w:rsidRPr="00BF5E14" w:rsidRDefault="00D405E2" w:rsidP="00D405E2">
      <w:pPr>
        <w:rPr>
          <w:szCs w:val="20"/>
          <w:lang w:val="pt-BR"/>
        </w:rPr>
      </w:pPr>
    </w:p>
    <w:p w14:paraId="4C606ED5" w14:textId="77777777" w:rsidR="00D405E2" w:rsidRPr="00BF5E14" w:rsidRDefault="00D405E2" w:rsidP="00D405E2">
      <w:pPr>
        <w:rPr>
          <w:szCs w:val="20"/>
          <w:lang w:val="pt-BR"/>
        </w:rPr>
      </w:pPr>
    </w:p>
    <w:p w14:paraId="2A88BEBE" w14:textId="77777777" w:rsidR="00D405E2" w:rsidRPr="00BF5E14" w:rsidRDefault="00D405E2" w:rsidP="00D405E2">
      <w:pPr>
        <w:rPr>
          <w:szCs w:val="20"/>
          <w:lang w:val="pt-BR"/>
        </w:rPr>
      </w:pPr>
    </w:p>
    <w:p w14:paraId="5B0A3EF0" w14:textId="77777777" w:rsidR="00D405E2" w:rsidRPr="00BF5E14" w:rsidRDefault="00D405E2" w:rsidP="00D405E2">
      <w:pPr>
        <w:rPr>
          <w:szCs w:val="20"/>
          <w:lang w:val="pt-BR"/>
        </w:rPr>
      </w:pPr>
    </w:p>
    <w:p w14:paraId="331D54B4" w14:textId="77777777" w:rsidR="00D405E2" w:rsidRPr="00BF5E14" w:rsidRDefault="00D405E2" w:rsidP="00D405E2">
      <w:pPr>
        <w:rPr>
          <w:szCs w:val="20"/>
          <w:lang w:val="pt-BR"/>
        </w:rPr>
      </w:pPr>
    </w:p>
    <w:p w14:paraId="07475D3A" w14:textId="77777777" w:rsidR="00D405E2" w:rsidRPr="00BF5E14" w:rsidRDefault="00D405E2" w:rsidP="00D405E2">
      <w:pPr>
        <w:rPr>
          <w:szCs w:val="20"/>
          <w:lang w:val="pt-BR"/>
        </w:rPr>
      </w:pPr>
    </w:p>
    <w:p w14:paraId="57D039C2" w14:textId="77777777" w:rsidR="00D405E2" w:rsidRPr="00BF5E14" w:rsidRDefault="00D405E2" w:rsidP="00D405E2">
      <w:pPr>
        <w:rPr>
          <w:szCs w:val="20"/>
          <w:lang w:val="pt-BR"/>
        </w:rPr>
      </w:pPr>
    </w:p>
    <w:p w14:paraId="6A44B073" w14:textId="77777777" w:rsidR="00D405E2" w:rsidRPr="00BF5E14" w:rsidRDefault="00D405E2" w:rsidP="00D405E2">
      <w:pPr>
        <w:rPr>
          <w:szCs w:val="20"/>
          <w:lang w:val="pt-BR"/>
        </w:rPr>
      </w:pPr>
    </w:p>
    <w:p w14:paraId="683217F9" w14:textId="77777777" w:rsidR="00D405E2" w:rsidRPr="00BF5E14" w:rsidRDefault="00D405E2" w:rsidP="00D405E2">
      <w:pPr>
        <w:rPr>
          <w:szCs w:val="20"/>
          <w:lang w:val="pt-BR"/>
        </w:rPr>
      </w:pPr>
    </w:p>
    <w:p w14:paraId="64CE9062" w14:textId="77777777" w:rsidR="00D405E2" w:rsidRPr="00BF5E14" w:rsidRDefault="00D405E2" w:rsidP="00D405E2">
      <w:pPr>
        <w:rPr>
          <w:szCs w:val="20"/>
          <w:lang w:val="pt-BR"/>
        </w:rPr>
      </w:pPr>
    </w:p>
    <w:p w14:paraId="6385F324" w14:textId="77777777" w:rsidR="00D405E2" w:rsidRPr="00BF5E14" w:rsidRDefault="00D405E2" w:rsidP="00D405E2">
      <w:pPr>
        <w:rPr>
          <w:szCs w:val="20"/>
          <w:lang w:val="pt-BR"/>
        </w:rPr>
      </w:pPr>
    </w:p>
    <w:p w14:paraId="24CD895E" w14:textId="77777777" w:rsidR="00D405E2" w:rsidRPr="00BF5E14" w:rsidRDefault="00D405E2" w:rsidP="00D405E2">
      <w:pPr>
        <w:rPr>
          <w:szCs w:val="20"/>
          <w:lang w:val="pt-BR"/>
        </w:rPr>
      </w:pPr>
    </w:p>
    <w:p w14:paraId="7C1B9417" w14:textId="77777777" w:rsidR="00D405E2" w:rsidRPr="00BF5E14" w:rsidRDefault="00D405E2" w:rsidP="00D405E2">
      <w:pPr>
        <w:rPr>
          <w:szCs w:val="20"/>
          <w:lang w:val="pt-BR"/>
        </w:rPr>
      </w:pPr>
    </w:p>
    <w:p w14:paraId="490D385B" w14:textId="77777777" w:rsidR="00D405E2" w:rsidRPr="00BF5E14" w:rsidRDefault="00D405E2" w:rsidP="00D405E2">
      <w:pPr>
        <w:rPr>
          <w:szCs w:val="20"/>
          <w:lang w:val="pt-BR"/>
        </w:rPr>
      </w:pPr>
    </w:p>
    <w:p w14:paraId="1B37DA98" w14:textId="77777777" w:rsidR="00D405E2" w:rsidRPr="00BF5E14" w:rsidRDefault="00F27F37" w:rsidP="00F27F37">
      <w:pPr>
        <w:tabs>
          <w:tab w:val="left" w:pos="6765"/>
        </w:tabs>
        <w:rPr>
          <w:szCs w:val="20"/>
          <w:lang w:val="pt-BR"/>
        </w:rPr>
      </w:pPr>
      <w:r>
        <w:rPr>
          <w:szCs w:val="20"/>
          <w:lang w:val="pt-BR"/>
        </w:rPr>
        <w:tab/>
      </w:r>
    </w:p>
    <w:p w14:paraId="48C9C366" w14:textId="77777777" w:rsidR="00D405E2" w:rsidRPr="00BF5E14" w:rsidRDefault="00D405E2" w:rsidP="00D405E2">
      <w:pPr>
        <w:rPr>
          <w:szCs w:val="20"/>
          <w:lang w:val="pt-BR"/>
        </w:rPr>
      </w:pPr>
    </w:p>
    <w:p w14:paraId="7F59F326" w14:textId="77777777" w:rsidR="00D405E2" w:rsidRPr="00BF5E14" w:rsidRDefault="00D405E2" w:rsidP="00D405E2">
      <w:pPr>
        <w:rPr>
          <w:szCs w:val="20"/>
          <w:lang w:val="pt-BR"/>
        </w:rPr>
      </w:pPr>
    </w:p>
    <w:p w14:paraId="38D1E381" w14:textId="77777777" w:rsidR="00D405E2" w:rsidRPr="00BF5E14" w:rsidRDefault="00D405E2" w:rsidP="00D405E2">
      <w:pPr>
        <w:rPr>
          <w:szCs w:val="20"/>
          <w:lang w:val="pt-BR"/>
        </w:rPr>
      </w:pPr>
    </w:p>
    <w:p w14:paraId="67119883" w14:textId="77777777" w:rsidR="00D405E2" w:rsidRPr="00BF5E14" w:rsidRDefault="00D405E2" w:rsidP="00D405E2">
      <w:pPr>
        <w:rPr>
          <w:szCs w:val="20"/>
          <w:lang w:val="pt-BR"/>
        </w:rPr>
      </w:pPr>
    </w:p>
    <w:p w14:paraId="2914D2D3" w14:textId="77777777" w:rsidR="00D405E2" w:rsidRPr="00BF5E14" w:rsidRDefault="00D405E2" w:rsidP="00D405E2">
      <w:pPr>
        <w:rPr>
          <w:szCs w:val="20"/>
          <w:lang w:val="pt-BR"/>
        </w:rPr>
      </w:pPr>
    </w:p>
    <w:p w14:paraId="1EE8BE73" w14:textId="77777777" w:rsidR="00D405E2" w:rsidRPr="00BF5E14" w:rsidRDefault="00D405E2" w:rsidP="00D405E2">
      <w:pPr>
        <w:rPr>
          <w:szCs w:val="20"/>
          <w:lang w:val="pt-BR"/>
        </w:rPr>
      </w:pPr>
    </w:p>
    <w:p w14:paraId="61DEF46D" w14:textId="77777777" w:rsidR="00D405E2" w:rsidRPr="00BF5E14" w:rsidRDefault="00D405E2" w:rsidP="00D405E2">
      <w:pPr>
        <w:rPr>
          <w:szCs w:val="20"/>
          <w:lang w:val="pt-BR"/>
        </w:rPr>
      </w:pPr>
    </w:p>
    <w:p w14:paraId="4153F1B5" w14:textId="77777777" w:rsidR="00D405E2" w:rsidRPr="00BF5E14" w:rsidRDefault="00D405E2" w:rsidP="00D405E2">
      <w:pPr>
        <w:rPr>
          <w:szCs w:val="20"/>
          <w:lang w:val="pt-BR"/>
        </w:rPr>
      </w:pPr>
    </w:p>
    <w:p w14:paraId="4C6C8D1C" w14:textId="77777777" w:rsidR="00D405E2" w:rsidRPr="00BF5E14" w:rsidRDefault="00D405E2" w:rsidP="00D405E2">
      <w:pPr>
        <w:rPr>
          <w:szCs w:val="20"/>
          <w:lang w:val="pt-BR"/>
        </w:rPr>
      </w:pPr>
    </w:p>
    <w:p w14:paraId="7B6E5BA3" w14:textId="77777777" w:rsidR="00D405E2" w:rsidRPr="00BF5E14" w:rsidRDefault="00D405E2" w:rsidP="00D405E2">
      <w:pPr>
        <w:rPr>
          <w:szCs w:val="20"/>
          <w:lang w:val="pt-BR"/>
        </w:rPr>
      </w:pPr>
    </w:p>
    <w:p w14:paraId="53BE6EB4" w14:textId="77777777" w:rsidR="00D405E2" w:rsidRPr="00BF5E14" w:rsidRDefault="00D405E2" w:rsidP="00D405E2">
      <w:pPr>
        <w:rPr>
          <w:szCs w:val="20"/>
          <w:lang w:val="pt-BR"/>
        </w:rPr>
      </w:pPr>
    </w:p>
    <w:p w14:paraId="4BA9DE36" w14:textId="77777777" w:rsidR="00D405E2" w:rsidRPr="00BF5E14" w:rsidRDefault="00D405E2" w:rsidP="00D405E2">
      <w:pPr>
        <w:rPr>
          <w:szCs w:val="20"/>
          <w:lang w:val="pt-BR"/>
        </w:rPr>
      </w:pPr>
    </w:p>
    <w:p w14:paraId="4EBE89E5" w14:textId="77777777" w:rsidR="00D405E2" w:rsidRPr="00BF5E14" w:rsidRDefault="00D405E2" w:rsidP="00D405E2">
      <w:pPr>
        <w:rPr>
          <w:szCs w:val="20"/>
          <w:lang w:val="pt-BR"/>
        </w:rPr>
      </w:pPr>
    </w:p>
    <w:p w14:paraId="7EBCEC95" w14:textId="77777777" w:rsidR="00D405E2" w:rsidRPr="00BF5E14" w:rsidRDefault="00D405E2" w:rsidP="00D405E2">
      <w:pPr>
        <w:rPr>
          <w:szCs w:val="20"/>
          <w:lang w:val="pt-BR"/>
        </w:rPr>
      </w:pPr>
    </w:p>
    <w:p w14:paraId="30CCFA87" w14:textId="77777777" w:rsidR="00D405E2" w:rsidRPr="00BF5E14" w:rsidRDefault="00D405E2" w:rsidP="00D405E2">
      <w:pPr>
        <w:rPr>
          <w:szCs w:val="20"/>
          <w:lang w:val="pt-BR"/>
        </w:rPr>
      </w:pPr>
    </w:p>
    <w:p w14:paraId="42B3E42F" w14:textId="77777777" w:rsidR="00D405E2" w:rsidRPr="00BF5E14" w:rsidRDefault="00D405E2" w:rsidP="00D405E2">
      <w:pPr>
        <w:rPr>
          <w:szCs w:val="20"/>
          <w:lang w:val="pt-BR"/>
        </w:rPr>
      </w:pPr>
    </w:p>
    <w:sectPr w:rsidR="00D405E2" w:rsidRPr="00BF5E14" w:rsidSect="00D405E2">
      <w:headerReference w:type="default" r:id="rId10"/>
      <w:headerReference w:type="first" r:id="rId11"/>
      <w:footerReference w:type="first" r:id="rId12"/>
      <w:pgSz w:w="11900" w:h="16840"/>
      <w:pgMar w:top="2104" w:right="919" w:bottom="1418" w:left="1701" w:header="737" w:footer="238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AF1B9" w14:textId="77777777" w:rsidR="00055E18" w:rsidRDefault="00055E18">
      <w:r>
        <w:separator/>
      </w:r>
    </w:p>
  </w:endnote>
  <w:endnote w:type="continuationSeparator" w:id="0">
    <w:p w14:paraId="5B7D15A0" w14:textId="77777777" w:rsidR="00055E18" w:rsidRDefault="0005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4735" w14:textId="77777777" w:rsidR="00D405E2" w:rsidRDefault="00D405E2" w:rsidP="00503649">
    <w:pPr>
      <w:pStyle w:val="Peu"/>
      <w:ind w:firstLine="495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AB8CC" w14:textId="77777777" w:rsidR="00055E18" w:rsidRDefault="00055E18">
      <w:r>
        <w:separator/>
      </w:r>
    </w:p>
  </w:footnote>
  <w:footnote w:type="continuationSeparator" w:id="0">
    <w:p w14:paraId="29E5482D" w14:textId="77777777" w:rsidR="00055E18" w:rsidRDefault="00055E18">
      <w:r>
        <w:continuationSeparator/>
      </w:r>
    </w:p>
  </w:footnote>
  <w:footnote w:id="1">
    <w:p w14:paraId="6F9D0EEC" w14:textId="77777777" w:rsidR="000F0445" w:rsidRPr="002C21BE" w:rsidRDefault="000F0445" w:rsidP="000F0445">
      <w:pPr>
        <w:pStyle w:val="Textdenotaapeudepgina"/>
        <w:rPr>
          <w:rFonts w:ascii="Arial" w:hAnsi="Arial" w:cs="Arial"/>
          <w:i/>
          <w:sz w:val="16"/>
          <w:szCs w:val="16"/>
          <w:lang w:val="es-ES"/>
        </w:rPr>
      </w:pPr>
      <w:r w:rsidRPr="002C21BE">
        <w:rPr>
          <w:rStyle w:val="Refernciadenotaapeudepgina"/>
          <w:rFonts w:ascii="Arial" w:hAnsi="Arial" w:cs="Arial"/>
          <w:i/>
          <w:sz w:val="16"/>
          <w:szCs w:val="16"/>
        </w:rPr>
        <w:footnoteRef/>
      </w:r>
      <w:r w:rsidRPr="002C21BE">
        <w:rPr>
          <w:rFonts w:ascii="Arial" w:hAnsi="Arial" w:cs="Arial"/>
          <w:i/>
          <w:sz w:val="16"/>
          <w:szCs w:val="16"/>
        </w:rPr>
        <w:t xml:space="preserve"> Referència identificada en les declaracions responsables aportades pel licitador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DF2F" w14:textId="77777777" w:rsidR="00D405E2" w:rsidRDefault="00D257DB" w:rsidP="00C92258">
    <w:pPr>
      <w:pStyle w:val="Capalera"/>
      <w:ind w:left="-868"/>
    </w:pPr>
    <w:r>
      <w:rPr>
        <w:rFonts w:ascii="Helvetica" w:hAnsi="Helvetica"/>
        <w:noProof/>
        <w:color w:val="808080"/>
        <w:lang w:eastAsia="ca-ES"/>
      </w:rPr>
      <w:drawing>
        <wp:inline distT="0" distB="0" distL="0" distR="0" wp14:anchorId="5FE74691" wp14:editId="37FFF041">
          <wp:extent cx="1704975" cy="463137"/>
          <wp:effectExtent l="0" t="0" r="0" b="0"/>
          <wp:docPr id="269238605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256810" name="Imat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3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A7269" w14:textId="77777777" w:rsidR="00D405E2" w:rsidRDefault="00D257DB" w:rsidP="00D405E2">
    <w:pPr>
      <w:pStyle w:val="Capalera"/>
      <w:ind w:left="-851"/>
      <w:rPr>
        <w:rFonts w:ascii="Helvetica" w:hAnsi="Helvetica"/>
        <w:color w:val="808080"/>
      </w:rPr>
    </w:pPr>
    <w:r>
      <w:rPr>
        <w:rFonts w:ascii="Helvetica" w:hAnsi="Helvetica"/>
        <w:noProof/>
        <w:color w:val="808080"/>
        <w:lang w:eastAsia="ca-ES"/>
      </w:rPr>
      <w:drawing>
        <wp:inline distT="0" distB="0" distL="0" distR="0" wp14:anchorId="468B097C" wp14:editId="3371A533">
          <wp:extent cx="1590348" cy="432000"/>
          <wp:effectExtent l="0" t="0" r="0" b="6350"/>
          <wp:docPr id="262597099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70134" name="Imat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90348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F3ECA8" w14:textId="77777777" w:rsidR="00D405E2" w:rsidRPr="000B587E" w:rsidRDefault="00D405E2" w:rsidP="00D405E2">
    <w:pPr>
      <w:tabs>
        <w:tab w:val="left" w:pos="6804"/>
      </w:tabs>
      <w:autoSpaceDE w:val="0"/>
      <w:autoSpaceDN w:val="0"/>
      <w:adjustRightInd w:val="0"/>
      <w:ind w:left="4956" w:right="-567"/>
      <w:rPr>
        <w:rFonts w:ascii="HelveticaNeue-Bold" w:hAnsi="HelveticaNeue-Bold" w:cs="HelveticaNeue-Bold"/>
        <w:b/>
        <w:bCs/>
        <w:color w:val="231F20"/>
        <w:sz w:val="20"/>
        <w:szCs w:val="20"/>
        <w:lang w:val="pt-BR"/>
      </w:rPr>
    </w:pPr>
  </w:p>
  <w:p w14:paraId="49CA9996" w14:textId="77777777" w:rsidR="00D405E2" w:rsidRPr="00AE70C1" w:rsidRDefault="00D257DB" w:rsidP="00D405E2">
    <w:pPr>
      <w:pStyle w:val="Capalera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EF7A799" wp14:editId="76A9777C">
              <wp:simplePos x="0" y="0"/>
              <wp:positionH relativeFrom="column">
                <wp:posOffset>-1079500</wp:posOffset>
              </wp:positionH>
              <wp:positionV relativeFrom="paragraph">
                <wp:posOffset>2272665</wp:posOffset>
              </wp:positionV>
              <wp:extent cx="685800" cy="3919855"/>
              <wp:effectExtent l="0" t="0" r="0" b="0"/>
              <wp:wrapTight wrapText="bothSides">
                <wp:wrapPolygon edited="0">
                  <wp:start x="1200" y="315"/>
                  <wp:lineTo x="1200" y="21205"/>
                  <wp:lineTo x="19800" y="21205"/>
                  <wp:lineTo x="19800" y="315"/>
                  <wp:lineTo x="1200" y="315"/>
                </wp:wrapPolygon>
              </wp:wrapTight>
              <wp:docPr id="129880457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391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978CF" w14:textId="77777777" w:rsidR="00D405E2" w:rsidRPr="00D317DA" w:rsidRDefault="00D405E2" w:rsidP="00D405E2">
                          <w:pPr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</w:pPr>
                        </w:p>
                        <w:p w14:paraId="4C5C65E1" w14:textId="77777777" w:rsidR="00D405E2" w:rsidRPr="00D317DA" w:rsidRDefault="00D405E2" w:rsidP="00D317DA">
                          <w:pPr>
                            <w:rPr>
                              <w:color w:val="808080"/>
                            </w:rPr>
                          </w:pPr>
                          <w:r w:rsidRPr="00D317DA"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  <w:t xml:space="preserve">               Registre Mercantil de Barcelona. </w:t>
                          </w:r>
                          <w:r w:rsidR="00D317DA">
                            <w:rPr>
                              <w:rFonts w:cs="Arial"/>
                              <w:color w:val="808080"/>
                              <w:sz w:val="10"/>
                              <w:szCs w:val="10"/>
                            </w:rPr>
                            <w:t>V</w:t>
                          </w:r>
                          <w:r w:rsidR="00D317DA" w:rsidRPr="00D317DA">
                            <w:rPr>
                              <w:rFonts w:cs="Arial"/>
                              <w:color w:val="808080"/>
                              <w:sz w:val="10"/>
                              <w:szCs w:val="10"/>
                            </w:rPr>
                            <w:t xml:space="preserve">olum 42711, Foli 193, Full B 4336, Inscripció 142. </w:t>
                          </w:r>
                          <w:r w:rsidRPr="00D317DA"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  <w:t>N.I.F. A-59-377135</w:t>
                          </w:r>
                        </w:p>
                      </w:txbxContent>
                    </wps:txbx>
                    <wps:bodyPr rot="0" vert="vert270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F7A7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85pt;margin-top:178.95pt;width:54pt;height:308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" filled="f" stroked="f">
              <v:textbox style="layout-flow:vertical;mso-layout-flow-alt:bottom-to-top" inset=",7.2pt,,7.2pt">
                <w:txbxContent>
                  <w:p w14:paraId="1EB978CF" w14:textId="77777777" w:rsidR="00D405E2" w:rsidRPr="00D317DA" w:rsidRDefault="00D405E2" w:rsidP="00D405E2">
                    <w:pPr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</w:pPr>
                  </w:p>
                  <w:p w14:paraId="4C5C65E1" w14:textId="77777777" w:rsidR="00D405E2" w:rsidRPr="00D317DA" w:rsidRDefault="00D405E2" w:rsidP="00D317DA">
                    <w:pPr>
                      <w:rPr>
                        <w:color w:val="808080"/>
                      </w:rPr>
                    </w:pPr>
                    <w:r w:rsidRPr="00D317DA"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  <w:t xml:space="preserve">               Registre Mercantil de Barcelona. </w:t>
                    </w:r>
                    <w:r w:rsidR="00D317DA">
                      <w:rPr>
                        <w:rFonts w:cs="Arial"/>
                        <w:color w:val="808080"/>
                        <w:sz w:val="10"/>
                        <w:szCs w:val="10"/>
                      </w:rPr>
                      <w:t>V</w:t>
                    </w:r>
                    <w:r w:rsidR="00D317DA" w:rsidRPr="00D317DA">
                      <w:rPr>
                        <w:rFonts w:cs="Arial"/>
                        <w:color w:val="808080"/>
                        <w:sz w:val="10"/>
                        <w:szCs w:val="10"/>
                      </w:rPr>
                      <w:t xml:space="preserve">olum 42711, Foli 193, Full B 4336, Inscripció 142. </w:t>
                    </w:r>
                    <w:r w:rsidRPr="00D317DA"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  <w:t>N.I.F. A-59-377135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6DE9A14"/>
    <w:lvl w:ilvl="0">
      <w:numFmt w:val="decimal"/>
      <w:lvlText w:val="*"/>
      <w:lvlJc w:val="left"/>
    </w:lvl>
  </w:abstractNum>
  <w:abstractNum w:abstractNumId="1" w15:restartNumberingAfterBreak="0">
    <w:nsid w:val="12AC0E43"/>
    <w:multiLevelType w:val="hybridMultilevel"/>
    <w:tmpl w:val="B234221C"/>
    <w:lvl w:ilvl="0" w:tplc="EAD44FD4">
      <w:start w:val="1"/>
      <w:numFmt w:val="bullet"/>
      <w:lvlText w:val=""/>
      <w:lvlJc w:val="left"/>
      <w:pPr>
        <w:tabs>
          <w:tab w:val="num" w:pos="60"/>
        </w:tabs>
        <w:ind w:left="343" w:hanging="283"/>
      </w:pPr>
      <w:rPr>
        <w:rFonts w:ascii="Symbol" w:hAnsi="Symbol" w:cs="Wingdings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F9D75C3"/>
    <w:multiLevelType w:val="hybridMultilevel"/>
    <w:tmpl w:val="0A1293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E5B58"/>
    <w:multiLevelType w:val="hybridMultilevel"/>
    <w:tmpl w:val="3754EA24"/>
    <w:lvl w:ilvl="0" w:tplc="EAD44FD4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cs="Wingdings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863292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93777149">
    <w:abstractNumId w:val="2"/>
  </w:num>
  <w:num w:numId="3" w16cid:durableId="298801726">
    <w:abstractNumId w:val="1"/>
  </w:num>
  <w:num w:numId="4" w16cid:durableId="1182669180">
    <w:abstractNumId w:val="3"/>
  </w:num>
  <w:num w:numId="5" w16cid:durableId="185665584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1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45"/>
    <w:rsid w:val="00055E18"/>
    <w:rsid w:val="000900A1"/>
    <w:rsid w:val="000F0445"/>
    <w:rsid w:val="000F2703"/>
    <w:rsid w:val="001D1274"/>
    <w:rsid w:val="0020770A"/>
    <w:rsid w:val="002756EA"/>
    <w:rsid w:val="0038509A"/>
    <w:rsid w:val="003E5F5E"/>
    <w:rsid w:val="004963D4"/>
    <w:rsid w:val="00503649"/>
    <w:rsid w:val="00674953"/>
    <w:rsid w:val="006B2A41"/>
    <w:rsid w:val="006F5499"/>
    <w:rsid w:val="00770911"/>
    <w:rsid w:val="007B53B8"/>
    <w:rsid w:val="007F4EAC"/>
    <w:rsid w:val="00906FF7"/>
    <w:rsid w:val="00907DCD"/>
    <w:rsid w:val="009232C0"/>
    <w:rsid w:val="00970D31"/>
    <w:rsid w:val="00997E74"/>
    <w:rsid w:val="00A823D0"/>
    <w:rsid w:val="00B827C2"/>
    <w:rsid w:val="00C351CF"/>
    <w:rsid w:val="00C5698B"/>
    <w:rsid w:val="00C92258"/>
    <w:rsid w:val="00D257DB"/>
    <w:rsid w:val="00D317DA"/>
    <w:rsid w:val="00D405E2"/>
    <w:rsid w:val="00D63475"/>
    <w:rsid w:val="00DB31BC"/>
    <w:rsid w:val="00E6084D"/>
    <w:rsid w:val="00E760F9"/>
    <w:rsid w:val="00E87130"/>
    <w:rsid w:val="00EA64D6"/>
    <w:rsid w:val="00EB74F5"/>
    <w:rsid w:val="00ED54C2"/>
    <w:rsid w:val="00EE12BA"/>
    <w:rsid w:val="00F27F37"/>
    <w:rsid w:val="00F430F4"/>
    <w:rsid w:val="00FC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15DC71"/>
  <w15:chartTrackingRefBased/>
  <w15:docId w15:val="{4AEA4623-0145-4E0D-98AC-D6BE37B7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7ED6"/>
    <w:pPr>
      <w:jc w:val="both"/>
    </w:pPr>
    <w:rPr>
      <w:rFonts w:ascii="Arial" w:hAnsi="Arial"/>
      <w:sz w:val="24"/>
      <w:szCs w:val="24"/>
      <w:lang w:eastAsia="es-ES"/>
    </w:rPr>
  </w:style>
  <w:style w:type="paragraph" w:styleId="Ttol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sz w:val="20"/>
      <w:szCs w:val="20"/>
      <w:u w:val="singl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0F0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6801E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0F04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46801E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0F04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46801E" w:themeColor="accent1" w:themeShade="BF"/>
    </w:rPr>
  </w:style>
  <w:style w:type="paragraph" w:styleId="Ttol5">
    <w:name w:val="heading 5"/>
    <w:basedOn w:val="Normal"/>
    <w:next w:val="Normal"/>
    <w:link w:val="Ttol5Car"/>
    <w:semiHidden/>
    <w:unhideWhenUsed/>
    <w:qFormat/>
    <w:rsid w:val="000F04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46801E" w:themeColor="accent1" w:themeShade="BF"/>
    </w:rPr>
  </w:style>
  <w:style w:type="paragraph" w:styleId="Ttol6">
    <w:name w:val="heading 6"/>
    <w:basedOn w:val="Normal"/>
    <w:next w:val="Normal"/>
    <w:link w:val="Ttol6Car"/>
    <w:semiHidden/>
    <w:unhideWhenUsed/>
    <w:qFormat/>
    <w:rsid w:val="000F04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0F04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0F04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0F04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Mapadeldocumen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alNormalct">
    <w:name w:val="Normal.Normalct"/>
    <w:pPr>
      <w:overflowPunct w:val="0"/>
      <w:autoSpaceDE w:val="0"/>
      <w:autoSpaceDN w:val="0"/>
      <w:adjustRightInd w:val="0"/>
      <w:jc w:val="both"/>
      <w:textAlignment w:val="baseline"/>
    </w:pPr>
    <w:rPr>
      <w:lang w:eastAsia="es-ES"/>
    </w:rPr>
  </w:style>
  <w:style w:type="table" w:styleId="Taulaambquadrcula">
    <w:name w:val="Table Grid"/>
    <w:basedOn w:val="Tau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demissatge">
    <w:name w:val="Message Header"/>
    <w:basedOn w:val="Textindependent"/>
    <w:link w:val="CapalerademissatgeCar"/>
    <w:pPr>
      <w:keepLines/>
      <w:pBdr>
        <w:bottom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overflowPunct w:val="0"/>
      <w:autoSpaceDE w:val="0"/>
      <w:autoSpaceDN w:val="0"/>
      <w:adjustRightInd w:val="0"/>
      <w:spacing w:after="0" w:line="440" w:lineRule="atLeast"/>
      <w:ind w:left="720" w:hanging="720"/>
    </w:pPr>
    <w:rPr>
      <w:spacing w:val="-5"/>
      <w:sz w:val="20"/>
      <w:szCs w:val="20"/>
    </w:rPr>
  </w:style>
  <w:style w:type="character" w:customStyle="1" w:styleId="CapalerademissatgeCar">
    <w:name w:val="Capçalera de missatge Car"/>
    <w:link w:val="Capalerademissatge"/>
    <w:rPr>
      <w:rFonts w:ascii="Arial" w:hAnsi="Arial"/>
      <w:spacing w:val="-5"/>
      <w:lang w:val="ca-ES" w:eastAsia="es-ES" w:bidi="ar-SA"/>
    </w:rPr>
  </w:style>
  <w:style w:type="paragraph" w:styleId="Textindependent">
    <w:name w:val="Body Text"/>
    <w:basedOn w:val="Normal"/>
    <w:pPr>
      <w:spacing w:after="120"/>
    </w:pPr>
  </w:style>
  <w:style w:type="paragraph" w:styleId="Textdeglobus">
    <w:name w:val="Balloon Text"/>
    <w:basedOn w:val="Normal"/>
    <w:link w:val="TextdeglobusCar"/>
    <w:rsid w:val="0089475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894755"/>
    <w:rPr>
      <w:rFonts w:ascii="Tahoma" w:hAnsi="Tahoma" w:cs="Tahoma"/>
      <w:sz w:val="16"/>
      <w:szCs w:val="16"/>
    </w:rPr>
  </w:style>
  <w:style w:type="paragraph" w:styleId="Capalera">
    <w:name w:val="header"/>
    <w:basedOn w:val="Normal"/>
    <w:link w:val="CapaleraCar"/>
    <w:rsid w:val="006237C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rsid w:val="006237C1"/>
    <w:rPr>
      <w:sz w:val="24"/>
      <w:szCs w:val="24"/>
    </w:rPr>
  </w:style>
  <w:style w:type="paragraph" w:styleId="Peu">
    <w:name w:val="footer"/>
    <w:basedOn w:val="Normal"/>
    <w:link w:val="PeuCar"/>
    <w:rsid w:val="006237C1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rsid w:val="006237C1"/>
    <w:rPr>
      <w:sz w:val="24"/>
      <w:szCs w:val="24"/>
    </w:rPr>
  </w:style>
  <w:style w:type="paragraph" w:styleId="Senseespaiat">
    <w:name w:val="No Spacing"/>
    <w:uiPriority w:val="1"/>
    <w:qFormat/>
    <w:rsid w:val="006237C1"/>
    <w:rPr>
      <w:rFonts w:ascii="Cambria" w:eastAsia="Cambria" w:hAnsi="Cambria"/>
      <w:sz w:val="24"/>
      <w:szCs w:val="24"/>
      <w:lang w:val="es-ES_tradnl" w:eastAsia="en-US"/>
    </w:rPr>
  </w:style>
  <w:style w:type="character" w:styleId="Enlla">
    <w:name w:val="Hyperlink"/>
    <w:rsid w:val="00CB67D6"/>
    <w:rPr>
      <w:color w:val="0000FF"/>
      <w:u w:val="single"/>
    </w:rPr>
  </w:style>
  <w:style w:type="character" w:customStyle="1" w:styleId="hps">
    <w:name w:val="hps"/>
    <w:basedOn w:val="Lletraperdefectedelpargraf"/>
    <w:rsid w:val="00BF5E14"/>
  </w:style>
  <w:style w:type="character" w:customStyle="1" w:styleId="Ttol2Car">
    <w:name w:val="Títol 2 Car"/>
    <w:basedOn w:val="Lletraperdefectedelpargraf"/>
    <w:link w:val="Ttol2"/>
    <w:semiHidden/>
    <w:rsid w:val="000F0445"/>
    <w:rPr>
      <w:rFonts w:asciiTheme="majorHAnsi" w:eastAsiaTheme="majorEastAsia" w:hAnsiTheme="majorHAnsi" w:cstheme="majorBidi"/>
      <w:color w:val="46801E" w:themeColor="accent1" w:themeShade="BF"/>
      <w:sz w:val="32"/>
      <w:szCs w:val="32"/>
      <w:lang w:eastAsia="es-ES"/>
    </w:rPr>
  </w:style>
  <w:style w:type="character" w:customStyle="1" w:styleId="Ttol3Car">
    <w:name w:val="Títol 3 Car"/>
    <w:basedOn w:val="Lletraperdefectedelpargraf"/>
    <w:link w:val="Ttol3"/>
    <w:semiHidden/>
    <w:rsid w:val="000F0445"/>
    <w:rPr>
      <w:rFonts w:asciiTheme="minorHAnsi" w:eastAsiaTheme="majorEastAsia" w:hAnsiTheme="minorHAnsi" w:cstheme="majorBidi"/>
      <w:color w:val="46801E" w:themeColor="accent1" w:themeShade="BF"/>
      <w:sz w:val="28"/>
      <w:szCs w:val="28"/>
      <w:lang w:eastAsia="es-ES"/>
    </w:rPr>
  </w:style>
  <w:style w:type="character" w:customStyle="1" w:styleId="Ttol4Car">
    <w:name w:val="Títol 4 Car"/>
    <w:basedOn w:val="Lletraperdefectedelpargraf"/>
    <w:link w:val="Ttol4"/>
    <w:semiHidden/>
    <w:rsid w:val="000F0445"/>
    <w:rPr>
      <w:rFonts w:asciiTheme="minorHAnsi" w:eastAsiaTheme="majorEastAsia" w:hAnsiTheme="minorHAnsi" w:cstheme="majorBidi"/>
      <w:i/>
      <w:iCs/>
      <w:color w:val="46801E" w:themeColor="accent1" w:themeShade="BF"/>
      <w:sz w:val="24"/>
      <w:szCs w:val="24"/>
      <w:lang w:eastAsia="es-ES"/>
    </w:rPr>
  </w:style>
  <w:style w:type="character" w:customStyle="1" w:styleId="Ttol5Car">
    <w:name w:val="Títol 5 Car"/>
    <w:basedOn w:val="Lletraperdefectedelpargraf"/>
    <w:link w:val="Ttol5"/>
    <w:semiHidden/>
    <w:rsid w:val="000F0445"/>
    <w:rPr>
      <w:rFonts w:asciiTheme="minorHAnsi" w:eastAsiaTheme="majorEastAsia" w:hAnsiTheme="minorHAnsi" w:cstheme="majorBidi"/>
      <w:color w:val="46801E" w:themeColor="accent1" w:themeShade="BF"/>
      <w:sz w:val="24"/>
      <w:szCs w:val="24"/>
      <w:lang w:eastAsia="es-ES"/>
    </w:rPr>
  </w:style>
  <w:style w:type="character" w:customStyle="1" w:styleId="Ttol6Car">
    <w:name w:val="Títol 6 Car"/>
    <w:basedOn w:val="Lletraperdefectedelpargraf"/>
    <w:link w:val="Ttol6"/>
    <w:semiHidden/>
    <w:rsid w:val="000F0445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s-ES"/>
    </w:rPr>
  </w:style>
  <w:style w:type="character" w:customStyle="1" w:styleId="Ttol7Car">
    <w:name w:val="Títol 7 Car"/>
    <w:basedOn w:val="Lletraperdefectedelpargraf"/>
    <w:link w:val="Ttol7"/>
    <w:semiHidden/>
    <w:rsid w:val="000F0445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s-ES"/>
    </w:rPr>
  </w:style>
  <w:style w:type="character" w:customStyle="1" w:styleId="Ttol8Car">
    <w:name w:val="Títol 8 Car"/>
    <w:basedOn w:val="Lletraperdefectedelpargraf"/>
    <w:link w:val="Ttol8"/>
    <w:semiHidden/>
    <w:rsid w:val="000F0445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s-ES"/>
    </w:rPr>
  </w:style>
  <w:style w:type="character" w:customStyle="1" w:styleId="Ttol9Car">
    <w:name w:val="Títol 9 Car"/>
    <w:basedOn w:val="Lletraperdefectedelpargraf"/>
    <w:link w:val="Ttol9"/>
    <w:semiHidden/>
    <w:rsid w:val="000F0445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0F04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0F0445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"/>
    </w:rPr>
  </w:style>
  <w:style w:type="paragraph" w:styleId="Subttol">
    <w:name w:val="Subtitle"/>
    <w:basedOn w:val="Normal"/>
    <w:next w:val="Normal"/>
    <w:link w:val="SubttolCar"/>
    <w:qFormat/>
    <w:rsid w:val="000F044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rsid w:val="000F04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s-ES"/>
    </w:rPr>
  </w:style>
  <w:style w:type="paragraph" w:styleId="Cita">
    <w:name w:val="Quote"/>
    <w:basedOn w:val="Normal"/>
    <w:next w:val="Normal"/>
    <w:link w:val="CitaCar"/>
    <w:uiPriority w:val="29"/>
    <w:qFormat/>
    <w:rsid w:val="000F04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0F0445"/>
    <w:rPr>
      <w:rFonts w:ascii="Arial" w:hAnsi="Arial"/>
      <w:i/>
      <w:iCs/>
      <w:color w:val="404040" w:themeColor="text1" w:themeTint="BF"/>
      <w:sz w:val="24"/>
      <w:szCs w:val="24"/>
      <w:lang w:eastAsia="es-ES"/>
    </w:rPr>
  </w:style>
  <w:style w:type="paragraph" w:styleId="Pargrafdellista">
    <w:name w:val="List Paragraph"/>
    <w:basedOn w:val="Normal"/>
    <w:uiPriority w:val="34"/>
    <w:qFormat/>
    <w:rsid w:val="000F044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0F0445"/>
    <w:rPr>
      <w:i/>
      <w:iCs/>
      <w:color w:val="46801E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F0445"/>
    <w:pPr>
      <w:pBdr>
        <w:top w:val="single" w:sz="4" w:space="10" w:color="46801E" w:themeColor="accent1" w:themeShade="BF"/>
        <w:bottom w:val="single" w:sz="4" w:space="10" w:color="46801E" w:themeColor="accent1" w:themeShade="BF"/>
      </w:pBdr>
      <w:spacing w:before="360" w:after="360"/>
      <w:ind w:left="864" w:right="864"/>
      <w:jc w:val="center"/>
    </w:pPr>
    <w:rPr>
      <w:i/>
      <w:iCs/>
      <w:color w:val="46801E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F0445"/>
    <w:rPr>
      <w:rFonts w:ascii="Arial" w:hAnsi="Arial"/>
      <w:i/>
      <w:iCs/>
      <w:color w:val="46801E" w:themeColor="accent1" w:themeShade="BF"/>
      <w:sz w:val="24"/>
      <w:szCs w:val="24"/>
      <w:lang w:eastAsia="es-ES"/>
    </w:rPr>
  </w:style>
  <w:style w:type="character" w:styleId="Refernciaintensa">
    <w:name w:val="Intense Reference"/>
    <w:basedOn w:val="Lletraperdefectedelpargraf"/>
    <w:uiPriority w:val="32"/>
    <w:qFormat/>
    <w:rsid w:val="000F0445"/>
    <w:rPr>
      <w:b/>
      <w:bCs/>
      <w:smallCaps/>
      <w:color w:val="46801E" w:themeColor="accent1" w:themeShade="BF"/>
      <w:spacing w:val="5"/>
    </w:rPr>
  </w:style>
  <w:style w:type="paragraph" w:styleId="Textdenotaapeudepgina">
    <w:name w:val="footnote text"/>
    <w:basedOn w:val="Normal"/>
    <w:link w:val="TextdenotaapeudepginaCar"/>
    <w:semiHidden/>
    <w:rsid w:val="000F0445"/>
    <w:pPr>
      <w:jc w:val="left"/>
    </w:pPr>
    <w:rPr>
      <w:rFonts w:ascii="Times New Roman" w:hAnsi="Times New Roman"/>
      <w:sz w:val="20"/>
      <w:szCs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0F0445"/>
    <w:rPr>
      <w:lang w:val="x-none" w:eastAsia="es-ES"/>
    </w:rPr>
  </w:style>
  <w:style w:type="character" w:styleId="Refernciadenotaapeudepgina">
    <w:name w:val="footnote reference"/>
    <w:semiHidden/>
    <w:rsid w:val="000F04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9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I.cat-gene">
  <a:themeElements>
    <a:clrScheme name="colors i.cat-gene">
      <a:dk1>
        <a:sysClr val="windowText" lastClr="000000"/>
      </a:dk1>
      <a:lt1>
        <a:sysClr val="window" lastClr="FFFFFF"/>
      </a:lt1>
      <a:dk2>
        <a:srgbClr val="323232"/>
      </a:dk2>
      <a:lt2>
        <a:srgbClr val="FFFFFF"/>
      </a:lt2>
      <a:accent1>
        <a:srgbClr val="5EAC28"/>
      </a:accent1>
      <a:accent2>
        <a:srgbClr val="9A9A9A"/>
      </a:accent2>
      <a:accent3>
        <a:srgbClr val="FFFFFF"/>
      </a:accent3>
      <a:accent4>
        <a:srgbClr val="000000"/>
      </a:accent4>
      <a:accent5>
        <a:srgbClr val="5EAC28"/>
      </a:accent5>
      <a:accent6>
        <a:srgbClr val="9A9A9A"/>
      </a:accent6>
      <a:hlink>
        <a:srgbClr val="5EAC28"/>
      </a:hlink>
      <a:folHlink>
        <a:srgbClr val="9A9A9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55b904-be73-4f49-b7ab-d0c30eb48c93" xsi:nil="true"/>
    <lcf76f155ced4ddcb4097134ff3c332f xmlns="caeea0cf-1ca8-43dc-b1d3-e8f183fc346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21475A8730A46869BC8CCD9673D04" ma:contentTypeVersion="11" ma:contentTypeDescription="Crea un document nou" ma:contentTypeScope="" ma:versionID="d3421d9c7c0bf26b49a91a1add262b32">
  <xsd:schema xmlns:xsd="http://www.w3.org/2001/XMLSchema" xmlns:xs="http://www.w3.org/2001/XMLSchema" xmlns:p="http://schemas.microsoft.com/office/2006/metadata/properties" xmlns:ns2="caeea0cf-1ca8-43dc-b1d3-e8f183fc3466" xmlns:ns3="6155b904-be73-4f49-b7ab-d0c30eb48c93" targetNamespace="http://schemas.microsoft.com/office/2006/metadata/properties" ma:root="true" ma:fieldsID="9b02d33004130d2625d3b02dc056f7d4" ns2:_="" ns3:_="">
    <xsd:import namespace="caeea0cf-1ca8-43dc-b1d3-e8f183fc3466"/>
    <xsd:import namespace="6155b904-be73-4f49-b7ab-d0c30eb48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ea0cf-1ca8-43dc-b1d3-e8f183fc34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e4612c3-512c-47a4-9533-ae3913ba81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5b904-be73-4f49-b7ab-d0c30eb48c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242bff-018f-4476-b0be-461571aae912}" ma:internalName="TaxCatchAll" ma:showField="CatchAllData" ma:web="6155b904-be73-4f49-b7ab-d0c30eb48c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41C0C3-18CA-4665-A07F-1BBC98D11D36}">
  <ds:schemaRefs>
    <ds:schemaRef ds:uri="http://schemas.microsoft.com/office/2006/metadata/properties"/>
    <ds:schemaRef ds:uri="http://schemas.microsoft.com/office/infopath/2007/PartnerControls"/>
    <ds:schemaRef ds:uri="6155b904-be73-4f49-b7ab-d0c30eb48c93"/>
    <ds:schemaRef ds:uri="caeea0cf-1ca8-43dc-b1d3-e8f183fc3466"/>
  </ds:schemaRefs>
</ds:datastoreItem>
</file>

<file path=customXml/itemProps2.xml><?xml version="1.0" encoding="utf-8"?>
<ds:datastoreItem xmlns:ds="http://schemas.openxmlformats.org/officeDocument/2006/customXml" ds:itemID="{BAEEE5C2-8149-4388-8E47-A77D9FF143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94DD23-3B69-47E8-AB54-A586E927C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ea0cf-1ca8-43dc-b1d3-e8f183fc3466"/>
    <ds:schemaRef ds:uri="6155b904-be73-4f49-b7ab-d0c30eb48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135</Words>
  <Characters>774</Characters>
  <Application>Microsoft Office Word</Application>
  <DocSecurity>0</DocSecurity>
  <Lines>16</Lines>
  <Paragraphs>4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Carta GISA</dc:title>
  <dc:subject/>
  <dc:creator>Fernández Urban, Xavier</dc:creator>
  <cp:keywords/>
  <dc:description/>
  <cp:lastModifiedBy>Fernández Urban, Xavier</cp:lastModifiedBy>
  <cp:revision>1</cp:revision>
  <cp:lastPrinted>2012-05-29T09:16:00Z</cp:lastPrinted>
  <dcterms:created xsi:type="dcterms:W3CDTF">2026-09-10T09:58:00Z</dcterms:created>
  <dcterms:modified xsi:type="dcterms:W3CDTF">2026-09-10T10:03:00Z</dcterms:modified>
</cp:coreProperties>
</file>