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08AD4EE7" w14:textId="77777777" w:rsidR="001533B3" w:rsidRDefault="00176F07" w:rsidP="001533B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1533B3">
        <w:rPr>
          <w:rFonts w:ascii="Arial" w:eastAsia="Arial Unicode MS" w:hAnsi="Arial" w:cs="Arial"/>
          <w:b/>
          <w:i/>
          <w:lang w:val="ca-ES"/>
        </w:rPr>
        <w:t xml:space="preserve">12000722 – Acord Marc Formació i avaluació PRL, salut i seguretat  </w:t>
      </w:r>
    </w:p>
    <w:p w14:paraId="37F0F235" w14:textId="7C965F03" w:rsidR="00176F07" w:rsidRPr="00D10D7B" w:rsidRDefault="001533B3" w:rsidP="001533B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Lot 2</w:t>
      </w:r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6F720B" w:rsidRPr="00D10D7B" w14:paraId="2BA60712" w14:textId="77777777" w:rsidTr="00365726">
        <w:tc>
          <w:tcPr>
            <w:tcW w:w="5211" w:type="dxa"/>
            <w:gridSpan w:val="3"/>
            <w:vAlign w:val="center"/>
          </w:tcPr>
          <w:p w14:paraId="3C3D1739" w14:textId="77777777" w:rsidR="006F720B" w:rsidRPr="00D95483" w:rsidRDefault="006F720B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0EB0B1EA" w14:textId="02E24B10" w:rsidR="006F720B" w:rsidRPr="00D10D7B" w:rsidRDefault="00662F9D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6F720B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6F720B" w:rsidRPr="00D10D7B" w14:paraId="5CD8E6D6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1B6A05B3" w14:textId="4DE66967" w:rsidR="006F720B" w:rsidRPr="00D95483" w:rsidRDefault="006F720B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</w:t>
            </w:r>
            <w:r w:rsidR="00F27675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- </w:t>
            </w:r>
            <w:r w:rsidRPr="00AB5B7C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Formació </w:t>
            </w:r>
            <w:r w:rsidR="00F27675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tècnica complementaria de PRL</w:t>
            </w:r>
          </w:p>
        </w:tc>
        <w:tc>
          <w:tcPr>
            <w:tcW w:w="2035" w:type="dxa"/>
          </w:tcPr>
          <w:p w14:paraId="4D69546E" w14:textId="77777777" w:rsidR="006F720B" w:rsidRPr="00D10D7B" w:rsidRDefault="006F720B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6F720B" w:rsidRPr="00D10D7B" w14:paraId="5DE79D95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081C88A5" w14:textId="77777777" w:rsidR="006F720B" w:rsidRPr="00D10D7B" w:rsidRDefault="006F720B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49B2E0CE" w14:textId="77777777" w:rsidR="006F720B" w:rsidRPr="00D10D7B" w:rsidRDefault="006F720B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6E6727E2" w14:textId="77777777" w:rsidR="006F720B" w:rsidRPr="00D95483" w:rsidRDefault="006F720B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0671FC45" w14:textId="77777777" w:rsidR="006F720B" w:rsidRPr="00D10D7B" w:rsidRDefault="006F720B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6F720B" w:rsidRPr="00D10D7B" w14:paraId="67E6375F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19955804" w14:textId="77777777" w:rsidR="006F720B" w:rsidRPr="00D95483" w:rsidRDefault="006F720B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115E40BC" w14:textId="77777777" w:rsidR="006F720B" w:rsidRPr="00D10D7B" w:rsidRDefault="006F720B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422FC020" w14:textId="77777777" w:rsidR="007B2EEC" w:rsidRDefault="007B2EE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7771594" w14:textId="77777777" w:rsidR="007B2EEC" w:rsidRDefault="007B2EE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678D294" w14:textId="77777777" w:rsidR="007B2EEC" w:rsidRDefault="007B2EEC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7639D35C" w14:textId="3A49A779" w:rsidR="007B2EEC" w:rsidRDefault="007B2EEC" w:rsidP="007B2EEC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addicional del formador instructor en formació tècnica complementaria de PRL</w:t>
      </w:r>
      <w:r w:rsidR="004B69BC">
        <w:rPr>
          <w:rFonts w:ascii="Arial" w:hAnsi="Arial" w:cs="Arial"/>
          <w:sz w:val="20"/>
          <w:lang w:val="ca-ES"/>
        </w:rPr>
        <w:t xml:space="preserve"> (extinció d’incendis o activitats de risc especial)</w:t>
      </w:r>
      <w:r>
        <w:rPr>
          <w:rFonts w:ascii="Arial" w:hAnsi="Arial" w:cs="Arial"/>
          <w:sz w:val="20"/>
          <w:lang w:val="ca-ES"/>
        </w:rPr>
        <w:t>:</w:t>
      </w:r>
    </w:p>
    <w:p w14:paraId="236E6E27" w14:textId="49720CF0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Igual o superior a </w:t>
      </w:r>
      <w:r w:rsidR="004B69BC">
        <w:rPr>
          <w:rFonts w:ascii="Arial" w:hAnsi="Arial" w:cs="Arial"/>
          <w:sz w:val="20"/>
          <w:lang w:val="ca-ES"/>
        </w:rPr>
        <w:t>4</w:t>
      </w:r>
      <w:r w:rsidR="007B2EEC">
        <w:rPr>
          <w:rFonts w:ascii="Arial" w:hAnsi="Arial" w:cs="Arial"/>
          <w:sz w:val="20"/>
          <w:lang w:val="ca-ES"/>
        </w:rPr>
        <w:t xml:space="preserve"> anys</w:t>
      </w:r>
    </w:p>
    <w:p w14:paraId="5E84A037" w14:textId="129B4D84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Superior a </w:t>
      </w:r>
      <w:r w:rsidR="004B69BC">
        <w:rPr>
          <w:rFonts w:ascii="Arial" w:hAnsi="Arial" w:cs="Arial"/>
          <w:sz w:val="20"/>
          <w:lang w:val="ca-ES"/>
        </w:rPr>
        <w:t>3</w:t>
      </w:r>
      <w:r w:rsidR="007B2EEC">
        <w:rPr>
          <w:rFonts w:ascii="Arial" w:hAnsi="Arial" w:cs="Arial"/>
          <w:sz w:val="20"/>
          <w:lang w:val="ca-ES"/>
        </w:rPr>
        <w:t xml:space="preserve"> anys i inferior a </w:t>
      </w:r>
      <w:r w:rsidR="004B69BC">
        <w:rPr>
          <w:rFonts w:ascii="Arial" w:hAnsi="Arial" w:cs="Arial"/>
          <w:sz w:val="20"/>
          <w:lang w:val="ca-ES"/>
        </w:rPr>
        <w:t>4</w:t>
      </w:r>
      <w:r w:rsidR="007B2EEC">
        <w:rPr>
          <w:rFonts w:ascii="Arial" w:hAnsi="Arial" w:cs="Arial"/>
          <w:sz w:val="20"/>
          <w:lang w:val="ca-ES"/>
        </w:rPr>
        <w:t xml:space="preserve"> anys</w:t>
      </w:r>
    </w:p>
    <w:p w14:paraId="210333DA" w14:textId="77777777" w:rsidR="007B2EEC" w:rsidRDefault="007B2EEC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FE50061" w14:textId="47739A6B" w:rsidR="007B2EEC" w:rsidRDefault="007B2EEC" w:rsidP="007B2EEC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Recursos addicionals de formador </w:t>
      </w:r>
      <w:r w:rsidR="00356833">
        <w:rPr>
          <w:rFonts w:ascii="Arial" w:hAnsi="Arial" w:cs="Arial"/>
          <w:sz w:val="20"/>
          <w:lang w:val="ca-ES"/>
        </w:rPr>
        <w:t>instructor</w:t>
      </w:r>
      <w:r>
        <w:rPr>
          <w:rFonts w:ascii="Arial" w:hAnsi="Arial" w:cs="Arial"/>
          <w:sz w:val="20"/>
          <w:lang w:val="ca-ES"/>
        </w:rPr>
        <w:t>:</w:t>
      </w:r>
    </w:p>
    <w:p w14:paraId="5F4C5391" w14:textId="77777777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0398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3 o més recursos addicionals</w:t>
      </w:r>
    </w:p>
    <w:p w14:paraId="0E2EC2B6" w14:textId="77777777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63647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2 recursos addicionals</w:t>
      </w:r>
    </w:p>
    <w:p w14:paraId="32F07C36" w14:textId="77777777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5977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1 recurs addicional</w:t>
      </w:r>
    </w:p>
    <w:p w14:paraId="4ED9F104" w14:textId="77777777" w:rsidR="007B2EEC" w:rsidRDefault="007B2EEC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0BE44E4" w14:textId="10B760A6" w:rsidR="007B2EEC" w:rsidRDefault="00356833" w:rsidP="007B2EEC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Formació</w:t>
      </w:r>
      <w:r w:rsidR="007B2EEC">
        <w:rPr>
          <w:rFonts w:ascii="Arial" w:hAnsi="Arial" w:cs="Arial"/>
          <w:sz w:val="20"/>
          <w:lang w:val="ca-ES"/>
        </w:rPr>
        <w:t xml:space="preserve"> addicional formador </w:t>
      </w:r>
      <w:r w:rsidR="00454B41">
        <w:rPr>
          <w:rFonts w:ascii="Arial" w:hAnsi="Arial" w:cs="Arial"/>
          <w:sz w:val="20"/>
          <w:lang w:val="ca-ES"/>
        </w:rPr>
        <w:t>instructor en prevenció de riscos segons RD 39/1997</w:t>
      </w:r>
      <w:r w:rsidR="007B2EEC">
        <w:rPr>
          <w:rFonts w:ascii="Arial" w:hAnsi="Arial" w:cs="Arial"/>
          <w:sz w:val="20"/>
          <w:lang w:val="ca-ES"/>
        </w:rPr>
        <w:t>:</w:t>
      </w:r>
    </w:p>
    <w:p w14:paraId="6E659539" w14:textId="5D790F8C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05905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</w:t>
      </w:r>
      <w:r w:rsidR="00454B41">
        <w:rPr>
          <w:rFonts w:ascii="Arial" w:hAnsi="Arial" w:cs="Arial"/>
          <w:sz w:val="20"/>
          <w:lang w:val="ca-ES"/>
        </w:rPr>
        <w:t>Nivell superior</w:t>
      </w:r>
    </w:p>
    <w:p w14:paraId="4A1AA6F7" w14:textId="2D098BFB" w:rsidR="007B2EEC" w:rsidRDefault="00662F9D" w:rsidP="007B2EEC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8045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EEC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7B2EEC">
        <w:rPr>
          <w:rFonts w:ascii="Arial" w:hAnsi="Arial" w:cs="Arial"/>
          <w:sz w:val="20"/>
          <w:lang w:val="ca-ES"/>
        </w:rPr>
        <w:t xml:space="preserve"> </w:t>
      </w:r>
      <w:r w:rsidR="00784D37">
        <w:rPr>
          <w:rFonts w:ascii="Arial" w:hAnsi="Arial" w:cs="Arial"/>
          <w:sz w:val="20"/>
          <w:lang w:val="ca-ES"/>
        </w:rPr>
        <w:t>Nivell mitjà</w:t>
      </w: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lastRenderedPageBreak/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33B3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833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54B41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B69BC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2F9D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6F720B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4D37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2EEC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27675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12000722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12000722 - AM Formació i avaluació PRL salut i seguretat</TMB_TitolLicitacio>
    <TMB_IDLicitacio xmlns="c8de0594-42e2-4f26-8a69-9df094374455">585698</TMB_IDLicitacio>
    <TMB_DataComiteWF xmlns="c8de0594-42e2-4f26-8a69-9df094374455" xsi:nil="true"/>
    <DocOkMA xmlns="b33c6233-2ab6-44e4-b566-b78dc0012292" xsi:nil="true"/>
    <TMB_OP xmlns="c8de0594-42e2-4f26-8a69-9df094374455">2026-08-04T22:00:00+00:00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2026-09-07T22:00:00+00:00</TMB_CC>
    <ecb982cbbbba49edba287c0296970fd2 xmlns="c8de0594-42e2-4f26-8a69-9df094374455">
      <Terms xmlns="http://schemas.microsoft.com/office/infopath/2007/PartnerControls"/>
    </ecb982cbbbba49edba287c0296970fd2>
    <TMB_CA xmlns="c8de0594-42e2-4f26-8a69-9df094374455" xsi:nil="true"/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7aa92cb1bbcd2901051e0f763b302f20cdcfdfa4093b1834226ae7d2f2cae750</TMB_LastProcessedHash>
    <b3a2275c509d4b0394d7e35eb2e777cd xmlns="c8de0594-42e2-4f26-8a69-9df0943744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25CB4-2704-4D58-8434-051EB97EF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E1860-D5F7-4E14-B63A-9C750D1C8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b33c6233-2ab6-44e4-b566-b78dc0012292"/>
    <ds:schemaRef ds:uri="http://www.w3.org/XML/1998/namespace"/>
    <ds:schemaRef ds:uri="http://purl.org/dc/elements/1.1/"/>
    <ds:schemaRef ds:uri="http://schemas.openxmlformats.org/package/2006/metadata/core-properties"/>
    <ds:schemaRef ds:uri="c8de0594-42e2-4f26-8a69-9df09437445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