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25767" w14:textId="77777777" w:rsidR="000B0551" w:rsidRDefault="000B0551" w:rsidP="000B0551">
      <w:pPr>
        <w:pStyle w:val="Ttol2"/>
        <w:spacing w:before="91"/>
      </w:pPr>
      <w:r>
        <w:t>ANNEX</w:t>
      </w:r>
      <w:r>
        <w:rPr>
          <w:spacing w:val="-5"/>
        </w:rPr>
        <w:t xml:space="preserve"> </w:t>
      </w:r>
      <w:r>
        <w:t>2:</w:t>
      </w:r>
      <w:r>
        <w:rPr>
          <w:spacing w:val="-3"/>
        </w:rPr>
        <w:t xml:space="preserve"> </w:t>
      </w:r>
      <w:r>
        <w:t>Model</w:t>
      </w:r>
      <w:r>
        <w:rPr>
          <w:spacing w:val="-7"/>
        </w:rPr>
        <w:t xml:space="preserve"> </w:t>
      </w:r>
      <w:r>
        <w:t>d’oferta</w:t>
      </w:r>
      <w:r>
        <w:rPr>
          <w:spacing w:val="-8"/>
        </w:rPr>
        <w:t xml:space="preserve"> </w:t>
      </w:r>
      <w:r>
        <w:t>avaluable</w:t>
      </w:r>
      <w:r>
        <w:rPr>
          <w:spacing w:val="-4"/>
        </w:rPr>
        <w:t xml:space="preserve"> </w:t>
      </w:r>
      <w:r>
        <w:t>mitjançant</w:t>
      </w:r>
      <w:r>
        <w:rPr>
          <w:spacing w:val="-11"/>
        </w:rPr>
        <w:t xml:space="preserve"> </w:t>
      </w:r>
      <w:r>
        <w:t>criteris</w:t>
      </w:r>
      <w:r>
        <w:rPr>
          <w:spacing w:val="-7"/>
        </w:rPr>
        <w:t xml:space="preserve"> </w:t>
      </w:r>
      <w:r>
        <w:t>automàtics</w:t>
      </w:r>
      <w:r>
        <w:rPr>
          <w:spacing w:val="-8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fórmules</w:t>
      </w:r>
    </w:p>
    <w:p w14:paraId="719FD44B" w14:textId="77777777" w:rsidR="000B0551" w:rsidRDefault="000B0551" w:rsidP="000B0551">
      <w:pPr>
        <w:pStyle w:val="Textindependent"/>
        <w:spacing w:before="184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AB0FAAA" wp14:editId="228D3196">
                <wp:simplePos x="0" y="0"/>
                <wp:positionH relativeFrom="page">
                  <wp:posOffset>1009192</wp:posOffset>
                </wp:positionH>
                <wp:positionV relativeFrom="paragraph">
                  <wp:posOffset>281436</wp:posOffset>
                </wp:positionV>
                <wp:extent cx="5543550" cy="378396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3550" cy="378396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78F44C" w14:textId="77777777" w:rsidR="000B0551" w:rsidRDefault="000B0551" w:rsidP="000B0551">
                            <w:pPr>
                              <w:spacing w:before="15"/>
                              <w:ind w:left="78" w:right="84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Instruccions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emplenar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correctament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el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formulari</w:t>
                            </w:r>
                          </w:p>
                          <w:p w14:paraId="1740CB7F" w14:textId="77777777" w:rsidR="000B0551" w:rsidRDefault="000B0551" w:rsidP="000B0551">
                            <w:pPr>
                              <w:spacing w:before="44" w:line="283" w:lineRule="auto"/>
                              <w:ind w:left="78" w:right="81"/>
                              <w:jc w:val="center"/>
                              <w:rPr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[Eliminar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aquest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quadre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d’instruccions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del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document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final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que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el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licitador incorpori dins la seva oferta]</w:t>
                            </w:r>
                          </w:p>
                          <w:p w14:paraId="2BCB9058" w14:textId="77777777" w:rsidR="000B0551" w:rsidRDefault="000B0551" w:rsidP="000B0551">
                            <w:pPr>
                              <w:pStyle w:val="Textindependent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348"/>
                              </w:tabs>
                              <w:spacing w:line="278" w:lineRule="auto"/>
                              <w:ind w:right="118" w:firstLine="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El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licitador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haurà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marcar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una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les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opcions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cada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apartat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excepció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d’aquells </w:t>
                            </w:r>
                            <w:r>
                              <w:rPr>
                                <w:color w:val="000000"/>
                              </w:rPr>
                              <w:t>que requereixin específicament d’emplenament.</w:t>
                            </w:r>
                          </w:p>
                          <w:p w14:paraId="3B6D4534" w14:textId="77777777" w:rsidR="000B0551" w:rsidRDefault="000B0551" w:rsidP="000B0551">
                            <w:pPr>
                              <w:pStyle w:val="Textindependent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386"/>
                              </w:tabs>
                              <w:spacing w:line="278" w:lineRule="auto"/>
                              <w:ind w:right="120" w:firstLine="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En cas que l’emplenament requereixi introduir preu i/o percentatge, aquest només contindrà dos decimals.</w:t>
                            </w:r>
                          </w:p>
                          <w:p w14:paraId="6A04AF6F" w14:textId="77777777" w:rsidR="000B0551" w:rsidRDefault="000B0551" w:rsidP="000B0551">
                            <w:pPr>
                              <w:pStyle w:val="Textindependent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359"/>
                              </w:tabs>
                              <w:spacing w:before="1" w:line="278" w:lineRule="auto"/>
                              <w:ind w:right="115" w:firstLine="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En el cas de que no es marqui cap opció o es marqui més d’una opció i/o s’alteri el redactat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d’algun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dels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apartats,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s’atorgarà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una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puntuació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0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punts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en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aquell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afectat.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En cas que l’alteració del redactat, pugui comportar un incompliment del PPT i/o resta de documentació del present procediment es procedirà a l’exclusió de l’oferta.</w:t>
                            </w:r>
                          </w:p>
                          <w:p w14:paraId="50CB2378" w14:textId="77777777" w:rsidR="000B0551" w:rsidRDefault="000B0551" w:rsidP="000B0551">
                            <w:pPr>
                              <w:pStyle w:val="Textindependent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448"/>
                              </w:tabs>
                              <w:spacing w:before="8" w:line="280" w:lineRule="auto"/>
                              <w:ind w:right="119" w:firstLine="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En cas que la marcació d’una opció requereixi l’aportació de documentació acreditativa, la marcació sense acompanyament del certificat/document requerit comportarà una puntuació de 0 punts en el criteri corresponent.</w:t>
                            </w:r>
                          </w:p>
                          <w:p w14:paraId="1C1C8CE3" w14:textId="77777777" w:rsidR="000B0551" w:rsidRDefault="000B0551" w:rsidP="000B0551">
                            <w:pPr>
                              <w:pStyle w:val="Textindependent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391"/>
                              </w:tabs>
                              <w:spacing w:line="283" w:lineRule="auto"/>
                              <w:ind w:right="119" w:firstLine="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Quedaran excloses del procediment aquelles ofertes que ofereixin un preu global superior al pressupost de licitació o als preus unitaris en que aquest es desglossi.</w:t>
                            </w:r>
                          </w:p>
                          <w:p w14:paraId="0E558F39" w14:textId="77777777" w:rsidR="000B0551" w:rsidRDefault="000B0551" w:rsidP="000B0551">
                            <w:pPr>
                              <w:pStyle w:val="Textindependent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310"/>
                              </w:tabs>
                              <w:spacing w:line="283" w:lineRule="auto"/>
                              <w:ind w:right="111" w:firstLine="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La modificació del present model d’oferta comportarà l’exclusió del licitador. No està permès ampliar/reduir/editar el sentit o el contingut del model, ni suprimir o afegir apartats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que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puguin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condicionar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valoració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l’oferta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l’execució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del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contracte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un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cop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adjudicat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B0FAAA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79.45pt;margin-top:22.15pt;width:436.5pt;height:297.9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" fillcolor="#ff9" strokeweight=".48pt">
                <v:path arrowok="t"/>
                <v:textbox inset="0,0,0,0">
                  <w:txbxContent>
                    <w:p w14:paraId="0C78F44C" w14:textId="77777777" w:rsidR="000B0551" w:rsidRDefault="000B0551" w:rsidP="000B0551">
                      <w:pPr>
                        <w:spacing w:before="15"/>
                        <w:ind w:left="78" w:right="84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Instruccions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per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emplenar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correctament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el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formulari</w:t>
                      </w:r>
                    </w:p>
                    <w:p w14:paraId="1740CB7F" w14:textId="77777777" w:rsidR="000B0551" w:rsidRDefault="000B0551" w:rsidP="000B0551">
                      <w:pPr>
                        <w:spacing w:before="44" w:line="283" w:lineRule="auto"/>
                        <w:ind w:left="78" w:right="81"/>
                        <w:jc w:val="center"/>
                        <w:rPr>
                          <w:b/>
                          <w:i/>
                          <w:color w:val="000000"/>
                        </w:rPr>
                      </w:pPr>
                      <w:r>
                        <w:rPr>
                          <w:b/>
                          <w:i/>
                          <w:color w:val="000000"/>
                        </w:rPr>
                        <w:t>[Eliminar</w:t>
                      </w:r>
                      <w:r>
                        <w:rPr>
                          <w:b/>
                          <w:i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</w:rPr>
                        <w:t>aquest</w:t>
                      </w:r>
                      <w:r>
                        <w:rPr>
                          <w:b/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</w:rPr>
                        <w:t>quadre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</w:rPr>
                        <w:t>d’instruccions</w:t>
                      </w:r>
                      <w:r>
                        <w:rPr>
                          <w:b/>
                          <w:i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</w:rPr>
                        <w:t>del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</w:rPr>
                        <w:t>document</w:t>
                      </w:r>
                      <w:r>
                        <w:rPr>
                          <w:b/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</w:rPr>
                        <w:t>final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</w:rPr>
                        <w:t>que</w:t>
                      </w:r>
                      <w:r>
                        <w:rPr>
                          <w:b/>
                          <w:i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</w:rPr>
                        <w:t>el</w:t>
                      </w:r>
                      <w:r>
                        <w:rPr>
                          <w:b/>
                          <w:i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</w:rPr>
                        <w:t>licitador incorpori dins la seva oferta]</w:t>
                      </w:r>
                    </w:p>
                    <w:p w14:paraId="2BCB9058" w14:textId="77777777" w:rsidR="000B0551" w:rsidRDefault="000B0551" w:rsidP="000B0551">
                      <w:pPr>
                        <w:pStyle w:val="Textindependent"/>
                        <w:numPr>
                          <w:ilvl w:val="0"/>
                          <w:numId w:val="18"/>
                        </w:numPr>
                        <w:tabs>
                          <w:tab w:val="left" w:pos="348"/>
                        </w:tabs>
                        <w:spacing w:line="278" w:lineRule="auto"/>
                        <w:ind w:right="118" w:firstLine="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El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licitador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haurà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de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marcar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una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de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les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opcions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per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a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cada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apartat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a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excepció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d’aquells </w:t>
                      </w:r>
                      <w:r>
                        <w:rPr>
                          <w:color w:val="000000"/>
                        </w:rPr>
                        <w:t>que requereixin específicament d’emplenament.</w:t>
                      </w:r>
                    </w:p>
                    <w:p w14:paraId="3B6D4534" w14:textId="77777777" w:rsidR="000B0551" w:rsidRDefault="000B0551" w:rsidP="000B0551">
                      <w:pPr>
                        <w:pStyle w:val="Textindependent"/>
                        <w:numPr>
                          <w:ilvl w:val="0"/>
                          <w:numId w:val="18"/>
                        </w:numPr>
                        <w:tabs>
                          <w:tab w:val="left" w:pos="386"/>
                        </w:tabs>
                        <w:spacing w:line="278" w:lineRule="auto"/>
                        <w:ind w:right="120" w:firstLine="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En cas que l’emplenament requereixi introduir preu i/o percentatge, aquest només contindrà dos decimals.</w:t>
                      </w:r>
                    </w:p>
                    <w:p w14:paraId="6A04AF6F" w14:textId="77777777" w:rsidR="000B0551" w:rsidRDefault="000B0551" w:rsidP="000B0551">
                      <w:pPr>
                        <w:pStyle w:val="Textindependent"/>
                        <w:numPr>
                          <w:ilvl w:val="0"/>
                          <w:numId w:val="18"/>
                        </w:numPr>
                        <w:tabs>
                          <w:tab w:val="left" w:pos="359"/>
                        </w:tabs>
                        <w:spacing w:before="1" w:line="278" w:lineRule="auto"/>
                        <w:ind w:right="115" w:firstLine="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En el cas de que no es marqui cap opció o es marqui més d’una opció i/o s’alteri el redactat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d’algun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dels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apartats,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s’atorgarà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una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puntuació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0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punts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en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aquell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afectat.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En cas que l’alteració del redactat, pugui comportar un incompliment del PPT i/o resta de documentació del present procediment es procedirà a l’exclusió de l’oferta.</w:t>
                      </w:r>
                    </w:p>
                    <w:p w14:paraId="50CB2378" w14:textId="77777777" w:rsidR="000B0551" w:rsidRDefault="000B0551" w:rsidP="000B0551">
                      <w:pPr>
                        <w:pStyle w:val="Textindependent"/>
                        <w:numPr>
                          <w:ilvl w:val="0"/>
                          <w:numId w:val="18"/>
                        </w:numPr>
                        <w:tabs>
                          <w:tab w:val="left" w:pos="448"/>
                        </w:tabs>
                        <w:spacing w:before="8" w:line="280" w:lineRule="auto"/>
                        <w:ind w:right="119" w:firstLine="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En cas que la marcació d’una opció requereixi l’aportació de documentació acreditativa, la marcació sense acompanyament del certificat/document requerit comportarà una puntuació de 0 punts en el criteri corresponent.</w:t>
                      </w:r>
                    </w:p>
                    <w:p w14:paraId="1C1C8CE3" w14:textId="77777777" w:rsidR="000B0551" w:rsidRDefault="000B0551" w:rsidP="000B0551">
                      <w:pPr>
                        <w:pStyle w:val="Textindependent"/>
                        <w:numPr>
                          <w:ilvl w:val="0"/>
                          <w:numId w:val="18"/>
                        </w:numPr>
                        <w:tabs>
                          <w:tab w:val="left" w:pos="391"/>
                        </w:tabs>
                        <w:spacing w:line="283" w:lineRule="auto"/>
                        <w:ind w:right="119" w:firstLine="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Quedaran excloses del procediment aquelles ofertes que ofereixin un preu global superior al pressupost de licitació o als preus unitaris en que aquest es desglossi.</w:t>
                      </w:r>
                    </w:p>
                    <w:p w14:paraId="0E558F39" w14:textId="77777777" w:rsidR="000B0551" w:rsidRDefault="000B0551" w:rsidP="000B0551">
                      <w:pPr>
                        <w:pStyle w:val="Textindependent"/>
                        <w:numPr>
                          <w:ilvl w:val="0"/>
                          <w:numId w:val="18"/>
                        </w:numPr>
                        <w:tabs>
                          <w:tab w:val="left" w:pos="310"/>
                        </w:tabs>
                        <w:spacing w:line="283" w:lineRule="auto"/>
                        <w:ind w:right="111" w:firstLine="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La modificació del present model d’oferta comportarà l’exclusió del licitador. No està permès ampliar/reduir/editar el sentit o el contingut del model, ni suprimir o afegir apartats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que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puguin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condicionar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valoració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l’oferta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l’execució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del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contracte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un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cop </w:t>
                      </w:r>
                      <w:r>
                        <w:rPr>
                          <w:color w:val="000000"/>
                          <w:spacing w:val="-2"/>
                        </w:rPr>
                        <w:t>adjudicat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A04533" w14:textId="77777777" w:rsidR="000B0551" w:rsidRDefault="000B0551" w:rsidP="000B0551">
      <w:pPr>
        <w:pStyle w:val="Textindependent"/>
        <w:spacing w:before="1"/>
        <w:rPr>
          <w:b/>
        </w:rPr>
      </w:pPr>
    </w:p>
    <w:p w14:paraId="6E8B640E" w14:textId="77777777" w:rsidR="000B0551" w:rsidRDefault="000B0551" w:rsidP="000B0551">
      <w:pPr>
        <w:pStyle w:val="Textindependent"/>
        <w:ind w:left="479" w:right="574"/>
        <w:jc w:val="both"/>
      </w:pPr>
      <w:r>
        <w:rPr>
          <w:color w:val="808080"/>
        </w:rPr>
        <w:t>Triar una opció* Introduir nom de la persona apoderada*</w:t>
      </w:r>
      <w:r>
        <w:t xml:space="preserve">, en nom propi, o com a </w:t>
      </w:r>
      <w:r>
        <w:rPr>
          <w:color w:val="808080"/>
        </w:rPr>
        <w:t xml:space="preserve">assenyaleu les vostres facultats de representació: administrador/a únic/a, apoderat/ada*... </w:t>
      </w:r>
      <w:r>
        <w:t xml:space="preserve">de l’empresa </w:t>
      </w:r>
      <w:r>
        <w:rPr>
          <w:color w:val="808080"/>
        </w:rPr>
        <w:t>Introduir nom de l’empresa*</w:t>
      </w:r>
      <w:r>
        <w:t xml:space="preserve">, amb NIF </w:t>
      </w:r>
      <w:r>
        <w:rPr>
          <w:color w:val="808080"/>
        </w:rPr>
        <w:t>Introduir número NIF*</w:t>
      </w:r>
      <w:r>
        <w:t>, es compromet (en nom propi o de l’empresa que representa, a executar el contracte amb estricta subjecció a les condicions</w:t>
      </w:r>
      <w:r>
        <w:rPr>
          <w:spacing w:val="-2"/>
        </w:rPr>
        <w:t xml:space="preserve"> </w:t>
      </w:r>
      <w:r>
        <w:t>que formen part</w:t>
      </w:r>
      <w:r>
        <w:rPr>
          <w:spacing w:val="-1"/>
        </w:rPr>
        <w:t xml:space="preserve"> </w:t>
      </w:r>
      <w:r>
        <w:t>de la següent oferta:</w:t>
      </w:r>
    </w:p>
    <w:p w14:paraId="748A6591" w14:textId="77777777" w:rsidR="000B0551" w:rsidRDefault="000B0551" w:rsidP="000B0551">
      <w:pPr>
        <w:pStyle w:val="Textindependent"/>
        <w:spacing w:before="33"/>
      </w:pPr>
    </w:p>
    <w:p w14:paraId="7C676EDF" w14:textId="22B5CA4A" w:rsidR="000B0551" w:rsidRPr="00123482" w:rsidRDefault="000B0551" w:rsidP="00123482">
      <w:pPr>
        <w:pStyle w:val="Ttol2"/>
        <w:numPr>
          <w:ilvl w:val="0"/>
          <w:numId w:val="22"/>
        </w:numPr>
        <w:tabs>
          <w:tab w:val="left" w:pos="1043"/>
        </w:tabs>
        <w:spacing w:line="242" w:lineRule="auto"/>
        <w:ind w:right="576"/>
        <w:rPr>
          <w:sz w:val="20"/>
          <w:szCs w:val="24"/>
        </w:rPr>
      </w:pPr>
      <w:r w:rsidRPr="00123482">
        <w:rPr>
          <w:sz w:val="20"/>
          <w:szCs w:val="24"/>
        </w:rPr>
        <w:t>Oferta econòmica</w:t>
      </w:r>
    </w:p>
    <w:p w14:paraId="27156350" w14:textId="77777777" w:rsidR="000B0551" w:rsidRDefault="000B0551" w:rsidP="000B0551">
      <w:pPr>
        <w:pStyle w:val="Textindependent"/>
        <w:spacing w:before="47"/>
        <w:rPr>
          <w:b/>
        </w:rPr>
      </w:pPr>
    </w:p>
    <w:p w14:paraId="7A8FC91A" w14:textId="77777777" w:rsidR="000B0551" w:rsidRDefault="000B0551" w:rsidP="000B0551">
      <w:pPr>
        <w:pStyle w:val="Textindependent"/>
        <w:spacing w:line="273" w:lineRule="auto"/>
        <w:ind w:left="479" w:right="578"/>
      </w:pPr>
      <w:r>
        <w:t>El</w:t>
      </w:r>
      <w:r>
        <w:rPr>
          <w:spacing w:val="-16"/>
        </w:rPr>
        <w:t xml:space="preserve"> </w:t>
      </w:r>
      <w:r>
        <w:t>licitador</w:t>
      </w:r>
      <w:r>
        <w:rPr>
          <w:spacing w:val="-15"/>
        </w:rPr>
        <w:t xml:space="preserve"> </w:t>
      </w:r>
      <w:r>
        <w:t>ofereix</w:t>
      </w:r>
      <w:r>
        <w:rPr>
          <w:spacing w:val="-15"/>
        </w:rPr>
        <w:t xml:space="preserve"> </w:t>
      </w:r>
      <w:r>
        <w:t>una</w:t>
      </w:r>
      <w:r>
        <w:rPr>
          <w:spacing w:val="-15"/>
        </w:rPr>
        <w:t xml:space="preserve"> </w:t>
      </w:r>
      <w:r>
        <w:t>oferta</w:t>
      </w:r>
      <w:r>
        <w:rPr>
          <w:spacing w:val="-15"/>
        </w:rPr>
        <w:t xml:space="preserve"> </w:t>
      </w:r>
      <w:r>
        <w:t>econòmica,</w:t>
      </w:r>
      <w:r>
        <w:rPr>
          <w:spacing w:val="-16"/>
        </w:rPr>
        <w:t xml:space="preserve"> </w:t>
      </w:r>
      <w:r>
        <w:t>consistent</w:t>
      </w:r>
      <w:r>
        <w:rPr>
          <w:spacing w:val="-10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executar</w:t>
      </w:r>
      <w:r>
        <w:rPr>
          <w:spacing w:val="-13"/>
        </w:rPr>
        <w:t xml:space="preserve"> </w:t>
      </w:r>
      <w:r>
        <w:t>les</w:t>
      </w:r>
      <w:r>
        <w:rPr>
          <w:spacing w:val="-16"/>
        </w:rPr>
        <w:t xml:space="preserve"> </w:t>
      </w:r>
      <w:r>
        <w:t>prestacions</w:t>
      </w:r>
      <w:r>
        <w:rPr>
          <w:spacing w:val="-11"/>
        </w:rPr>
        <w:t xml:space="preserve"> </w:t>
      </w:r>
      <w:r>
        <w:t>incloses dins l’objecte del contracte de referència, pels següents imports:</w:t>
      </w:r>
    </w:p>
    <w:p w14:paraId="7922F0DD" w14:textId="77777777" w:rsidR="000B0551" w:rsidRDefault="000B0551" w:rsidP="000B0551">
      <w:pPr>
        <w:pStyle w:val="Textindependent"/>
        <w:spacing w:before="28"/>
        <w:rPr>
          <w:sz w:val="20"/>
        </w:rPr>
      </w:pPr>
    </w:p>
    <w:tbl>
      <w:tblPr>
        <w:tblStyle w:val="TableNormal"/>
        <w:tblW w:w="0" w:type="auto"/>
        <w:tblInd w:w="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4"/>
        <w:gridCol w:w="4408"/>
      </w:tblGrid>
      <w:tr w:rsidR="000B0551" w14:paraId="184D3554" w14:textId="77777777" w:rsidTr="00C53D3A">
        <w:trPr>
          <w:trHeight w:val="359"/>
        </w:trPr>
        <w:tc>
          <w:tcPr>
            <w:tcW w:w="4404" w:type="dxa"/>
            <w:shd w:val="clear" w:color="auto" w:fill="BEBEBE"/>
          </w:tcPr>
          <w:p w14:paraId="4C7F4964" w14:textId="77777777" w:rsidR="000B0551" w:rsidRDefault="000B0551" w:rsidP="00C53D3A">
            <w:pPr>
              <w:pStyle w:val="TableParagraph"/>
              <w:spacing w:before="48"/>
              <w:ind w:left="15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Concepte</w:t>
            </w:r>
          </w:p>
        </w:tc>
        <w:tc>
          <w:tcPr>
            <w:tcW w:w="4408" w:type="dxa"/>
            <w:shd w:val="clear" w:color="auto" w:fill="BEBEBE"/>
          </w:tcPr>
          <w:p w14:paraId="4A2F6BF3" w14:textId="77777777" w:rsidR="000B0551" w:rsidRDefault="000B0551" w:rsidP="00C53D3A">
            <w:pPr>
              <w:pStyle w:val="TableParagraph"/>
              <w:spacing w:before="48"/>
              <w:ind w:right="8"/>
              <w:jc w:val="center"/>
              <w:rPr>
                <w:b/>
              </w:rPr>
            </w:pPr>
            <w:r>
              <w:rPr>
                <w:b/>
                <w:spacing w:val="-2"/>
              </w:rPr>
              <w:t>Import</w:t>
            </w:r>
          </w:p>
        </w:tc>
      </w:tr>
      <w:tr w:rsidR="000B0551" w14:paraId="0E487C76" w14:textId="77777777" w:rsidTr="00C53D3A">
        <w:trPr>
          <w:trHeight w:val="383"/>
        </w:trPr>
        <w:tc>
          <w:tcPr>
            <w:tcW w:w="4404" w:type="dxa"/>
            <w:vAlign w:val="center"/>
          </w:tcPr>
          <w:p w14:paraId="65038824" w14:textId="77777777" w:rsidR="000B0551" w:rsidRDefault="000B0551" w:rsidP="00C53D3A">
            <w:pPr>
              <w:pStyle w:val="TableParagraph"/>
              <w:spacing w:before="62"/>
              <w:ind w:left="15" w:right="9"/>
              <w:jc w:val="center"/>
            </w:pPr>
            <w:r>
              <w:t>Redacció de l’avantprojecte i preparació de la documentació per a la sol·licitud del punt de connexió</w:t>
            </w:r>
          </w:p>
        </w:tc>
        <w:tc>
          <w:tcPr>
            <w:tcW w:w="4408" w:type="dxa"/>
            <w:vAlign w:val="center"/>
          </w:tcPr>
          <w:p w14:paraId="538AC8DC" w14:textId="77777777" w:rsidR="000B0551" w:rsidRDefault="000B0551" w:rsidP="00C53D3A">
            <w:pPr>
              <w:pStyle w:val="TableParagraph"/>
              <w:spacing w:before="57"/>
              <w:ind w:right="4"/>
              <w:jc w:val="center"/>
              <w:rPr>
                <w:i/>
              </w:rPr>
            </w:pPr>
            <w:r>
              <w:rPr>
                <w:i/>
              </w:rPr>
              <w:t>[especificar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import]</w:t>
            </w:r>
          </w:p>
        </w:tc>
      </w:tr>
      <w:tr w:rsidR="000B0551" w14:paraId="332C3BB6" w14:textId="77777777" w:rsidTr="00C53D3A">
        <w:trPr>
          <w:trHeight w:val="504"/>
        </w:trPr>
        <w:tc>
          <w:tcPr>
            <w:tcW w:w="4404" w:type="dxa"/>
            <w:vAlign w:val="center"/>
          </w:tcPr>
          <w:p w14:paraId="0DDB7ADC" w14:textId="77777777" w:rsidR="000B0551" w:rsidRDefault="000B0551" w:rsidP="00C53D3A">
            <w:pPr>
              <w:pStyle w:val="TableParagraph"/>
              <w:spacing w:line="250" w:lineRule="exact"/>
              <w:ind w:left="1752" w:hanging="1311"/>
            </w:pPr>
            <w:r>
              <w:t>Tramitació del punt de connexió (*)</w:t>
            </w:r>
          </w:p>
        </w:tc>
        <w:tc>
          <w:tcPr>
            <w:tcW w:w="4408" w:type="dxa"/>
            <w:vAlign w:val="center"/>
          </w:tcPr>
          <w:p w14:paraId="3805020B" w14:textId="77777777" w:rsidR="000B0551" w:rsidRDefault="000B0551" w:rsidP="00C53D3A">
            <w:pPr>
              <w:pStyle w:val="TableParagraph"/>
              <w:spacing w:before="120"/>
              <w:ind w:right="4"/>
              <w:jc w:val="center"/>
              <w:rPr>
                <w:i/>
              </w:rPr>
            </w:pPr>
            <w:r>
              <w:rPr>
                <w:i/>
              </w:rPr>
              <w:t>[especificar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import]</w:t>
            </w:r>
          </w:p>
        </w:tc>
      </w:tr>
      <w:tr w:rsidR="000B0551" w14:paraId="690F61D9" w14:textId="77777777" w:rsidTr="00C53D3A">
        <w:trPr>
          <w:trHeight w:val="508"/>
        </w:trPr>
        <w:tc>
          <w:tcPr>
            <w:tcW w:w="4404" w:type="dxa"/>
            <w:vAlign w:val="center"/>
          </w:tcPr>
          <w:p w14:paraId="42FB752E" w14:textId="77777777" w:rsidR="000B0551" w:rsidRDefault="000B0551" w:rsidP="00C53D3A">
            <w:pPr>
              <w:pStyle w:val="TableParagraph"/>
              <w:spacing w:line="254" w:lineRule="exact"/>
              <w:ind w:left="1834" w:hanging="1460"/>
            </w:pPr>
            <w:r>
              <w:t>Redacció del document d’abast ambiental i la seva tramitació</w:t>
            </w:r>
          </w:p>
        </w:tc>
        <w:tc>
          <w:tcPr>
            <w:tcW w:w="4408" w:type="dxa"/>
            <w:vAlign w:val="center"/>
          </w:tcPr>
          <w:p w14:paraId="43CB4B2A" w14:textId="77777777" w:rsidR="000B0551" w:rsidRDefault="000B0551" w:rsidP="00C53D3A">
            <w:pPr>
              <w:pStyle w:val="TableParagraph"/>
              <w:spacing w:before="120"/>
              <w:ind w:right="2"/>
              <w:jc w:val="center"/>
              <w:rPr>
                <w:i/>
              </w:rPr>
            </w:pPr>
            <w:r>
              <w:rPr>
                <w:i/>
              </w:rPr>
              <w:t>[especificar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import]</w:t>
            </w:r>
          </w:p>
        </w:tc>
      </w:tr>
    </w:tbl>
    <w:p w14:paraId="0E29A8A3" w14:textId="77777777" w:rsidR="000B0551" w:rsidRDefault="000B0551" w:rsidP="000B0551">
      <w:pPr>
        <w:pStyle w:val="Textindependent"/>
        <w:spacing w:before="31"/>
      </w:pPr>
    </w:p>
    <w:p w14:paraId="6F3730C8" w14:textId="77777777" w:rsidR="000B0551" w:rsidRDefault="000B0551" w:rsidP="000B0551">
      <w:pPr>
        <w:pStyle w:val="Textindependent"/>
        <w:spacing w:line="283" w:lineRule="auto"/>
        <w:ind w:left="479" w:right="391"/>
      </w:pPr>
      <w:r>
        <w:t>L’oferta</w:t>
      </w:r>
      <w:r>
        <w:rPr>
          <w:spacing w:val="-6"/>
        </w:rPr>
        <w:t xml:space="preserve"> </w:t>
      </w:r>
      <w:r>
        <w:t>presentada</w:t>
      </w:r>
      <w:r>
        <w:rPr>
          <w:spacing w:val="-2"/>
        </w:rPr>
        <w:t xml:space="preserve"> </w:t>
      </w:r>
      <w:r>
        <w:t>comporta</w:t>
      </w:r>
      <w:r>
        <w:rPr>
          <w:spacing w:val="-6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rebaixa</w:t>
      </w:r>
      <w:r>
        <w:rPr>
          <w:spacing w:val="-6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i/>
        </w:rPr>
        <w:t>[especificar</w:t>
      </w:r>
      <w:r>
        <w:rPr>
          <w:i/>
          <w:spacing w:val="-9"/>
        </w:rPr>
        <w:t xml:space="preserve"> </w:t>
      </w:r>
      <w:r>
        <w:rPr>
          <w:i/>
        </w:rPr>
        <w:t>percentatge]</w:t>
      </w:r>
      <w:r>
        <w:rPr>
          <w:i/>
          <w:spacing w:val="-3"/>
        </w:rPr>
        <w:t xml:space="preserve"> </w:t>
      </w:r>
      <w:r>
        <w:t>%</w:t>
      </w:r>
      <w:r>
        <w:rPr>
          <w:spacing w:val="-3"/>
        </w:rPr>
        <w:t xml:space="preserve"> </w:t>
      </w:r>
      <w:r>
        <w:t>respecte</w:t>
      </w:r>
      <w:r>
        <w:rPr>
          <w:spacing w:val="-6"/>
        </w:rPr>
        <w:t xml:space="preserve"> </w:t>
      </w:r>
      <w:r>
        <w:t>dels preus màxims en què es desglossa el pressupost de licitació, que es fixen en:</w:t>
      </w:r>
    </w:p>
    <w:p w14:paraId="33575202" w14:textId="77777777" w:rsidR="000B0551" w:rsidRDefault="000B0551" w:rsidP="000B0551">
      <w:pPr>
        <w:spacing w:line="283" w:lineRule="auto"/>
        <w:sectPr w:rsidR="000B0551" w:rsidSect="000B0551">
          <w:pgSz w:w="11910" w:h="16840"/>
          <w:pgMar w:top="1600" w:right="1120" w:bottom="880" w:left="1220" w:header="488" w:footer="683" w:gutter="0"/>
          <w:cols w:space="708"/>
        </w:sectPr>
      </w:pPr>
    </w:p>
    <w:p w14:paraId="37F1D930" w14:textId="77777777" w:rsidR="000B0551" w:rsidRDefault="000B0551" w:rsidP="000B0551">
      <w:pPr>
        <w:pStyle w:val="Textindependent"/>
        <w:spacing w:before="1"/>
        <w:rPr>
          <w:sz w:val="17"/>
        </w:rPr>
      </w:pPr>
    </w:p>
    <w:tbl>
      <w:tblPr>
        <w:tblStyle w:val="Taulaambquadrcula"/>
        <w:tblW w:w="8626" w:type="dxa"/>
        <w:jc w:val="center"/>
        <w:tblLook w:val="04A0" w:firstRow="1" w:lastRow="0" w:firstColumn="1" w:lastColumn="0" w:noHBand="0" w:noVBand="1"/>
      </w:tblPr>
      <w:tblGrid>
        <w:gridCol w:w="2972"/>
        <w:gridCol w:w="2126"/>
        <w:gridCol w:w="1560"/>
        <w:gridCol w:w="1968"/>
      </w:tblGrid>
      <w:tr w:rsidR="000B0551" w:rsidRPr="00461710" w14:paraId="6BEE9C6F" w14:textId="77777777" w:rsidTr="00C53D3A">
        <w:trPr>
          <w:trHeight w:val="724"/>
          <w:jc w:val="center"/>
        </w:trPr>
        <w:tc>
          <w:tcPr>
            <w:tcW w:w="2972" w:type="dxa"/>
            <w:shd w:val="clear" w:color="auto" w:fill="E6E6E6" w:themeFill="background2" w:themeFillShade="E6"/>
            <w:vAlign w:val="center"/>
          </w:tcPr>
          <w:p w14:paraId="5425E4B2" w14:textId="77777777" w:rsidR="000B0551" w:rsidRPr="00F27E2B" w:rsidRDefault="000B0551" w:rsidP="00C53D3A">
            <w:pPr>
              <w:jc w:val="center"/>
              <w:rPr>
                <w:b/>
                <w:bCs/>
              </w:rPr>
            </w:pPr>
            <w:r w:rsidRPr="00F27E2B">
              <w:rPr>
                <w:b/>
                <w:bCs/>
              </w:rPr>
              <w:t>Concepte</w:t>
            </w:r>
          </w:p>
        </w:tc>
        <w:tc>
          <w:tcPr>
            <w:tcW w:w="2126" w:type="dxa"/>
            <w:shd w:val="clear" w:color="auto" w:fill="E6E6E6" w:themeFill="background2" w:themeFillShade="E6"/>
            <w:vAlign w:val="center"/>
          </w:tcPr>
          <w:p w14:paraId="4CC36DD6" w14:textId="77777777" w:rsidR="000B0551" w:rsidRPr="00F27E2B" w:rsidRDefault="000B0551" w:rsidP="00C53D3A">
            <w:pPr>
              <w:jc w:val="center"/>
              <w:rPr>
                <w:b/>
                <w:bCs/>
              </w:rPr>
            </w:pPr>
            <w:r w:rsidRPr="00F27E2B">
              <w:rPr>
                <w:b/>
                <w:bCs/>
              </w:rPr>
              <w:t>Preu unitari</w:t>
            </w:r>
          </w:p>
        </w:tc>
        <w:tc>
          <w:tcPr>
            <w:tcW w:w="1560" w:type="dxa"/>
            <w:shd w:val="clear" w:color="auto" w:fill="E6E6E6" w:themeFill="background2" w:themeFillShade="E6"/>
            <w:vAlign w:val="center"/>
          </w:tcPr>
          <w:p w14:paraId="0059772C" w14:textId="77777777" w:rsidR="000B0551" w:rsidRPr="00F27E2B" w:rsidRDefault="000B0551" w:rsidP="00C53D3A">
            <w:pPr>
              <w:jc w:val="center"/>
              <w:rPr>
                <w:b/>
                <w:bCs/>
              </w:rPr>
            </w:pPr>
            <w:r w:rsidRPr="00F27E2B">
              <w:rPr>
                <w:b/>
                <w:bCs/>
              </w:rPr>
              <w:t>IVA</w:t>
            </w:r>
          </w:p>
        </w:tc>
        <w:tc>
          <w:tcPr>
            <w:tcW w:w="1968" w:type="dxa"/>
            <w:shd w:val="clear" w:color="auto" w:fill="E6E6E6" w:themeFill="background2" w:themeFillShade="E6"/>
            <w:vAlign w:val="center"/>
          </w:tcPr>
          <w:p w14:paraId="033D90F4" w14:textId="77777777" w:rsidR="000B0551" w:rsidRPr="00F27E2B" w:rsidRDefault="000B0551" w:rsidP="00C53D3A">
            <w:pPr>
              <w:jc w:val="center"/>
              <w:rPr>
                <w:b/>
                <w:bCs/>
              </w:rPr>
            </w:pPr>
            <w:r w:rsidRPr="00F27E2B">
              <w:rPr>
                <w:b/>
                <w:bCs/>
              </w:rPr>
              <w:t>Preu unitari IVA inclòs</w:t>
            </w:r>
          </w:p>
        </w:tc>
      </w:tr>
      <w:tr w:rsidR="000B0551" w:rsidRPr="00461710" w14:paraId="65615F66" w14:textId="77777777" w:rsidTr="00C53D3A">
        <w:trPr>
          <w:trHeight w:val="373"/>
          <w:jc w:val="center"/>
        </w:trPr>
        <w:tc>
          <w:tcPr>
            <w:tcW w:w="2972" w:type="dxa"/>
            <w:vAlign w:val="center"/>
          </w:tcPr>
          <w:p w14:paraId="3BF43497" w14:textId="77777777" w:rsidR="000B0551" w:rsidRPr="00461710" w:rsidRDefault="000B0551" w:rsidP="00C53D3A">
            <w:pPr>
              <w:jc w:val="center"/>
            </w:pPr>
            <w:r>
              <w:t>Redacció de l’avantprojecte i preparació de la documentació per a la sol·licitud del punt de connexió</w:t>
            </w:r>
          </w:p>
        </w:tc>
        <w:tc>
          <w:tcPr>
            <w:tcW w:w="2126" w:type="dxa"/>
            <w:vAlign w:val="center"/>
          </w:tcPr>
          <w:p w14:paraId="22925C99" w14:textId="77777777" w:rsidR="000B0551" w:rsidRPr="00461710" w:rsidRDefault="000B0551" w:rsidP="00C53D3A">
            <w:pPr>
              <w:jc w:val="center"/>
            </w:pPr>
            <w:r>
              <w:t>2.000,00 €</w:t>
            </w:r>
          </w:p>
        </w:tc>
        <w:tc>
          <w:tcPr>
            <w:tcW w:w="1560" w:type="dxa"/>
            <w:vAlign w:val="center"/>
          </w:tcPr>
          <w:p w14:paraId="63F727F5" w14:textId="77777777" w:rsidR="000B0551" w:rsidRPr="00461710" w:rsidRDefault="000B0551" w:rsidP="00C53D3A">
            <w:pPr>
              <w:jc w:val="center"/>
            </w:pPr>
            <w:r>
              <w:t>420,00 €</w:t>
            </w:r>
          </w:p>
        </w:tc>
        <w:tc>
          <w:tcPr>
            <w:tcW w:w="1968" w:type="dxa"/>
            <w:vAlign w:val="center"/>
          </w:tcPr>
          <w:p w14:paraId="1BC4BBB2" w14:textId="77777777" w:rsidR="000B0551" w:rsidRPr="00461710" w:rsidRDefault="000B0551" w:rsidP="00C53D3A">
            <w:pPr>
              <w:jc w:val="center"/>
            </w:pPr>
            <w:r>
              <w:t>2.420,00 €</w:t>
            </w:r>
          </w:p>
        </w:tc>
      </w:tr>
      <w:tr w:rsidR="000B0551" w:rsidRPr="00461710" w14:paraId="7BB76E67" w14:textId="77777777" w:rsidTr="00C53D3A">
        <w:trPr>
          <w:trHeight w:val="351"/>
          <w:jc w:val="center"/>
        </w:trPr>
        <w:tc>
          <w:tcPr>
            <w:tcW w:w="2972" w:type="dxa"/>
            <w:vAlign w:val="center"/>
          </w:tcPr>
          <w:p w14:paraId="6395ADAF" w14:textId="77777777" w:rsidR="000B0551" w:rsidRDefault="000B0551" w:rsidP="00C53D3A">
            <w:pPr>
              <w:jc w:val="center"/>
            </w:pPr>
            <w:r>
              <w:t xml:space="preserve">Tramitació del punt de connexió </w:t>
            </w:r>
          </w:p>
        </w:tc>
        <w:tc>
          <w:tcPr>
            <w:tcW w:w="2126" w:type="dxa"/>
            <w:vAlign w:val="center"/>
          </w:tcPr>
          <w:p w14:paraId="0035066B" w14:textId="77777777" w:rsidR="000B0551" w:rsidRDefault="000B0551" w:rsidP="00C53D3A">
            <w:pPr>
              <w:jc w:val="center"/>
            </w:pPr>
            <w:r>
              <w:t>1.000,00 €</w:t>
            </w:r>
          </w:p>
        </w:tc>
        <w:tc>
          <w:tcPr>
            <w:tcW w:w="1560" w:type="dxa"/>
            <w:vAlign w:val="center"/>
          </w:tcPr>
          <w:p w14:paraId="0D43E34F" w14:textId="77777777" w:rsidR="000B0551" w:rsidRDefault="000B0551" w:rsidP="00C53D3A">
            <w:pPr>
              <w:jc w:val="center"/>
            </w:pPr>
            <w:r>
              <w:t>210,00 €</w:t>
            </w:r>
          </w:p>
        </w:tc>
        <w:tc>
          <w:tcPr>
            <w:tcW w:w="1968" w:type="dxa"/>
            <w:vAlign w:val="center"/>
          </w:tcPr>
          <w:p w14:paraId="0073F62B" w14:textId="77777777" w:rsidR="000B0551" w:rsidRDefault="000B0551" w:rsidP="00C53D3A">
            <w:pPr>
              <w:jc w:val="center"/>
            </w:pPr>
            <w:r>
              <w:t>1.210,00 €</w:t>
            </w:r>
          </w:p>
        </w:tc>
      </w:tr>
      <w:tr w:rsidR="000B0551" w:rsidRPr="00461710" w14:paraId="36D5DE23" w14:textId="77777777" w:rsidTr="00C53D3A">
        <w:trPr>
          <w:trHeight w:val="351"/>
          <w:jc w:val="center"/>
        </w:trPr>
        <w:tc>
          <w:tcPr>
            <w:tcW w:w="2972" w:type="dxa"/>
            <w:vAlign w:val="center"/>
          </w:tcPr>
          <w:p w14:paraId="47136F77" w14:textId="77777777" w:rsidR="000B0551" w:rsidRDefault="000B0551" w:rsidP="00C53D3A">
            <w:pPr>
              <w:jc w:val="center"/>
            </w:pPr>
            <w:r>
              <w:t>Redacció del document d’abast ambiental i la seva tramitació</w:t>
            </w:r>
          </w:p>
        </w:tc>
        <w:tc>
          <w:tcPr>
            <w:tcW w:w="2126" w:type="dxa"/>
            <w:vAlign w:val="center"/>
          </w:tcPr>
          <w:p w14:paraId="4FA80511" w14:textId="77777777" w:rsidR="000B0551" w:rsidRDefault="000B0551" w:rsidP="00C53D3A">
            <w:pPr>
              <w:jc w:val="center"/>
            </w:pPr>
            <w:r>
              <w:t>3.000,00 €</w:t>
            </w:r>
          </w:p>
        </w:tc>
        <w:tc>
          <w:tcPr>
            <w:tcW w:w="1560" w:type="dxa"/>
            <w:vAlign w:val="center"/>
          </w:tcPr>
          <w:p w14:paraId="7BD73909" w14:textId="77777777" w:rsidR="000B0551" w:rsidRDefault="000B0551" w:rsidP="00C53D3A">
            <w:pPr>
              <w:jc w:val="center"/>
            </w:pPr>
            <w:r>
              <w:t>630,00 €</w:t>
            </w:r>
          </w:p>
        </w:tc>
        <w:tc>
          <w:tcPr>
            <w:tcW w:w="1968" w:type="dxa"/>
            <w:vAlign w:val="center"/>
          </w:tcPr>
          <w:p w14:paraId="0AB402A3" w14:textId="77777777" w:rsidR="000B0551" w:rsidRDefault="000B0551" w:rsidP="00C53D3A">
            <w:pPr>
              <w:jc w:val="center"/>
            </w:pPr>
            <w:r>
              <w:t>3.630,00 €</w:t>
            </w:r>
          </w:p>
        </w:tc>
      </w:tr>
    </w:tbl>
    <w:p w14:paraId="45B7C406" w14:textId="77777777" w:rsidR="000B0551" w:rsidRDefault="000B0551" w:rsidP="000B0551">
      <w:pPr>
        <w:pStyle w:val="Textindependent"/>
        <w:ind w:left="693"/>
        <w:rPr>
          <w:sz w:val="20"/>
        </w:rPr>
      </w:pPr>
    </w:p>
    <w:p w14:paraId="35E7F5D1" w14:textId="77777777" w:rsidR="000B0551" w:rsidRDefault="000B0551" w:rsidP="000B0551">
      <w:pPr>
        <w:pStyle w:val="Textindependent"/>
        <w:spacing w:before="216"/>
        <w:jc w:val="both"/>
      </w:pPr>
      <w:r>
        <w:t xml:space="preserve">El present contracte contempla la possibilitat de tramitar fins a dos punts de connexió per aquest projecte. Així doncs, per al càlcul de l’import màxim ofert per a la redacció de l’avantprojecte i la tramitació del punt de connexió, que és objecte de valoració, es tindrà en compte la tramitació de dos punts de connexió </w:t>
      </w:r>
      <w:r w:rsidRPr="001F1070">
        <w:t>(1.000 € x 2)</w:t>
      </w:r>
      <w:r>
        <w:t xml:space="preserve">. </w:t>
      </w:r>
    </w:p>
    <w:p w14:paraId="1ECE3263" w14:textId="77777777" w:rsidR="000B0551" w:rsidRDefault="000B0551" w:rsidP="000B0551">
      <w:pPr>
        <w:pStyle w:val="Textindependent"/>
        <w:spacing w:before="216"/>
        <w:jc w:val="both"/>
      </w:pPr>
      <w:r>
        <w:t>En aquest sentit, tal com s’estableix en les fórmules de valoració que consten a l’apartat relatiu als criteris d’adjudicació, els imports màxims que es tindran en compte en l’aplicació de la fórmula són els següents:</w:t>
      </w:r>
    </w:p>
    <w:p w14:paraId="676FC32C" w14:textId="77777777" w:rsidR="000B0551" w:rsidRDefault="000B0551" w:rsidP="000B0551">
      <w:pPr>
        <w:pStyle w:val="Textindependent"/>
        <w:numPr>
          <w:ilvl w:val="0"/>
          <w:numId w:val="15"/>
        </w:numPr>
        <w:spacing w:before="216"/>
        <w:jc w:val="both"/>
      </w:pPr>
      <w:r>
        <w:t xml:space="preserve">Redacció de l’avantprojecte i la tramitació del punt de connexió: 4.000,00 euros. </w:t>
      </w:r>
    </w:p>
    <w:p w14:paraId="459F6C90" w14:textId="77777777" w:rsidR="000B0551" w:rsidRDefault="000B0551" w:rsidP="000B0551">
      <w:pPr>
        <w:pStyle w:val="Textindependent"/>
        <w:numPr>
          <w:ilvl w:val="0"/>
          <w:numId w:val="15"/>
        </w:numPr>
        <w:spacing w:before="216"/>
        <w:jc w:val="both"/>
      </w:pPr>
      <w:r>
        <w:t>Redacció del document d’abast ambiental i la seva tramitació: 3.000,00 euros.</w:t>
      </w:r>
    </w:p>
    <w:p w14:paraId="1014BAA4" w14:textId="77777777" w:rsidR="000B0551" w:rsidRDefault="000B0551" w:rsidP="000B0551">
      <w:pPr>
        <w:pStyle w:val="Textindependent"/>
        <w:spacing w:before="216"/>
      </w:pPr>
    </w:p>
    <w:p w14:paraId="0648CF64" w14:textId="1839B855" w:rsidR="000B0551" w:rsidRPr="00123482" w:rsidRDefault="000B0551" w:rsidP="00123482">
      <w:pPr>
        <w:pStyle w:val="Ttol2"/>
        <w:numPr>
          <w:ilvl w:val="0"/>
          <w:numId w:val="22"/>
        </w:numPr>
        <w:tabs>
          <w:tab w:val="left" w:pos="1043"/>
        </w:tabs>
        <w:spacing w:line="242" w:lineRule="auto"/>
        <w:ind w:right="576"/>
        <w:rPr>
          <w:sz w:val="20"/>
          <w:szCs w:val="24"/>
        </w:rPr>
      </w:pPr>
      <w:r w:rsidRPr="00123482">
        <w:rPr>
          <w:sz w:val="20"/>
          <w:szCs w:val="24"/>
        </w:rPr>
        <w:t>Altres criteris subjectes a valoració automàtica</w:t>
      </w:r>
    </w:p>
    <w:p w14:paraId="3248F071" w14:textId="77777777" w:rsidR="000B0551" w:rsidRDefault="000B0551" w:rsidP="000B0551">
      <w:pPr>
        <w:pStyle w:val="Textindependent"/>
        <w:spacing w:before="4"/>
        <w:rPr>
          <w:i/>
          <w:sz w:val="8"/>
        </w:rPr>
      </w:pPr>
    </w:p>
    <w:p w14:paraId="333CF2F9" w14:textId="77777777" w:rsidR="000B0551" w:rsidRDefault="000B0551" w:rsidP="000B0551">
      <w:pPr>
        <w:pStyle w:val="Textindependent"/>
        <w:spacing w:before="117"/>
        <w:rPr>
          <w:i/>
        </w:rPr>
      </w:pPr>
    </w:p>
    <w:p w14:paraId="4441FEB7" w14:textId="48927E85" w:rsidR="000B0551" w:rsidRPr="00123482" w:rsidRDefault="00123482" w:rsidP="00123482">
      <w:pPr>
        <w:pStyle w:val="Ttol2"/>
        <w:tabs>
          <w:tab w:val="left" w:pos="1043"/>
        </w:tabs>
        <w:spacing w:line="242" w:lineRule="auto"/>
        <w:ind w:right="576"/>
        <w:rPr>
          <w:sz w:val="20"/>
          <w:szCs w:val="24"/>
        </w:rPr>
      </w:pPr>
      <w:r>
        <w:rPr>
          <w:sz w:val="20"/>
          <w:szCs w:val="24"/>
        </w:rPr>
        <w:t xml:space="preserve">B.1) </w:t>
      </w:r>
      <w:r w:rsidR="000B0551" w:rsidRPr="00123482">
        <w:rPr>
          <w:sz w:val="20"/>
          <w:szCs w:val="24"/>
        </w:rPr>
        <w:t>Termini per a l’entrega de l’avantprojecte</w:t>
      </w:r>
    </w:p>
    <w:p w14:paraId="32D59E87" w14:textId="77777777" w:rsidR="000B0551" w:rsidRDefault="000B0551" w:rsidP="000B0551">
      <w:pPr>
        <w:pStyle w:val="Textindependent"/>
        <w:spacing w:before="2"/>
        <w:rPr>
          <w:b/>
        </w:rPr>
      </w:pPr>
    </w:p>
    <w:p w14:paraId="482F7809" w14:textId="77777777" w:rsidR="000B0551" w:rsidRDefault="000B0551" w:rsidP="000B0551">
      <w:pPr>
        <w:pStyle w:val="Textindependent"/>
        <w:spacing w:before="1"/>
        <w:ind w:right="178"/>
        <w:jc w:val="center"/>
      </w:pPr>
      <w:r>
        <w:t>L’empresa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qual</w:t>
      </w:r>
      <w:r>
        <w:rPr>
          <w:spacing w:val="-5"/>
        </w:rPr>
        <w:t xml:space="preserve"> </w:t>
      </w:r>
      <w:r>
        <w:t>represento</w:t>
      </w:r>
      <w:r>
        <w:rPr>
          <w:spacing w:val="-6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compromet</w:t>
      </w:r>
      <w:r>
        <w:rPr>
          <w:spacing w:val="-8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entregar l’avantprojecte</w:t>
      </w:r>
      <w:r>
        <w:rPr>
          <w:spacing w:val="-6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següent</w:t>
      </w:r>
      <w:r>
        <w:rPr>
          <w:spacing w:val="-7"/>
        </w:rPr>
        <w:t xml:space="preserve"> </w:t>
      </w:r>
      <w:r>
        <w:rPr>
          <w:spacing w:val="-2"/>
        </w:rPr>
        <w:t>termini:</w:t>
      </w:r>
    </w:p>
    <w:p w14:paraId="601CC6B0" w14:textId="77777777" w:rsidR="000B0551" w:rsidRDefault="000B0551" w:rsidP="000B0551">
      <w:pPr>
        <w:spacing w:before="251"/>
        <w:ind w:right="92"/>
        <w:jc w:val="center"/>
        <w:rPr>
          <w:i/>
        </w:rPr>
      </w:pPr>
      <w:r>
        <w:rPr>
          <w:i/>
        </w:rPr>
        <w:t>[Marcar</w:t>
      </w:r>
      <w:r>
        <w:rPr>
          <w:i/>
          <w:spacing w:val="-4"/>
        </w:rPr>
        <w:t xml:space="preserve"> </w:t>
      </w:r>
      <w:r>
        <w:rPr>
          <w:i/>
        </w:rPr>
        <w:t>una</w:t>
      </w:r>
      <w:r>
        <w:rPr>
          <w:i/>
          <w:spacing w:val="-5"/>
        </w:rPr>
        <w:t xml:space="preserve"> </w:t>
      </w:r>
      <w:r>
        <w:rPr>
          <w:i/>
        </w:rPr>
        <w:t>única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opció]</w:t>
      </w:r>
    </w:p>
    <w:p w14:paraId="4AFF2A79" w14:textId="77777777" w:rsidR="000B0551" w:rsidRDefault="000B0551" w:rsidP="000B0551">
      <w:pPr>
        <w:pStyle w:val="Textindependent"/>
        <w:spacing w:before="26"/>
        <w:rPr>
          <w:i/>
          <w:sz w:val="20"/>
        </w:rPr>
      </w:pPr>
    </w:p>
    <w:tbl>
      <w:tblPr>
        <w:tblStyle w:val="TableNormal"/>
        <w:tblW w:w="0" w:type="auto"/>
        <w:tblInd w:w="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8106"/>
      </w:tblGrid>
      <w:tr w:rsidR="000B0551" w14:paraId="37FCC1CA" w14:textId="77777777" w:rsidTr="00C53D3A">
        <w:trPr>
          <w:trHeight w:val="532"/>
        </w:trPr>
        <w:tc>
          <w:tcPr>
            <w:tcW w:w="865" w:type="dxa"/>
          </w:tcPr>
          <w:p w14:paraId="3A0D4A4F" w14:textId="77777777" w:rsidR="000B0551" w:rsidRPr="009339F3" w:rsidRDefault="000B0551" w:rsidP="00C53D3A">
            <w:pPr>
              <w:pStyle w:val="TableParagraph"/>
              <w:spacing w:before="120"/>
              <w:jc w:val="center"/>
            </w:pPr>
            <w:r w:rsidRPr="009339F3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106" w:type="dxa"/>
          </w:tcPr>
          <w:p w14:paraId="2AE8972F" w14:textId="77777777" w:rsidR="000B0551" w:rsidRDefault="000B0551" w:rsidP="000B0551">
            <w:pPr>
              <w:pStyle w:val="TableParagraph"/>
              <w:numPr>
                <w:ilvl w:val="0"/>
                <w:numId w:val="19"/>
              </w:numPr>
              <w:spacing w:before="120"/>
              <w:ind w:left="8"/>
            </w:pPr>
            <w:r>
              <w:t xml:space="preserve"> 3 </w:t>
            </w:r>
            <w:r w:rsidRPr="009339F3">
              <w:t>setmanes</w:t>
            </w:r>
          </w:p>
        </w:tc>
      </w:tr>
      <w:tr w:rsidR="000B0551" w14:paraId="5C5DA063" w14:textId="77777777" w:rsidTr="00C53D3A">
        <w:trPr>
          <w:trHeight w:val="532"/>
        </w:trPr>
        <w:tc>
          <w:tcPr>
            <w:tcW w:w="865" w:type="dxa"/>
          </w:tcPr>
          <w:p w14:paraId="76A32272" w14:textId="77777777" w:rsidR="000B0551" w:rsidRDefault="000B0551" w:rsidP="00C53D3A">
            <w:pPr>
              <w:pStyle w:val="TableParagraph"/>
              <w:spacing w:before="117"/>
              <w:ind w:left="17"/>
              <w:jc w:val="center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  <w:spacing w:val="-10"/>
              </w:rPr>
              <w:t>☐</w:t>
            </w:r>
          </w:p>
        </w:tc>
        <w:tc>
          <w:tcPr>
            <w:tcW w:w="8106" w:type="dxa"/>
          </w:tcPr>
          <w:p w14:paraId="6B6D54DD" w14:textId="5F893885" w:rsidR="000B0551" w:rsidRDefault="00123482" w:rsidP="00123482">
            <w:pPr>
              <w:pStyle w:val="TableParagraph"/>
              <w:spacing w:before="120"/>
            </w:pPr>
            <w:r>
              <w:t xml:space="preserve"> 2 setmanes</w:t>
            </w:r>
          </w:p>
        </w:tc>
      </w:tr>
    </w:tbl>
    <w:p w14:paraId="0EDEEAC8" w14:textId="77777777" w:rsidR="000B0551" w:rsidRDefault="000B0551" w:rsidP="000B0551"/>
    <w:p w14:paraId="18E1B4F4" w14:textId="77777777" w:rsidR="000B0551" w:rsidRDefault="000B0551" w:rsidP="000B0551"/>
    <w:p w14:paraId="25E7B442" w14:textId="77777777" w:rsidR="000B0551" w:rsidRDefault="000B0551" w:rsidP="000B0551"/>
    <w:p w14:paraId="44FB039F" w14:textId="488D8640" w:rsidR="000B0551" w:rsidRPr="00123482" w:rsidRDefault="00123482" w:rsidP="00123482">
      <w:pPr>
        <w:pStyle w:val="Ttol2"/>
        <w:tabs>
          <w:tab w:val="left" w:pos="1043"/>
        </w:tabs>
        <w:spacing w:line="242" w:lineRule="auto"/>
        <w:ind w:right="576"/>
        <w:rPr>
          <w:sz w:val="20"/>
          <w:szCs w:val="24"/>
        </w:rPr>
      </w:pPr>
      <w:r>
        <w:rPr>
          <w:sz w:val="20"/>
          <w:szCs w:val="24"/>
        </w:rPr>
        <w:t xml:space="preserve">B.2) </w:t>
      </w:r>
      <w:r w:rsidR="000B0551" w:rsidRPr="00123482">
        <w:rPr>
          <w:sz w:val="20"/>
          <w:szCs w:val="24"/>
        </w:rPr>
        <w:t>Utilització d’electricitat procedent al 100% de fonts renovables durant l'execució del contracte.</w:t>
      </w:r>
    </w:p>
    <w:p w14:paraId="6CC6B4B7" w14:textId="77777777" w:rsidR="000B0551" w:rsidRDefault="000B0551" w:rsidP="000B0551">
      <w:pPr>
        <w:spacing w:line="247" w:lineRule="exact"/>
        <w:ind w:right="92"/>
        <w:jc w:val="center"/>
        <w:rPr>
          <w:i/>
        </w:rPr>
      </w:pPr>
      <w:r>
        <w:rPr>
          <w:i/>
        </w:rPr>
        <w:t>[Marcar</w:t>
      </w:r>
      <w:r>
        <w:rPr>
          <w:i/>
          <w:spacing w:val="-4"/>
        </w:rPr>
        <w:t xml:space="preserve"> </w:t>
      </w:r>
      <w:r>
        <w:rPr>
          <w:i/>
        </w:rPr>
        <w:t>una</w:t>
      </w:r>
      <w:r>
        <w:rPr>
          <w:i/>
          <w:spacing w:val="-5"/>
        </w:rPr>
        <w:t xml:space="preserve"> </w:t>
      </w:r>
      <w:r>
        <w:rPr>
          <w:i/>
        </w:rPr>
        <w:t>única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opció]</w:t>
      </w:r>
    </w:p>
    <w:p w14:paraId="1E0FB509" w14:textId="77777777" w:rsidR="000B0551" w:rsidRDefault="000B0551" w:rsidP="000B0551">
      <w:pPr>
        <w:pStyle w:val="Textindependent"/>
        <w:spacing w:before="209" w:after="1"/>
        <w:rPr>
          <w:i/>
          <w:sz w:val="20"/>
        </w:rPr>
      </w:pPr>
    </w:p>
    <w:tbl>
      <w:tblPr>
        <w:tblStyle w:val="TableNormal"/>
        <w:tblW w:w="0" w:type="auto"/>
        <w:tblInd w:w="759" w:type="dxa"/>
        <w:tblLayout w:type="fixed"/>
        <w:tblLook w:val="01E0" w:firstRow="1" w:lastRow="1" w:firstColumn="1" w:lastColumn="1" w:noHBand="0" w:noVBand="0"/>
      </w:tblPr>
      <w:tblGrid>
        <w:gridCol w:w="487"/>
        <w:gridCol w:w="8158"/>
      </w:tblGrid>
      <w:tr w:rsidR="000B0551" w14:paraId="174F3FFB" w14:textId="77777777" w:rsidTr="00C53D3A">
        <w:trPr>
          <w:trHeight w:val="649"/>
        </w:trPr>
        <w:tc>
          <w:tcPr>
            <w:tcW w:w="487" w:type="dxa"/>
          </w:tcPr>
          <w:p w14:paraId="5BA0EB1E" w14:textId="77777777" w:rsidR="000B0551" w:rsidRDefault="000B0551" w:rsidP="00C53D3A">
            <w:pPr>
              <w:pStyle w:val="TableParagraph"/>
              <w:spacing w:before="101"/>
              <w:ind w:left="69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  <w:spacing w:val="-10"/>
              </w:rPr>
              <w:t>☐</w:t>
            </w:r>
          </w:p>
        </w:tc>
        <w:tc>
          <w:tcPr>
            <w:tcW w:w="8158" w:type="dxa"/>
          </w:tcPr>
          <w:p w14:paraId="4768B75D" w14:textId="77777777" w:rsidR="000B0551" w:rsidRDefault="000B0551" w:rsidP="00C53D3A">
            <w:pPr>
              <w:pStyle w:val="TableParagraph"/>
              <w:spacing w:line="244" w:lineRule="auto"/>
              <w:ind w:left="215"/>
            </w:pPr>
            <w:r>
              <w:t>L’electricitat utilitzada durant l’execució del contracte</w:t>
            </w:r>
            <w:r>
              <w:rPr>
                <w:spacing w:val="33"/>
              </w:rPr>
              <w:t xml:space="preserve"> </w:t>
            </w:r>
            <w:r>
              <w:rPr>
                <w:b/>
              </w:rPr>
              <w:t xml:space="preserve">SÍ </w:t>
            </w:r>
            <w:r>
              <w:t>que serà procedent al</w:t>
            </w:r>
            <w:r>
              <w:rPr>
                <w:spacing w:val="40"/>
              </w:rPr>
              <w:t xml:space="preserve"> </w:t>
            </w:r>
            <w:r>
              <w:t>100% de fonts renovables.</w:t>
            </w:r>
          </w:p>
        </w:tc>
      </w:tr>
      <w:tr w:rsidR="000B0551" w14:paraId="55B38C72" w14:textId="77777777" w:rsidTr="00C53D3A">
        <w:trPr>
          <w:trHeight w:val="649"/>
        </w:trPr>
        <w:tc>
          <w:tcPr>
            <w:tcW w:w="487" w:type="dxa"/>
          </w:tcPr>
          <w:p w14:paraId="565647D0" w14:textId="77777777" w:rsidR="000B0551" w:rsidRDefault="000B0551" w:rsidP="00C53D3A">
            <w:pPr>
              <w:pStyle w:val="TableParagraph"/>
              <w:ind w:left="0"/>
              <w:rPr>
                <w:i/>
              </w:rPr>
            </w:pPr>
          </w:p>
          <w:p w14:paraId="470DE947" w14:textId="77777777" w:rsidR="000B0551" w:rsidRDefault="000B0551" w:rsidP="00C53D3A">
            <w:pPr>
              <w:pStyle w:val="TableParagraph"/>
              <w:ind w:left="50"/>
              <w:rPr>
                <w:rFonts w:ascii="MS Gothic" w:hAnsi="MS Gothic"/>
              </w:rPr>
            </w:pP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8158" w:type="dxa"/>
          </w:tcPr>
          <w:p w14:paraId="7BBB2626" w14:textId="77777777" w:rsidR="000B0551" w:rsidRDefault="000B0551" w:rsidP="00C53D3A">
            <w:pPr>
              <w:pStyle w:val="TableParagraph"/>
              <w:spacing w:before="109" w:line="260" w:lineRule="atLeast"/>
              <w:ind w:left="215"/>
            </w:pPr>
            <w:r>
              <w:t>L’electricitat</w:t>
            </w:r>
            <w:r>
              <w:rPr>
                <w:spacing w:val="-7"/>
              </w:rPr>
              <w:t xml:space="preserve"> </w:t>
            </w:r>
            <w:r>
              <w:t>utilitzada</w:t>
            </w:r>
            <w:r>
              <w:rPr>
                <w:spacing w:val="-6"/>
              </w:rPr>
              <w:t xml:space="preserve"> </w:t>
            </w:r>
            <w:r>
              <w:t>durant</w:t>
            </w:r>
            <w:r>
              <w:rPr>
                <w:spacing w:val="-7"/>
              </w:rPr>
              <w:t xml:space="preserve"> </w:t>
            </w:r>
            <w:r>
              <w:t>l’execució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 xml:space="preserve">contracte </w:t>
            </w:r>
            <w:r>
              <w:rPr>
                <w:b/>
              </w:rPr>
              <w:t>NO</w:t>
            </w:r>
            <w:r>
              <w:rPr>
                <w:b/>
                <w:spacing w:val="-2"/>
              </w:rPr>
              <w:t xml:space="preserve"> </w:t>
            </w:r>
            <w:r>
              <w:t>serà</w:t>
            </w:r>
            <w:r>
              <w:rPr>
                <w:spacing w:val="-6"/>
              </w:rPr>
              <w:t xml:space="preserve"> </w:t>
            </w:r>
            <w:r>
              <w:t>procedent</w:t>
            </w:r>
            <w:r>
              <w:rPr>
                <w:spacing w:val="-7"/>
              </w:rPr>
              <w:t xml:space="preserve"> </w:t>
            </w:r>
            <w:r>
              <w:t>al</w:t>
            </w:r>
            <w:r>
              <w:rPr>
                <w:spacing w:val="-9"/>
              </w:rPr>
              <w:t xml:space="preserve"> </w:t>
            </w:r>
            <w:r>
              <w:t>100% de fonts renovables.</w:t>
            </w:r>
          </w:p>
        </w:tc>
      </w:tr>
    </w:tbl>
    <w:p w14:paraId="641FC901" w14:textId="77777777" w:rsidR="000B0551" w:rsidRDefault="000B0551" w:rsidP="000B0551">
      <w:pPr>
        <w:pStyle w:val="Textindependent"/>
        <w:rPr>
          <w:i/>
          <w:sz w:val="20"/>
        </w:rPr>
      </w:pPr>
    </w:p>
    <w:p w14:paraId="326F122B" w14:textId="77777777" w:rsidR="000B0551" w:rsidRDefault="000B0551" w:rsidP="000B0551">
      <w:pPr>
        <w:pStyle w:val="Textindependent"/>
        <w:spacing w:before="2"/>
        <w:rPr>
          <w:i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1DB41B90" wp14:editId="21923583">
                <wp:simplePos x="0" y="0"/>
                <wp:positionH relativeFrom="page">
                  <wp:posOffset>1006144</wp:posOffset>
                </wp:positionH>
                <wp:positionV relativeFrom="paragraph">
                  <wp:posOffset>162753</wp:posOffset>
                </wp:positionV>
                <wp:extent cx="5549900" cy="2094864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49900" cy="2094864"/>
                          <a:chOff x="0" y="0"/>
                          <a:chExt cx="5549900" cy="2094864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12"/>
                            <a:ext cx="5549900" cy="20948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9900" h="2094864">
                                <a:moveTo>
                                  <a:pt x="6096" y="1725803"/>
                                </a:moveTo>
                                <a:lnTo>
                                  <a:pt x="0" y="1725803"/>
                                </a:lnTo>
                                <a:lnTo>
                                  <a:pt x="0" y="1908670"/>
                                </a:lnTo>
                                <a:lnTo>
                                  <a:pt x="0" y="2094598"/>
                                </a:lnTo>
                                <a:lnTo>
                                  <a:pt x="6096" y="2094598"/>
                                </a:lnTo>
                                <a:lnTo>
                                  <a:pt x="6096" y="1908670"/>
                                </a:lnTo>
                                <a:lnTo>
                                  <a:pt x="6096" y="1725803"/>
                                </a:lnTo>
                                <a:close/>
                              </a:path>
                              <a:path w="5549900" h="2094864">
                                <a:moveTo>
                                  <a:pt x="6096" y="1463357"/>
                                </a:moveTo>
                                <a:lnTo>
                                  <a:pt x="0" y="1463357"/>
                                </a:lnTo>
                                <a:lnTo>
                                  <a:pt x="0" y="1725790"/>
                                </a:lnTo>
                                <a:lnTo>
                                  <a:pt x="6096" y="1725790"/>
                                </a:lnTo>
                                <a:lnTo>
                                  <a:pt x="6096" y="1463357"/>
                                </a:lnTo>
                                <a:close/>
                              </a:path>
                              <a:path w="5549900" h="2094864">
                                <a:moveTo>
                                  <a:pt x="6096" y="649478"/>
                                </a:moveTo>
                                <a:lnTo>
                                  <a:pt x="0" y="649478"/>
                                </a:lnTo>
                                <a:lnTo>
                                  <a:pt x="0" y="832345"/>
                                </a:lnTo>
                                <a:lnTo>
                                  <a:pt x="0" y="1094473"/>
                                </a:lnTo>
                                <a:lnTo>
                                  <a:pt x="0" y="1280401"/>
                                </a:lnTo>
                                <a:lnTo>
                                  <a:pt x="0" y="1463281"/>
                                </a:lnTo>
                                <a:lnTo>
                                  <a:pt x="6096" y="1463281"/>
                                </a:lnTo>
                                <a:lnTo>
                                  <a:pt x="6096" y="1280401"/>
                                </a:lnTo>
                                <a:lnTo>
                                  <a:pt x="6096" y="1094473"/>
                                </a:lnTo>
                                <a:lnTo>
                                  <a:pt x="6096" y="832345"/>
                                </a:lnTo>
                                <a:lnTo>
                                  <a:pt x="6096" y="649478"/>
                                </a:lnTo>
                                <a:close/>
                              </a:path>
                              <a:path w="5549900" h="2094864">
                                <a:moveTo>
                                  <a:pt x="6096" y="204216"/>
                                </a:moveTo>
                                <a:lnTo>
                                  <a:pt x="0" y="204216"/>
                                </a:lnTo>
                                <a:lnTo>
                                  <a:pt x="0" y="463232"/>
                                </a:lnTo>
                                <a:lnTo>
                                  <a:pt x="0" y="649465"/>
                                </a:lnTo>
                                <a:lnTo>
                                  <a:pt x="6096" y="649465"/>
                                </a:lnTo>
                                <a:lnTo>
                                  <a:pt x="6096" y="463283"/>
                                </a:lnTo>
                                <a:lnTo>
                                  <a:pt x="6096" y="204216"/>
                                </a:lnTo>
                                <a:close/>
                              </a:path>
                              <a:path w="5549900" h="2094864">
                                <a:moveTo>
                                  <a:pt x="5549468" y="1725803"/>
                                </a:moveTo>
                                <a:lnTo>
                                  <a:pt x="5543372" y="1725803"/>
                                </a:lnTo>
                                <a:lnTo>
                                  <a:pt x="5543372" y="1908670"/>
                                </a:lnTo>
                                <a:lnTo>
                                  <a:pt x="5543372" y="2094598"/>
                                </a:lnTo>
                                <a:lnTo>
                                  <a:pt x="5549468" y="2094598"/>
                                </a:lnTo>
                                <a:lnTo>
                                  <a:pt x="5549468" y="1908670"/>
                                </a:lnTo>
                                <a:lnTo>
                                  <a:pt x="5549468" y="1725803"/>
                                </a:lnTo>
                                <a:close/>
                              </a:path>
                              <a:path w="5549900" h="2094864">
                                <a:moveTo>
                                  <a:pt x="5549468" y="1463357"/>
                                </a:moveTo>
                                <a:lnTo>
                                  <a:pt x="5543372" y="1463357"/>
                                </a:lnTo>
                                <a:lnTo>
                                  <a:pt x="5543372" y="1725790"/>
                                </a:lnTo>
                                <a:lnTo>
                                  <a:pt x="5549468" y="1725790"/>
                                </a:lnTo>
                                <a:lnTo>
                                  <a:pt x="5549468" y="1463357"/>
                                </a:lnTo>
                                <a:close/>
                              </a:path>
                              <a:path w="5549900" h="2094864">
                                <a:moveTo>
                                  <a:pt x="5549468" y="649478"/>
                                </a:moveTo>
                                <a:lnTo>
                                  <a:pt x="5543372" y="649478"/>
                                </a:lnTo>
                                <a:lnTo>
                                  <a:pt x="5543372" y="832345"/>
                                </a:lnTo>
                                <a:lnTo>
                                  <a:pt x="5543372" y="1094473"/>
                                </a:lnTo>
                                <a:lnTo>
                                  <a:pt x="5543372" y="1280401"/>
                                </a:lnTo>
                                <a:lnTo>
                                  <a:pt x="5543372" y="1463281"/>
                                </a:lnTo>
                                <a:lnTo>
                                  <a:pt x="5549468" y="1463281"/>
                                </a:lnTo>
                                <a:lnTo>
                                  <a:pt x="5549468" y="1280401"/>
                                </a:lnTo>
                                <a:lnTo>
                                  <a:pt x="5549468" y="1094473"/>
                                </a:lnTo>
                                <a:lnTo>
                                  <a:pt x="5549468" y="832345"/>
                                </a:lnTo>
                                <a:lnTo>
                                  <a:pt x="5549468" y="649478"/>
                                </a:lnTo>
                                <a:close/>
                              </a:path>
                              <a:path w="5549900" h="2094864">
                                <a:moveTo>
                                  <a:pt x="5549468" y="204216"/>
                                </a:moveTo>
                                <a:lnTo>
                                  <a:pt x="5543372" y="204216"/>
                                </a:lnTo>
                                <a:lnTo>
                                  <a:pt x="5543372" y="463232"/>
                                </a:lnTo>
                                <a:lnTo>
                                  <a:pt x="5543372" y="649465"/>
                                </a:lnTo>
                                <a:lnTo>
                                  <a:pt x="5549468" y="649465"/>
                                </a:lnTo>
                                <a:lnTo>
                                  <a:pt x="5549468" y="463283"/>
                                </a:lnTo>
                                <a:lnTo>
                                  <a:pt x="5549468" y="204216"/>
                                </a:lnTo>
                                <a:close/>
                              </a:path>
                              <a:path w="5549900" h="2094864">
                                <a:moveTo>
                                  <a:pt x="5549468" y="0"/>
                                </a:moveTo>
                                <a:lnTo>
                                  <a:pt x="554341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204203"/>
                                </a:lnTo>
                                <a:lnTo>
                                  <a:pt x="6096" y="204203"/>
                                </a:lnTo>
                                <a:lnTo>
                                  <a:pt x="6096" y="6083"/>
                                </a:lnTo>
                                <a:lnTo>
                                  <a:pt x="5543372" y="6083"/>
                                </a:lnTo>
                                <a:lnTo>
                                  <a:pt x="5543372" y="204203"/>
                                </a:lnTo>
                                <a:lnTo>
                                  <a:pt x="5549468" y="204203"/>
                                </a:lnTo>
                                <a:lnTo>
                                  <a:pt x="5549468" y="6083"/>
                                </a:lnTo>
                                <a:lnTo>
                                  <a:pt x="5549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095" y="6095"/>
                            <a:ext cx="5537835" cy="20885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B992FC" w14:textId="77777777" w:rsidR="000B0551" w:rsidRDefault="000B0551" w:rsidP="000B0551">
                              <w:pPr>
                                <w:spacing w:before="14" w:line="283" w:lineRule="auto"/>
                                <w:ind w:left="105" w:right="114"/>
                              </w:pPr>
                              <w:r>
                                <w:rPr>
                                  <w:b/>
                                </w:rPr>
                                <w:t xml:space="preserve">Mitjans d’acreditació: </w:t>
                              </w:r>
                              <w:r>
                                <w:t>Les licitadores hauran presentar almenys un dels següents documents per tal d’acreditar la seva situació:</w:t>
                              </w:r>
                            </w:p>
                            <w:p w14:paraId="6548AA88" w14:textId="77777777" w:rsidR="000B0551" w:rsidRDefault="000B0551" w:rsidP="000B0551">
                              <w:pPr>
                                <w:widowControl w:val="0"/>
                                <w:numPr>
                                  <w:ilvl w:val="0"/>
                                  <w:numId w:val="16"/>
                                </w:num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between w:val="none" w:sz="0" w:space="0" w:color="auto"/>
                                  <w:bar w:val="none" w:sz="0" w:color="auto"/>
                                </w:pBdr>
                                <w:tabs>
                                  <w:tab w:val="left" w:pos="233"/>
                                </w:tabs>
                                <w:autoSpaceDE w:val="0"/>
                                <w:autoSpaceDN w:val="0"/>
                                <w:spacing w:before="109" w:after="0" w:line="276" w:lineRule="auto"/>
                                <w:ind w:right="115" w:firstLine="0"/>
                              </w:pPr>
                              <w:r>
                                <w:t>En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cas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tenir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contractada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una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empresa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comercialitzadora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que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subministri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electricitat d’origen 100% renovable, aportació de l’última factura de consum elèctric on consti l’origen 100% renovable de l’electricitat consumida.</w:t>
                              </w:r>
                            </w:p>
                            <w:p w14:paraId="2FC30D35" w14:textId="77777777" w:rsidR="000B0551" w:rsidRDefault="000B0551" w:rsidP="000B0551">
                              <w:pPr>
                                <w:widowControl w:val="0"/>
                                <w:numPr>
                                  <w:ilvl w:val="0"/>
                                  <w:numId w:val="16"/>
                                </w:num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between w:val="none" w:sz="0" w:space="0" w:color="auto"/>
                                  <w:bar w:val="none" w:sz="0" w:color="auto"/>
                                </w:pBdr>
                                <w:tabs>
                                  <w:tab w:val="left" w:pos="238"/>
                                </w:tabs>
                                <w:autoSpaceDE w:val="0"/>
                                <w:autoSpaceDN w:val="0"/>
                                <w:spacing w:before="121" w:after="0" w:line="276" w:lineRule="auto"/>
                                <w:ind w:right="112" w:firstLine="0"/>
                              </w:pPr>
                              <w:r>
                                <w:t>Certificat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CNMC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(o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organisme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competent 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UE)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acreditatiu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cancel·lació 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GDOs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corresponents al 100% del consum elèctric declarat per l’empresa licitadora, corresponent a l’últim exercici complet disponible.</w:t>
                              </w:r>
                            </w:p>
                            <w:p w14:paraId="68DE7003" w14:textId="77777777" w:rsidR="000B0551" w:rsidRDefault="000B0551" w:rsidP="000B0551">
                              <w:pPr>
                                <w:widowControl w:val="0"/>
                                <w:numPr>
                                  <w:ilvl w:val="0"/>
                                  <w:numId w:val="16"/>
                                </w:numPr>
                                <w:pBdr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between w:val="none" w:sz="0" w:space="0" w:color="auto"/>
                                  <w:bar w:val="none" w:sz="0" w:color="auto"/>
                                </w:pBdr>
                                <w:tabs>
                                  <w:tab w:val="left" w:pos="263"/>
                                </w:tabs>
                                <w:autoSpaceDE w:val="0"/>
                                <w:autoSpaceDN w:val="0"/>
                                <w:spacing w:before="121" w:after="0" w:line="273" w:lineRule="auto"/>
                                <w:ind w:right="101" w:firstLine="0"/>
                              </w:pPr>
                              <w:r>
                                <w:t>Certificació emesa per comercialitzadora elèctrica 100% renovable amb etiquetatge oficial segons Directiva (UE) 2018/2001 i RD 1110/2007.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B41B90" id="Group 13" o:spid="_x0000_s1027" style="position:absolute;margin-left:79.2pt;margin-top:12.8pt;width:437pt;height:164.95pt;z-index:-251656192;mso-wrap-distance-left:0;mso-wrap-distance-right:0;mso-position-horizontal-relative:page" coordsize="55499,20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">
                <v:shape id="Graphic 14" o:spid="_x0000_s1028" style="position:absolute;width:55499;height:20948;visibility:visible;mso-wrap-style:square;v-text-anchor:top" coordsize="5549900,209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" path="m6096,1725803r-6096,l,1908670r,185928l6096,2094598r,-185928l6096,1725803xem6096,1463357r-6096,l,1725790r6096,l6096,1463357xem6096,649478r-6096,l,832345r,262128l,1280401r,182880l6096,1463281r,-182880l6096,1094473r,-262128l6096,649478xem6096,204216r-6096,l,463232,,649465r6096,l6096,463283r,-259067xem5549468,1725803r-6096,l5543372,1908670r,185928l5549468,2094598r,-185928l5549468,1725803xem5549468,1463357r-6096,l5543372,1725790r6096,l5549468,1463357xem5549468,649478r-6096,l5543372,832345r,262128l5543372,1280401r,182880l5549468,1463281r,-182880l5549468,1094473r,-262128l5549468,649478xem5549468,204216r-6096,l5543372,463232r,186233l5549468,649465r,-186182l5549468,204216xem5549468,r-6058,l6096,,,,,6083,,204203r6096,l6096,6083r5537276,l5543372,204203r6096,l5549468,6083r,-6083xe" fillcolor="black" stroked="f">
                  <v:path arrowok="t"/>
                </v:shape>
                <v:shape id="Textbox 15" o:spid="_x0000_s1029" type="#_x0000_t202" style="position:absolute;left:60;top:60;width:55379;height:20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37B992FC" w14:textId="77777777" w:rsidR="000B0551" w:rsidRDefault="000B0551" w:rsidP="000B0551">
                        <w:pPr>
                          <w:spacing w:before="14" w:line="283" w:lineRule="auto"/>
                          <w:ind w:left="105" w:right="114"/>
                        </w:pPr>
                        <w:r>
                          <w:rPr>
                            <w:b/>
                          </w:rPr>
                          <w:t xml:space="preserve">Mitjans d’acreditació: </w:t>
                        </w:r>
                        <w:r>
                          <w:t>Les licitadores hauran presentar almenys un dels següents documents per tal d’acreditar la seva situació:</w:t>
                        </w:r>
                      </w:p>
                      <w:p w14:paraId="6548AA88" w14:textId="77777777" w:rsidR="000B0551" w:rsidRDefault="000B0551" w:rsidP="000B0551">
                        <w:pPr>
                          <w:widowControl w:val="0"/>
                          <w:numPr>
                            <w:ilvl w:val="0"/>
                            <w:numId w:val="16"/>
                          </w:num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tabs>
                            <w:tab w:val="left" w:pos="233"/>
                          </w:tabs>
                          <w:autoSpaceDE w:val="0"/>
                          <w:autoSpaceDN w:val="0"/>
                          <w:spacing w:before="109" w:after="0" w:line="276" w:lineRule="auto"/>
                          <w:ind w:right="115" w:firstLine="0"/>
                        </w:pPr>
                        <w:r>
                          <w:t>En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cas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tenir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contractada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una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empresa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comercialitzadora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que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subministri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electricitat d’origen 100% renovable, aportació de l’última factura de consum elèctric on consti l’origen 100% renovable de l’electricitat consumida.</w:t>
                        </w:r>
                      </w:p>
                      <w:p w14:paraId="2FC30D35" w14:textId="77777777" w:rsidR="000B0551" w:rsidRDefault="000B0551" w:rsidP="000B0551">
                        <w:pPr>
                          <w:widowControl w:val="0"/>
                          <w:numPr>
                            <w:ilvl w:val="0"/>
                            <w:numId w:val="16"/>
                          </w:num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tabs>
                            <w:tab w:val="left" w:pos="238"/>
                          </w:tabs>
                          <w:autoSpaceDE w:val="0"/>
                          <w:autoSpaceDN w:val="0"/>
                          <w:spacing w:before="121" w:after="0" w:line="276" w:lineRule="auto"/>
                          <w:ind w:right="112" w:firstLine="0"/>
                        </w:pPr>
                        <w:r>
                          <w:t>Certificat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CNMC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(o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organisme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competent 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UE)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acreditatiu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cancel·lació 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GDOs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corresponents al 100% del consum elèctric declarat per l’empresa licitadora, corresponent a l’últim exercici complet disponible.</w:t>
                        </w:r>
                      </w:p>
                      <w:p w14:paraId="68DE7003" w14:textId="77777777" w:rsidR="000B0551" w:rsidRDefault="000B0551" w:rsidP="000B0551">
                        <w:pPr>
                          <w:widowControl w:val="0"/>
                          <w:numPr>
                            <w:ilvl w:val="0"/>
                            <w:numId w:val="16"/>
                          </w:num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tabs>
                            <w:tab w:val="left" w:pos="263"/>
                          </w:tabs>
                          <w:autoSpaceDE w:val="0"/>
                          <w:autoSpaceDN w:val="0"/>
                          <w:spacing w:before="121" w:after="0" w:line="273" w:lineRule="auto"/>
                          <w:ind w:right="101" w:firstLine="0"/>
                        </w:pPr>
                        <w:r>
                          <w:t>Certificació emesa per comercialitzadora elèctrica 100% renovable amb etiquetatge oficial segons Directiva (UE) 2018/2001 i RD 1110/2007.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011BA009" wp14:editId="1BD72AA6">
                <wp:simplePos x="0" y="0"/>
                <wp:positionH relativeFrom="page">
                  <wp:posOffset>1006144</wp:posOffset>
                </wp:positionH>
                <wp:positionV relativeFrom="paragraph">
                  <wp:posOffset>2333563</wp:posOffset>
                </wp:positionV>
                <wp:extent cx="5549900" cy="38735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49900" cy="387350"/>
                          <a:chOff x="0" y="0"/>
                          <a:chExt cx="5549900" cy="3873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5549900" cy="38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9900" h="38735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928"/>
                                </a:lnTo>
                                <a:lnTo>
                                  <a:pt x="0" y="381000"/>
                                </a:lnTo>
                                <a:lnTo>
                                  <a:pt x="6096" y="381000"/>
                                </a:lnTo>
                                <a:lnTo>
                                  <a:pt x="6096" y="18592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549900" h="387350">
                                <a:moveTo>
                                  <a:pt x="5549468" y="381012"/>
                                </a:moveTo>
                                <a:lnTo>
                                  <a:pt x="5543410" y="381012"/>
                                </a:lnTo>
                                <a:lnTo>
                                  <a:pt x="6096" y="381012"/>
                                </a:lnTo>
                                <a:lnTo>
                                  <a:pt x="0" y="381012"/>
                                </a:lnTo>
                                <a:lnTo>
                                  <a:pt x="0" y="387096"/>
                                </a:lnTo>
                                <a:lnTo>
                                  <a:pt x="6096" y="387096"/>
                                </a:lnTo>
                                <a:lnTo>
                                  <a:pt x="5543372" y="387096"/>
                                </a:lnTo>
                                <a:lnTo>
                                  <a:pt x="5549468" y="387096"/>
                                </a:lnTo>
                                <a:lnTo>
                                  <a:pt x="5549468" y="381012"/>
                                </a:lnTo>
                                <a:close/>
                              </a:path>
                              <a:path w="5549900" h="387350">
                                <a:moveTo>
                                  <a:pt x="5549468" y="0"/>
                                </a:moveTo>
                                <a:lnTo>
                                  <a:pt x="5543372" y="0"/>
                                </a:lnTo>
                                <a:lnTo>
                                  <a:pt x="5543372" y="185928"/>
                                </a:lnTo>
                                <a:lnTo>
                                  <a:pt x="5543372" y="381000"/>
                                </a:lnTo>
                                <a:lnTo>
                                  <a:pt x="5549468" y="381000"/>
                                </a:lnTo>
                                <a:lnTo>
                                  <a:pt x="5549468" y="185928"/>
                                </a:lnTo>
                                <a:lnTo>
                                  <a:pt x="5549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6095" y="0"/>
                            <a:ext cx="5537835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412106" w14:textId="77777777" w:rsidR="000B0551" w:rsidRDefault="000B0551" w:rsidP="000B0551">
                              <w:pPr>
                                <w:spacing w:line="278" w:lineRule="auto"/>
                                <w:ind w:left="105" w:right="14"/>
                              </w:pPr>
                              <w:r>
                                <w:t>-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En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cas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d’autoproducció,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certificat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d’instal·lació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i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registres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generació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acreditatius</w:t>
                              </w:r>
                              <w:r>
                                <w:rPr>
                                  <w:spacing w:val="-15"/>
                                </w:rPr>
                                <w:t xml:space="preserve"> </w:t>
                              </w:r>
                              <w:r>
                                <w:t>que el 100% del consum associat prové de fonts renovables.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1BA009" id="Group 16" o:spid="_x0000_s1030" style="position:absolute;margin-left:79.2pt;margin-top:183.75pt;width:437pt;height:30.5pt;z-index:-251655168;mso-wrap-distance-left:0;mso-wrap-distance-right:0;mso-position-horizontal-relative:page" coordsize="55499,3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">
                <v:shape id="Graphic 17" o:spid="_x0000_s1031" style="position:absolute;width:55499;height:3873;visibility:visible;mso-wrap-style:square;v-text-anchor:top" coordsize="5549900,38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" path="m6096,l,,,185928,,381000r6096,l6096,185928,6096,xem5549468,381012r-6058,l6096,381012r-6096,l,387096r6096,l5543372,387096r6096,l5549468,381012xem5549468,r-6096,l5543372,185928r,195072l5549468,381000r,-195072l5549468,xe" fillcolor="black" stroked="f">
                  <v:path arrowok="t"/>
                </v:shape>
                <v:shape id="Textbox 18" o:spid="_x0000_s1032" type="#_x0000_t202" style="position:absolute;left:60;width:55379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8412106" w14:textId="77777777" w:rsidR="000B0551" w:rsidRDefault="000B0551" w:rsidP="000B0551">
                        <w:pPr>
                          <w:spacing w:line="278" w:lineRule="auto"/>
                          <w:ind w:left="105" w:right="14"/>
                        </w:pPr>
                        <w:r>
                          <w:t>-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En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cas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d’autoproducció,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certificat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d’instal·lació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i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registres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generació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acreditatius</w:t>
                        </w:r>
                        <w:r>
                          <w:rPr>
                            <w:spacing w:val="-15"/>
                          </w:rPr>
                          <w:t xml:space="preserve"> </w:t>
                        </w:r>
                        <w:r>
                          <w:t>que el 100% del consum associat prové de fonts renovables.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A18B730" w14:textId="77777777" w:rsidR="000B0551" w:rsidRDefault="000B0551" w:rsidP="000B0551">
      <w:pPr>
        <w:pStyle w:val="Textindependent"/>
        <w:rPr>
          <w:i/>
        </w:rPr>
      </w:pPr>
    </w:p>
    <w:p w14:paraId="513895C9" w14:textId="77777777" w:rsidR="000B0551" w:rsidRDefault="000B0551" w:rsidP="000B0551">
      <w:pPr>
        <w:pStyle w:val="Textindependent"/>
        <w:spacing w:before="187"/>
        <w:rPr>
          <w:i/>
        </w:rPr>
      </w:pPr>
    </w:p>
    <w:p w14:paraId="02D728B3" w14:textId="77777777" w:rsidR="000B0551" w:rsidRDefault="000B0551" w:rsidP="000B0551">
      <w:pPr>
        <w:pStyle w:val="Textindependent"/>
        <w:ind w:left="479"/>
      </w:pPr>
      <w:r>
        <w:t>I</w:t>
      </w:r>
      <w:r>
        <w:rPr>
          <w:spacing w:val="-7"/>
        </w:rPr>
        <w:t xml:space="preserve"> </w:t>
      </w:r>
      <w:r>
        <w:t>als</w:t>
      </w:r>
      <w:r>
        <w:rPr>
          <w:spacing w:val="-2"/>
        </w:rPr>
        <w:t xml:space="preserve"> </w:t>
      </w:r>
      <w:r>
        <w:t>efectes</w:t>
      </w:r>
      <w:r>
        <w:rPr>
          <w:spacing w:val="-7"/>
        </w:rPr>
        <w:t xml:space="preserve"> </w:t>
      </w:r>
      <w:r>
        <w:t>oportuns,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signa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present</w:t>
      </w:r>
      <w:r>
        <w:rPr>
          <w:spacing w:val="2"/>
        </w:rPr>
        <w:t xml:space="preserve"> </w:t>
      </w:r>
      <w:r>
        <w:rPr>
          <w:spacing w:val="-2"/>
        </w:rPr>
        <w:t>oferta.</w:t>
      </w:r>
    </w:p>
    <w:p w14:paraId="134104FE" w14:textId="77777777" w:rsidR="000B0551" w:rsidRDefault="000B0551" w:rsidP="000B0551">
      <w:pPr>
        <w:pStyle w:val="Textindependent"/>
        <w:spacing w:before="252"/>
      </w:pPr>
    </w:p>
    <w:p w14:paraId="40692CF6" w14:textId="77777777" w:rsidR="000B0551" w:rsidRDefault="000B0551" w:rsidP="000B0551">
      <w:pPr>
        <w:pStyle w:val="Textindependent"/>
        <w:spacing w:line="252" w:lineRule="exact"/>
        <w:ind w:left="479"/>
      </w:pPr>
      <w:r>
        <w:rPr>
          <w:color w:val="808080"/>
        </w:rPr>
        <w:t>Introduir</w:t>
      </w:r>
      <w:r>
        <w:rPr>
          <w:color w:val="808080"/>
          <w:spacing w:val="-8"/>
        </w:rPr>
        <w:t xml:space="preserve"> </w:t>
      </w:r>
      <w:r>
        <w:rPr>
          <w:color w:val="808080"/>
        </w:rPr>
        <w:t>nom</w:t>
      </w:r>
      <w:r>
        <w:rPr>
          <w:color w:val="808080"/>
          <w:spacing w:val="-8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 xml:space="preserve">persona </w:t>
      </w:r>
      <w:r>
        <w:rPr>
          <w:color w:val="808080"/>
          <w:spacing w:val="-2"/>
        </w:rPr>
        <w:t>signant*</w:t>
      </w:r>
    </w:p>
    <w:p w14:paraId="1DEEBC0D" w14:textId="77777777" w:rsidR="000B0551" w:rsidRDefault="000B0551" w:rsidP="000B0551">
      <w:pPr>
        <w:spacing w:line="252" w:lineRule="exact"/>
        <w:ind w:left="479"/>
        <w:rPr>
          <w:i/>
        </w:rPr>
      </w:pPr>
      <w:r>
        <w:rPr>
          <w:i/>
        </w:rPr>
        <w:t>(signatura</w:t>
      </w:r>
      <w:r>
        <w:rPr>
          <w:i/>
          <w:spacing w:val="-10"/>
        </w:rPr>
        <w:t xml:space="preserve"> </w:t>
      </w:r>
      <w:r>
        <w:rPr>
          <w:i/>
        </w:rPr>
        <w:t>electrònica</w:t>
      </w:r>
      <w:r>
        <w:rPr>
          <w:i/>
          <w:spacing w:val="-7"/>
        </w:rPr>
        <w:t xml:space="preserve"> </w:t>
      </w:r>
      <w:r>
        <w:rPr>
          <w:i/>
        </w:rPr>
        <w:t>del/</w:t>
      </w:r>
      <w:r>
        <w:rPr>
          <w:i/>
          <w:spacing w:val="-8"/>
        </w:rPr>
        <w:t xml:space="preserve"> </w:t>
      </w:r>
      <w:r>
        <w:rPr>
          <w:i/>
        </w:rPr>
        <w:t>de</w:t>
      </w:r>
      <w:r>
        <w:rPr>
          <w:i/>
          <w:spacing w:val="-4"/>
        </w:rPr>
        <w:t xml:space="preserve"> </w:t>
      </w:r>
      <w:r>
        <w:rPr>
          <w:i/>
        </w:rPr>
        <w:t>la</w:t>
      </w:r>
      <w:r>
        <w:rPr>
          <w:i/>
          <w:spacing w:val="-4"/>
        </w:rPr>
        <w:t xml:space="preserve"> </w:t>
      </w:r>
      <w:r>
        <w:rPr>
          <w:i/>
        </w:rPr>
        <w:t>representant</w:t>
      </w:r>
      <w:r>
        <w:rPr>
          <w:i/>
          <w:spacing w:val="-8"/>
        </w:rPr>
        <w:t xml:space="preserve"> </w:t>
      </w:r>
      <w:r>
        <w:rPr>
          <w:i/>
        </w:rPr>
        <w:t>de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l’empresa)</w:t>
      </w:r>
    </w:p>
    <w:p w14:paraId="5A6F8501" w14:textId="791D5660" w:rsidR="00A0402D" w:rsidRPr="00B56716" w:rsidRDefault="00A0402D" w:rsidP="00B56716"/>
    <w:sectPr w:rsidR="00A0402D" w:rsidRPr="00B56716" w:rsidSect="009C11FE">
      <w:headerReference w:type="default" r:id="rId11"/>
      <w:footerReference w:type="even" r:id="rId12"/>
      <w:footerReference w:type="default" r:id="rId13"/>
      <w:pgSz w:w="11910" w:h="16840"/>
      <w:pgMar w:top="1600" w:right="1120" w:bottom="880" w:left="1220" w:header="488" w:footer="6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F0AAA" w14:textId="77777777" w:rsidR="00372176" w:rsidRDefault="00372176" w:rsidP="00612699">
      <w:r>
        <w:separator/>
      </w:r>
    </w:p>
  </w:endnote>
  <w:endnote w:type="continuationSeparator" w:id="0">
    <w:p w14:paraId="5D923352" w14:textId="77777777" w:rsidR="00372176" w:rsidRDefault="00372176" w:rsidP="00612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exa Regular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612696222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085AB58" w14:textId="3F151444" w:rsidR="00FB6F50" w:rsidRDefault="00FB6F50" w:rsidP="00612699">
        <w:pPr>
          <w:pStyle w:val="Peu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5B289FC2" w14:textId="77777777" w:rsidR="00FB6F50" w:rsidRDefault="00FB6F50" w:rsidP="00612699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732AD" w14:textId="0C8A86BF" w:rsidR="009421B5" w:rsidRPr="00A66841" w:rsidRDefault="00A66841" w:rsidP="00A66841">
    <w:pPr>
      <w:pStyle w:val="Peu"/>
    </w:pPr>
    <w:r>
      <w:t>ERPC-2026-61</w:t>
    </w:r>
    <w:r w:rsidR="009421B5" w:rsidRPr="00A6684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2CCDA" w14:textId="77777777" w:rsidR="00372176" w:rsidRDefault="00372176" w:rsidP="00612699">
      <w:r>
        <w:separator/>
      </w:r>
    </w:p>
  </w:footnote>
  <w:footnote w:type="continuationSeparator" w:id="0">
    <w:p w14:paraId="5AEDC717" w14:textId="77777777" w:rsidR="00372176" w:rsidRDefault="00372176" w:rsidP="00612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AAFB" w14:textId="4EF1AB65" w:rsidR="009421B5" w:rsidRDefault="00BA5FA4" w:rsidP="00612699">
    <w:r>
      <w:rPr>
        <w:noProof/>
      </w:rPr>
      <w:drawing>
        <wp:anchor distT="152400" distB="152400" distL="152400" distR="152400" simplePos="0" relativeHeight="251656192" behindDoc="1" locked="0" layoutInCell="1" allowOverlap="1" wp14:anchorId="01D9426F" wp14:editId="2779E3E4">
          <wp:simplePos x="0" y="0"/>
          <wp:positionH relativeFrom="page">
            <wp:posOffset>886518</wp:posOffset>
          </wp:positionH>
          <wp:positionV relativeFrom="page">
            <wp:posOffset>276860</wp:posOffset>
          </wp:positionV>
          <wp:extent cx="1759528" cy="415016"/>
          <wp:effectExtent l="0" t="0" r="0" b="4445"/>
          <wp:wrapNone/>
          <wp:docPr id="159289775" name="Imatge 159289775" descr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3.png" descr="image3.png"/>
                  <pic:cNvPicPr>
                    <a:picLocks noChangeAspect="1"/>
                  </pic:cNvPicPr>
                </pic:nvPicPr>
                <pic:blipFill>
                  <a:blip r:embed="rId1"/>
                  <a:srcRect r="45777"/>
                  <a:stretch>
                    <a:fillRect/>
                  </a:stretch>
                </pic:blipFill>
                <pic:spPr>
                  <a:xfrm>
                    <a:off x="0" y="0"/>
                    <a:ext cx="1759528" cy="41501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0868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D9115F7" wp14:editId="38BC7D0D">
              <wp:simplePos x="0" y="0"/>
              <wp:positionH relativeFrom="margin">
                <wp:align>center</wp:align>
              </wp:positionH>
              <wp:positionV relativeFrom="paragraph">
                <wp:posOffset>387985</wp:posOffset>
              </wp:positionV>
              <wp:extent cx="6120000" cy="0"/>
              <wp:effectExtent l="0" t="0" r="0" b="0"/>
              <wp:wrapNone/>
              <wp:docPr id="159289787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noFill/>
                      <a:ln w="6350" cap="flat">
                        <a:gradFill>
                          <a:gsLst>
                            <a:gs pos="0">
                              <a:srgbClr val="41B6E6"/>
                            </a:gs>
                            <a:gs pos="100000">
                              <a:srgbClr val="93C90E"/>
                            </a:gs>
                          </a:gsLst>
                          <a:lin ang="5400000" scaled="1"/>
                        </a:gradFill>
                        <a:prstDash val="solid"/>
                        <a:round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184ABDA" id="Conector recto 1" o:spid="_x0000_s1026" style="position:absolute;z-index:25166848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0.55pt" to="481.9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" strokeweight="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429A"/>
    <w:multiLevelType w:val="hybridMultilevel"/>
    <w:tmpl w:val="F7620496"/>
    <w:lvl w:ilvl="0" w:tplc="396AE434">
      <w:start w:val="1"/>
      <w:numFmt w:val="decimal"/>
      <w:lvlText w:val="%1."/>
      <w:lvlJc w:val="left"/>
      <w:pPr>
        <w:ind w:left="720" w:hanging="360"/>
      </w:pPr>
      <w:rPr>
        <w:rFonts w:hint="default"/>
        <w:color w:val="93C90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376B7C"/>
    <w:multiLevelType w:val="hybridMultilevel"/>
    <w:tmpl w:val="81609E9E"/>
    <w:lvl w:ilvl="0" w:tplc="A9E41D2C">
      <w:start w:val="1"/>
      <w:numFmt w:val="decimal"/>
      <w:lvlText w:val="%1)"/>
      <w:lvlJc w:val="left"/>
      <w:pPr>
        <w:ind w:left="720" w:hanging="360"/>
      </w:pPr>
      <w:rPr>
        <w:rFonts w:hint="default"/>
        <w:color w:val="92C80D" w:themeColor="accent3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F85F5D"/>
    <w:multiLevelType w:val="hybridMultilevel"/>
    <w:tmpl w:val="7728C02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54A61"/>
    <w:multiLevelType w:val="hybridMultilevel"/>
    <w:tmpl w:val="5276EF64"/>
    <w:lvl w:ilvl="0" w:tplc="50D20B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3C90E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5C6929"/>
    <w:multiLevelType w:val="multilevel"/>
    <w:tmpl w:val="4412B218"/>
    <w:lvl w:ilvl="0">
      <w:start w:val="1"/>
      <w:numFmt w:val="upperLetter"/>
      <w:lvlText w:val="%1)"/>
      <w:lvlJc w:val="left"/>
      <w:pPr>
        <w:ind w:left="767" w:hanging="288"/>
      </w:pPr>
      <w:rPr>
        <w:rFonts w:ascii="Arial" w:eastAsia="Arial" w:hAnsi="Arial" w:cs="Arial" w:hint="default"/>
        <w:b/>
        <w:bCs/>
        <w:i w:val="0"/>
        <w:iCs w:val="0"/>
        <w:spacing w:val="-6"/>
        <w:w w:val="93"/>
        <w:sz w:val="22"/>
        <w:szCs w:val="22"/>
        <w:u w:val="single" w:color="000000"/>
        <w:lang w:val="ca-ES" w:eastAsia="en-US" w:bidi="ar-SA"/>
      </w:rPr>
    </w:lvl>
    <w:lvl w:ilvl="1">
      <w:start w:val="1"/>
      <w:numFmt w:val="decimal"/>
      <w:lvlText w:val="%1.%2)"/>
      <w:lvlJc w:val="left"/>
      <w:pPr>
        <w:ind w:left="479" w:hanging="567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738" w:hanging="56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16" w:hanging="56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94" w:hanging="56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72" w:hanging="56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51" w:hanging="56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629" w:hanging="56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607" w:hanging="567"/>
      </w:pPr>
      <w:rPr>
        <w:rFonts w:hint="default"/>
        <w:lang w:val="ca-ES" w:eastAsia="en-US" w:bidi="ar-SA"/>
      </w:rPr>
    </w:lvl>
  </w:abstractNum>
  <w:abstractNum w:abstractNumId="5" w15:restartNumberingAfterBreak="0">
    <w:nsid w:val="08682749"/>
    <w:multiLevelType w:val="hybridMultilevel"/>
    <w:tmpl w:val="24CE46C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93C90E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A6FF7"/>
    <w:multiLevelType w:val="hybridMultilevel"/>
    <w:tmpl w:val="33546692"/>
    <w:lvl w:ilvl="0" w:tplc="7D6403FE">
      <w:start w:val="1"/>
      <w:numFmt w:val="decimal"/>
      <w:pStyle w:val="Ttol1numerat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A7663"/>
    <w:multiLevelType w:val="hybridMultilevel"/>
    <w:tmpl w:val="06124C9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B4224"/>
    <w:multiLevelType w:val="multilevel"/>
    <w:tmpl w:val="46F23D28"/>
    <w:lvl w:ilvl="0">
      <w:start w:val="2"/>
      <w:numFmt w:val="decimal"/>
      <w:lvlText w:val="%1"/>
      <w:lvlJc w:val="left"/>
      <w:pPr>
        <w:ind w:left="479" w:hanging="404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479" w:hanging="40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"/>
      <w:lvlJc w:val="left"/>
      <w:pPr>
        <w:ind w:left="12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o"/>
      <w:lvlJc w:val="left"/>
      <w:pPr>
        <w:ind w:left="192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4">
      <w:numFmt w:val="bullet"/>
      <w:lvlText w:val=""/>
      <w:lvlJc w:val="left"/>
      <w:pPr>
        <w:ind w:left="26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5">
      <w:numFmt w:val="bullet"/>
      <w:lvlText w:val="•"/>
      <w:lvlJc w:val="left"/>
      <w:pPr>
        <w:ind w:left="4618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07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96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585" w:hanging="360"/>
      </w:pPr>
      <w:rPr>
        <w:rFonts w:hint="default"/>
        <w:lang w:val="ca-ES" w:eastAsia="en-US" w:bidi="ar-SA"/>
      </w:rPr>
    </w:lvl>
  </w:abstractNum>
  <w:abstractNum w:abstractNumId="9" w15:restartNumberingAfterBreak="0">
    <w:nsid w:val="274241D2"/>
    <w:multiLevelType w:val="hybridMultilevel"/>
    <w:tmpl w:val="956AAB7C"/>
    <w:lvl w:ilvl="0" w:tplc="C43A8DC8">
      <w:start w:val="2"/>
      <w:numFmt w:val="decimal"/>
      <w:lvlText w:val="%1"/>
      <w:lvlJc w:val="left"/>
      <w:pPr>
        <w:ind w:left="36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8" w:hanging="360"/>
      </w:pPr>
    </w:lvl>
    <w:lvl w:ilvl="2" w:tplc="0403001B" w:tentative="1">
      <w:start w:val="1"/>
      <w:numFmt w:val="lowerRoman"/>
      <w:lvlText w:val="%3."/>
      <w:lvlJc w:val="right"/>
      <w:pPr>
        <w:ind w:left="1808" w:hanging="180"/>
      </w:pPr>
    </w:lvl>
    <w:lvl w:ilvl="3" w:tplc="0403000F" w:tentative="1">
      <w:start w:val="1"/>
      <w:numFmt w:val="decimal"/>
      <w:lvlText w:val="%4."/>
      <w:lvlJc w:val="left"/>
      <w:pPr>
        <w:ind w:left="2528" w:hanging="360"/>
      </w:pPr>
    </w:lvl>
    <w:lvl w:ilvl="4" w:tplc="04030019" w:tentative="1">
      <w:start w:val="1"/>
      <w:numFmt w:val="lowerLetter"/>
      <w:lvlText w:val="%5."/>
      <w:lvlJc w:val="left"/>
      <w:pPr>
        <w:ind w:left="3248" w:hanging="360"/>
      </w:pPr>
    </w:lvl>
    <w:lvl w:ilvl="5" w:tplc="0403001B" w:tentative="1">
      <w:start w:val="1"/>
      <w:numFmt w:val="lowerRoman"/>
      <w:lvlText w:val="%6."/>
      <w:lvlJc w:val="right"/>
      <w:pPr>
        <w:ind w:left="3968" w:hanging="180"/>
      </w:pPr>
    </w:lvl>
    <w:lvl w:ilvl="6" w:tplc="0403000F" w:tentative="1">
      <w:start w:val="1"/>
      <w:numFmt w:val="decimal"/>
      <w:lvlText w:val="%7."/>
      <w:lvlJc w:val="left"/>
      <w:pPr>
        <w:ind w:left="4688" w:hanging="360"/>
      </w:pPr>
    </w:lvl>
    <w:lvl w:ilvl="7" w:tplc="04030019" w:tentative="1">
      <w:start w:val="1"/>
      <w:numFmt w:val="lowerLetter"/>
      <w:lvlText w:val="%8."/>
      <w:lvlJc w:val="left"/>
      <w:pPr>
        <w:ind w:left="5408" w:hanging="360"/>
      </w:pPr>
    </w:lvl>
    <w:lvl w:ilvl="8" w:tplc="0403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0" w15:restartNumberingAfterBreak="0">
    <w:nsid w:val="30421FE9"/>
    <w:multiLevelType w:val="hybridMultilevel"/>
    <w:tmpl w:val="A9D62702"/>
    <w:lvl w:ilvl="0" w:tplc="F8C2C36A">
      <w:numFmt w:val="bullet"/>
      <w:lvlText w:val="-"/>
      <w:lvlJc w:val="left"/>
      <w:pPr>
        <w:ind w:left="105" w:hanging="13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755A5D0E">
      <w:numFmt w:val="bullet"/>
      <w:lvlText w:val="•"/>
      <w:lvlJc w:val="left"/>
      <w:pPr>
        <w:ind w:left="962" w:hanging="130"/>
      </w:pPr>
      <w:rPr>
        <w:rFonts w:hint="default"/>
        <w:lang w:val="ca-ES" w:eastAsia="en-US" w:bidi="ar-SA"/>
      </w:rPr>
    </w:lvl>
    <w:lvl w:ilvl="2" w:tplc="34A4DCF8">
      <w:numFmt w:val="bullet"/>
      <w:lvlText w:val="•"/>
      <w:lvlJc w:val="left"/>
      <w:pPr>
        <w:ind w:left="1824" w:hanging="130"/>
      </w:pPr>
      <w:rPr>
        <w:rFonts w:hint="default"/>
        <w:lang w:val="ca-ES" w:eastAsia="en-US" w:bidi="ar-SA"/>
      </w:rPr>
    </w:lvl>
    <w:lvl w:ilvl="3" w:tplc="AA18FE32">
      <w:numFmt w:val="bullet"/>
      <w:lvlText w:val="•"/>
      <w:lvlJc w:val="left"/>
      <w:pPr>
        <w:ind w:left="2686" w:hanging="130"/>
      </w:pPr>
      <w:rPr>
        <w:rFonts w:hint="default"/>
        <w:lang w:val="ca-ES" w:eastAsia="en-US" w:bidi="ar-SA"/>
      </w:rPr>
    </w:lvl>
    <w:lvl w:ilvl="4" w:tplc="8D2A23C0">
      <w:numFmt w:val="bullet"/>
      <w:lvlText w:val="•"/>
      <w:lvlJc w:val="left"/>
      <w:pPr>
        <w:ind w:left="3548" w:hanging="130"/>
      </w:pPr>
      <w:rPr>
        <w:rFonts w:hint="default"/>
        <w:lang w:val="ca-ES" w:eastAsia="en-US" w:bidi="ar-SA"/>
      </w:rPr>
    </w:lvl>
    <w:lvl w:ilvl="5" w:tplc="FDD803BE">
      <w:numFmt w:val="bullet"/>
      <w:lvlText w:val="•"/>
      <w:lvlJc w:val="left"/>
      <w:pPr>
        <w:ind w:left="4410" w:hanging="130"/>
      </w:pPr>
      <w:rPr>
        <w:rFonts w:hint="default"/>
        <w:lang w:val="ca-ES" w:eastAsia="en-US" w:bidi="ar-SA"/>
      </w:rPr>
    </w:lvl>
    <w:lvl w:ilvl="6" w:tplc="0A72F3DA">
      <w:numFmt w:val="bullet"/>
      <w:lvlText w:val="•"/>
      <w:lvlJc w:val="left"/>
      <w:pPr>
        <w:ind w:left="5272" w:hanging="130"/>
      </w:pPr>
      <w:rPr>
        <w:rFonts w:hint="default"/>
        <w:lang w:val="ca-ES" w:eastAsia="en-US" w:bidi="ar-SA"/>
      </w:rPr>
    </w:lvl>
    <w:lvl w:ilvl="7" w:tplc="9306C7E8">
      <w:numFmt w:val="bullet"/>
      <w:lvlText w:val="•"/>
      <w:lvlJc w:val="left"/>
      <w:pPr>
        <w:ind w:left="6134" w:hanging="130"/>
      </w:pPr>
      <w:rPr>
        <w:rFonts w:hint="default"/>
        <w:lang w:val="ca-ES" w:eastAsia="en-US" w:bidi="ar-SA"/>
      </w:rPr>
    </w:lvl>
    <w:lvl w:ilvl="8" w:tplc="931AE042">
      <w:numFmt w:val="bullet"/>
      <w:lvlText w:val="•"/>
      <w:lvlJc w:val="left"/>
      <w:pPr>
        <w:ind w:left="6996" w:hanging="130"/>
      </w:pPr>
      <w:rPr>
        <w:rFonts w:hint="default"/>
        <w:lang w:val="ca-ES" w:eastAsia="en-US" w:bidi="ar-SA"/>
      </w:rPr>
    </w:lvl>
  </w:abstractNum>
  <w:abstractNum w:abstractNumId="11" w15:restartNumberingAfterBreak="0">
    <w:nsid w:val="33E463C3"/>
    <w:multiLevelType w:val="multilevel"/>
    <w:tmpl w:val="5694BE0C"/>
    <w:lvl w:ilvl="0">
      <w:start w:val="1"/>
      <w:numFmt w:val="decimal"/>
      <w:pStyle w:val="LlistanumeradaLE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41B6E5" w:themeColor="accent6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41B6E5" w:themeColor="accent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0F87E87"/>
    <w:multiLevelType w:val="hybridMultilevel"/>
    <w:tmpl w:val="AA864420"/>
    <w:lvl w:ilvl="0" w:tplc="D674C39E">
      <w:numFmt w:val="bullet"/>
      <w:lvlText w:val="-"/>
      <w:lvlJc w:val="left"/>
      <w:pPr>
        <w:ind w:left="12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0D966E2A">
      <w:numFmt w:val="bullet"/>
      <w:lvlText w:val="•"/>
      <w:lvlJc w:val="left"/>
      <w:pPr>
        <w:ind w:left="2036" w:hanging="360"/>
      </w:pPr>
      <w:rPr>
        <w:rFonts w:hint="default"/>
        <w:lang w:val="ca-ES" w:eastAsia="en-US" w:bidi="ar-SA"/>
      </w:rPr>
    </w:lvl>
    <w:lvl w:ilvl="2" w:tplc="DB12C73A">
      <w:numFmt w:val="bullet"/>
      <w:lvlText w:val="•"/>
      <w:lvlJc w:val="left"/>
      <w:pPr>
        <w:ind w:left="2872" w:hanging="360"/>
      </w:pPr>
      <w:rPr>
        <w:rFonts w:hint="default"/>
        <w:lang w:val="ca-ES" w:eastAsia="en-US" w:bidi="ar-SA"/>
      </w:rPr>
    </w:lvl>
    <w:lvl w:ilvl="3" w:tplc="A0F6A8FA">
      <w:numFmt w:val="bullet"/>
      <w:lvlText w:val="•"/>
      <w:lvlJc w:val="left"/>
      <w:pPr>
        <w:ind w:left="3709" w:hanging="360"/>
      </w:pPr>
      <w:rPr>
        <w:rFonts w:hint="default"/>
        <w:lang w:val="ca-ES" w:eastAsia="en-US" w:bidi="ar-SA"/>
      </w:rPr>
    </w:lvl>
    <w:lvl w:ilvl="4" w:tplc="31F4CBB6">
      <w:numFmt w:val="bullet"/>
      <w:lvlText w:val="•"/>
      <w:lvlJc w:val="left"/>
      <w:pPr>
        <w:ind w:left="4545" w:hanging="360"/>
      </w:pPr>
      <w:rPr>
        <w:rFonts w:hint="default"/>
        <w:lang w:val="ca-ES" w:eastAsia="en-US" w:bidi="ar-SA"/>
      </w:rPr>
    </w:lvl>
    <w:lvl w:ilvl="5" w:tplc="9D02C5F0">
      <w:numFmt w:val="bullet"/>
      <w:lvlText w:val="•"/>
      <w:lvlJc w:val="left"/>
      <w:pPr>
        <w:ind w:left="5382" w:hanging="360"/>
      </w:pPr>
      <w:rPr>
        <w:rFonts w:hint="default"/>
        <w:lang w:val="ca-ES" w:eastAsia="en-US" w:bidi="ar-SA"/>
      </w:rPr>
    </w:lvl>
    <w:lvl w:ilvl="6" w:tplc="33107BBA">
      <w:numFmt w:val="bullet"/>
      <w:lvlText w:val="•"/>
      <w:lvlJc w:val="left"/>
      <w:pPr>
        <w:ind w:left="6218" w:hanging="360"/>
      </w:pPr>
      <w:rPr>
        <w:rFonts w:hint="default"/>
        <w:lang w:val="ca-ES" w:eastAsia="en-US" w:bidi="ar-SA"/>
      </w:rPr>
    </w:lvl>
    <w:lvl w:ilvl="7" w:tplc="3110B09E">
      <w:numFmt w:val="bullet"/>
      <w:lvlText w:val="•"/>
      <w:lvlJc w:val="left"/>
      <w:pPr>
        <w:ind w:left="7054" w:hanging="360"/>
      </w:pPr>
      <w:rPr>
        <w:rFonts w:hint="default"/>
        <w:lang w:val="ca-ES" w:eastAsia="en-US" w:bidi="ar-SA"/>
      </w:rPr>
    </w:lvl>
    <w:lvl w:ilvl="8" w:tplc="49B4D2B2">
      <w:numFmt w:val="bullet"/>
      <w:lvlText w:val="•"/>
      <w:lvlJc w:val="left"/>
      <w:pPr>
        <w:ind w:left="7891" w:hanging="360"/>
      </w:pPr>
      <w:rPr>
        <w:rFonts w:hint="default"/>
        <w:lang w:val="ca-ES" w:eastAsia="en-US" w:bidi="ar-SA"/>
      </w:rPr>
    </w:lvl>
  </w:abstractNum>
  <w:abstractNum w:abstractNumId="13" w15:restartNumberingAfterBreak="0">
    <w:nsid w:val="514465A7"/>
    <w:multiLevelType w:val="hybridMultilevel"/>
    <w:tmpl w:val="9AD09A84"/>
    <w:lvl w:ilvl="0" w:tplc="50D20B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3C90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170547"/>
    <w:multiLevelType w:val="hybridMultilevel"/>
    <w:tmpl w:val="778C99F2"/>
    <w:lvl w:ilvl="0" w:tplc="59B4B276">
      <w:start w:val="1"/>
      <w:numFmt w:val="decimal"/>
      <w:lvlText w:val="%1)"/>
      <w:lvlJc w:val="left"/>
      <w:pPr>
        <w:ind w:left="1080" w:hanging="360"/>
      </w:pPr>
      <w:rPr>
        <w:color w:val="41B6E5" w:themeColor="accent2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2B15CD"/>
    <w:multiLevelType w:val="hybridMultilevel"/>
    <w:tmpl w:val="4BB49E88"/>
    <w:lvl w:ilvl="0" w:tplc="27041F54">
      <w:start w:val="1"/>
      <w:numFmt w:val="upperLetter"/>
      <w:lvlText w:val="%1)"/>
      <w:lvlJc w:val="left"/>
      <w:pPr>
        <w:ind w:left="4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140" w:hanging="360"/>
      </w:pPr>
    </w:lvl>
    <w:lvl w:ilvl="2" w:tplc="0403001B" w:tentative="1">
      <w:start w:val="1"/>
      <w:numFmt w:val="lowerRoman"/>
      <w:lvlText w:val="%3."/>
      <w:lvlJc w:val="right"/>
      <w:pPr>
        <w:ind w:left="1860" w:hanging="180"/>
      </w:pPr>
    </w:lvl>
    <w:lvl w:ilvl="3" w:tplc="0403000F" w:tentative="1">
      <w:start w:val="1"/>
      <w:numFmt w:val="decimal"/>
      <w:lvlText w:val="%4."/>
      <w:lvlJc w:val="left"/>
      <w:pPr>
        <w:ind w:left="2580" w:hanging="360"/>
      </w:pPr>
    </w:lvl>
    <w:lvl w:ilvl="4" w:tplc="04030019" w:tentative="1">
      <w:start w:val="1"/>
      <w:numFmt w:val="lowerLetter"/>
      <w:lvlText w:val="%5."/>
      <w:lvlJc w:val="left"/>
      <w:pPr>
        <w:ind w:left="3300" w:hanging="360"/>
      </w:pPr>
    </w:lvl>
    <w:lvl w:ilvl="5" w:tplc="0403001B" w:tentative="1">
      <w:start w:val="1"/>
      <w:numFmt w:val="lowerRoman"/>
      <w:lvlText w:val="%6."/>
      <w:lvlJc w:val="right"/>
      <w:pPr>
        <w:ind w:left="4020" w:hanging="180"/>
      </w:pPr>
    </w:lvl>
    <w:lvl w:ilvl="6" w:tplc="0403000F" w:tentative="1">
      <w:start w:val="1"/>
      <w:numFmt w:val="decimal"/>
      <w:lvlText w:val="%7."/>
      <w:lvlJc w:val="left"/>
      <w:pPr>
        <w:ind w:left="4740" w:hanging="360"/>
      </w:pPr>
    </w:lvl>
    <w:lvl w:ilvl="7" w:tplc="04030019" w:tentative="1">
      <w:start w:val="1"/>
      <w:numFmt w:val="lowerLetter"/>
      <w:lvlText w:val="%8."/>
      <w:lvlJc w:val="left"/>
      <w:pPr>
        <w:ind w:left="5460" w:hanging="360"/>
      </w:pPr>
    </w:lvl>
    <w:lvl w:ilvl="8" w:tplc="0403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60197510"/>
    <w:multiLevelType w:val="hybridMultilevel"/>
    <w:tmpl w:val="4C58312A"/>
    <w:lvl w:ilvl="0" w:tplc="9F1A2B02">
      <w:start w:val="1"/>
      <w:numFmt w:val="lowerLetter"/>
      <w:lvlText w:val="%1)"/>
      <w:lvlJc w:val="left"/>
      <w:pPr>
        <w:ind w:left="105" w:hanging="24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6382FA58">
      <w:numFmt w:val="bullet"/>
      <w:lvlText w:val="•"/>
      <w:lvlJc w:val="left"/>
      <w:pPr>
        <w:ind w:left="962" w:hanging="245"/>
      </w:pPr>
      <w:rPr>
        <w:rFonts w:hint="default"/>
        <w:lang w:val="ca-ES" w:eastAsia="en-US" w:bidi="ar-SA"/>
      </w:rPr>
    </w:lvl>
    <w:lvl w:ilvl="2" w:tplc="9424AF2C">
      <w:numFmt w:val="bullet"/>
      <w:lvlText w:val="•"/>
      <w:lvlJc w:val="left"/>
      <w:pPr>
        <w:ind w:left="1824" w:hanging="245"/>
      </w:pPr>
      <w:rPr>
        <w:rFonts w:hint="default"/>
        <w:lang w:val="ca-ES" w:eastAsia="en-US" w:bidi="ar-SA"/>
      </w:rPr>
    </w:lvl>
    <w:lvl w:ilvl="3" w:tplc="DA9C0ED2">
      <w:numFmt w:val="bullet"/>
      <w:lvlText w:val="•"/>
      <w:lvlJc w:val="left"/>
      <w:pPr>
        <w:ind w:left="2686" w:hanging="245"/>
      </w:pPr>
      <w:rPr>
        <w:rFonts w:hint="default"/>
        <w:lang w:val="ca-ES" w:eastAsia="en-US" w:bidi="ar-SA"/>
      </w:rPr>
    </w:lvl>
    <w:lvl w:ilvl="4" w:tplc="DBC80F4C">
      <w:numFmt w:val="bullet"/>
      <w:lvlText w:val="•"/>
      <w:lvlJc w:val="left"/>
      <w:pPr>
        <w:ind w:left="3548" w:hanging="245"/>
      </w:pPr>
      <w:rPr>
        <w:rFonts w:hint="default"/>
        <w:lang w:val="ca-ES" w:eastAsia="en-US" w:bidi="ar-SA"/>
      </w:rPr>
    </w:lvl>
    <w:lvl w:ilvl="5" w:tplc="51A49494">
      <w:numFmt w:val="bullet"/>
      <w:lvlText w:val="•"/>
      <w:lvlJc w:val="left"/>
      <w:pPr>
        <w:ind w:left="4410" w:hanging="245"/>
      </w:pPr>
      <w:rPr>
        <w:rFonts w:hint="default"/>
        <w:lang w:val="ca-ES" w:eastAsia="en-US" w:bidi="ar-SA"/>
      </w:rPr>
    </w:lvl>
    <w:lvl w:ilvl="6" w:tplc="9E4C6632">
      <w:numFmt w:val="bullet"/>
      <w:lvlText w:val="•"/>
      <w:lvlJc w:val="left"/>
      <w:pPr>
        <w:ind w:left="5272" w:hanging="245"/>
      </w:pPr>
      <w:rPr>
        <w:rFonts w:hint="default"/>
        <w:lang w:val="ca-ES" w:eastAsia="en-US" w:bidi="ar-SA"/>
      </w:rPr>
    </w:lvl>
    <w:lvl w:ilvl="7" w:tplc="1DE428D8">
      <w:numFmt w:val="bullet"/>
      <w:lvlText w:val="•"/>
      <w:lvlJc w:val="left"/>
      <w:pPr>
        <w:ind w:left="6134" w:hanging="245"/>
      </w:pPr>
      <w:rPr>
        <w:rFonts w:hint="default"/>
        <w:lang w:val="ca-ES" w:eastAsia="en-US" w:bidi="ar-SA"/>
      </w:rPr>
    </w:lvl>
    <w:lvl w:ilvl="8" w:tplc="542695E4">
      <w:numFmt w:val="bullet"/>
      <w:lvlText w:val="•"/>
      <w:lvlJc w:val="left"/>
      <w:pPr>
        <w:ind w:left="6996" w:hanging="245"/>
      </w:pPr>
      <w:rPr>
        <w:rFonts w:hint="default"/>
        <w:lang w:val="ca-ES" w:eastAsia="en-US" w:bidi="ar-SA"/>
      </w:rPr>
    </w:lvl>
  </w:abstractNum>
  <w:abstractNum w:abstractNumId="17" w15:restartNumberingAfterBreak="0">
    <w:nsid w:val="61C46C31"/>
    <w:multiLevelType w:val="hybridMultilevel"/>
    <w:tmpl w:val="1A8EF836"/>
    <w:lvl w:ilvl="0" w:tplc="A3520048">
      <w:start w:val="2"/>
      <w:numFmt w:val="decimal"/>
      <w:lvlText w:val="%1"/>
      <w:lvlJc w:val="left"/>
      <w:pPr>
        <w:ind w:left="42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148" w:hanging="360"/>
      </w:pPr>
    </w:lvl>
    <w:lvl w:ilvl="2" w:tplc="0403001B" w:tentative="1">
      <w:start w:val="1"/>
      <w:numFmt w:val="lowerRoman"/>
      <w:lvlText w:val="%3."/>
      <w:lvlJc w:val="right"/>
      <w:pPr>
        <w:ind w:left="1868" w:hanging="180"/>
      </w:pPr>
    </w:lvl>
    <w:lvl w:ilvl="3" w:tplc="0403000F" w:tentative="1">
      <w:start w:val="1"/>
      <w:numFmt w:val="decimal"/>
      <w:lvlText w:val="%4."/>
      <w:lvlJc w:val="left"/>
      <w:pPr>
        <w:ind w:left="2588" w:hanging="360"/>
      </w:pPr>
    </w:lvl>
    <w:lvl w:ilvl="4" w:tplc="04030019" w:tentative="1">
      <w:start w:val="1"/>
      <w:numFmt w:val="lowerLetter"/>
      <w:lvlText w:val="%5."/>
      <w:lvlJc w:val="left"/>
      <w:pPr>
        <w:ind w:left="3308" w:hanging="360"/>
      </w:pPr>
    </w:lvl>
    <w:lvl w:ilvl="5" w:tplc="0403001B" w:tentative="1">
      <w:start w:val="1"/>
      <w:numFmt w:val="lowerRoman"/>
      <w:lvlText w:val="%6."/>
      <w:lvlJc w:val="right"/>
      <w:pPr>
        <w:ind w:left="4028" w:hanging="180"/>
      </w:pPr>
    </w:lvl>
    <w:lvl w:ilvl="6" w:tplc="0403000F" w:tentative="1">
      <w:start w:val="1"/>
      <w:numFmt w:val="decimal"/>
      <w:lvlText w:val="%7."/>
      <w:lvlJc w:val="left"/>
      <w:pPr>
        <w:ind w:left="4748" w:hanging="360"/>
      </w:pPr>
    </w:lvl>
    <w:lvl w:ilvl="7" w:tplc="04030019" w:tentative="1">
      <w:start w:val="1"/>
      <w:numFmt w:val="lowerLetter"/>
      <w:lvlText w:val="%8."/>
      <w:lvlJc w:val="left"/>
      <w:pPr>
        <w:ind w:left="5468" w:hanging="360"/>
      </w:pPr>
    </w:lvl>
    <w:lvl w:ilvl="8" w:tplc="0403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8" w15:restartNumberingAfterBreak="0">
    <w:nsid w:val="643F0342"/>
    <w:multiLevelType w:val="hybridMultilevel"/>
    <w:tmpl w:val="5D1C4F48"/>
    <w:lvl w:ilvl="0" w:tplc="0403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FB7A00"/>
    <w:multiLevelType w:val="hybridMultilevel"/>
    <w:tmpl w:val="BE263B5A"/>
    <w:lvl w:ilvl="0" w:tplc="863AE800">
      <w:start w:val="1"/>
      <w:numFmt w:val="bullet"/>
      <w:pStyle w:val="Bulletnv1"/>
      <w:lvlText w:val=""/>
      <w:lvlJc w:val="left"/>
      <w:pPr>
        <w:ind w:left="720" w:hanging="360"/>
      </w:pPr>
      <w:rPr>
        <w:rFonts w:ascii="Symbol" w:hAnsi="Symbol" w:hint="default"/>
        <w:color w:val="41B6E6"/>
      </w:rPr>
    </w:lvl>
    <w:lvl w:ilvl="1" w:tplc="622E1E22">
      <w:start w:val="1"/>
      <w:numFmt w:val="bullet"/>
      <w:pStyle w:val="Bulletnv2"/>
      <w:lvlText w:val=""/>
      <w:lvlJc w:val="left"/>
      <w:pPr>
        <w:ind w:left="1440" w:hanging="360"/>
      </w:pPr>
      <w:rPr>
        <w:rFonts w:ascii="Symbol" w:hAnsi="Symbol" w:hint="default"/>
        <w:color w:val="41B6E6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6B68E7"/>
    <w:multiLevelType w:val="hybridMultilevel"/>
    <w:tmpl w:val="A0F6ADCE"/>
    <w:lvl w:ilvl="0" w:tplc="FA9497CC">
      <w:start w:val="1"/>
      <w:numFmt w:val="decimal"/>
      <w:lvlText w:val="%1."/>
      <w:lvlJc w:val="left"/>
      <w:pPr>
        <w:ind w:left="720" w:hanging="360"/>
      </w:pPr>
      <w:rPr>
        <w:rFonts w:hint="default"/>
        <w:color w:val="92C80D" w:themeColor="accent3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514E5F"/>
    <w:multiLevelType w:val="hybridMultilevel"/>
    <w:tmpl w:val="6C5C73AA"/>
    <w:lvl w:ilvl="0" w:tplc="396AE434">
      <w:start w:val="1"/>
      <w:numFmt w:val="decimal"/>
      <w:lvlText w:val="%1."/>
      <w:lvlJc w:val="left"/>
      <w:pPr>
        <w:ind w:left="720" w:hanging="360"/>
      </w:pPr>
      <w:rPr>
        <w:rFonts w:hint="default"/>
        <w:color w:val="93C90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47CC1"/>
    <w:multiLevelType w:val="hybridMultilevel"/>
    <w:tmpl w:val="9100207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1937782">
    <w:abstractNumId w:val="22"/>
  </w:num>
  <w:num w:numId="2" w16cid:durableId="1857882972">
    <w:abstractNumId w:val="2"/>
  </w:num>
  <w:num w:numId="3" w16cid:durableId="1527480061">
    <w:abstractNumId w:val="0"/>
  </w:num>
  <w:num w:numId="4" w16cid:durableId="303975155">
    <w:abstractNumId w:val="7"/>
  </w:num>
  <w:num w:numId="5" w16cid:durableId="17126584">
    <w:abstractNumId w:val="13"/>
  </w:num>
  <w:num w:numId="6" w16cid:durableId="1435129752">
    <w:abstractNumId w:val="21"/>
  </w:num>
  <w:num w:numId="7" w16cid:durableId="870923427">
    <w:abstractNumId w:val="3"/>
  </w:num>
  <w:num w:numId="8" w16cid:durableId="1673410330">
    <w:abstractNumId w:val="5"/>
  </w:num>
  <w:num w:numId="9" w16cid:durableId="634455557">
    <w:abstractNumId w:val="19"/>
  </w:num>
  <w:num w:numId="10" w16cid:durableId="1095172571">
    <w:abstractNumId w:val="14"/>
  </w:num>
  <w:num w:numId="11" w16cid:durableId="1139496873">
    <w:abstractNumId w:val="11"/>
  </w:num>
  <w:num w:numId="12" w16cid:durableId="1392190646">
    <w:abstractNumId w:val="1"/>
  </w:num>
  <w:num w:numId="13" w16cid:durableId="1017777792">
    <w:abstractNumId w:val="20"/>
  </w:num>
  <w:num w:numId="14" w16cid:durableId="1588995464">
    <w:abstractNumId w:val="6"/>
  </w:num>
  <w:num w:numId="15" w16cid:durableId="890580629">
    <w:abstractNumId w:val="12"/>
  </w:num>
  <w:num w:numId="16" w16cid:durableId="927812820">
    <w:abstractNumId w:val="10"/>
  </w:num>
  <w:num w:numId="17" w16cid:durableId="215825821">
    <w:abstractNumId w:val="4"/>
  </w:num>
  <w:num w:numId="18" w16cid:durableId="736513257">
    <w:abstractNumId w:val="16"/>
  </w:num>
  <w:num w:numId="19" w16cid:durableId="946238228">
    <w:abstractNumId w:val="8"/>
  </w:num>
  <w:num w:numId="20" w16cid:durableId="1349714445">
    <w:abstractNumId w:val="17"/>
  </w:num>
  <w:num w:numId="21" w16cid:durableId="1547638742">
    <w:abstractNumId w:val="18"/>
  </w:num>
  <w:num w:numId="22" w16cid:durableId="1302275207">
    <w:abstractNumId w:val="15"/>
  </w:num>
  <w:num w:numId="23" w16cid:durableId="2389053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1B5"/>
    <w:rsid w:val="00001396"/>
    <w:rsid w:val="000176D7"/>
    <w:rsid w:val="00034692"/>
    <w:rsid w:val="000643F9"/>
    <w:rsid w:val="000836EE"/>
    <w:rsid w:val="000B0551"/>
    <w:rsid w:val="000E2635"/>
    <w:rsid w:val="00115A12"/>
    <w:rsid w:val="00117656"/>
    <w:rsid w:val="00123482"/>
    <w:rsid w:val="001672CE"/>
    <w:rsid w:val="00177048"/>
    <w:rsid w:val="001964DD"/>
    <w:rsid w:val="001F4B60"/>
    <w:rsid w:val="001F7E40"/>
    <w:rsid w:val="00207EE7"/>
    <w:rsid w:val="00213932"/>
    <w:rsid w:val="00225B21"/>
    <w:rsid w:val="002931E7"/>
    <w:rsid w:val="002A01F4"/>
    <w:rsid w:val="002D0573"/>
    <w:rsid w:val="00306735"/>
    <w:rsid w:val="00320B9A"/>
    <w:rsid w:val="00344A2C"/>
    <w:rsid w:val="00371858"/>
    <w:rsid w:val="00372176"/>
    <w:rsid w:val="0039443A"/>
    <w:rsid w:val="0039558E"/>
    <w:rsid w:val="004A33AE"/>
    <w:rsid w:val="004A7EE6"/>
    <w:rsid w:val="004B1066"/>
    <w:rsid w:val="004D21FA"/>
    <w:rsid w:val="00587366"/>
    <w:rsid w:val="005C3686"/>
    <w:rsid w:val="00612699"/>
    <w:rsid w:val="00626AA7"/>
    <w:rsid w:val="0065106F"/>
    <w:rsid w:val="0065535F"/>
    <w:rsid w:val="00663597"/>
    <w:rsid w:val="006A59DC"/>
    <w:rsid w:val="006C69B6"/>
    <w:rsid w:val="007141A6"/>
    <w:rsid w:val="00727109"/>
    <w:rsid w:val="00737145"/>
    <w:rsid w:val="00742A2F"/>
    <w:rsid w:val="0079050D"/>
    <w:rsid w:val="00792A70"/>
    <w:rsid w:val="007A1494"/>
    <w:rsid w:val="007A6AEB"/>
    <w:rsid w:val="00810868"/>
    <w:rsid w:val="008155BF"/>
    <w:rsid w:val="008515A8"/>
    <w:rsid w:val="00882B84"/>
    <w:rsid w:val="008B3FF9"/>
    <w:rsid w:val="008F0A4C"/>
    <w:rsid w:val="009421B5"/>
    <w:rsid w:val="00962BDB"/>
    <w:rsid w:val="00990271"/>
    <w:rsid w:val="0099103A"/>
    <w:rsid w:val="009C11FE"/>
    <w:rsid w:val="009F3B5F"/>
    <w:rsid w:val="00A0402D"/>
    <w:rsid w:val="00A06BB9"/>
    <w:rsid w:val="00A45F6F"/>
    <w:rsid w:val="00A466D6"/>
    <w:rsid w:val="00A66841"/>
    <w:rsid w:val="00AA06B6"/>
    <w:rsid w:val="00AA3EBC"/>
    <w:rsid w:val="00AE195B"/>
    <w:rsid w:val="00B56716"/>
    <w:rsid w:val="00B572AF"/>
    <w:rsid w:val="00BA5FA4"/>
    <w:rsid w:val="00BB10F5"/>
    <w:rsid w:val="00BC0D34"/>
    <w:rsid w:val="00BE7A93"/>
    <w:rsid w:val="00BF3A29"/>
    <w:rsid w:val="00C35680"/>
    <w:rsid w:val="00C50BE1"/>
    <w:rsid w:val="00C56E34"/>
    <w:rsid w:val="00CB5785"/>
    <w:rsid w:val="00CD008B"/>
    <w:rsid w:val="00CF7ABC"/>
    <w:rsid w:val="00D77556"/>
    <w:rsid w:val="00D947A7"/>
    <w:rsid w:val="00E53128"/>
    <w:rsid w:val="00EA45A8"/>
    <w:rsid w:val="00EB64E5"/>
    <w:rsid w:val="00EE61CE"/>
    <w:rsid w:val="00F370A5"/>
    <w:rsid w:val="00F42F0C"/>
    <w:rsid w:val="00F80085"/>
    <w:rsid w:val="00FB6F50"/>
    <w:rsid w:val="00FF3FCE"/>
    <w:rsid w:val="00FF6FF4"/>
    <w:rsid w:val="00FF76D2"/>
    <w:rsid w:val="2391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8DE36B"/>
  <w15:docId w15:val="{EA0BADC1-E348-48DA-943C-90CB8590D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s de text"/>
    <w:qFormat/>
    <w:rsid w:val="00612699"/>
    <w:pPr>
      <w:spacing w:after="200" w:line="312" w:lineRule="auto"/>
      <w:ind w:right="254"/>
      <w:jc w:val="both"/>
    </w:pPr>
    <w:rPr>
      <w:rFonts w:ascii="Arial" w:hAnsi="Arial"/>
      <w:szCs w:val="24"/>
      <w:lang w:val="ca-ES" w:eastAsia="en-US"/>
    </w:rPr>
  </w:style>
  <w:style w:type="paragraph" w:styleId="Ttol1">
    <w:name w:val="heading 1"/>
    <w:aliases w:val="Encapçalaments"/>
    <w:basedOn w:val="Normal"/>
    <w:next w:val="Normal"/>
    <w:link w:val="Ttol1Car"/>
    <w:uiPriority w:val="9"/>
    <w:qFormat/>
    <w:rsid w:val="00962BDB"/>
    <w:pPr>
      <w:spacing w:before="100" w:beforeAutospacing="1" w:line="264" w:lineRule="auto"/>
      <w:contextualSpacing/>
      <w:jc w:val="left"/>
      <w:outlineLvl w:val="0"/>
    </w:pPr>
    <w:rPr>
      <w:rFonts w:ascii="Nexa Regular" w:hAnsi="Nexa Regular" w:cs="Arial Unicode MS"/>
      <w:bCs/>
      <w:color w:val="141B4D"/>
      <w:sz w:val="24"/>
      <w:szCs w:val="74"/>
      <w:u w:color="9FCE31"/>
      <w:lang w:eastAsia="es-ES_tradn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tol2">
    <w:name w:val="heading 2"/>
    <w:aliases w:val="Encapçalaments 1.2"/>
    <w:basedOn w:val="Normal"/>
    <w:next w:val="Normal"/>
    <w:link w:val="Ttol2Car"/>
    <w:uiPriority w:val="9"/>
    <w:unhideWhenUsed/>
    <w:qFormat/>
    <w:rsid w:val="001672CE"/>
    <w:pPr>
      <w:keepNext/>
      <w:keepLines/>
      <w:spacing w:before="40" w:after="30"/>
      <w:outlineLvl w:val="1"/>
    </w:pPr>
    <w:rPr>
      <w:rFonts w:eastAsiaTheme="majorEastAsia" w:cstheme="majorBidi"/>
      <w:b/>
      <w:color w:val="141B4D"/>
      <w:sz w:val="24"/>
      <w:szCs w:val="32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1672CE"/>
    <w:pPr>
      <w:keepNext/>
      <w:keepLines/>
      <w:spacing w:before="40" w:after="0"/>
      <w:outlineLvl w:val="2"/>
    </w:pPr>
    <w:rPr>
      <w:rFonts w:eastAsiaTheme="majorEastAsia" w:cs="Arial"/>
      <w:b/>
      <w:bCs/>
      <w:color w:val="41B6E5" w:themeColor="accent6"/>
      <w:szCs w:val="20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1176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50B32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1176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50B32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1176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E0721" w:themeColor="accent1" w:themeShade="7F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1176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E0721" w:themeColor="accent1" w:themeShade="7F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1176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FFFFFF" w:themeColor="text1" w:themeTint="D8"/>
      <w:sz w:val="21"/>
      <w:szCs w:val="21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1176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FFFFF" w:themeColor="text1" w:themeTint="D8"/>
      <w:sz w:val="21"/>
      <w:szCs w:val="2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rsid w:val="00344A2C"/>
    <w:rPr>
      <w:rFonts w:ascii="Arial" w:hAnsi="Arial"/>
      <w:color w:val="41B6E5" w:themeColor="accent6"/>
      <w:sz w:val="20"/>
      <w:u w:val="single"/>
    </w:rPr>
  </w:style>
  <w:style w:type="paragraph" w:styleId="Senseespaiat">
    <w:name w:val="No Spacing"/>
    <w:link w:val="SenseespaiatCar"/>
    <w:uiPriority w:val="1"/>
    <w:qFormat/>
    <w:rsid w:val="00117656"/>
    <w:pPr>
      <w:jc w:val="both"/>
    </w:pPr>
    <w:rPr>
      <w:rFonts w:ascii="Arial" w:hAnsi="Arial"/>
      <w:szCs w:val="24"/>
      <w:lang w:val="ca-ES" w:eastAsia="en-US"/>
    </w:rPr>
  </w:style>
  <w:style w:type="character" w:customStyle="1" w:styleId="Cap">
    <w:name w:val="Cap"/>
    <w:rsid w:val="00A466D6"/>
  </w:style>
  <w:style w:type="character" w:styleId="Textennegreta">
    <w:name w:val="Strong"/>
    <w:aliases w:val="Cos de text destacat"/>
    <w:basedOn w:val="Lletraperdefectedelpargraf"/>
    <w:uiPriority w:val="22"/>
    <w:qFormat/>
    <w:rsid w:val="00117656"/>
    <w:rPr>
      <w:rFonts w:ascii="Arial" w:hAnsi="Arial"/>
      <w:b/>
      <w:bCs/>
      <w:i w:val="0"/>
      <w:sz w:val="20"/>
    </w:rPr>
  </w:style>
  <w:style w:type="paragraph" w:styleId="Ttol">
    <w:name w:val="Title"/>
    <w:basedOn w:val="Normal"/>
    <w:next w:val="Normal"/>
    <w:link w:val="TtolCar"/>
    <w:uiPriority w:val="10"/>
    <w:qFormat/>
    <w:rsid w:val="00C56E34"/>
    <w:pPr>
      <w:spacing w:line="264" w:lineRule="auto"/>
      <w:ind w:right="255"/>
      <w:contextualSpacing/>
      <w:jc w:val="left"/>
    </w:pPr>
    <w:rPr>
      <w:rFonts w:ascii="Nexa Regular" w:eastAsiaTheme="majorEastAsia" w:hAnsi="Nexa Regular" w:cstheme="majorBidi"/>
      <w:bCs/>
      <w:color w:val="141B4D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C56E34"/>
    <w:rPr>
      <w:rFonts w:ascii="Nexa Regular" w:eastAsiaTheme="majorEastAsia" w:hAnsi="Nexa Regular" w:cstheme="majorBidi"/>
      <w:bCs/>
      <w:color w:val="141B4D"/>
      <w:spacing w:val="-10"/>
      <w:kern w:val="28"/>
      <w:sz w:val="56"/>
      <w:szCs w:val="56"/>
      <w:lang w:val="ca-ES" w:eastAsia="en-US"/>
    </w:rPr>
  </w:style>
  <w:style w:type="paragraph" w:customStyle="1" w:styleId="LlistanumeradaLE">
    <w:name w:val="Llista numerada L'E"/>
    <w:basedOn w:val="Normal"/>
    <w:qFormat/>
    <w:rsid w:val="00962BDB"/>
    <w:pPr>
      <w:numPr>
        <w:numId w:val="11"/>
      </w:numPr>
      <w:ind w:left="709"/>
    </w:pPr>
  </w:style>
  <w:style w:type="character" w:customStyle="1" w:styleId="Ttol2Car">
    <w:name w:val="Títol 2 Car"/>
    <w:aliases w:val="Encapçalaments 1.2 Car"/>
    <w:basedOn w:val="Lletraperdefectedelpargraf"/>
    <w:link w:val="Ttol2"/>
    <w:uiPriority w:val="9"/>
    <w:rsid w:val="001672CE"/>
    <w:rPr>
      <w:rFonts w:ascii="Arial" w:eastAsiaTheme="majorEastAsia" w:hAnsi="Arial" w:cstheme="majorBidi"/>
      <w:b/>
      <w:color w:val="141B4D"/>
      <w:sz w:val="24"/>
      <w:szCs w:val="32"/>
      <w:lang w:val="ca-ES" w:eastAsia="en-US"/>
    </w:rPr>
  </w:style>
  <w:style w:type="paragraph" w:styleId="Capalera">
    <w:name w:val="header"/>
    <w:basedOn w:val="Normal"/>
    <w:link w:val="CapaleraCar"/>
    <w:uiPriority w:val="99"/>
    <w:unhideWhenUsed/>
    <w:rsid w:val="00117656"/>
    <w:pPr>
      <w:tabs>
        <w:tab w:val="center" w:pos="4252"/>
        <w:tab w:val="right" w:pos="8504"/>
      </w:tabs>
      <w:jc w:val="right"/>
    </w:pPr>
  </w:style>
  <w:style w:type="character" w:customStyle="1" w:styleId="CapaleraCar">
    <w:name w:val="Capçalera Car"/>
    <w:basedOn w:val="Lletraperdefectedelpargraf"/>
    <w:link w:val="Capalera"/>
    <w:uiPriority w:val="99"/>
    <w:rsid w:val="00117656"/>
    <w:rPr>
      <w:rFonts w:ascii="Arial" w:hAnsi="Arial"/>
      <w:szCs w:val="24"/>
      <w:lang w:val="ca-ES" w:eastAsia="en-US"/>
    </w:rPr>
  </w:style>
  <w:style w:type="paragraph" w:styleId="Peu">
    <w:name w:val="footer"/>
    <w:basedOn w:val="Normal"/>
    <w:link w:val="PeuCar"/>
    <w:uiPriority w:val="99"/>
    <w:unhideWhenUsed/>
    <w:rsid w:val="00810868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810868"/>
    <w:rPr>
      <w:sz w:val="24"/>
      <w:szCs w:val="24"/>
      <w:lang w:val="en-US" w:eastAsia="en-US"/>
    </w:rPr>
  </w:style>
  <w:style w:type="table" w:styleId="Taulaambquadrcula">
    <w:name w:val="Table Grid"/>
    <w:basedOn w:val="Taulanormal"/>
    <w:uiPriority w:val="39"/>
    <w:rsid w:val="00BC0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quadrcula1clara-mfasi3">
    <w:name w:val="Grid Table 1 Light Accent 3"/>
    <w:basedOn w:val="Taulanormal"/>
    <w:uiPriority w:val="46"/>
    <w:rsid w:val="00BC0D34"/>
    <w:tblPr>
      <w:tblStyleRowBandSize w:val="1"/>
      <w:tblStyleColBandSize w:val="1"/>
      <w:tblBorders>
        <w:top w:val="single" w:sz="4" w:space="0" w:color="D9F78F" w:themeColor="accent3" w:themeTint="66"/>
        <w:left w:val="single" w:sz="4" w:space="0" w:color="D9F78F" w:themeColor="accent3" w:themeTint="66"/>
        <w:bottom w:val="single" w:sz="4" w:space="0" w:color="D9F78F" w:themeColor="accent3" w:themeTint="66"/>
        <w:right w:val="single" w:sz="4" w:space="0" w:color="D9F78F" w:themeColor="accent3" w:themeTint="66"/>
        <w:insideH w:val="single" w:sz="4" w:space="0" w:color="D9F78F" w:themeColor="accent3" w:themeTint="66"/>
        <w:insideV w:val="single" w:sz="4" w:space="0" w:color="D9F78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6F45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F45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ulaambquadrcula1clara-mfasi1">
    <w:name w:val="Grid Table 1 Light Accent 1"/>
    <w:basedOn w:val="Taulanormal"/>
    <w:uiPriority w:val="46"/>
    <w:rsid w:val="00BC0D34"/>
    <w:tblPr>
      <w:tblStyleRowBandSize w:val="1"/>
      <w:tblStyleColBandSize w:val="1"/>
      <w:tblBorders>
        <w:top w:val="single" w:sz="4" w:space="0" w:color="8F72E0" w:themeColor="accent1" w:themeTint="66"/>
        <w:left w:val="single" w:sz="4" w:space="0" w:color="8F72E0" w:themeColor="accent1" w:themeTint="66"/>
        <w:bottom w:val="single" w:sz="4" w:space="0" w:color="8F72E0" w:themeColor="accent1" w:themeTint="66"/>
        <w:right w:val="single" w:sz="4" w:space="0" w:color="8F72E0" w:themeColor="accent1" w:themeTint="66"/>
        <w:insideH w:val="single" w:sz="4" w:space="0" w:color="8F72E0" w:themeColor="accent1" w:themeTint="66"/>
        <w:insideV w:val="single" w:sz="4" w:space="0" w:color="8F72E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82E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82E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ulaambquadrcula1clara-mfasi4">
    <w:name w:val="Grid Table 1 Light Accent 4"/>
    <w:basedOn w:val="Taulanormal"/>
    <w:uiPriority w:val="46"/>
    <w:rsid w:val="00BC0D34"/>
    <w:tblPr>
      <w:tblStyleRowBandSize w:val="1"/>
      <w:tblStyleColBandSize w:val="1"/>
      <w:tblBorders>
        <w:top w:val="single" w:sz="4" w:space="0" w:color="B2E1F4" w:themeColor="accent4" w:themeTint="66"/>
        <w:left w:val="single" w:sz="4" w:space="0" w:color="B2E1F4" w:themeColor="accent4" w:themeTint="66"/>
        <w:bottom w:val="single" w:sz="4" w:space="0" w:color="B2E1F4" w:themeColor="accent4" w:themeTint="66"/>
        <w:right w:val="single" w:sz="4" w:space="0" w:color="B2E1F4" w:themeColor="accent4" w:themeTint="66"/>
        <w:insideH w:val="single" w:sz="4" w:space="0" w:color="B2E1F4" w:themeColor="accent4" w:themeTint="66"/>
        <w:insideV w:val="single" w:sz="4" w:space="0" w:color="B2E1F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CD2E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D2E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ulaambquadrcula1clara-mfasi5">
    <w:name w:val="Grid Table 1 Light Accent 5"/>
    <w:basedOn w:val="Taulanormal"/>
    <w:uiPriority w:val="46"/>
    <w:rsid w:val="00BC0D34"/>
    <w:tblPr>
      <w:tblStyleRowBandSize w:val="1"/>
      <w:tblStyleColBandSize w:val="1"/>
      <w:tblBorders>
        <w:top w:val="single" w:sz="4" w:space="0" w:color="D9F78F" w:themeColor="accent5" w:themeTint="66"/>
        <w:left w:val="single" w:sz="4" w:space="0" w:color="D9F78F" w:themeColor="accent5" w:themeTint="66"/>
        <w:bottom w:val="single" w:sz="4" w:space="0" w:color="D9F78F" w:themeColor="accent5" w:themeTint="66"/>
        <w:right w:val="single" w:sz="4" w:space="0" w:color="D9F78F" w:themeColor="accent5" w:themeTint="66"/>
        <w:insideH w:val="single" w:sz="4" w:space="0" w:color="D9F78F" w:themeColor="accent5" w:themeTint="66"/>
        <w:insideV w:val="single" w:sz="4" w:space="0" w:color="D9F78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F45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F45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ulaambquadrcula1clara-mfasi6">
    <w:name w:val="Grid Table 1 Light Accent 6"/>
    <w:basedOn w:val="Taulanormal"/>
    <w:uiPriority w:val="46"/>
    <w:rsid w:val="00BC0D34"/>
    <w:tblPr>
      <w:tblStyleRowBandSize w:val="1"/>
      <w:tblStyleColBandSize w:val="1"/>
      <w:tblBorders>
        <w:top w:val="single" w:sz="4" w:space="0" w:color="B2E1F4" w:themeColor="accent6" w:themeTint="66"/>
        <w:left w:val="single" w:sz="4" w:space="0" w:color="B2E1F4" w:themeColor="accent6" w:themeTint="66"/>
        <w:bottom w:val="single" w:sz="4" w:space="0" w:color="B2E1F4" w:themeColor="accent6" w:themeTint="66"/>
        <w:right w:val="single" w:sz="4" w:space="0" w:color="B2E1F4" w:themeColor="accent6" w:themeTint="66"/>
        <w:insideH w:val="single" w:sz="4" w:space="0" w:color="B2E1F4" w:themeColor="accent6" w:themeTint="66"/>
        <w:insideV w:val="single" w:sz="4" w:space="0" w:color="B2E1F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CD2E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D2E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ulaambquadrcula5fosca-mfasi5">
    <w:name w:val="Grid Table 5 Dark Accent 5"/>
    <w:basedOn w:val="Taulanormal"/>
    <w:uiPriority w:val="50"/>
    <w:rsid w:val="00BC0D34"/>
    <w:tblPr>
      <w:tblStyleRowBandSize w:val="1"/>
      <w:tblStyleColBandSize w:val="1"/>
      <w:tblBorders>
        <w:top w:val="single" w:sz="4" w:space="0" w:color="1D0F44" w:themeColor="background1"/>
        <w:left w:val="single" w:sz="4" w:space="0" w:color="1D0F44" w:themeColor="background1"/>
        <w:bottom w:val="single" w:sz="4" w:space="0" w:color="1D0F44" w:themeColor="background1"/>
        <w:right w:val="single" w:sz="4" w:space="0" w:color="1D0F44" w:themeColor="background1"/>
        <w:insideH w:val="single" w:sz="4" w:space="0" w:color="1D0F44" w:themeColor="background1"/>
        <w:insideV w:val="single" w:sz="4" w:space="0" w:color="1D0F44" w:themeColor="background1"/>
      </w:tblBorders>
    </w:tblPr>
    <w:tcPr>
      <w:shd w:val="clear" w:color="auto" w:fill="ECFBC6" w:themeFill="accent5" w:themeFillTint="33"/>
    </w:tcPr>
    <w:tblStylePr w:type="firstRow">
      <w:rPr>
        <w:b/>
        <w:bCs/>
        <w:color w:val="1D0F44" w:themeColor="background1"/>
      </w:rPr>
      <w:tblPr/>
      <w:tcPr>
        <w:tcBorders>
          <w:top w:val="single" w:sz="4" w:space="0" w:color="1D0F44" w:themeColor="background1"/>
          <w:left w:val="single" w:sz="4" w:space="0" w:color="1D0F44" w:themeColor="background1"/>
          <w:right w:val="single" w:sz="4" w:space="0" w:color="1D0F44" w:themeColor="background1"/>
          <w:insideH w:val="nil"/>
          <w:insideV w:val="nil"/>
        </w:tcBorders>
        <w:shd w:val="clear" w:color="auto" w:fill="92C80D" w:themeFill="accent5"/>
      </w:tcPr>
    </w:tblStylePr>
    <w:tblStylePr w:type="lastRow">
      <w:rPr>
        <w:b/>
        <w:bCs/>
        <w:color w:val="1D0F44" w:themeColor="background1"/>
      </w:rPr>
      <w:tblPr/>
      <w:tcPr>
        <w:tcBorders>
          <w:left w:val="single" w:sz="4" w:space="0" w:color="1D0F44" w:themeColor="background1"/>
          <w:bottom w:val="single" w:sz="4" w:space="0" w:color="1D0F44" w:themeColor="background1"/>
          <w:right w:val="single" w:sz="4" w:space="0" w:color="1D0F44" w:themeColor="background1"/>
          <w:insideH w:val="nil"/>
          <w:insideV w:val="nil"/>
        </w:tcBorders>
        <w:shd w:val="clear" w:color="auto" w:fill="92C80D" w:themeFill="accent5"/>
      </w:tcPr>
    </w:tblStylePr>
    <w:tblStylePr w:type="firstCol">
      <w:rPr>
        <w:b/>
        <w:bCs/>
        <w:color w:val="1D0F44" w:themeColor="background1"/>
      </w:rPr>
      <w:tblPr/>
      <w:tcPr>
        <w:tcBorders>
          <w:top w:val="single" w:sz="4" w:space="0" w:color="1D0F44" w:themeColor="background1"/>
          <w:left w:val="single" w:sz="4" w:space="0" w:color="1D0F44" w:themeColor="background1"/>
          <w:bottom w:val="single" w:sz="4" w:space="0" w:color="1D0F44" w:themeColor="background1"/>
          <w:insideV w:val="nil"/>
        </w:tcBorders>
        <w:shd w:val="clear" w:color="auto" w:fill="92C80D" w:themeFill="accent5"/>
      </w:tcPr>
    </w:tblStylePr>
    <w:tblStylePr w:type="lastCol">
      <w:rPr>
        <w:b/>
        <w:bCs/>
        <w:color w:val="1D0F44" w:themeColor="background1"/>
      </w:rPr>
      <w:tblPr/>
      <w:tcPr>
        <w:tcBorders>
          <w:top w:val="single" w:sz="4" w:space="0" w:color="1D0F44" w:themeColor="background1"/>
          <w:bottom w:val="single" w:sz="4" w:space="0" w:color="1D0F44" w:themeColor="background1"/>
          <w:right w:val="single" w:sz="4" w:space="0" w:color="1D0F44" w:themeColor="background1"/>
          <w:insideV w:val="nil"/>
        </w:tcBorders>
        <w:shd w:val="clear" w:color="auto" w:fill="92C80D" w:themeFill="accent5"/>
      </w:tcPr>
    </w:tblStylePr>
    <w:tblStylePr w:type="band1Vert">
      <w:tblPr/>
      <w:tcPr>
        <w:shd w:val="clear" w:color="auto" w:fill="D9F78F" w:themeFill="accent5" w:themeFillTint="66"/>
      </w:tcPr>
    </w:tblStylePr>
    <w:tblStylePr w:type="band1Horz">
      <w:tblPr/>
      <w:tcPr>
        <w:shd w:val="clear" w:color="auto" w:fill="D9F78F" w:themeFill="accent5" w:themeFillTint="66"/>
      </w:tcPr>
    </w:tblStylePr>
  </w:style>
  <w:style w:type="table" w:styleId="Taulaambquadrcula6decolors-mfasi2">
    <w:name w:val="Grid Table 6 Colorful Accent 2"/>
    <w:basedOn w:val="Taulanormal"/>
    <w:uiPriority w:val="51"/>
    <w:rsid w:val="00BC0D34"/>
    <w:rPr>
      <w:color w:val="1A90C1" w:themeColor="accent2" w:themeShade="BF"/>
    </w:rPr>
    <w:tblPr>
      <w:tblStyleRowBandSize w:val="1"/>
      <w:tblStyleColBandSize w:val="1"/>
      <w:tblBorders>
        <w:top w:val="single" w:sz="4" w:space="0" w:color="8CD2EF" w:themeColor="accent2" w:themeTint="99"/>
        <w:left w:val="single" w:sz="4" w:space="0" w:color="8CD2EF" w:themeColor="accent2" w:themeTint="99"/>
        <w:bottom w:val="single" w:sz="4" w:space="0" w:color="8CD2EF" w:themeColor="accent2" w:themeTint="99"/>
        <w:right w:val="single" w:sz="4" w:space="0" w:color="8CD2EF" w:themeColor="accent2" w:themeTint="99"/>
        <w:insideH w:val="single" w:sz="4" w:space="0" w:color="8CD2EF" w:themeColor="accent2" w:themeTint="99"/>
        <w:insideV w:val="single" w:sz="4" w:space="0" w:color="8CD2E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CD2E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D2E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0F9" w:themeFill="accent2" w:themeFillTint="33"/>
      </w:tcPr>
    </w:tblStylePr>
    <w:tblStylePr w:type="band1Horz">
      <w:tblPr/>
      <w:tcPr>
        <w:shd w:val="clear" w:color="auto" w:fill="D8F0F9" w:themeFill="accent2" w:themeFillTint="33"/>
      </w:tcPr>
    </w:tblStylePr>
  </w:style>
  <w:style w:type="character" w:customStyle="1" w:styleId="Ttol1Car">
    <w:name w:val="Títol 1 Car"/>
    <w:aliases w:val="Encapçalaments Car"/>
    <w:basedOn w:val="Lletraperdefectedelpargraf"/>
    <w:link w:val="Ttol1"/>
    <w:uiPriority w:val="9"/>
    <w:rsid w:val="00962BDB"/>
    <w:rPr>
      <w:rFonts w:ascii="Nexa Regular" w:hAnsi="Nexa Regular" w:cs="Arial Unicode MS"/>
      <w:bCs/>
      <w:color w:val="141B4D"/>
      <w:sz w:val="24"/>
      <w:szCs w:val="74"/>
      <w:u w:color="9FCE31"/>
      <w:lang w:val="ca-E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ubttol">
    <w:name w:val="Subtitle"/>
    <w:basedOn w:val="Normal"/>
    <w:next w:val="Normal"/>
    <w:link w:val="SubttolCar"/>
    <w:uiPriority w:val="11"/>
    <w:qFormat/>
    <w:rsid w:val="00207EE7"/>
    <w:pPr>
      <w:spacing w:after="280"/>
      <w:jc w:val="left"/>
    </w:pPr>
    <w:rPr>
      <w:rFonts w:ascii="Nexa Regular" w:hAnsi="Nexa Regular" w:cs="Arial Unicode MS"/>
      <w:color w:val="41B6E6"/>
      <w:sz w:val="32"/>
      <w:szCs w:val="30"/>
      <w:u w:color="36BCEE"/>
      <w:lang w:eastAsia="es-ES_tradn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SubttolCar">
    <w:name w:val="Subtítol Car"/>
    <w:basedOn w:val="Lletraperdefectedelpargraf"/>
    <w:link w:val="Subttol"/>
    <w:uiPriority w:val="11"/>
    <w:rsid w:val="00207EE7"/>
    <w:rPr>
      <w:rFonts w:ascii="Nexa Regular" w:hAnsi="Nexa Regular" w:cs="Arial Unicode MS"/>
      <w:color w:val="41B6E6"/>
      <w:sz w:val="32"/>
      <w:szCs w:val="30"/>
      <w:u w:color="36BCEE"/>
      <w:lang w:val="ca-ES"/>
      <w14:textOutline w14:w="12700" w14:cap="flat" w14:cmpd="sng" w14:algn="ctr">
        <w14:noFill/>
        <w14:prstDash w14:val="solid"/>
        <w14:miter w14:lim="400000"/>
      </w14:textOutline>
    </w:rPr>
  </w:style>
  <w:style w:type="character" w:styleId="mfasi">
    <w:name w:val="Emphasis"/>
    <w:basedOn w:val="Lletraperdefectedelpargraf"/>
    <w:uiPriority w:val="20"/>
    <w:qFormat/>
    <w:rsid w:val="00117656"/>
    <w:rPr>
      <w:rFonts w:ascii="Arial" w:hAnsi="Arial"/>
      <w:b w:val="0"/>
      <w:i/>
      <w:iCs/>
      <w:sz w:val="20"/>
    </w:rPr>
  </w:style>
  <w:style w:type="paragraph" w:styleId="Cita">
    <w:name w:val="Quote"/>
    <w:basedOn w:val="Normal"/>
    <w:next w:val="Normal"/>
    <w:link w:val="CitaCar"/>
    <w:uiPriority w:val="29"/>
    <w:qFormat/>
    <w:rsid w:val="00117656"/>
    <w:pPr>
      <w:spacing w:before="200" w:after="160"/>
      <w:ind w:left="720" w:right="864"/>
    </w:pPr>
    <w:rPr>
      <w:i/>
      <w:iCs/>
      <w:color w:val="1D0F44" w:themeColor="background1"/>
    </w:rPr>
  </w:style>
  <w:style w:type="character" w:customStyle="1" w:styleId="CitaCar">
    <w:name w:val="Cita Car"/>
    <w:basedOn w:val="Lletraperdefectedelpargraf"/>
    <w:link w:val="Cita"/>
    <w:uiPriority w:val="29"/>
    <w:rsid w:val="00117656"/>
    <w:rPr>
      <w:rFonts w:ascii="Arial" w:hAnsi="Arial"/>
      <w:i/>
      <w:iCs/>
      <w:color w:val="1D0F44" w:themeColor="background1"/>
      <w:szCs w:val="24"/>
      <w:lang w:val="ca-ES" w:eastAsia="en-US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117656"/>
    <w:pPr>
      <w:pBdr>
        <w:top w:val="single" w:sz="4" w:space="10" w:color="41B6E5" w:themeColor="accent6"/>
        <w:left w:val="none" w:sz="0" w:space="0" w:color="auto"/>
        <w:bottom w:val="single" w:sz="4" w:space="10" w:color="41B6E5" w:themeColor="accent6"/>
        <w:right w:val="none" w:sz="0" w:space="0" w:color="auto"/>
        <w:between w:val="none" w:sz="0" w:space="0" w:color="auto"/>
        <w:bar w:val="none" w:sz="0" w:color="auto"/>
      </w:pBdr>
      <w:spacing w:before="360" w:after="360"/>
      <w:ind w:left="864" w:right="864"/>
      <w:jc w:val="center"/>
    </w:pPr>
    <w:rPr>
      <w:i/>
      <w:iCs/>
      <w:color w:val="1D0F44" w:themeColor="background1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117656"/>
    <w:rPr>
      <w:rFonts w:ascii="Arial" w:hAnsi="Arial"/>
      <w:i/>
      <w:iCs/>
      <w:color w:val="1D0F44" w:themeColor="background1"/>
      <w:szCs w:val="24"/>
      <w:lang w:val="ca-ES" w:eastAsia="en-US"/>
    </w:rPr>
  </w:style>
  <w:style w:type="character" w:styleId="Refernciasubtil">
    <w:name w:val="Subtle Reference"/>
    <w:basedOn w:val="Lletraperdefectedelpargraf"/>
    <w:uiPriority w:val="31"/>
    <w:qFormat/>
    <w:rsid w:val="00117656"/>
    <w:rPr>
      <w:rFonts w:ascii="Arial" w:hAnsi="Arial"/>
      <w:b w:val="0"/>
      <w:i/>
      <w:caps w:val="0"/>
      <w:smallCaps/>
      <w:color w:val="1D0F44" w:themeColor="background1"/>
      <w:spacing w:val="0"/>
      <w:position w:val="0"/>
      <w:sz w:val="20"/>
    </w:rPr>
  </w:style>
  <w:style w:type="character" w:styleId="Refernciaintensa">
    <w:name w:val="Intense Reference"/>
    <w:basedOn w:val="Lletraperdefectedelpargraf"/>
    <w:uiPriority w:val="32"/>
    <w:qFormat/>
    <w:rsid w:val="00117656"/>
    <w:rPr>
      <w:b/>
      <w:bCs/>
      <w:i/>
      <w:smallCaps/>
      <w:color w:val="1D0F44" w:themeColor="accent1"/>
      <w:spacing w:val="5"/>
    </w:rPr>
  </w:style>
  <w:style w:type="paragraph" w:customStyle="1" w:styleId="Bulletnv1">
    <w:name w:val="Bullet nv1"/>
    <w:basedOn w:val="Normal"/>
    <w:qFormat/>
    <w:rsid w:val="00962BDB"/>
    <w:pPr>
      <w:numPr>
        <w:numId w:val="9"/>
      </w:numPr>
    </w:pPr>
  </w:style>
  <w:style w:type="character" w:styleId="mfasisubtil">
    <w:name w:val="Subtle Emphasis"/>
    <w:basedOn w:val="Lletraperdefectedelpargraf"/>
    <w:uiPriority w:val="19"/>
    <w:qFormat/>
    <w:rsid w:val="00117656"/>
    <w:rPr>
      <w:rFonts w:ascii="Arial" w:hAnsi="Arial"/>
      <w:b w:val="0"/>
      <w:i/>
      <w:iCs/>
      <w:color w:val="1D0F44" w:themeColor="background1"/>
      <w:sz w:val="20"/>
    </w:rPr>
  </w:style>
  <w:style w:type="paragraph" w:styleId="Pargrafdellista">
    <w:name w:val="List Paragraph"/>
    <w:aliases w:val="Párrafo Numerado,PÃ¡rrafo Numerado,Lista sin Numerar,Párrafo de lista1,Bullet Number,List Paragraph1,lp1,lp11,List Paragraph11,Bullet 1,Use Case List Paragraph,Bulletr List Paragraph,Párrafo antic,Llista Nivell1,List Paragraph"/>
    <w:basedOn w:val="Normal"/>
    <w:link w:val="PargrafdellistaCar"/>
    <w:uiPriority w:val="34"/>
    <w:qFormat/>
    <w:rsid w:val="00117656"/>
    <w:pPr>
      <w:ind w:left="720"/>
      <w:contextualSpacing/>
    </w:pPr>
  </w:style>
  <w:style w:type="character" w:styleId="Ttoldelllibre">
    <w:name w:val="Book Title"/>
    <w:basedOn w:val="Lletraperdefectedelpargraf"/>
    <w:uiPriority w:val="33"/>
    <w:qFormat/>
    <w:rsid w:val="0039443A"/>
    <w:rPr>
      <w:rFonts w:ascii="Nexa Regular" w:hAnsi="Nexa Regular"/>
      <w:b w:val="0"/>
      <w:bCs/>
      <w:i w:val="0"/>
      <w:iCs/>
      <w:spacing w:val="5"/>
      <w:sz w:val="24"/>
    </w:rPr>
  </w:style>
  <w:style w:type="character" w:customStyle="1" w:styleId="Ttol3Car">
    <w:name w:val="Títol 3 Car"/>
    <w:basedOn w:val="Lletraperdefectedelpargraf"/>
    <w:link w:val="Ttol3"/>
    <w:uiPriority w:val="9"/>
    <w:rsid w:val="001672CE"/>
    <w:rPr>
      <w:rFonts w:ascii="Arial" w:eastAsiaTheme="majorEastAsia" w:hAnsi="Arial" w:cs="Arial"/>
      <w:b/>
      <w:bCs/>
      <w:color w:val="41B6E5" w:themeColor="accent6"/>
      <w:lang w:val="ca-ES" w:eastAsia="en-U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117656"/>
    <w:rPr>
      <w:rFonts w:asciiTheme="majorHAnsi" w:eastAsiaTheme="majorEastAsia" w:hAnsiTheme="majorHAnsi" w:cstheme="majorBidi"/>
      <w:i/>
      <w:iCs/>
      <w:color w:val="150B32" w:themeColor="accent1" w:themeShade="BF"/>
      <w:szCs w:val="24"/>
      <w:lang w:val="ca-ES" w:eastAsia="en-U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117656"/>
    <w:rPr>
      <w:rFonts w:asciiTheme="majorHAnsi" w:eastAsiaTheme="majorEastAsia" w:hAnsiTheme="majorHAnsi" w:cstheme="majorBidi"/>
      <w:color w:val="150B32" w:themeColor="accent1" w:themeShade="BF"/>
      <w:szCs w:val="24"/>
      <w:lang w:val="ca-ES" w:eastAsia="en-U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117656"/>
    <w:rPr>
      <w:rFonts w:asciiTheme="majorHAnsi" w:eastAsiaTheme="majorEastAsia" w:hAnsiTheme="majorHAnsi" w:cstheme="majorBidi"/>
      <w:color w:val="0E0721" w:themeColor="accent1" w:themeShade="7F"/>
      <w:szCs w:val="24"/>
      <w:lang w:val="ca-ES" w:eastAsia="en-U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117656"/>
    <w:rPr>
      <w:rFonts w:asciiTheme="majorHAnsi" w:eastAsiaTheme="majorEastAsia" w:hAnsiTheme="majorHAnsi" w:cstheme="majorBidi"/>
      <w:i/>
      <w:iCs/>
      <w:color w:val="0E0721" w:themeColor="accent1" w:themeShade="7F"/>
      <w:szCs w:val="24"/>
      <w:lang w:val="ca-ES" w:eastAsia="en-U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117656"/>
    <w:rPr>
      <w:rFonts w:asciiTheme="majorHAnsi" w:eastAsiaTheme="majorEastAsia" w:hAnsiTheme="majorHAnsi" w:cstheme="majorBidi"/>
      <w:color w:val="FFFFFF" w:themeColor="text1" w:themeTint="D8"/>
      <w:sz w:val="21"/>
      <w:szCs w:val="21"/>
      <w:lang w:val="ca-ES" w:eastAsia="en-U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117656"/>
    <w:rPr>
      <w:rFonts w:asciiTheme="majorHAnsi" w:eastAsiaTheme="majorEastAsia" w:hAnsiTheme="majorHAnsi" w:cstheme="majorBidi"/>
      <w:i/>
      <w:iCs/>
      <w:color w:val="FFFFFF" w:themeColor="text1" w:themeTint="D8"/>
      <w:sz w:val="21"/>
      <w:szCs w:val="21"/>
      <w:lang w:val="ca-ES" w:eastAsia="en-US"/>
    </w:rPr>
  </w:style>
  <w:style w:type="paragraph" w:styleId="Llegenda">
    <w:name w:val="caption"/>
    <w:basedOn w:val="Normal"/>
    <w:next w:val="Normal"/>
    <w:uiPriority w:val="35"/>
    <w:semiHidden/>
    <w:unhideWhenUsed/>
    <w:qFormat/>
    <w:rsid w:val="00117656"/>
    <w:pPr>
      <w:spacing w:line="240" w:lineRule="auto"/>
    </w:pPr>
    <w:rPr>
      <w:i/>
      <w:iCs/>
      <w:color w:val="FFFFFF" w:themeColor="text2"/>
      <w:sz w:val="18"/>
      <w:szCs w:val="18"/>
    </w:rPr>
  </w:style>
  <w:style w:type="character" w:customStyle="1" w:styleId="SenseespaiatCar">
    <w:name w:val="Sense espaiat Car"/>
    <w:basedOn w:val="Lletraperdefectedelpargraf"/>
    <w:link w:val="Senseespaiat"/>
    <w:uiPriority w:val="1"/>
    <w:rsid w:val="00117656"/>
    <w:rPr>
      <w:rFonts w:ascii="Arial" w:hAnsi="Arial"/>
      <w:szCs w:val="24"/>
      <w:lang w:val="ca-ES" w:eastAsia="en-U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117656"/>
    <w:pPr>
      <w:keepNext/>
      <w:keepLines/>
      <w:spacing w:before="240" w:beforeAutospacing="0" w:after="0" w:line="312" w:lineRule="auto"/>
      <w:ind w:right="0"/>
      <w:contextualSpacing w:val="0"/>
      <w:outlineLvl w:val="9"/>
    </w:pPr>
    <w:rPr>
      <w:rFonts w:asciiTheme="majorHAnsi" w:eastAsiaTheme="majorEastAsia" w:hAnsiTheme="majorHAnsi" w:cstheme="majorBidi"/>
      <w:b/>
      <w:color w:val="150B32" w:themeColor="accent1" w:themeShade="BF"/>
      <w:sz w:val="32"/>
      <w:szCs w:val="32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styleId="Nmerodepgina">
    <w:name w:val="page number"/>
    <w:basedOn w:val="Lletraperdefectedelpargraf"/>
    <w:uiPriority w:val="99"/>
    <w:semiHidden/>
    <w:unhideWhenUsed/>
    <w:rsid w:val="00FB6F50"/>
  </w:style>
  <w:style w:type="character" w:styleId="Mencisenseresoldre">
    <w:name w:val="Unresolved Mention"/>
    <w:basedOn w:val="Lletraperdefectedelpargraf"/>
    <w:uiPriority w:val="99"/>
    <w:semiHidden/>
    <w:unhideWhenUsed/>
    <w:rsid w:val="00FB6F50"/>
    <w:rPr>
      <w:color w:val="605E5C"/>
      <w:shd w:val="clear" w:color="auto" w:fill="E1DFDD"/>
    </w:rPr>
  </w:style>
  <w:style w:type="table" w:styleId="Taulaambquadrcula2-mfasi6">
    <w:name w:val="Grid Table 2 Accent 6"/>
    <w:aliases w:val="Taula 1 L'Energètica"/>
    <w:basedOn w:val="Taulanormal"/>
    <w:uiPriority w:val="47"/>
    <w:rsid w:val="00AA06B6"/>
    <w:rPr>
      <w:rFonts w:ascii="Arial" w:hAnsi="Arial"/>
    </w:rPr>
    <w:tblPr>
      <w:tblStyleRowBandSize w:val="1"/>
      <w:tblStyleColBandSize w:val="1"/>
      <w:tblBorders>
        <w:top w:val="single" w:sz="4" w:space="0" w:color="41B6E5" w:themeColor="accent6"/>
        <w:left w:val="single" w:sz="4" w:space="0" w:color="41B6E5" w:themeColor="accent6"/>
        <w:bottom w:val="single" w:sz="4" w:space="0" w:color="41B6E5" w:themeColor="accent6"/>
        <w:right w:val="single" w:sz="4" w:space="0" w:color="41B6E5" w:themeColor="accent6"/>
        <w:insideH w:val="single" w:sz="2" w:space="0" w:color="8CD2EF" w:themeColor="accent6" w:themeTint="99"/>
        <w:insideV w:val="single" w:sz="2" w:space="0" w:color="8CD2E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D2EF" w:themeColor="accent6" w:themeTint="99"/>
          <w:insideH w:val="nil"/>
          <w:insideV w:val="nil"/>
        </w:tcBorders>
        <w:shd w:val="clear" w:color="auto" w:fill="1D0F44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D2EF" w:themeColor="accent6" w:themeTint="99"/>
          <w:bottom w:val="nil"/>
          <w:insideH w:val="nil"/>
          <w:insideV w:val="nil"/>
        </w:tcBorders>
        <w:shd w:val="clear" w:color="auto" w:fill="1D0F4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0F9" w:themeFill="accent6" w:themeFillTint="33"/>
      </w:tcPr>
    </w:tblStylePr>
    <w:tblStylePr w:type="band1Horz">
      <w:tblPr/>
      <w:tcPr>
        <w:shd w:val="clear" w:color="auto" w:fill="D8F0F9" w:themeFill="accent6" w:themeFillTint="33"/>
      </w:tcPr>
    </w:tblStylePr>
  </w:style>
  <w:style w:type="table" w:styleId="Taulaambquadrcula3-mfasi6">
    <w:name w:val="Grid Table 3 Accent 6"/>
    <w:basedOn w:val="Taulanormal"/>
    <w:uiPriority w:val="48"/>
    <w:rsid w:val="00AA06B6"/>
    <w:tblPr>
      <w:tblStyleRowBandSize w:val="1"/>
      <w:tblStyleColBandSize w:val="1"/>
      <w:tblBorders>
        <w:top w:val="single" w:sz="4" w:space="0" w:color="8CD2EF" w:themeColor="accent6" w:themeTint="99"/>
        <w:left w:val="single" w:sz="4" w:space="0" w:color="8CD2EF" w:themeColor="accent6" w:themeTint="99"/>
        <w:bottom w:val="single" w:sz="4" w:space="0" w:color="8CD2EF" w:themeColor="accent6" w:themeTint="99"/>
        <w:right w:val="single" w:sz="4" w:space="0" w:color="8CD2EF" w:themeColor="accent6" w:themeTint="99"/>
        <w:insideH w:val="single" w:sz="4" w:space="0" w:color="8CD2EF" w:themeColor="accent6" w:themeTint="99"/>
        <w:insideV w:val="single" w:sz="4" w:space="0" w:color="8CD2E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D0F4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D0F4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D0F4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D0F44" w:themeFill="background1"/>
      </w:tcPr>
    </w:tblStylePr>
    <w:tblStylePr w:type="band1Vert">
      <w:tblPr/>
      <w:tcPr>
        <w:shd w:val="clear" w:color="auto" w:fill="D8F0F9" w:themeFill="accent6" w:themeFillTint="33"/>
      </w:tcPr>
    </w:tblStylePr>
    <w:tblStylePr w:type="band1Horz">
      <w:tblPr/>
      <w:tcPr>
        <w:shd w:val="clear" w:color="auto" w:fill="D8F0F9" w:themeFill="accent6" w:themeFillTint="33"/>
      </w:tcPr>
    </w:tblStylePr>
    <w:tblStylePr w:type="neCell">
      <w:tblPr/>
      <w:tcPr>
        <w:tcBorders>
          <w:bottom w:val="single" w:sz="4" w:space="0" w:color="8CD2EF" w:themeColor="accent6" w:themeTint="99"/>
        </w:tcBorders>
      </w:tcPr>
    </w:tblStylePr>
    <w:tblStylePr w:type="nwCell">
      <w:tblPr/>
      <w:tcPr>
        <w:tcBorders>
          <w:bottom w:val="single" w:sz="4" w:space="0" w:color="8CD2EF" w:themeColor="accent6" w:themeTint="99"/>
        </w:tcBorders>
      </w:tcPr>
    </w:tblStylePr>
    <w:tblStylePr w:type="seCell">
      <w:tblPr/>
      <w:tcPr>
        <w:tcBorders>
          <w:top w:val="single" w:sz="4" w:space="0" w:color="8CD2EF" w:themeColor="accent6" w:themeTint="99"/>
        </w:tcBorders>
      </w:tcPr>
    </w:tblStylePr>
    <w:tblStylePr w:type="swCell">
      <w:tblPr/>
      <w:tcPr>
        <w:tcBorders>
          <w:top w:val="single" w:sz="4" w:space="0" w:color="8CD2EF" w:themeColor="accent6" w:themeTint="99"/>
        </w:tcBorders>
      </w:tcPr>
    </w:tblStylePr>
  </w:style>
  <w:style w:type="table" w:styleId="Taulaambquadrcula3-mfasi2">
    <w:name w:val="Grid Table 3 Accent 2"/>
    <w:basedOn w:val="Taulanormal"/>
    <w:uiPriority w:val="48"/>
    <w:rsid w:val="001964DD"/>
    <w:pPr>
      <w:jc w:val="center"/>
    </w:pPr>
    <w:rPr>
      <w:rFonts w:ascii="Arial" w:hAnsi="Arial"/>
    </w:rPr>
    <w:tblPr>
      <w:tblStyleRowBandSize w:val="1"/>
      <w:tblStyleColBandSize w:val="1"/>
      <w:tblBorders>
        <w:top w:val="single" w:sz="4" w:space="0" w:color="8CD2EF" w:themeColor="accent2" w:themeTint="99"/>
        <w:left w:val="single" w:sz="4" w:space="0" w:color="8CD2EF" w:themeColor="accent2" w:themeTint="99"/>
        <w:bottom w:val="single" w:sz="4" w:space="0" w:color="8CD2EF" w:themeColor="accent2" w:themeTint="99"/>
        <w:right w:val="single" w:sz="4" w:space="0" w:color="8CD2EF" w:themeColor="accent2" w:themeTint="99"/>
        <w:insideH w:val="single" w:sz="4" w:space="0" w:color="8CD2EF" w:themeColor="accent2" w:themeTint="99"/>
        <w:insideV w:val="single" w:sz="4" w:space="0" w:color="8CD2EF" w:themeColor="accent2" w:themeTint="99"/>
      </w:tblBorders>
    </w:tblPr>
    <w:tcPr>
      <w:vAlign w:val="center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D0F4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D0F4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D0F4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D0F44" w:themeFill="background1"/>
      </w:tcPr>
    </w:tblStylePr>
    <w:tblStylePr w:type="band1Vert">
      <w:tblPr/>
      <w:tcPr>
        <w:shd w:val="clear" w:color="auto" w:fill="D8F0F9" w:themeFill="accent2" w:themeFillTint="33"/>
      </w:tcPr>
    </w:tblStylePr>
    <w:tblStylePr w:type="band1Horz">
      <w:tblPr/>
      <w:tcPr>
        <w:shd w:val="clear" w:color="auto" w:fill="D8F0F9" w:themeFill="accent2" w:themeFillTint="33"/>
      </w:tcPr>
    </w:tblStylePr>
    <w:tblStylePr w:type="neCell">
      <w:tblPr/>
      <w:tcPr>
        <w:tcBorders>
          <w:bottom w:val="single" w:sz="4" w:space="0" w:color="8CD2EF" w:themeColor="accent2" w:themeTint="99"/>
        </w:tcBorders>
      </w:tcPr>
    </w:tblStylePr>
    <w:tblStylePr w:type="nwCell">
      <w:tblPr/>
      <w:tcPr>
        <w:tcBorders>
          <w:bottom w:val="single" w:sz="4" w:space="0" w:color="8CD2EF" w:themeColor="accent2" w:themeTint="99"/>
        </w:tcBorders>
      </w:tcPr>
    </w:tblStylePr>
    <w:tblStylePr w:type="seCell">
      <w:tblPr/>
      <w:tcPr>
        <w:tcBorders>
          <w:top w:val="single" w:sz="4" w:space="0" w:color="8CD2EF" w:themeColor="accent2" w:themeTint="99"/>
        </w:tcBorders>
      </w:tcPr>
    </w:tblStylePr>
    <w:tblStylePr w:type="swCell">
      <w:tblPr/>
      <w:tcPr>
        <w:tcBorders>
          <w:top w:val="single" w:sz="4" w:space="0" w:color="8CD2EF" w:themeColor="accent2" w:themeTint="99"/>
        </w:tcBorders>
      </w:tcPr>
    </w:tblStylePr>
  </w:style>
  <w:style w:type="table" w:customStyle="1" w:styleId="TaulaLEnergtica">
    <w:name w:val="Taula L'Energètica"/>
    <w:basedOn w:val="Taulanormal"/>
    <w:uiPriority w:val="99"/>
    <w:rsid w:val="00AA06B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/>
    </w:rPr>
    <w:tblPr/>
  </w:style>
  <w:style w:type="paragraph" w:customStyle="1" w:styleId="Cosdetaules">
    <w:name w:val="Cos de taules"/>
    <w:basedOn w:val="Normal"/>
    <w:qFormat/>
    <w:rsid w:val="008155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jc w:val="center"/>
    </w:pPr>
    <w:rPr>
      <w:lang w:eastAsia="es-ES_tradnl"/>
    </w:rPr>
  </w:style>
  <w:style w:type="paragraph" w:customStyle="1" w:styleId="Ttoldetaules">
    <w:name w:val="Títol de taules"/>
    <w:basedOn w:val="Normal"/>
    <w:qFormat/>
    <w:rsid w:val="00207EE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line="240" w:lineRule="auto"/>
      <w:jc w:val="center"/>
    </w:pPr>
    <w:rPr>
      <w:rFonts w:cs="Arial"/>
      <w:b/>
      <w:iCs/>
      <w:color w:val="1D0F44" w:themeColor="background1"/>
      <w:szCs w:val="20"/>
      <w:lang w:eastAsia="es-ES_tradnl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E53128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E53128"/>
    <w:pPr>
      <w:spacing w:line="240" w:lineRule="auto"/>
    </w:pPr>
    <w:rPr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E53128"/>
    <w:rPr>
      <w:rFonts w:ascii="Arial" w:hAnsi="Arial"/>
      <w:lang w:val="ca-ES" w:eastAsia="en-U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E53128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E53128"/>
    <w:rPr>
      <w:rFonts w:ascii="Arial" w:hAnsi="Arial"/>
      <w:b/>
      <w:bCs/>
      <w:lang w:val="ca-ES" w:eastAsia="en-US"/>
    </w:rPr>
  </w:style>
  <w:style w:type="paragraph" w:customStyle="1" w:styleId="Bulletnv2">
    <w:name w:val="Bullet nv2"/>
    <w:basedOn w:val="Normal"/>
    <w:qFormat/>
    <w:rsid w:val="00962BDB"/>
    <w:pPr>
      <w:numPr>
        <w:ilvl w:val="1"/>
        <w:numId w:val="9"/>
      </w:numPr>
    </w:pPr>
  </w:style>
  <w:style w:type="paragraph" w:customStyle="1" w:styleId="Ttol1numerat">
    <w:name w:val="Títol 1 numerat"/>
    <w:basedOn w:val="Ttol1"/>
    <w:qFormat/>
    <w:rsid w:val="00A0402D"/>
    <w:pPr>
      <w:numPr>
        <w:numId w:val="14"/>
      </w:numPr>
    </w:pPr>
  </w:style>
  <w:style w:type="table" w:customStyle="1" w:styleId="TableNormal1">
    <w:name w:val="Table Normal1"/>
    <w:rsid w:val="00115A12"/>
    <w:rPr>
      <w:rFonts w:ascii="Arial" w:hAnsi="Arial"/>
      <w:color w:val="1D0F44" w:themeColor="background1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B5671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B5671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ind w:right="0"/>
      <w:jc w:val="left"/>
    </w:pPr>
    <w:rPr>
      <w:rFonts w:eastAsia="Arial" w:cs="Arial"/>
      <w:sz w:val="22"/>
      <w:szCs w:val="22"/>
      <w:bdr w:val="none" w:sz="0" w:space="0" w:color="auto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B56716"/>
    <w:rPr>
      <w:rFonts w:ascii="Arial" w:eastAsia="Arial" w:hAnsi="Arial" w:cs="Arial"/>
      <w:sz w:val="22"/>
      <w:szCs w:val="22"/>
      <w:bdr w:val="none" w:sz="0" w:space="0" w:color="auto"/>
      <w:lang w:val="ca-ES" w:eastAsia="en-US"/>
    </w:rPr>
  </w:style>
  <w:style w:type="paragraph" w:customStyle="1" w:styleId="TableParagraph">
    <w:name w:val="Table Paragraph"/>
    <w:basedOn w:val="Normal"/>
    <w:uiPriority w:val="1"/>
    <w:qFormat/>
    <w:rsid w:val="00B5671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ind w:left="8" w:right="0"/>
      <w:jc w:val="left"/>
    </w:pPr>
    <w:rPr>
      <w:rFonts w:eastAsia="Arial" w:cs="Arial"/>
      <w:sz w:val="22"/>
      <w:szCs w:val="22"/>
      <w:bdr w:val="none" w:sz="0" w:space="0" w:color="auto"/>
    </w:rPr>
  </w:style>
  <w:style w:type="character" w:customStyle="1" w:styleId="PargrafdellistaCar">
    <w:name w:val="Paràgraf de llista Car"/>
    <w:aliases w:val="Párrafo Numerado Car,PÃ¡rrafo Numerado Car,Lista sin Numerar Car,Párrafo de lista1 Car,Bullet Number Car,List Paragraph1 Car,lp1 Car,lp11 Car,List Paragraph11 Car,Bullet 1 Car,Use Case List Paragraph Car,Bulletr List Paragraph Car"/>
    <w:link w:val="Pargrafdellista"/>
    <w:uiPriority w:val="34"/>
    <w:qFormat/>
    <w:locked/>
    <w:rsid w:val="00B56716"/>
    <w:rPr>
      <w:rFonts w:ascii="Arial" w:hAnsi="Arial"/>
      <w:szCs w:val="24"/>
      <w:lang w:val="ca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NERGETICA">
  <a:themeElements>
    <a:clrScheme name="Cooporatiu">
      <a:dk1>
        <a:srgbClr val="FFFFFF"/>
      </a:dk1>
      <a:lt1>
        <a:srgbClr val="1D0F44"/>
      </a:lt1>
      <a:dk2>
        <a:srgbClr val="FFFFFF"/>
      </a:dk2>
      <a:lt2>
        <a:srgbClr val="FFFFFF"/>
      </a:lt2>
      <a:accent1>
        <a:srgbClr val="1D0F44"/>
      </a:accent1>
      <a:accent2>
        <a:srgbClr val="41B6E5"/>
      </a:accent2>
      <a:accent3>
        <a:srgbClr val="92C80D"/>
      </a:accent3>
      <a:accent4>
        <a:srgbClr val="41B6E5"/>
      </a:accent4>
      <a:accent5>
        <a:srgbClr val="92C80D"/>
      </a:accent5>
      <a:accent6>
        <a:srgbClr val="41B6E5"/>
      </a:accent6>
      <a:hlink>
        <a:srgbClr val="41B6E5"/>
      </a:hlink>
      <a:folHlink>
        <a:srgbClr val="92C80D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37510c-0657-471d-9f3c-75e77d4040d2">
      <Terms xmlns="http://schemas.microsoft.com/office/infopath/2007/PartnerControls"/>
    </lcf76f155ced4ddcb4097134ff3c332f>
    <TaxCatchAll xmlns="ff76360e-6a77-48ba-86f9-fe17223eb1bd" xsi:nil="true"/>
    <_Flow_SignoffStatus xmlns="1237510c-0657-471d-9f3c-75e77d4040d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89E21AAE4FC40939153B0F81832D8" ma:contentTypeVersion="17" ma:contentTypeDescription="Crea un document nou" ma:contentTypeScope="" ma:versionID="46429cc94305430bd76bcbc0267c478b">
  <xsd:schema xmlns:xsd="http://www.w3.org/2001/XMLSchema" xmlns:xs="http://www.w3.org/2001/XMLSchema" xmlns:p="http://schemas.microsoft.com/office/2006/metadata/properties" xmlns:ns2="1237510c-0657-471d-9f3c-75e77d4040d2" xmlns:ns3="ff76360e-6a77-48ba-86f9-fe17223eb1bd" targetNamespace="http://schemas.microsoft.com/office/2006/metadata/properties" ma:root="true" ma:fieldsID="6c75807255eb7637aa17c6dde0d8a115" ns2:_="" ns3:_="">
    <xsd:import namespace="1237510c-0657-471d-9f3c-75e77d4040d2"/>
    <xsd:import namespace="ff76360e-6a77-48ba-86f9-fe17223eb1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7510c-0657-471d-9f3c-75e77d404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Estat S'ha finalitzat" ma:internalName="Estat_x0020_S_x0027_ha_x0020_finalitzat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6360e-6a77-48ba-86f9-fe17223eb1b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420fb86-0de4-4f48-9f80-ed5b83d70bcc}" ma:internalName="TaxCatchAll" ma:showField="CatchAllData" ma:web="ff76360e-6a77-48ba-86f9-fe17223eb1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C2B9C6-6397-2949-B85B-8A1DF431BF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5ECD2B-3700-4851-A212-5DE35182749F}">
  <ds:schemaRefs>
    <ds:schemaRef ds:uri="http://schemas.microsoft.com/office/2006/metadata/properties"/>
    <ds:schemaRef ds:uri="http://schemas.microsoft.com/office/infopath/2007/PartnerControls"/>
    <ds:schemaRef ds:uri="1237510c-0657-471d-9f3c-75e77d4040d2"/>
    <ds:schemaRef ds:uri="ff76360e-6a77-48ba-86f9-fe17223eb1bd"/>
  </ds:schemaRefs>
</ds:datastoreItem>
</file>

<file path=customXml/itemProps3.xml><?xml version="1.0" encoding="utf-8"?>
<ds:datastoreItem xmlns:ds="http://schemas.openxmlformats.org/officeDocument/2006/customXml" ds:itemID="{876D9181-29D9-4C86-8818-6070D33FCB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3C94BF-F9F5-4321-A41B-12F71FDBF7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7510c-0657-471d-9f3c-75e77d4040d2"/>
    <ds:schemaRef ds:uri="ff76360e-6a77-48ba-86f9-fe17223eb1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450</Words>
  <Characters>2484</Characters>
  <Application>Microsoft Office Word</Application>
  <DocSecurity>0</DocSecurity>
  <Lines>103</Lines>
  <Paragraphs>58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2876</CharactersWithSpaces>
  <SharedDoc>false</SharedDoc>
  <HLinks>
    <vt:vector size="6" baseType="variant">
      <vt:variant>
        <vt:i4>65610</vt:i4>
      </vt:variant>
      <vt:variant>
        <vt:i4>6</vt:i4>
      </vt:variant>
      <vt:variant>
        <vt:i4>0</vt:i4>
      </vt:variant>
      <vt:variant>
        <vt:i4>5</vt:i4>
      </vt:variant>
      <vt:variant>
        <vt:lpwstr>https://lenergetica.cat/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Pons, Francesc</dc:creator>
  <cp:keywords/>
  <cp:lastModifiedBy>Guevara i Miranda, Paula</cp:lastModifiedBy>
  <cp:revision>3</cp:revision>
  <dcterms:created xsi:type="dcterms:W3CDTF">2026-09-04T18:13:00Z</dcterms:created>
  <dcterms:modified xsi:type="dcterms:W3CDTF">2026-09-04T18:15:00Z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0x010100B9F89E21AAE4FC40939153B0F81832D8</vt:lpwstr>
  </property>
  <property fmtid="{D5CDD505-2E9C-101B-9397-08002B2CF9AE}" pid="3" name="MediaServiceImageTags">
    <vt:lpwstr/>
  </property>
  <property fmtid="{D5CDD505-2E9C-101B-9397-08002B2CF9AE}" pid="4" name="Order">
    <vt:r8>34919300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2" name="docLang">
    <vt:lpwstr>ca</vt:lpwstr>
  </property>
</Properties>
</file>