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9E892C" w14:textId="77777777" w:rsidR="006E5484" w:rsidRPr="00681797" w:rsidRDefault="006E5484" w:rsidP="00A94703">
      <w:pPr>
        <w:pStyle w:val="Cos"/>
        <w:spacing w:after="0" w:line="240" w:lineRule="auto"/>
        <w:ind w:left="708" w:hanging="708"/>
        <w:rPr>
          <w:rFonts w:ascii="Aribau Grotesk Offc" w:eastAsia="Aribau Grotesk Offc" w:hAnsi="Aribau Grotesk Offc" w:cs="Aribau Grotesk Offc"/>
          <w:b/>
          <w:bCs/>
          <w:color w:val="auto"/>
        </w:rPr>
      </w:pPr>
    </w:p>
    <w:p w14:paraId="40014609" w14:textId="77777777" w:rsidR="006E5484" w:rsidRPr="00681797" w:rsidRDefault="006E5484">
      <w:pPr>
        <w:pStyle w:val="Cos"/>
        <w:spacing w:after="0" w:line="240" w:lineRule="auto"/>
        <w:rPr>
          <w:rFonts w:ascii="Aribau Grotesk Offc" w:eastAsia="Aribau Grotesk Offc" w:hAnsi="Aribau Grotesk Offc" w:cs="Aribau Grotesk Offc"/>
          <w:b/>
          <w:bCs/>
          <w:color w:val="auto"/>
        </w:rPr>
      </w:pPr>
    </w:p>
    <w:p w14:paraId="416ACD13" w14:textId="5E3841F5" w:rsidR="00A60EFA" w:rsidRDefault="00A60EFA" w:rsidP="00A60EFA">
      <w:pPr>
        <w:jc w:val="both"/>
        <w:rPr>
          <w:rFonts w:ascii="Aribau Grotesk Offc" w:hAnsi="Aribau Grotesk Offc" w:cstheme="minorHAnsi"/>
          <w:i/>
          <w:sz w:val="22"/>
          <w:szCs w:val="22"/>
          <w:u w:val="single"/>
        </w:rPr>
      </w:pPr>
      <w:r>
        <w:rPr>
          <w:rFonts w:ascii="Aribau Grotesk Offc" w:hAnsi="Aribau Grotesk Offc"/>
          <w:b/>
          <w:sz w:val="22"/>
        </w:rPr>
        <w:t>LOTE 3. PLIEGO DE PRESCRIPCIONES TÉCNICAS DEL SEGURO DE RESPONSABILIDAD DE AUTORIDAD Y PERSONAL AL SERVICIO DE LA OFICINA ANTIFRAUDE DE CATALUÑA</w:t>
      </w:r>
    </w:p>
    <w:p w14:paraId="7796ABDB" w14:textId="77777777" w:rsidR="00492397" w:rsidRDefault="00492397" w:rsidP="00A60EFA">
      <w:pPr>
        <w:jc w:val="both"/>
        <w:rPr>
          <w:rFonts w:ascii="Aribau Grotesk Offc" w:hAnsi="Aribau Grotesk Offc" w:cstheme="minorHAnsi"/>
          <w:i/>
          <w:sz w:val="22"/>
          <w:szCs w:val="22"/>
          <w:u w:val="single"/>
          <w:lang w:val="ca-ES"/>
        </w:rPr>
      </w:pPr>
    </w:p>
    <w:p w14:paraId="13C0D471" w14:textId="77777777" w:rsidR="000D23FA" w:rsidRDefault="000D23FA" w:rsidP="00A60EFA">
      <w:pPr>
        <w:jc w:val="both"/>
        <w:rPr>
          <w:rFonts w:ascii="Aribau Grotesk Offc" w:hAnsi="Aribau Grotesk Offc" w:cstheme="minorHAnsi"/>
          <w:i/>
          <w:sz w:val="22"/>
          <w:szCs w:val="22"/>
          <w:u w:val="single"/>
          <w:lang w:val="ca-ES"/>
        </w:rPr>
      </w:pPr>
    </w:p>
    <w:p w14:paraId="3F643067" w14:textId="5086DC42" w:rsidR="00492397" w:rsidRPr="003B263E" w:rsidRDefault="00492397" w:rsidP="00624E7F">
      <w:pPr>
        <w:pStyle w:val="Pargrafdellista"/>
        <w:numPr>
          <w:ilvl w:val="0"/>
          <w:numId w:val="4"/>
        </w:numPr>
        <w:jc w:val="both"/>
        <w:rPr>
          <w:rFonts w:ascii="Aribau Grotesk Offc" w:hAnsi="Aribau Grotesk Offc" w:cstheme="minorHAnsi"/>
          <w:b/>
          <w:bCs/>
          <w:iCs/>
          <w:u w:val="single"/>
        </w:rPr>
      </w:pPr>
      <w:r>
        <w:rPr>
          <w:rFonts w:ascii="Aribau Grotesk Offc" w:hAnsi="Aribau Grotesk Offc"/>
          <w:b/>
          <w:u w:val="single"/>
        </w:rPr>
        <w:t xml:space="preserve">OBJETO DEL SEGURO </w:t>
      </w:r>
    </w:p>
    <w:p w14:paraId="01A1BE5B" w14:textId="260160F2" w:rsidR="00492397" w:rsidRPr="00681797" w:rsidRDefault="00492397" w:rsidP="00492397">
      <w:pPr>
        <w:jc w:val="both"/>
        <w:rPr>
          <w:rFonts w:ascii="Aribau Grotesk Offc" w:hAnsi="Aribau Grotesk Offc" w:cstheme="minorHAnsi"/>
          <w:iCs/>
          <w:sz w:val="22"/>
          <w:szCs w:val="22"/>
        </w:rPr>
      </w:pPr>
      <w:r>
        <w:rPr>
          <w:rFonts w:ascii="Aribau Grotesk Offc" w:hAnsi="Aribau Grotesk Offc"/>
          <w:sz w:val="22"/>
        </w:rPr>
        <w:t xml:space="preserve">La contratación por parte de Oficina Antifraude de Cataluña, en calidad de tomador, de una póliza de seguros que garantice el pago de las indemnizaciones de las que pueda resultar civilmente responsable el asegurado, personas físicas, conforme a derecho, por los daños patrimoniales primarios, ocasionados involuntariamente a la Administración Pública y a terceros por actos, errores u omisiones basadas en actos culposos cometidos por los asegurados en su condición de autoridad, personal o representantes de la administración pública y que tengan lugar exclusivamente en el ejercicio de sus funciones como tales, y siempre que interviniera culpa o negligencia.  </w:t>
      </w:r>
    </w:p>
    <w:p w14:paraId="7B8BDB2C" w14:textId="77777777" w:rsidR="00492397" w:rsidRPr="00681797" w:rsidRDefault="00492397" w:rsidP="00A60EFA">
      <w:pPr>
        <w:jc w:val="both"/>
        <w:rPr>
          <w:rFonts w:ascii="Aribau Grotesk Offc" w:hAnsi="Aribau Grotesk Offc" w:cstheme="minorHAnsi"/>
          <w:i/>
          <w:sz w:val="22"/>
          <w:szCs w:val="22"/>
          <w:u w:val="single"/>
          <w:lang w:val="ca-ES"/>
        </w:rPr>
      </w:pPr>
    </w:p>
    <w:p w14:paraId="7D1DC6D6" w14:textId="77777777" w:rsidR="00681797" w:rsidRPr="00681797" w:rsidRDefault="00681797" w:rsidP="00681797">
      <w:pPr>
        <w:jc w:val="both"/>
        <w:rPr>
          <w:rFonts w:ascii="Aribau Grotesk Offc" w:hAnsi="Aribau Grotesk Offc" w:cstheme="minorHAnsi"/>
          <w:iCs/>
          <w:sz w:val="22"/>
          <w:szCs w:val="22"/>
          <w:lang w:val="ca-ES"/>
        </w:rPr>
      </w:pPr>
    </w:p>
    <w:p w14:paraId="7A61FEE4" w14:textId="79C64D2A" w:rsidR="00681797" w:rsidRPr="00997D7F" w:rsidRDefault="00681797" w:rsidP="00624E7F">
      <w:pPr>
        <w:pStyle w:val="Pargrafdellista"/>
        <w:numPr>
          <w:ilvl w:val="0"/>
          <w:numId w:val="4"/>
        </w:numPr>
        <w:jc w:val="both"/>
        <w:rPr>
          <w:rFonts w:ascii="Aribau Grotesk Offc" w:hAnsi="Aribau Grotesk Offc" w:cstheme="minorHAnsi"/>
          <w:b/>
          <w:bCs/>
          <w:iCs/>
          <w:u w:val="single"/>
        </w:rPr>
      </w:pPr>
      <w:r>
        <w:rPr>
          <w:rFonts w:ascii="Aribau Grotesk Offc" w:hAnsi="Aribau Grotesk Offc"/>
          <w:b/>
          <w:u w:val="single"/>
        </w:rPr>
        <w:t xml:space="preserve">DEFINICIONES </w:t>
      </w:r>
    </w:p>
    <w:p w14:paraId="1C7C7A79" w14:textId="77777777" w:rsidR="00681797" w:rsidRPr="00681797" w:rsidRDefault="00681797" w:rsidP="00681797">
      <w:pPr>
        <w:jc w:val="both"/>
        <w:rPr>
          <w:rFonts w:ascii="Aribau Grotesk Offc" w:hAnsi="Aribau Grotesk Offc" w:cstheme="minorHAnsi"/>
          <w:iCs/>
          <w:sz w:val="22"/>
          <w:szCs w:val="22"/>
          <w:lang w:val="ca-ES"/>
        </w:rPr>
      </w:pPr>
    </w:p>
    <w:p w14:paraId="6E73415B"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b/>
          <w:sz w:val="22"/>
        </w:rPr>
        <w:t>Tomador del seguro</w:t>
      </w:r>
      <w:r>
        <w:rPr>
          <w:rFonts w:ascii="Aribau Grotesk Offc" w:hAnsi="Aribau Grotesk Offc"/>
          <w:sz w:val="22"/>
        </w:rPr>
        <w:t xml:space="preserve">: Oficina Antifraude de Cataluña (en adelante OAC)  </w:t>
      </w:r>
    </w:p>
    <w:p w14:paraId="7C394006" w14:textId="77777777" w:rsidR="00997D7F" w:rsidRDefault="00997D7F" w:rsidP="00681797">
      <w:pPr>
        <w:jc w:val="both"/>
        <w:rPr>
          <w:rFonts w:ascii="Aribau Grotesk Offc" w:hAnsi="Aribau Grotesk Offc" w:cstheme="minorHAnsi"/>
          <w:iCs/>
          <w:sz w:val="22"/>
          <w:szCs w:val="22"/>
          <w:lang w:val="ca-ES"/>
        </w:rPr>
      </w:pPr>
    </w:p>
    <w:p w14:paraId="34579432" w14:textId="3610EB1A" w:rsidR="00681797" w:rsidRPr="00DC12CA" w:rsidRDefault="00DC12CA" w:rsidP="00681797">
      <w:pPr>
        <w:jc w:val="both"/>
        <w:rPr>
          <w:rFonts w:ascii="Aribau Grotesk Offc" w:hAnsi="Aribau Grotesk Offc" w:cstheme="minorHAnsi"/>
          <w:b/>
          <w:bCs/>
          <w:iCs/>
          <w:sz w:val="22"/>
          <w:szCs w:val="22"/>
        </w:rPr>
      </w:pPr>
      <w:r>
        <w:rPr>
          <w:rFonts w:ascii="Aribau Grotesk Offc" w:hAnsi="Aribau Grotesk Offc"/>
          <w:b/>
          <w:sz w:val="22"/>
        </w:rPr>
        <w:t xml:space="preserve">Parte aseguradora: </w:t>
      </w:r>
      <w:r>
        <w:rPr>
          <w:rFonts w:ascii="Aribau Grotesk Offc" w:hAnsi="Aribau Grotesk Offc"/>
          <w:sz w:val="22"/>
        </w:rPr>
        <w:t xml:space="preserve">Entidad aseguradora que asume los riesgos pactados contractualmente.  </w:t>
      </w:r>
    </w:p>
    <w:p w14:paraId="090FB6ED" w14:textId="77777777" w:rsidR="00997D7F" w:rsidRDefault="00997D7F" w:rsidP="00681797">
      <w:pPr>
        <w:jc w:val="both"/>
        <w:rPr>
          <w:rFonts w:ascii="Aribau Grotesk Offc" w:hAnsi="Aribau Grotesk Offc" w:cstheme="minorHAnsi"/>
          <w:iCs/>
          <w:sz w:val="22"/>
          <w:szCs w:val="22"/>
          <w:lang w:val="ca-ES"/>
        </w:rPr>
      </w:pPr>
    </w:p>
    <w:p w14:paraId="4FD2C787" w14:textId="624B7087" w:rsidR="00681797" w:rsidRPr="00DC12CA" w:rsidRDefault="00681797" w:rsidP="00681797">
      <w:pPr>
        <w:jc w:val="both"/>
        <w:rPr>
          <w:rFonts w:ascii="Aribau Grotesk Offc" w:hAnsi="Aribau Grotesk Offc" w:cstheme="minorHAnsi"/>
          <w:b/>
          <w:bCs/>
          <w:iCs/>
          <w:sz w:val="22"/>
          <w:szCs w:val="22"/>
        </w:rPr>
      </w:pPr>
      <w:r>
        <w:rPr>
          <w:rFonts w:ascii="Aribau Grotesk Offc" w:hAnsi="Aribau Grotesk Offc"/>
          <w:b/>
          <w:sz w:val="22"/>
        </w:rPr>
        <w:t>Entidad pública:</w:t>
      </w:r>
      <w:r>
        <w:rPr>
          <w:rFonts w:ascii="Aribau Grotesk Offc" w:hAnsi="Aribau Grotesk Offc"/>
          <w:sz w:val="22"/>
        </w:rPr>
        <w:t xml:space="preserve"> entidad identificada en las Condiciones Particulares que actúa como Tomador del seguro y contrata con el Asegurador el seguro del riesgo objeto de cobertura </w:t>
      </w:r>
      <w:r>
        <w:rPr>
          <w:rFonts w:ascii="Aribau Grotesk Offc" w:hAnsi="Aribau Grotesk Offc"/>
          <w:b/>
          <w:sz w:val="22"/>
        </w:rPr>
        <w:t xml:space="preserve"> </w:t>
      </w:r>
      <w:r>
        <w:rPr>
          <w:rFonts w:ascii="Aribau Grotesk Offc" w:hAnsi="Aribau Grotesk Offc"/>
          <w:sz w:val="22"/>
        </w:rPr>
        <w:t xml:space="preserve">y a quien corresponden las obligaciones y derechos derivados de la misma, excepto aquellas que por </w:t>
      </w:r>
      <w:r>
        <w:rPr>
          <w:rFonts w:ascii="Aribau Grotesk Offc" w:hAnsi="Aribau Grotesk Offc"/>
          <w:b/>
          <w:sz w:val="22"/>
        </w:rPr>
        <w:t xml:space="preserve"> </w:t>
      </w:r>
      <w:r>
        <w:rPr>
          <w:rFonts w:ascii="Aribau Grotesk Offc" w:hAnsi="Aribau Grotesk Offc"/>
          <w:sz w:val="22"/>
        </w:rPr>
        <w:t xml:space="preserve">su naturaleza deban ser cumplidas por el asegurado.  </w:t>
      </w:r>
    </w:p>
    <w:p w14:paraId="643D61E7" w14:textId="77777777" w:rsidR="00681797" w:rsidRPr="00681797" w:rsidRDefault="00681797" w:rsidP="00681797">
      <w:pPr>
        <w:jc w:val="both"/>
        <w:rPr>
          <w:rFonts w:ascii="Aribau Grotesk Offc" w:hAnsi="Aribau Grotesk Offc" w:cstheme="minorHAnsi"/>
          <w:iCs/>
          <w:sz w:val="22"/>
          <w:szCs w:val="22"/>
          <w:lang w:val="ca-ES"/>
        </w:rPr>
      </w:pPr>
    </w:p>
    <w:p w14:paraId="6ED9DA5D" w14:textId="77777777" w:rsidR="00681797" w:rsidRDefault="00681797" w:rsidP="00681797">
      <w:pPr>
        <w:jc w:val="both"/>
        <w:rPr>
          <w:rFonts w:ascii="Aribau Grotesk Offc" w:hAnsi="Aribau Grotesk Offc" w:cstheme="minorHAnsi"/>
          <w:iCs/>
          <w:sz w:val="22"/>
          <w:szCs w:val="22"/>
        </w:rPr>
      </w:pPr>
      <w:r>
        <w:rPr>
          <w:rFonts w:ascii="Aribau Grotesk Offc" w:hAnsi="Aribau Grotesk Offc"/>
          <w:b/>
          <w:sz w:val="22"/>
        </w:rPr>
        <w:t>Asegurado</w:t>
      </w:r>
      <w:r>
        <w:rPr>
          <w:rFonts w:ascii="Aribau Grotesk Offc" w:hAnsi="Aribau Grotesk Offc"/>
          <w:sz w:val="22"/>
        </w:rPr>
        <w:t xml:space="preserve">: se consideran asegurados:  </w:t>
      </w:r>
    </w:p>
    <w:p w14:paraId="02470BEF" w14:textId="77777777" w:rsidR="00997D7F" w:rsidRPr="00681797" w:rsidRDefault="00997D7F" w:rsidP="00681797">
      <w:pPr>
        <w:jc w:val="both"/>
        <w:rPr>
          <w:rFonts w:ascii="Aribau Grotesk Offc" w:hAnsi="Aribau Grotesk Offc" w:cstheme="minorHAnsi"/>
          <w:iCs/>
          <w:sz w:val="22"/>
          <w:szCs w:val="22"/>
          <w:lang w:val="ca-ES"/>
        </w:rPr>
      </w:pPr>
    </w:p>
    <w:p w14:paraId="369B207D" w14:textId="7C8FD824"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 cualquier persona física que, a fecha de efecto de la póliza, haya sido, sea o, durante el periodo contractual desarrolle una función por cuenta de la OAC, ya sean altos cargos, funcionarios, cargos electos o políticos, interinos, laborales o eventual al servicio de la OAC.  </w:t>
      </w:r>
    </w:p>
    <w:p w14:paraId="783A3B3E"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La definición de asegurado se extiende a:  </w:t>
      </w:r>
    </w:p>
    <w:p w14:paraId="53686679" w14:textId="77777777" w:rsidR="00DC12CA" w:rsidRDefault="00DC12CA" w:rsidP="00681797">
      <w:pPr>
        <w:jc w:val="both"/>
        <w:rPr>
          <w:rFonts w:ascii="Aribau Grotesk Offc" w:hAnsi="Aribau Grotesk Offc" w:cstheme="minorHAnsi"/>
          <w:iCs/>
          <w:sz w:val="22"/>
          <w:szCs w:val="22"/>
          <w:lang w:val="ca-ES"/>
        </w:rPr>
      </w:pPr>
    </w:p>
    <w:p w14:paraId="148915E4" w14:textId="1273159D"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b) cónyuges o parejas de hecho legalmente reconocidas de cualquier asegurado, pero únicamente con respecto a procedimientos iniciados contra ganancias en poder o propiedad del cónyuge como consecuencia de una sentencia dictada contra el Asegurado por un acto </w:t>
      </w:r>
      <w:r w:rsidR="00526498">
        <w:rPr>
          <w:rFonts w:ascii="Aribau Grotesk Offc" w:hAnsi="Aribau Grotesk Offc" w:cstheme="minorHAnsi"/>
          <w:iCs/>
          <w:sz w:val="22"/>
          <w:szCs w:val="22"/>
        </w:rPr>
        <w:t xml:space="preserve"> </w:t>
      </w:r>
      <w:r>
        <w:rPr>
          <w:rFonts w:ascii="Aribau Grotesk Offc" w:hAnsi="Aribau Grotesk Offc"/>
          <w:sz w:val="22"/>
        </w:rPr>
        <w:t xml:space="preserve">negligente. Esta póliza no otorgará cobertura por reclamaciones que aleguen un acto </w:t>
      </w:r>
      <w:r w:rsidR="00526498">
        <w:rPr>
          <w:rFonts w:ascii="Aribau Grotesk Offc" w:hAnsi="Aribau Grotesk Offc" w:cstheme="minorHAnsi"/>
          <w:iCs/>
          <w:sz w:val="22"/>
          <w:szCs w:val="22"/>
        </w:rPr>
        <w:t xml:space="preserve"> </w:t>
      </w:r>
      <w:r>
        <w:rPr>
          <w:rFonts w:ascii="Aribau Grotesk Offc" w:hAnsi="Aribau Grotesk Offc"/>
          <w:sz w:val="22"/>
        </w:rPr>
        <w:t xml:space="preserve">negligente del cónyuge.  </w:t>
      </w:r>
    </w:p>
    <w:p w14:paraId="395C3B21" w14:textId="77777777" w:rsidR="00DC12CA" w:rsidRDefault="00DC12CA" w:rsidP="00681797">
      <w:pPr>
        <w:jc w:val="both"/>
        <w:rPr>
          <w:rFonts w:ascii="Aribau Grotesk Offc" w:hAnsi="Aribau Grotesk Offc" w:cstheme="minorHAnsi"/>
          <w:iCs/>
          <w:sz w:val="22"/>
          <w:szCs w:val="22"/>
          <w:lang w:val="ca-ES"/>
        </w:rPr>
      </w:pPr>
    </w:p>
    <w:p w14:paraId="6A19891E" w14:textId="67300C7E"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 representantes legales, herederos, legatarios o derechohabientes de un asegurado en caso de su muerte, incapacidad legal, insolvencia o estar incurso en un procedimiento concursal.  </w:t>
      </w:r>
    </w:p>
    <w:p w14:paraId="3A151052" w14:textId="77777777" w:rsidR="00DC12CA" w:rsidRDefault="00DC12CA" w:rsidP="00681797">
      <w:pPr>
        <w:jc w:val="both"/>
        <w:rPr>
          <w:rFonts w:ascii="Aribau Grotesk Offc" w:hAnsi="Aribau Grotesk Offc" w:cstheme="minorHAnsi"/>
          <w:iCs/>
          <w:sz w:val="22"/>
          <w:szCs w:val="22"/>
          <w:lang w:val="ca-ES"/>
        </w:rPr>
      </w:pPr>
    </w:p>
    <w:p w14:paraId="70AE3410" w14:textId="22553669"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d) La administración pública, única y exclusivamente cuando sea objeto de una reclamación alegando infracciones laborales (Prácticas de Empleo indebidas).  </w:t>
      </w:r>
    </w:p>
    <w:p w14:paraId="661046CA" w14:textId="77777777" w:rsidR="00681797" w:rsidRPr="00681797" w:rsidRDefault="00681797" w:rsidP="00681797">
      <w:pPr>
        <w:jc w:val="both"/>
        <w:rPr>
          <w:rFonts w:ascii="Aribau Grotesk Offc" w:hAnsi="Aribau Grotesk Offc" w:cstheme="minorHAnsi"/>
          <w:iCs/>
          <w:sz w:val="22"/>
          <w:szCs w:val="22"/>
          <w:lang w:val="ca-ES"/>
        </w:rPr>
      </w:pPr>
    </w:p>
    <w:p w14:paraId="1978B2B0" w14:textId="26DD5508" w:rsidR="00681797" w:rsidRPr="00DC12CA" w:rsidRDefault="00633274" w:rsidP="00681797">
      <w:pPr>
        <w:jc w:val="both"/>
        <w:rPr>
          <w:rFonts w:ascii="Aribau Grotesk Offc" w:hAnsi="Aribau Grotesk Offc" w:cstheme="minorHAnsi"/>
          <w:b/>
          <w:bCs/>
          <w:iCs/>
          <w:sz w:val="22"/>
          <w:szCs w:val="22"/>
        </w:rPr>
      </w:pPr>
      <w:r>
        <w:rPr>
          <w:rFonts w:ascii="Aribau Grotesk Offc" w:hAnsi="Aribau Grotesk Offc"/>
          <w:b/>
          <w:sz w:val="22"/>
        </w:rPr>
        <w:t xml:space="preserve">Actuación negligente/ Acto de Gestión Negligente  </w:t>
      </w:r>
    </w:p>
    <w:p w14:paraId="06E42B1A" w14:textId="41F285C7" w:rsidR="00681797" w:rsidRPr="00681797" w:rsidRDefault="00681797" w:rsidP="00DC12CA">
      <w:pPr>
        <w:jc w:val="both"/>
        <w:rPr>
          <w:rFonts w:ascii="Aribau Grotesk Offc" w:hAnsi="Aribau Grotesk Offc" w:cstheme="minorHAnsi"/>
          <w:iCs/>
          <w:sz w:val="22"/>
          <w:szCs w:val="22"/>
          <w:lang w:val="ca-ES"/>
        </w:rPr>
      </w:pPr>
    </w:p>
    <w:p w14:paraId="7E67FB81" w14:textId="3E0D7F67" w:rsidR="00633274" w:rsidRDefault="00633274" w:rsidP="00681797">
      <w:pPr>
        <w:jc w:val="both"/>
        <w:rPr>
          <w:rFonts w:ascii="Aribau Grotesk Offc" w:hAnsi="Aribau Grotesk Offc" w:cstheme="minorHAnsi"/>
          <w:iCs/>
          <w:sz w:val="22"/>
          <w:szCs w:val="22"/>
        </w:rPr>
      </w:pPr>
      <w:r>
        <w:rPr>
          <w:rFonts w:ascii="Aribau Grotesk Offc" w:hAnsi="Aribau Grotesk Offc"/>
          <w:sz w:val="22"/>
        </w:rPr>
        <w:t>Significa cualquier omisión o acción realizada, o que se alegue haberse realizado por un asegurado sin diligencia exigible, incumpliendo los deberes inherentes del cargo que desarrolle en la administración pública.</w:t>
      </w:r>
    </w:p>
    <w:p w14:paraId="09400A72" w14:textId="77777777" w:rsidR="00633274" w:rsidRDefault="00633274" w:rsidP="00681797">
      <w:pPr>
        <w:jc w:val="both"/>
        <w:rPr>
          <w:rFonts w:ascii="Aribau Grotesk Offc" w:hAnsi="Aribau Grotesk Offc" w:cstheme="minorHAnsi"/>
          <w:iCs/>
          <w:sz w:val="22"/>
          <w:szCs w:val="22"/>
          <w:lang w:val="ca-ES"/>
        </w:rPr>
      </w:pPr>
    </w:p>
    <w:p w14:paraId="4A7B7031" w14:textId="54E186F1"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Cualquier acto, error u omisión, cualquier declaración errónea o inexacta o Práctica de Empleo Indebida, real o supuesta, cometida por un Asegurado en su condición como tal y que, realizada involuntariamente, sea contraria a los Estatutos sociales, a la Ley o incumpla los deberes inherentes al ejercicio del cargo.</w:t>
      </w:r>
    </w:p>
    <w:p w14:paraId="7A65E90E" w14:textId="77777777" w:rsidR="00EE0412" w:rsidRDefault="00EE0412" w:rsidP="00681797">
      <w:pPr>
        <w:jc w:val="both"/>
        <w:rPr>
          <w:rFonts w:ascii="Aribau Grotesk Offc" w:hAnsi="Aribau Grotesk Offc" w:cstheme="minorHAnsi"/>
          <w:iCs/>
          <w:sz w:val="22"/>
          <w:szCs w:val="22"/>
          <w:lang w:val="ca-ES"/>
        </w:rPr>
      </w:pPr>
    </w:p>
    <w:p w14:paraId="7C8BD75F" w14:textId="508E33CC"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Todos los Actos de Gestión Negligente que tengan como nexo común cualquier hecho, transacción, situación, evento o hechos causalmente relacionados, tendrán la consideración de un solo y único Acto de Gestión Negligente.</w:t>
      </w:r>
    </w:p>
    <w:p w14:paraId="3603F301" w14:textId="77777777" w:rsidR="00EE0412" w:rsidRDefault="00EE0412" w:rsidP="00681797">
      <w:pPr>
        <w:jc w:val="both"/>
        <w:rPr>
          <w:rFonts w:ascii="Aribau Grotesk Offc" w:hAnsi="Aribau Grotesk Offc" w:cstheme="minorHAnsi"/>
          <w:b/>
          <w:bCs/>
          <w:iCs/>
          <w:sz w:val="22"/>
          <w:szCs w:val="22"/>
          <w:lang w:val="ca-ES"/>
        </w:rPr>
      </w:pPr>
    </w:p>
    <w:p w14:paraId="1BD253F8" w14:textId="408B2B2B" w:rsidR="00681797" w:rsidRPr="00681797" w:rsidRDefault="000616FA" w:rsidP="00681797">
      <w:pPr>
        <w:jc w:val="both"/>
        <w:rPr>
          <w:rFonts w:ascii="Aribau Grotesk Offc" w:hAnsi="Aribau Grotesk Offc" w:cstheme="minorHAnsi"/>
          <w:iCs/>
          <w:sz w:val="22"/>
          <w:szCs w:val="22"/>
        </w:rPr>
      </w:pPr>
      <w:r>
        <w:rPr>
          <w:rFonts w:ascii="Aribau Grotesk Offc" w:hAnsi="Aribau Grotesk Offc"/>
          <w:b/>
          <w:sz w:val="22"/>
        </w:rPr>
        <w:t>Póliza:</w:t>
      </w:r>
      <w:r>
        <w:rPr>
          <w:rFonts w:ascii="Aribau Grotesk Offc" w:hAnsi="Aribau Grotesk Offc"/>
          <w:sz w:val="22"/>
        </w:rPr>
        <w:t xml:space="preserve"> El documento que contiene las condiciones reguladoras del seguro. Forman parte integrante de la póliza el Pliego de Cláusulas Administrativas Particulares y el presente Pliego de Prescripciones Técnicas que rigen esta contratación.  </w:t>
      </w:r>
    </w:p>
    <w:p w14:paraId="6EEC1FB1" w14:textId="77777777" w:rsidR="00681797" w:rsidRPr="00681797" w:rsidRDefault="00681797" w:rsidP="00681797">
      <w:pPr>
        <w:jc w:val="both"/>
        <w:rPr>
          <w:rFonts w:ascii="Aribau Grotesk Offc" w:hAnsi="Aribau Grotesk Offc" w:cstheme="minorHAnsi"/>
          <w:iCs/>
          <w:sz w:val="22"/>
          <w:szCs w:val="22"/>
          <w:lang w:val="ca-ES"/>
        </w:rPr>
      </w:pPr>
    </w:p>
    <w:p w14:paraId="7388B7E4" w14:textId="6078EA28"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b/>
          <w:sz w:val="22"/>
        </w:rPr>
        <w:t>Tercero:</w:t>
      </w:r>
      <w:r>
        <w:rPr>
          <w:rFonts w:ascii="Aribau Grotesk Offc" w:hAnsi="Aribau Grotesk Offc"/>
          <w:sz w:val="22"/>
        </w:rPr>
        <w:t xml:space="preserve"> Cualquiera que tenga interés directo en la reclamación o fueran titulares de derechos subjetivos relacionados con la reclamación.  </w:t>
      </w:r>
    </w:p>
    <w:p w14:paraId="5F03A9ED" w14:textId="77777777" w:rsidR="00681797" w:rsidRPr="00681797" w:rsidRDefault="00681797" w:rsidP="00681797">
      <w:pPr>
        <w:jc w:val="both"/>
        <w:rPr>
          <w:rFonts w:ascii="Aribau Grotesk Offc" w:hAnsi="Aribau Grotesk Offc" w:cstheme="minorHAnsi"/>
          <w:iCs/>
          <w:sz w:val="22"/>
          <w:szCs w:val="22"/>
          <w:lang w:val="ca-ES"/>
        </w:rPr>
      </w:pPr>
    </w:p>
    <w:p w14:paraId="2A9ACBEE" w14:textId="77777777" w:rsidR="00681797" w:rsidRPr="000616F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Entidad externa  </w:t>
      </w:r>
    </w:p>
    <w:p w14:paraId="0F8E3358" w14:textId="15854FCA"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Significa cualquier organización externa a la entidad pública y sin ánimo de lucro. </w:t>
      </w:r>
    </w:p>
    <w:p w14:paraId="5D546E30" w14:textId="77777777" w:rsidR="00681797" w:rsidRPr="00681797" w:rsidRDefault="00681797" w:rsidP="00681797">
      <w:pPr>
        <w:jc w:val="both"/>
        <w:rPr>
          <w:rFonts w:ascii="Aribau Grotesk Offc" w:hAnsi="Aribau Grotesk Offc" w:cstheme="minorHAnsi"/>
          <w:iCs/>
          <w:sz w:val="22"/>
          <w:szCs w:val="22"/>
          <w:lang w:val="ca-ES"/>
        </w:rPr>
      </w:pPr>
    </w:p>
    <w:p w14:paraId="0B1422A0" w14:textId="580E30AA" w:rsidR="00681797" w:rsidRPr="000616FA" w:rsidRDefault="000616FA" w:rsidP="00681797">
      <w:pPr>
        <w:jc w:val="both"/>
        <w:rPr>
          <w:rFonts w:ascii="Aribau Grotesk Offc" w:hAnsi="Aribau Grotesk Offc" w:cstheme="minorHAnsi"/>
          <w:b/>
          <w:bCs/>
          <w:iCs/>
          <w:sz w:val="22"/>
          <w:szCs w:val="22"/>
        </w:rPr>
      </w:pPr>
      <w:r>
        <w:rPr>
          <w:rFonts w:ascii="Aribau Grotesk Offc" w:hAnsi="Aribau Grotesk Offc"/>
          <w:b/>
          <w:sz w:val="22"/>
        </w:rPr>
        <w:t xml:space="preserve">Prácticas de Empleo indebidas  </w:t>
      </w:r>
    </w:p>
    <w:p w14:paraId="1E80F8EB"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Significa cualquier real o presunta actuación negligente en conexión con cualquier asegurado o candidato de empleo que implique:  </w:t>
      </w:r>
    </w:p>
    <w:p w14:paraId="54DA09F7"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•acoso sexual o de otro tipo en el lugar de trabajo, (mobbing) o  </w:t>
      </w:r>
    </w:p>
    <w:p w14:paraId="4BBD2438"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discriminación en el lugar de trabajo, incluyendo discriminación lingüística o  </w:t>
      </w:r>
    </w:p>
    <w:p w14:paraId="322349DE"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violación o incumplimiento de la normativa vigente de protección de datos personales.  </w:t>
      </w:r>
    </w:p>
    <w:p w14:paraId="0ED5951B"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difamación, libelo, humillación o causación de un daño emocional.  </w:t>
      </w:r>
    </w:p>
    <w:p w14:paraId="32C5DCEA"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privación incorrecta de oportunidades profesionales, de empleo o promoción, o  </w:t>
      </w:r>
    </w:p>
    <w:p w14:paraId="6BB8C802"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•evaluaciones incorrectas o negligentes, o  </w:t>
      </w:r>
    </w:p>
    <w:p w14:paraId="2ADDEE1D"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medidas disciplinarias inadecuadas, o  </w:t>
      </w:r>
    </w:p>
    <w:p w14:paraId="1F048BE7"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Fallo en la adopción de procedimientos o políticas adecuadas de empleo o puesto de trabajo.  </w:t>
      </w:r>
    </w:p>
    <w:p w14:paraId="0C77EDB2" w14:textId="77777777" w:rsidR="00681797" w:rsidRPr="00681797" w:rsidRDefault="00681797" w:rsidP="00681797">
      <w:pPr>
        <w:jc w:val="both"/>
        <w:rPr>
          <w:rFonts w:ascii="Aribau Grotesk Offc" w:hAnsi="Aribau Grotesk Offc" w:cstheme="minorHAnsi"/>
          <w:iCs/>
          <w:sz w:val="22"/>
          <w:szCs w:val="22"/>
          <w:lang w:val="ca-ES"/>
        </w:rPr>
      </w:pPr>
    </w:p>
    <w:p w14:paraId="6FE671CB" w14:textId="77777777" w:rsidR="00681797" w:rsidRPr="00681797" w:rsidRDefault="00681797" w:rsidP="00681797">
      <w:pPr>
        <w:jc w:val="both"/>
        <w:rPr>
          <w:rFonts w:ascii="Aribau Grotesk Offc" w:hAnsi="Aribau Grotesk Offc" w:cstheme="minorHAnsi"/>
          <w:iCs/>
          <w:sz w:val="22"/>
          <w:szCs w:val="22"/>
          <w:lang w:val="ca-ES"/>
        </w:rPr>
      </w:pPr>
    </w:p>
    <w:p w14:paraId="76A8786C" w14:textId="20243FBB" w:rsidR="00681797" w:rsidRPr="000616FA" w:rsidRDefault="000616FA" w:rsidP="00681797">
      <w:pPr>
        <w:jc w:val="both"/>
        <w:rPr>
          <w:rFonts w:ascii="Aribau Grotesk Offc" w:hAnsi="Aribau Grotesk Offc" w:cstheme="minorHAnsi"/>
          <w:b/>
          <w:bCs/>
          <w:iCs/>
          <w:sz w:val="22"/>
          <w:szCs w:val="22"/>
        </w:rPr>
      </w:pPr>
      <w:r>
        <w:rPr>
          <w:rFonts w:ascii="Aribau Grotesk Offc" w:hAnsi="Aribau Grotesk Offc"/>
          <w:b/>
          <w:sz w:val="22"/>
        </w:rPr>
        <w:t xml:space="preserve">Franquicia   </w:t>
      </w:r>
    </w:p>
    <w:p w14:paraId="3820B4DB"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Cuantía de dinero, expresada en términos fijos o porcentuales, que en el momento de los desembolsos correspondientes a un siniestro corresponden al asegurado.  </w:t>
      </w:r>
    </w:p>
    <w:p w14:paraId="67DD361C" w14:textId="77777777" w:rsidR="000616FA" w:rsidRDefault="000616FA" w:rsidP="00681797">
      <w:pPr>
        <w:jc w:val="both"/>
        <w:rPr>
          <w:rFonts w:ascii="Aribau Grotesk Offc" w:hAnsi="Aribau Grotesk Offc" w:cstheme="minorHAnsi"/>
          <w:iCs/>
          <w:sz w:val="22"/>
          <w:szCs w:val="22"/>
          <w:lang w:val="ca-ES"/>
        </w:rPr>
      </w:pPr>
    </w:p>
    <w:p w14:paraId="058B53D3" w14:textId="77777777" w:rsidR="000D23FA" w:rsidRDefault="000D23FA" w:rsidP="00681797">
      <w:pPr>
        <w:jc w:val="both"/>
        <w:rPr>
          <w:rFonts w:ascii="Aribau Grotesk Offc" w:hAnsi="Aribau Grotesk Offc" w:cstheme="minorHAnsi"/>
          <w:iCs/>
          <w:sz w:val="22"/>
          <w:szCs w:val="22"/>
          <w:lang w:val="ca-ES"/>
        </w:rPr>
      </w:pPr>
    </w:p>
    <w:p w14:paraId="328132F9" w14:textId="77777777" w:rsidR="000D23FA" w:rsidRDefault="000D23FA" w:rsidP="00681797">
      <w:pPr>
        <w:jc w:val="both"/>
        <w:rPr>
          <w:rFonts w:ascii="Aribau Grotesk Offc" w:hAnsi="Aribau Grotesk Offc" w:cstheme="minorHAnsi"/>
          <w:iCs/>
          <w:sz w:val="22"/>
          <w:szCs w:val="22"/>
          <w:lang w:val="ca-ES"/>
        </w:rPr>
      </w:pPr>
    </w:p>
    <w:p w14:paraId="59C70581" w14:textId="7501F9E8" w:rsidR="00681797" w:rsidRPr="000616FA" w:rsidRDefault="000616FA" w:rsidP="00681797">
      <w:pPr>
        <w:jc w:val="both"/>
        <w:rPr>
          <w:rFonts w:ascii="Aribau Grotesk Offc" w:hAnsi="Aribau Grotesk Offc" w:cstheme="minorHAnsi"/>
          <w:b/>
          <w:bCs/>
          <w:iCs/>
          <w:sz w:val="22"/>
          <w:szCs w:val="22"/>
        </w:rPr>
      </w:pPr>
      <w:r>
        <w:rPr>
          <w:rFonts w:ascii="Aribau Grotesk Offc" w:hAnsi="Aribau Grotesk Offc"/>
          <w:b/>
          <w:sz w:val="22"/>
        </w:rPr>
        <w:t xml:space="preserve">Límite de indemnización  </w:t>
      </w:r>
    </w:p>
    <w:p w14:paraId="432B1ECC" w14:textId="23205DE6"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Significa la cantidad máxima a pagar por el asegurador por todos los conceptos cubiertos por la cobertura durante el periodo de seguro y cualquier periodo adicional de notificación y/o cualquier extensión del periodo de seguro. Este será el límite de indemnización agregado para todas las pérdidas derivadas de reclamaciones presentadas durante el periodo de seguro y, en su caso, durante el periodo informativo o adicional de notificación.</w:t>
      </w:r>
    </w:p>
    <w:p w14:paraId="68495864" w14:textId="77777777" w:rsidR="00681797" w:rsidRPr="00681797" w:rsidRDefault="00681797" w:rsidP="00681797">
      <w:pPr>
        <w:jc w:val="both"/>
        <w:rPr>
          <w:rFonts w:ascii="Aribau Grotesk Offc" w:hAnsi="Aribau Grotesk Offc" w:cstheme="minorHAnsi"/>
          <w:iCs/>
          <w:sz w:val="22"/>
          <w:szCs w:val="22"/>
          <w:lang w:val="ca-ES"/>
        </w:rPr>
      </w:pPr>
    </w:p>
    <w:p w14:paraId="60D0DDD3" w14:textId="77777777" w:rsidR="00681797" w:rsidRPr="000616F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Reclamación  </w:t>
      </w:r>
    </w:p>
    <w:p w14:paraId="47DADE44"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Significa:  </w:t>
      </w:r>
    </w:p>
    <w:p w14:paraId="328D9EC9" w14:textId="57E3E5BB"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Cualquier procedimiento judicial, incluido cualquier procedimiento jurisdiccional del Tribunal de Cuentas, excluyendo cualquier procedimiento sancionador o disciplinario, </w:t>
      </w:r>
    </w:p>
    <w:p w14:paraId="7E1154D1"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iniciado contra cualquier asegurado durante el periodo de seguro, o contra el asegurador en ejercicio de la acción directa, como presunto responsable de una actuación negligente.  </w:t>
      </w:r>
    </w:p>
    <w:p w14:paraId="79EFC0EC"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w:t>
      </w:r>
      <w:r>
        <w:rPr>
          <w:rFonts w:ascii="Aribau Grotesk Offc" w:hAnsi="Aribau Grotesk Offc"/>
          <w:sz w:val="22"/>
        </w:rPr>
        <w:tab/>
        <w:t xml:space="preserve">Cualquier investigación oficial o apertura de expediente, iniciado contra cualquier </w:t>
      </w:r>
    </w:p>
    <w:p w14:paraId="7DC90642"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asegurado durante el período de seguro.  </w:t>
      </w:r>
    </w:p>
    <w:p w14:paraId="2401FACE" w14:textId="77777777" w:rsidR="00681797" w:rsidRPr="00681797" w:rsidRDefault="00681797" w:rsidP="00681797">
      <w:pPr>
        <w:jc w:val="both"/>
        <w:rPr>
          <w:rFonts w:ascii="Aribau Grotesk Offc" w:hAnsi="Aribau Grotesk Offc" w:cstheme="minorHAnsi"/>
          <w:iCs/>
          <w:sz w:val="22"/>
          <w:szCs w:val="22"/>
          <w:lang w:val="ca-ES"/>
        </w:rPr>
      </w:pPr>
    </w:p>
    <w:p w14:paraId="7AFF68CE"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·Cualquier comunicación remitida durante el periodo de seguro de forma fehaciente </w:t>
      </w:r>
    </w:p>
    <w:p w14:paraId="33649AFA"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al asegurado o al asegurador con intención de exigir responsabilidad de cualquier asegurado.  </w:t>
      </w:r>
    </w:p>
    <w:p w14:paraId="359A3147" w14:textId="2AB52438"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Cualquier hecho, circunstancia o incidencia concreta conocida por vez primera. </w:t>
      </w:r>
    </w:p>
    <w:p w14:paraId="77613D11"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por el asegurado, y notificado fehacientemente por este al asegurador durante el periodo de seguro, que pueda razonablemente derivar en eventuales responsabilidades amparadas por dicha cobertura o determinar la ulterior formulación de una petición de resarcimiento.  </w:t>
      </w:r>
    </w:p>
    <w:p w14:paraId="6870B1EE"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Todas las reclamaciones cuyo origen sea una misma actuación negligente, con </w:t>
      </w:r>
    </w:p>
    <w:p w14:paraId="4666E1EF" w14:textId="08ECCB7A" w:rsidR="00681797" w:rsidRPr="00681797" w:rsidRDefault="000616FA" w:rsidP="00681797">
      <w:pPr>
        <w:jc w:val="both"/>
        <w:rPr>
          <w:rFonts w:ascii="Aribau Grotesk Offc" w:hAnsi="Aribau Grotesk Offc" w:cstheme="minorHAnsi"/>
          <w:iCs/>
          <w:sz w:val="22"/>
          <w:szCs w:val="22"/>
        </w:rPr>
      </w:pPr>
      <w:r>
        <w:rPr>
          <w:rFonts w:ascii="Aribau Grotesk Offc" w:hAnsi="Aribau Grotesk Offc"/>
          <w:sz w:val="22"/>
        </w:rPr>
        <w:t xml:space="preserve">independencia del número de reclamantes o reclamaciones formuladas, se considerarán una sola y única reclamación, y dicha reclamación se considerará realizada dentro del periodo de seguro en que se presentó la primera reclamación.  </w:t>
      </w:r>
    </w:p>
    <w:p w14:paraId="73F66BEE" w14:textId="5A6FD3A3"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·Reclamaciones en materia laboral por prácticas de empleo indebidas, aunque </w:t>
      </w:r>
    </w:p>
    <w:p w14:paraId="2BF1E9CC" w14:textId="77777777" w:rsidR="000C5243" w:rsidRDefault="00681797" w:rsidP="000C5243">
      <w:pPr>
        <w:jc w:val="both"/>
        <w:rPr>
          <w:rFonts w:ascii="Aribau Grotesk Offc" w:hAnsi="Aribau Grotesk Offc"/>
          <w:sz w:val="22"/>
        </w:rPr>
      </w:pPr>
      <w:r>
        <w:rPr>
          <w:rFonts w:ascii="Aribau Grotesk Offc" w:hAnsi="Aribau Grotesk Offc"/>
          <w:sz w:val="22"/>
        </w:rPr>
        <w:t>únicamente respecto a los asegurados.</w:t>
      </w:r>
    </w:p>
    <w:p w14:paraId="30EC373D" w14:textId="77777777" w:rsidR="000C5243" w:rsidRDefault="00681797" w:rsidP="000C5243">
      <w:pPr>
        <w:jc w:val="both"/>
        <w:rPr>
          <w:rFonts w:ascii="Aribau Grotesk Offc" w:hAnsi="Aribau Grotesk Offc"/>
          <w:sz w:val="22"/>
        </w:rPr>
      </w:pPr>
      <w:r w:rsidRPr="000C5243">
        <w:rPr>
          <w:rFonts w:ascii="Aribau Grotesk Offc" w:hAnsi="Aribau Grotesk Offc"/>
          <w:sz w:val="22"/>
        </w:rPr>
        <w:t xml:space="preserve">Cualquier requerimiento escrito presentado por un tercero, distinto de la entidad pública o de otro asegurado, en el que se exija una indemnización económica por razón de un Acto de Gestión Negligente.  </w:t>
      </w:r>
    </w:p>
    <w:p w14:paraId="0FB50E19" w14:textId="77777777" w:rsidR="000C5243" w:rsidRDefault="00681797" w:rsidP="000C5243">
      <w:pPr>
        <w:jc w:val="both"/>
        <w:rPr>
          <w:rFonts w:ascii="Aribau Grotesk Offc" w:hAnsi="Aribau Grotesk Offc"/>
          <w:sz w:val="22"/>
        </w:rPr>
      </w:pPr>
      <w:r w:rsidRPr="000C5243">
        <w:rPr>
          <w:rFonts w:ascii="Aribau Grotesk Offc" w:hAnsi="Aribau Grotesk Offc"/>
        </w:rPr>
        <w:t xml:space="preserve">Cualquier procedimiento civil, mercantil, laboral o administrativo por el que se reclame indemnización económica o compensación por razón de un Acto de Gestión Negligente.  </w:t>
      </w:r>
    </w:p>
    <w:p w14:paraId="74AEE804" w14:textId="1681E183" w:rsidR="00681797" w:rsidRPr="000C5243" w:rsidRDefault="00681797" w:rsidP="000C5243">
      <w:pPr>
        <w:jc w:val="both"/>
        <w:rPr>
          <w:rFonts w:ascii="Aribau Grotesk Offc" w:hAnsi="Aribau Grotesk Offc"/>
          <w:sz w:val="22"/>
        </w:rPr>
      </w:pPr>
      <w:r w:rsidRPr="000C5243">
        <w:rPr>
          <w:rFonts w:ascii="Aribau Grotesk Offc" w:hAnsi="Aribau Grotesk Offc"/>
        </w:rPr>
        <w:t xml:space="preserve">Una investigación formal, pero solo con respecto a los asegurados. </w:t>
      </w:r>
    </w:p>
    <w:p w14:paraId="7507E7F2" w14:textId="77777777" w:rsidR="00681797" w:rsidRPr="00681797" w:rsidRDefault="00681797" w:rsidP="00681797">
      <w:pPr>
        <w:jc w:val="both"/>
        <w:rPr>
          <w:rFonts w:ascii="Aribau Grotesk Offc" w:hAnsi="Aribau Grotesk Offc" w:cstheme="minorHAnsi"/>
          <w:iCs/>
          <w:sz w:val="22"/>
          <w:szCs w:val="22"/>
          <w:lang w:val="ca-ES"/>
        </w:rPr>
      </w:pPr>
    </w:p>
    <w:p w14:paraId="4B5A30EA" w14:textId="77777777" w:rsidR="00681797" w:rsidRPr="000D23FA" w:rsidRDefault="00681797" w:rsidP="00681797">
      <w:pPr>
        <w:jc w:val="both"/>
        <w:rPr>
          <w:rFonts w:ascii="Aribau Grotesk Offc" w:hAnsi="Aribau Grotesk Offc" w:cstheme="minorHAnsi"/>
          <w:b/>
          <w:bCs/>
          <w:iCs/>
          <w:sz w:val="22"/>
          <w:szCs w:val="22"/>
        </w:rPr>
      </w:pPr>
      <w:r>
        <w:rPr>
          <w:rFonts w:ascii="Aribau Grotesk Offc" w:hAnsi="Aribau Grotesk Offc"/>
          <w:b/>
          <w:sz w:val="22"/>
        </w:rPr>
        <w:t>Pérdida</w:t>
      </w:r>
    </w:p>
    <w:p w14:paraId="5E13608A"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Se entiende:</w:t>
      </w:r>
    </w:p>
    <w:p w14:paraId="286B7EAD" w14:textId="2960F8C4"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1.</w:t>
      </w:r>
      <w:r>
        <w:rPr>
          <w:rFonts w:ascii="Aribau Grotesk Offc" w:hAnsi="Aribau Grotesk Offc"/>
          <w:sz w:val="22"/>
        </w:rPr>
        <w:tab/>
        <w:t xml:space="preserve"> los perjuicios pecuniarios (salvo daños punitivos o ejemplarizantes) que un Asegurado esté legalmente obligado a pagar por razón de una Reclamación cubierta conforme a (i) una sentencia firme en contra de dicho Asegurado, o (ii) una transacción acordada con el previo consentimiento por escrito del Asegurador, y</w:t>
      </w:r>
    </w:p>
    <w:p w14:paraId="3EE785F2"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2. los Gastos de Defensa,</w:t>
      </w:r>
    </w:p>
    <w:p w14:paraId="530A593F"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lastRenderedPageBreak/>
        <w:t>3. los Gastos en Investigaciones Formales, y</w:t>
      </w:r>
    </w:p>
    <w:p w14:paraId="4F0EB8E7"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4.</w:t>
      </w:r>
      <w:r>
        <w:rPr>
          <w:rFonts w:ascii="Aribau Grotesk Offc" w:hAnsi="Aribau Grotesk Offc"/>
          <w:sz w:val="22"/>
        </w:rPr>
        <w:tab/>
        <w:t xml:space="preserve"> cualquier Gasto y pago efectuado por el Asegurador bajo cualquier extensión o garantía de la presente Póliza.</w:t>
      </w:r>
    </w:p>
    <w:p w14:paraId="02D848CB" w14:textId="77777777" w:rsidR="00681797" w:rsidRPr="00681797" w:rsidRDefault="00681797" w:rsidP="00681797">
      <w:pPr>
        <w:jc w:val="both"/>
        <w:rPr>
          <w:rFonts w:ascii="Aribau Grotesk Offc" w:hAnsi="Aribau Grotesk Offc" w:cstheme="minorHAnsi"/>
          <w:iCs/>
          <w:sz w:val="22"/>
          <w:szCs w:val="22"/>
          <w:lang w:val="ca-ES"/>
        </w:rPr>
      </w:pPr>
    </w:p>
    <w:p w14:paraId="3E6D432D"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El término Pérdida no incluye: </w:t>
      </w:r>
    </w:p>
    <w:p w14:paraId="00B6EE5E"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 multas o sanciones, excepto lo dispuesto en la extensión de cobertura de “Multas Administrativas” de las Condiciones Especiales de la Póliza, </w:t>
      </w:r>
    </w:p>
    <w:p w14:paraId="04E34E8A"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(ii) tributos, impuestos, tasas o exacciones parafiscales; </w:t>
      </w:r>
    </w:p>
    <w:p w14:paraId="1F48B511"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(iii)</w:t>
      </w:r>
      <w:r>
        <w:rPr>
          <w:rFonts w:ascii="Aribau Grotesk Offc" w:hAnsi="Aribau Grotesk Offc"/>
          <w:sz w:val="22"/>
        </w:rPr>
        <w:tab/>
        <w:t xml:space="preserve">remuneraciones o beneficios de empleados o laborales; </w:t>
      </w:r>
    </w:p>
    <w:p w14:paraId="4356FD3D" w14:textId="5648CB53"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(iv)cauciones o avales, salvo lo previsto en las coberturas de “Gastos de constitución de aval concursal” y de aval en evitación de embargo preventivo” contenidas en los Gastos Complementarios de las Condiciones Especiales de la Póliza; </w:t>
      </w:r>
    </w:p>
    <w:p w14:paraId="7B3DE037"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(v)</w:t>
      </w:r>
      <w:r>
        <w:rPr>
          <w:rFonts w:ascii="Aribau Grotesk Offc" w:hAnsi="Aribau Grotesk Offc"/>
          <w:sz w:val="22"/>
        </w:rPr>
        <w:tab/>
        <w:t xml:space="preserve">la parte multiplicada de los daños múltiples; </w:t>
      </w:r>
    </w:p>
    <w:p w14:paraId="0FCF986B"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(vi)</w:t>
      </w:r>
      <w:r>
        <w:rPr>
          <w:rFonts w:ascii="Aribau Grotesk Offc" w:hAnsi="Aribau Grotesk Offc"/>
          <w:sz w:val="22"/>
        </w:rPr>
        <w:tab/>
        <w:t xml:space="preserve">cualquier otra suma pagable de acuerdo con cualquier directriz de contribución económica o cualquier requerimiento o notificación de aportaciones emitida por un órgano regulador de planes o fondos de pensiones; </w:t>
      </w:r>
    </w:p>
    <w:p w14:paraId="2A16ECDB"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(vii)los reembolsos de la Sociedad requeridos conforme a la Sección 304 de la “Sarbanes-Oxley Act” o cualquier legislación posterior que la modifique o sustituya; o </w:t>
      </w:r>
    </w:p>
    <w:p w14:paraId="4C8958F0"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(viii) sumas no asegurables conforme a las leyes de la jurisdicción aplicable; </w:t>
      </w:r>
    </w:p>
    <w:p w14:paraId="4C25BEB0" w14:textId="29BB6236"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(ix)</w:t>
      </w:r>
      <w:r>
        <w:rPr>
          <w:rFonts w:ascii="Aribau Grotesk Offc" w:hAnsi="Aribau Grotesk Offc"/>
          <w:sz w:val="22"/>
        </w:rPr>
        <w:tab/>
        <w:t>los daños, reparaciones o importes que correspondan a: indemnizaciones por despido, el periodo de preaviso, cantidades debidas en virtud de un contrato de trabajo, cantidades debidas en virtud de una obligación escrita de satisfacer determinados importes a la finalización de una relación laboral; o cualquier cantidad de la que el Asegurado hubiera sido responsable en ausencia de Prácticas Laborales Indebidas.</w:t>
      </w:r>
    </w:p>
    <w:p w14:paraId="5F11350F" w14:textId="77777777" w:rsidR="00681797" w:rsidRPr="00681797" w:rsidRDefault="00681797" w:rsidP="00681797">
      <w:pPr>
        <w:jc w:val="both"/>
        <w:rPr>
          <w:rFonts w:ascii="Aribau Grotesk Offc" w:hAnsi="Aribau Grotesk Offc" w:cstheme="minorHAnsi"/>
          <w:iCs/>
          <w:sz w:val="22"/>
          <w:szCs w:val="22"/>
          <w:lang w:val="ca-ES"/>
        </w:rPr>
      </w:pPr>
    </w:p>
    <w:p w14:paraId="322D7976" w14:textId="77777777" w:rsidR="00681797" w:rsidRPr="00681797" w:rsidRDefault="00681797" w:rsidP="00681797">
      <w:pPr>
        <w:jc w:val="both"/>
        <w:rPr>
          <w:rFonts w:ascii="Aribau Grotesk Offc" w:hAnsi="Aribau Grotesk Offc" w:cstheme="minorHAnsi"/>
          <w:iCs/>
          <w:sz w:val="22"/>
          <w:szCs w:val="22"/>
          <w:lang w:val="ca-ES"/>
        </w:rPr>
      </w:pPr>
    </w:p>
    <w:p w14:paraId="4DCA19AC" w14:textId="36D35E0D" w:rsidR="00681797" w:rsidRPr="003B263E" w:rsidRDefault="00681797" w:rsidP="00624E7F">
      <w:pPr>
        <w:pStyle w:val="Pargrafdellista"/>
        <w:numPr>
          <w:ilvl w:val="0"/>
          <w:numId w:val="4"/>
        </w:numPr>
        <w:jc w:val="both"/>
        <w:rPr>
          <w:rFonts w:ascii="Aribau Grotesk Offc" w:hAnsi="Aribau Grotesk Offc" w:cstheme="minorHAnsi"/>
          <w:b/>
          <w:bCs/>
          <w:iCs/>
          <w:u w:val="single"/>
        </w:rPr>
      </w:pPr>
      <w:r>
        <w:rPr>
          <w:rFonts w:ascii="Aribau Grotesk Offc" w:hAnsi="Aribau Grotesk Offc"/>
          <w:b/>
          <w:u w:val="single"/>
        </w:rPr>
        <w:t xml:space="preserve">RIESGOS CUBIERTOS </w:t>
      </w:r>
    </w:p>
    <w:p w14:paraId="5D47B552" w14:textId="77777777" w:rsidR="00681797" w:rsidRPr="00681797" w:rsidRDefault="00681797" w:rsidP="00681797">
      <w:pPr>
        <w:jc w:val="both"/>
        <w:rPr>
          <w:rFonts w:ascii="Aribau Grotesk Offc" w:hAnsi="Aribau Grotesk Offc" w:cstheme="minorHAnsi"/>
          <w:iCs/>
          <w:sz w:val="22"/>
          <w:szCs w:val="22"/>
          <w:lang w:val="ca-ES"/>
        </w:rPr>
      </w:pPr>
    </w:p>
    <w:p w14:paraId="230402D4"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Se garantiza cualquier responsabilidad civil y patrimonial del asegurado que, dentro del apartado objeto del seguro, no se encuentre expresamente excluida.  </w:t>
      </w:r>
    </w:p>
    <w:p w14:paraId="05A59E3A"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w:t>
      </w:r>
    </w:p>
    <w:p w14:paraId="3DB3BC76" w14:textId="1D8FF312"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 título meramente enunciativo, y no limitante, el asegurador abonará cualquier perjuicio resultante de:  </w:t>
      </w:r>
    </w:p>
    <w:p w14:paraId="3351C6D8" w14:textId="77777777" w:rsidR="00681797" w:rsidRPr="00681797" w:rsidRDefault="00681797" w:rsidP="00681797">
      <w:pPr>
        <w:jc w:val="both"/>
        <w:rPr>
          <w:rFonts w:ascii="Aribau Grotesk Offc" w:hAnsi="Aribau Grotesk Offc" w:cstheme="minorHAnsi"/>
          <w:iCs/>
          <w:sz w:val="22"/>
          <w:szCs w:val="22"/>
          <w:lang w:val="ca-ES"/>
        </w:rPr>
      </w:pPr>
    </w:p>
    <w:p w14:paraId="63462D59" w14:textId="38F3CD10" w:rsidR="00681797" w:rsidRPr="00FE532A" w:rsidRDefault="00681797" w:rsidP="00624E7F">
      <w:pPr>
        <w:pStyle w:val="Pargrafdellista"/>
        <w:numPr>
          <w:ilvl w:val="0"/>
          <w:numId w:val="5"/>
        </w:numPr>
        <w:jc w:val="both"/>
        <w:rPr>
          <w:rFonts w:ascii="Aribau Grotesk Offc" w:hAnsi="Aribau Grotesk Offc" w:cstheme="minorHAnsi"/>
          <w:b/>
          <w:bCs/>
          <w:iCs/>
        </w:rPr>
      </w:pPr>
      <w:r>
        <w:rPr>
          <w:rFonts w:ascii="Aribau Grotesk Offc" w:hAnsi="Aribau Grotesk Offc"/>
          <w:b/>
        </w:rPr>
        <w:t xml:space="preserve">SECCIÓN DE RESPONSABILIDAD </w:t>
      </w:r>
    </w:p>
    <w:p w14:paraId="1646AA38" w14:textId="77777777"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1.  Por actuaciones negligentes  </w:t>
      </w:r>
    </w:p>
    <w:p w14:paraId="2FFCD5A0" w14:textId="15C8D2B9"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Asumir por cuenta de los asegurados las consecuencias económicas derivadas de </w:t>
      </w:r>
    </w:p>
    <w:p w14:paraId="119C2635" w14:textId="7E304C48"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cualquier reclamación cubierta por la póliza que resulten legalmente obligados a abonar a terceros como consecuencia de una actuación negligente o por infracciones laborales.  </w:t>
      </w:r>
    </w:p>
    <w:p w14:paraId="3C40EBE1" w14:textId="77777777" w:rsidR="00FE532A" w:rsidRDefault="00FE532A" w:rsidP="00681797">
      <w:pPr>
        <w:jc w:val="both"/>
        <w:rPr>
          <w:rFonts w:ascii="Aribau Grotesk Offc" w:hAnsi="Aribau Grotesk Offc" w:cstheme="minorHAnsi"/>
          <w:b/>
          <w:bCs/>
          <w:iCs/>
          <w:sz w:val="22"/>
          <w:szCs w:val="22"/>
          <w:lang w:val="ca-ES"/>
        </w:rPr>
      </w:pPr>
    </w:p>
    <w:p w14:paraId="2E7272E2" w14:textId="58FB5035"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2.  Por acciones de repetición de la administración pública  </w:t>
      </w:r>
    </w:p>
    <w:p w14:paraId="77AE0158" w14:textId="41D2F064"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Asumir por cuenta de los asegurados las consecuencias económicas derivadas de </w:t>
      </w:r>
    </w:p>
    <w:p w14:paraId="09872871" w14:textId="67A2B343" w:rsidR="00BF4A2B"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cualquier reclamación cubierta por la póliza que resulten legalmente obligados a abonar a la administración pública cuando haya sido esta la que haya indemnizado a los terceros como consecuencia de una actuación negligente.  </w:t>
      </w:r>
    </w:p>
    <w:p w14:paraId="65F64948" w14:textId="77777777" w:rsidR="000D23FA" w:rsidRPr="000D23FA" w:rsidRDefault="000D23FA" w:rsidP="00681797">
      <w:pPr>
        <w:jc w:val="both"/>
        <w:rPr>
          <w:rFonts w:ascii="Aribau Grotesk Offc" w:hAnsi="Aribau Grotesk Offc" w:cstheme="minorHAnsi"/>
          <w:iCs/>
          <w:sz w:val="22"/>
          <w:szCs w:val="22"/>
          <w:lang w:val="ca-ES"/>
        </w:rPr>
      </w:pPr>
    </w:p>
    <w:p w14:paraId="78F8B34B" w14:textId="77777777" w:rsidR="00BF4A2B" w:rsidRDefault="00BF4A2B" w:rsidP="00681797">
      <w:pPr>
        <w:jc w:val="both"/>
        <w:rPr>
          <w:rFonts w:ascii="Aribau Grotesk Offc" w:hAnsi="Aribau Grotesk Offc" w:cstheme="minorHAnsi"/>
          <w:b/>
          <w:bCs/>
          <w:iCs/>
          <w:sz w:val="22"/>
          <w:szCs w:val="22"/>
          <w:lang w:val="ca-ES"/>
        </w:rPr>
      </w:pPr>
    </w:p>
    <w:p w14:paraId="02C531BD" w14:textId="462A707D"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3.  Por daños y perjuicios causados en bienes y derechos de la administración pública  </w:t>
      </w:r>
    </w:p>
    <w:p w14:paraId="6211C4F9" w14:textId="7051E13B"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Asumir por cuenta de los asegurados las consecuencias económicas derivadas de </w:t>
      </w:r>
    </w:p>
    <w:p w14:paraId="5EBE6FD4" w14:textId="692FA50B"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cualquier reclamación cubierta por la póliza, que resulten legalmente obligados a abonar a la administración pública por los daños y perjuicios causados en sus bienes y derechos, así como cualquier reclamación cubierta por la póliza que resulte de una investigación iniciada por cualquier órgano fiscalizador de cuentas.  </w:t>
      </w:r>
    </w:p>
    <w:p w14:paraId="786A0689" w14:textId="77777777" w:rsidR="00FE532A" w:rsidRDefault="00FE532A" w:rsidP="00681797">
      <w:pPr>
        <w:jc w:val="both"/>
        <w:rPr>
          <w:rFonts w:ascii="Aribau Grotesk Offc" w:hAnsi="Aribau Grotesk Offc" w:cstheme="minorHAnsi"/>
          <w:iCs/>
          <w:sz w:val="22"/>
          <w:szCs w:val="22"/>
          <w:lang w:val="ca-ES"/>
        </w:rPr>
      </w:pPr>
    </w:p>
    <w:p w14:paraId="4AD51406" w14:textId="63DB8AD5"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4.  Por responsabilidad contable  </w:t>
      </w:r>
    </w:p>
    <w:p w14:paraId="6B6DF541" w14:textId="3201F448"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Asumir por cuenta de los asegurados las consecuencias económicas derivadas de </w:t>
      </w:r>
    </w:p>
    <w:p w14:paraId="7466BEF6" w14:textId="624E091E"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cualquier reclamación cubierta por la póliza que resulten legalmente obligados a abonar, cuando se aprecien irregularidades o infracciones que den lugar a responsabilidad contable (subvenciones, créditos, avales u otras ayudas del sector público).  </w:t>
      </w:r>
    </w:p>
    <w:p w14:paraId="3A705624" w14:textId="77777777" w:rsidR="00FE532A" w:rsidRDefault="00FE532A" w:rsidP="00681797">
      <w:pPr>
        <w:jc w:val="both"/>
        <w:rPr>
          <w:rFonts w:ascii="Aribau Grotesk Offc" w:hAnsi="Aribau Grotesk Offc" w:cstheme="minorHAnsi"/>
          <w:iCs/>
          <w:sz w:val="22"/>
          <w:szCs w:val="22"/>
          <w:lang w:val="ca-ES"/>
        </w:rPr>
      </w:pPr>
    </w:p>
    <w:p w14:paraId="24B8E96A" w14:textId="08DD1167"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5.  Por acciones indebidas en materia laboral  </w:t>
      </w:r>
    </w:p>
    <w:p w14:paraId="64DF5FB2" w14:textId="3B433CD8"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Asumir por cuenta de los asegurados las consecuencias económicas derivadas de </w:t>
      </w:r>
    </w:p>
    <w:p w14:paraId="686727D9" w14:textId="1F6AC231"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cualquier reclamación cubierta por la póliza que resulten legalmente obligados a abonar; por prácticas laborales indebidas.  </w:t>
      </w:r>
    </w:p>
    <w:p w14:paraId="58709728" w14:textId="77777777" w:rsidR="00681797" w:rsidRPr="00681797" w:rsidRDefault="00681797" w:rsidP="00681797">
      <w:pPr>
        <w:jc w:val="both"/>
        <w:rPr>
          <w:rFonts w:ascii="Aribau Grotesk Offc" w:hAnsi="Aribau Grotesk Offc" w:cstheme="minorHAnsi"/>
          <w:iCs/>
          <w:sz w:val="22"/>
          <w:szCs w:val="22"/>
          <w:lang w:val="ca-ES"/>
        </w:rPr>
      </w:pPr>
    </w:p>
    <w:p w14:paraId="7263C5E0" w14:textId="77777777"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B. DEFENSA JURÍDICA Y FIANZAS </w:t>
      </w:r>
    </w:p>
    <w:p w14:paraId="78AB153D" w14:textId="77777777" w:rsidR="00681797" w:rsidRPr="00681797" w:rsidRDefault="00681797" w:rsidP="00681797">
      <w:pPr>
        <w:jc w:val="both"/>
        <w:rPr>
          <w:rFonts w:ascii="Aribau Grotesk Offc" w:hAnsi="Aribau Grotesk Offc" w:cstheme="minorHAnsi"/>
          <w:iCs/>
          <w:sz w:val="22"/>
          <w:szCs w:val="22"/>
          <w:lang w:val="ca-ES"/>
        </w:rPr>
      </w:pPr>
    </w:p>
    <w:p w14:paraId="565AB088" w14:textId="29C7F005"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1. Defensa jurídica  </w:t>
      </w:r>
    </w:p>
    <w:p w14:paraId="7033367B" w14:textId="6C9C3359"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El asegurador abonará los gastos de defensa y gastos de investigación en que incurra </w:t>
      </w:r>
    </w:p>
    <w:p w14:paraId="77BE0E28" w14:textId="6EBE1FF3"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el asegurado en el ámbito de las coberturas de la póliza.  </w:t>
      </w:r>
    </w:p>
    <w:p w14:paraId="51320FF0" w14:textId="77777777" w:rsidR="00681797" w:rsidRPr="00681797" w:rsidRDefault="00681797" w:rsidP="00681797">
      <w:pPr>
        <w:jc w:val="both"/>
        <w:rPr>
          <w:rFonts w:ascii="Aribau Grotesk Offc" w:hAnsi="Aribau Grotesk Offc" w:cstheme="minorHAnsi"/>
          <w:iCs/>
          <w:sz w:val="22"/>
          <w:szCs w:val="22"/>
          <w:lang w:val="ca-ES"/>
        </w:rPr>
      </w:pPr>
    </w:p>
    <w:p w14:paraId="089A4A53" w14:textId="77777777"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2. Fianzas  </w:t>
      </w:r>
    </w:p>
    <w:p w14:paraId="0E80E030" w14:textId="2FEA8EB4"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La prestación de las fianzas que le puedan ser exigidas por los Jueces y Tribunales (incluido el Tribunal de Cuentas) al asegurado para atender su eventual responsabilidad como consecuencia de una reclamación cubierta.  </w:t>
      </w:r>
    </w:p>
    <w:p w14:paraId="012558C6"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El pago de los gastos en los que incurra el asegurado con motivo de la constitución </w:t>
      </w:r>
    </w:p>
    <w:p w14:paraId="10CB5469" w14:textId="5FF20729"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y mantenimiento de las fianzas que exijan los Jueces y Tribunales al asegurado para declarar su libertad provisional en procedimientos penales como consecuencia de una reclamación cubierta.  </w:t>
      </w:r>
    </w:p>
    <w:p w14:paraId="637207A0" w14:textId="77777777" w:rsidR="00681797" w:rsidRDefault="00681797" w:rsidP="00681797">
      <w:pPr>
        <w:jc w:val="both"/>
        <w:rPr>
          <w:rFonts w:ascii="Aribau Grotesk Offc" w:hAnsi="Aribau Grotesk Offc" w:cstheme="minorHAnsi"/>
          <w:iCs/>
          <w:sz w:val="22"/>
          <w:szCs w:val="22"/>
          <w:lang w:val="ca-ES"/>
        </w:rPr>
      </w:pPr>
    </w:p>
    <w:p w14:paraId="504D98A4" w14:textId="77777777" w:rsidR="000D23FA" w:rsidRPr="00681797" w:rsidRDefault="000D23FA" w:rsidP="00681797">
      <w:pPr>
        <w:jc w:val="both"/>
        <w:rPr>
          <w:rFonts w:ascii="Aribau Grotesk Offc" w:hAnsi="Aribau Grotesk Offc" w:cstheme="minorHAnsi"/>
          <w:iCs/>
          <w:sz w:val="22"/>
          <w:szCs w:val="22"/>
          <w:lang w:val="ca-ES"/>
        </w:rPr>
      </w:pPr>
    </w:p>
    <w:p w14:paraId="289B7568" w14:textId="77777777"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C. GASTOS Y COBERTURAS COMPLEMENTARIOS  </w:t>
      </w:r>
    </w:p>
    <w:p w14:paraId="6EF3E4B4" w14:textId="77777777" w:rsidR="00681797" w:rsidRPr="00681797" w:rsidRDefault="00681797" w:rsidP="00681797">
      <w:pPr>
        <w:jc w:val="both"/>
        <w:rPr>
          <w:rFonts w:ascii="Aribau Grotesk Offc" w:hAnsi="Aribau Grotesk Offc" w:cstheme="minorHAnsi"/>
          <w:iCs/>
          <w:sz w:val="22"/>
          <w:szCs w:val="22"/>
          <w:lang w:val="ca-ES"/>
        </w:rPr>
      </w:pPr>
    </w:p>
    <w:p w14:paraId="1D99CA00" w14:textId="77777777"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1. Gastos de restitución de imagen  </w:t>
      </w:r>
    </w:p>
    <w:p w14:paraId="2FE7182D" w14:textId="50C04F05"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Abonar por cuenta de los asegurados y previa aprobación del asegurador que no será denegada injustificadamente, los gastos y honorarios profesionales en que se incurra razonablemente en la contratación de una empresa de comunicación, consultores externos de relaciones públicas, campañas </w:t>
      </w:r>
      <w:r w:rsidR="000C5243">
        <w:rPr>
          <w:rFonts w:ascii="Aribau Grotesk Offc" w:hAnsi="Aribau Grotesk Offc"/>
          <w:sz w:val="22"/>
        </w:rPr>
        <w:t>publicitarias,</w:t>
      </w:r>
      <w:r>
        <w:rPr>
          <w:rFonts w:ascii="Aribau Grotesk Offc" w:hAnsi="Aribau Grotesk Offc"/>
          <w:sz w:val="22"/>
        </w:rPr>
        <w:t xml:space="preserve"> así como cualquier otra medida de comunicación que pueda ser apropiada para restablecer la imagen del asegurado que se haya visto deteriorada como consecuencia de una reclamación cubierta.   </w:t>
      </w:r>
    </w:p>
    <w:p w14:paraId="4F973656" w14:textId="77777777" w:rsidR="00681797" w:rsidRDefault="00681797" w:rsidP="00681797">
      <w:pPr>
        <w:jc w:val="both"/>
        <w:rPr>
          <w:rFonts w:ascii="Aribau Grotesk Offc" w:hAnsi="Aribau Grotesk Offc" w:cstheme="minorHAnsi"/>
          <w:iCs/>
          <w:sz w:val="22"/>
          <w:szCs w:val="22"/>
          <w:lang w:val="ca-ES"/>
        </w:rPr>
      </w:pPr>
    </w:p>
    <w:p w14:paraId="45ED95B0" w14:textId="77777777" w:rsidR="000D23FA" w:rsidRDefault="000D23FA" w:rsidP="00681797">
      <w:pPr>
        <w:jc w:val="both"/>
        <w:rPr>
          <w:rFonts w:ascii="Aribau Grotesk Offc" w:hAnsi="Aribau Grotesk Offc" w:cstheme="minorHAnsi"/>
          <w:iCs/>
          <w:sz w:val="22"/>
          <w:szCs w:val="22"/>
          <w:lang w:val="ca-ES"/>
        </w:rPr>
      </w:pPr>
    </w:p>
    <w:p w14:paraId="437700F5" w14:textId="77777777" w:rsidR="000D23FA" w:rsidRDefault="000D23FA" w:rsidP="00681797">
      <w:pPr>
        <w:jc w:val="both"/>
        <w:rPr>
          <w:rFonts w:ascii="Aribau Grotesk Offc" w:hAnsi="Aribau Grotesk Offc" w:cstheme="minorHAnsi"/>
          <w:iCs/>
          <w:sz w:val="22"/>
          <w:szCs w:val="22"/>
          <w:lang w:val="ca-ES"/>
        </w:rPr>
      </w:pPr>
    </w:p>
    <w:p w14:paraId="2BACD841" w14:textId="77777777" w:rsidR="000D23FA" w:rsidRDefault="000D23FA" w:rsidP="00681797">
      <w:pPr>
        <w:jc w:val="both"/>
        <w:rPr>
          <w:rFonts w:ascii="Aribau Grotesk Offc" w:hAnsi="Aribau Grotesk Offc" w:cstheme="minorHAnsi"/>
          <w:iCs/>
          <w:sz w:val="22"/>
          <w:szCs w:val="22"/>
          <w:lang w:val="ca-ES"/>
        </w:rPr>
      </w:pPr>
    </w:p>
    <w:p w14:paraId="57ABEC30" w14:textId="77777777" w:rsidR="000D23FA" w:rsidRPr="00681797" w:rsidRDefault="000D23FA" w:rsidP="00681797">
      <w:pPr>
        <w:jc w:val="both"/>
        <w:rPr>
          <w:rFonts w:ascii="Aribau Grotesk Offc" w:hAnsi="Aribau Grotesk Offc" w:cstheme="minorHAnsi"/>
          <w:iCs/>
          <w:sz w:val="22"/>
          <w:szCs w:val="22"/>
          <w:lang w:val="ca-ES"/>
        </w:rPr>
      </w:pPr>
    </w:p>
    <w:p w14:paraId="770C5FB9" w14:textId="77777777"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2. Daños a expedientes/documentos  </w:t>
      </w:r>
    </w:p>
    <w:p w14:paraId="30C13E49"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Asumir el pago de los gastos ocasionados por la reparación, renovación o </w:t>
      </w:r>
    </w:p>
    <w:p w14:paraId="007F3696" w14:textId="5C2FF053"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reconstrucción de los archivos, certificaciones, recibos, facturas, testamentos, contratos, escrituras, actas, testimonios y cualesquiera otros documentos o información magnética del cliente mientras se encuentren en poder del asegurado para el desarrollo de la gestión encomendada.  </w:t>
      </w:r>
    </w:p>
    <w:p w14:paraId="2B5DD795" w14:textId="09931C61"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En todo caso queda excluido dentro de esta prestación el dinero, efectos al orden, al portador, cheques, pagarés, letras de cambio y demás títulos valores.  </w:t>
      </w:r>
    </w:p>
    <w:p w14:paraId="4A2446B9" w14:textId="77777777" w:rsidR="00681797" w:rsidRPr="00681797" w:rsidRDefault="00681797" w:rsidP="00681797">
      <w:pPr>
        <w:jc w:val="both"/>
        <w:rPr>
          <w:rFonts w:ascii="Aribau Grotesk Offc" w:hAnsi="Aribau Grotesk Offc" w:cstheme="minorHAnsi"/>
          <w:iCs/>
          <w:sz w:val="22"/>
          <w:szCs w:val="22"/>
          <w:lang w:val="ca-ES"/>
        </w:rPr>
      </w:pPr>
    </w:p>
    <w:p w14:paraId="6CB9F325" w14:textId="11AD32D4"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3. Gastos de asistencia psicológica:  </w:t>
      </w:r>
    </w:p>
    <w:p w14:paraId="34B1C2FC" w14:textId="2706AF8C"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Las coberturas del presente contrato se extienden expresamente a los gastos de asistencia psicológica incurridos a raíz de una reclamación presentada contra el asegurado durante el periodo de seguro por un error de gestión.  </w:t>
      </w:r>
    </w:p>
    <w:p w14:paraId="229210CB" w14:textId="77777777" w:rsidR="00681797" w:rsidRPr="00681797" w:rsidRDefault="00681797" w:rsidP="00681797">
      <w:pPr>
        <w:jc w:val="both"/>
        <w:rPr>
          <w:rFonts w:ascii="Aribau Grotesk Offc" w:hAnsi="Aribau Grotesk Offc" w:cstheme="minorHAnsi"/>
          <w:iCs/>
          <w:sz w:val="22"/>
          <w:szCs w:val="22"/>
          <w:lang w:val="ca-ES"/>
        </w:rPr>
      </w:pPr>
    </w:p>
    <w:p w14:paraId="589B0E04" w14:textId="77777777"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4. Gastos de Emergencia:  </w:t>
      </w:r>
    </w:p>
    <w:p w14:paraId="4F759A3A"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El Asegurador aprobará con carácter retroactivo los Gastos de Emergencia en los que razonablemente hubiera incurrido el Asegurado como consecuencia de una Reclamación cubierta bajo esta Póliza cuando, por razones de emergencia, no le hubiera sido posible obtener el consentimiento previo por escrito del Asegurador por cualquiera de los siguientes conceptos:</w:t>
      </w:r>
    </w:p>
    <w:p w14:paraId="6DAA76B0" w14:textId="77777777" w:rsidR="00681797" w:rsidRPr="00681797" w:rsidRDefault="00681797" w:rsidP="00681797">
      <w:pPr>
        <w:jc w:val="both"/>
        <w:rPr>
          <w:rFonts w:ascii="Aribau Grotesk Offc" w:hAnsi="Aribau Grotesk Offc" w:cstheme="minorHAnsi"/>
          <w:iCs/>
          <w:sz w:val="22"/>
          <w:szCs w:val="22"/>
          <w:lang w:val="ca-ES"/>
        </w:rPr>
      </w:pPr>
    </w:p>
    <w:p w14:paraId="3F98330D"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Gastos de Defensa; Gastos de Investigación; Gastos de Publicidad, y Gastos de restitución de imagen.</w:t>
      </w:r>
    </w:p>
    <w:p w14:paraId="4CEB4FF7" w14:textId="77777777" w:rsidR="00681797" w:rsidRPr="00681797" w:rsidRDefault="00681797" w:rsidP="00681797">
      <w:pPr>
        <w:jc w:val="both"/>
        <w:rPr>
          <w:rFonts w:ascii="Aribau Grotesk Offc" w:hAnsi="Aribau Grotesk Offc" w:cstheme="minorHAnsi"/>
          <w:iCs/>
          <w:sz w:val="22"/>
          <w:szCs w:val="22"/>
          <w:lang w:val="ca-ES"/>
        </w:rPr>
      </w:pPr>
    </w:p>
    <w:p w14:paraId="7A679330" w14:textId="77777777"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5. Entidad Externa:  </w:t>
      </w:r>
    </w:p>
    <w:p w14:paraId="72869E2F"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Las coberturas del presente contrato se extienden expresamente a cualquier consecuencia económica que resulte de una Reclamación presentada contra un Asegurado en su condición de representante de la Administración Pública en el órgano de dirección de una Entidad Externa.</w:t>
      </w:r>
    </w:p>
    <w:p w14:paraId="316F53C2" w14:textId="77777777" w:rsidR="00681797" w:rsidRPr="00681797" w:rsidRDefault="00681797" w:rsidP="00681797">
      <w:pPr>
        <w:jc w:val="both"/>
        <w:rPr>
          <w:rFonts w:ascii="Aribau Grotesk Offc" w:hAnsi="Aribau Grotesk Offc" w:cstheme="minorHAnsi"/>
          <w:iCs/>
          <w:sz w:val="22"/>
          <w:szCs w:val="22"/>
          <w:lang w:val="ca-ES"/>
        </w:rPr>
      </w:pPr>
    </w:p>
    <w:p w14:paraId="16ECF57F" w14:textId="77777777" w:rsidR="00681797" w:rsidRPr="00526498" w:rsidRDefault="00681797" w:rsidP="00681797">
      <w:pPr>
        <w:jc w:val="both"/>
        <w:rPr>
          <w:rFonts w:ascii="Aribau Grotesk Offc" w:hAnsi="Aribau Grotesk Offc" w:cstheme="minorHAnsi"/>
          <w:iCs/>
          <w:sz w:val="22"/>
          <w:szCs w:val="22"/>
          <w:lang w:val="ca-ES"/>
        </w:rPr>
      </w:pPr>
      <w:r w:rsidRPr="00526498">
        <w:rPr>
          <w:rFonts w:ascii="Aribau Grotesk Offc" w:hAnsi="Aribau Grotesk Offc"/>
          <w:sz w:val="22"/>
          <w:lang w:val="ca-ES"/>
        </w:rPr>
        <w:t>La presente extensión no se aplica a las reclamaciones presentadas por la propia Entidad Externa, directamente o a través de sus administradores, directivos o cargos equivalentes.</w:t>
      </w:r>
    </w:p>
    <w:p w14:paraId="1B92CF92" w14:textId="77777777" w:rsidR="00681797" w:rsidRPr="00681797" w:rsidRDefault="00681797" w:rsidP="00681797">
      <w:pPr>
        <w:jc w:val="both"/>
        <w:rPr>
          <w:rFonts w:ascii="Aribau Grotesk Offc" w:hAnsi="Aribau Grotesk Offc" w:cstheme="minorHAnsi"/>
          <w:iCs/>
          <w:sz w:val="22"/>
          <w:szCs w:val="22"/>
          <w:lang w:val="ca-ES"/>
        </w:rPr>
      </w:pPr>
    </w:p>
    <w:p w14:paraId="6A31E3FC" w14:textId="77777777" w:rsidR="00681797" w:rsidRPr="00FE532A" w:rsidRDefault="00681797" w:rsidP="00681797">
      <w:pPr>
        <w:jc w:val="both"/>
        <w:rPr>
          <w:rFonts w:ascii="Aribau Grotesk Offc" w:hAnsi="Aribau Grotesk Offc" w:cstheme="minorHAnsi"/>
          <w:b/>
          <w:bCs/>
          <w:iCs/>
          <w:sz w:val="22"/>
          <w:szCs w:val="22"/>
        </w:rPr>
      </w:pPr>
      <w:r>
        <w:rPr>
          <w:rFonts w:ascii="Aribau Grotesk Offc" w:hAnsi="Aribau Grotesk Offc"/>
          <w:b/>
          <w:sz w:val="22"/>
        </w:rPr>
        <w:t>6. Multas Administrativas:</w:t>
      </w:r>
    </w:p>
    <w:p w14:paraId="1704337C"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Derogando parcialmente la exclusión de “Multas y Sanciones”, quedan cubiertas las multas administrativas legalmente asegurables, impuestas al Asegurado en cualquier país, incluido en el ámbito territorial, excepto en los EE. UU. de América o Canadá, y que no resulten de una actuación criminal, dolosa, fraudulenta o violación intencionada de cualquier legislación, que haya impuesto a los Administradores o Directivos de la Sociedad un organismo público con facultades inspectoras y que sean consecuencia de una Reclamación cubierta por dicha Póliza derivada de un Acto de Gestión Negligente.</w:t>
      </w:r>
    </w:p>
    <w:p w14:paraId="1737D5F8" w14:textId="77777777" w:rsidR="00681797" w:rsidRPr="00681797" w:rsidRDefault="00681797" w:rsidP="00681797">
      <w:pPr>
        <w:jc w:val="both"/>
        <w:rPr>
          <w:rFonts w:ascii="Aribau Grotesk Offc" w:hAnsi="Aribau Grotesk Offc" w:cstheme="minorHAnsi"/>
          <w:iCs/>
          <w:sz w:val="22"/>
          <w:szCs w:val="22"/>
          <w:lang w:val="ca-ES"/>
        </w:rPr>
      </w:pPr>
    </w:p>
    <w:p w14:paraId="18AEEA12" w14:textId="77777777" w:rsidR="00681797" w:rsidRDefault="00681797" w:rsidP="00681797">
      <w:pPr>
        <w:jc w:val="both"/>
        <w:rPr>
          <w:rFonts w:ascii="Aribau Grotesk Offc" w:hAnsi="Aribau Grotesk Offc" w:cstheme="minorHAnsi"/>
          <w:iCs/>
          <w:sz w:val="22"/>
          <w:szCs w:val="22"/>
          <w:lang w:val="ca-ES"/>
        </w:rPr>
      </w:pPr>
    </w:p>
    <w:p w14:paraId="639429E9" w14:textId="77777777" w:rsidR="00BF4A2B" w:rsidRDefault="00BF4A2B" w:rsidP="00681797">
      <w:pPr>
        <w:jc w:val="both"/>
        <w:rPr>
          <w:rFonts w:ascii="Aribau Grotesk Offc" w:hAnsi="Aribau Grotesk Offc" w:cstheme="minorHAnsi"/>
          <w:iCs/>
          <w:sz w:val="22"/>
          <w:szCs w:val="22"/>
          <w:lang w:val="ca-ES"/>
        </w:rPr>
      </w:pPr>
    </w:p>
    <w:p w14:paraId="206247D0" w14:textId="77777777" w:rsidR="00911DC1" w:rsidRDefault="00911DC1" w:rsidP="00681797">
      <w:pPr>
        <w:jc w:val="both"/>
        <w:rPr>
          <w:rFonts w:ascii="Aribau Grotesk Offc" w:hAnsi="Aribau Grotesk Offc" w:cstheme="minorHAnsi"/>
          <w:iCs/>
          <w:sz w:val="22"/>
          <w:szCs w:val="22"/>
          <w:lang w:val="ca-ES"/>
        </w:rPr>
      </w:pPr>
    </w:p>
    <w:p w14:paraId="5B655761" w14:textId="77777777" w:rsidR="00BF4A2B" w:rsidRDefault="00BF4A2B" w:rsidP="00681797">
      <w:pPr>
        <w:jc w:val="both"/>
        <w:rPr>
          <w:rFonts w:ascii="Aribau Grotesk Offc" w:hAnsi="Aribau Grotesk Offc" w:cstheme="minorHAnsi"/>
          <w:iCs/>
          <w:sz w:val="22"/>
          <w:szCs w:val="22"/>
          <w:lang w:val="ca-ES"/>
        </w:rPr>
      </w:pPr>
    </w:p>
    <w:p w14:paraId="04DC9046" w14:textId="77777777" w:rsidR="00BF4A2B" w:rsidRPr="00681797" w:rsidRDefault="00BF4A2B" w:rsidP="00681797">
      <w:pPr>
        <w:jc w:val="both"/>
        <w:rPr>
          <w:rFonts w:ascii="Aribau Grotesk Offc" w:hAnsi="Aribau Grotesk Offc" w:cstheme="minorHAnsi"/>
          <w:iCs/>
          <w:sz w:val="22"/>
          <w:szCs w:val="22"/>
          <w:lang w:val="ca-ES"/>
        </w:rPr>
      </w:pPr>
    </w:p>
    <w:p w14:paraId="09566133" w14:textId="50E033CB" w:rsidR="00681797" w:rsidRPr="003B263E" w:rsidRDefault="00681797" w:rsidP="00624E7F">
      <w:pPr>
        <w:pStyle w:val="Pargrafdellista"/>
        <w:numPr>
          <w:ilvl w:val="0"/>
          <w:numId w:val="4"/>
        </w:numPr>
        <w:jc w:val="both"/>
        <w:rPr>
          <w:rFonts w:ascii="Aribau Grotesk Offc" w:hAnsi="Aribau Grotesk Offc" w:cstheme="minorHAnsi"/>
          <w:b/>
          <w:bCs/>
          <w:iCs/>
          <w:u w:val="single"/>
        </w:rPr>
      </w:pPr>
      <w:r>
        <w:rPr>
          <w:rFonts w:ascii="Aribau Grotesk Offc" w:hAnsi="Aribau Grotesk Offc"/>
          <w:b/>
          <w:u w:val="single"/>
        </w:rPr>
        <w:t xml:space="preserve">RIESGOS EXCLUIDOS </w:t>
      </w:r>
    </w:p>
    <w:p w14:paraId="51DB9EE5" w14:textId="77777777" w:rsidR="00681797" w:rsidRPr="00681797" w:rsidRDefault="00681797" w:rsidP="00681797">
      <w:pPr>
        <w:jc w:val="both"/>
        <w:rPr>
          <w:rFonts w:ascii="Aribau Grotesk Offc" w:hAnsi="Aribau Grotesk Offc" w:cstheme="minorHAnsi"/>
          <w:iCs/>
          <w:sz w:val="22"/>
          <w:szCs w:val="22"/>
          <w:lang w:val="ca-ES"/>
        </w:rPr>
      </w:pPr>
    </w:p>
    <w:p w14:paraId="716B87F6" w14:textId="77777777" w:rsid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Quedan excluidas las responsabilidades derivadas de:  </w:t>
      </w:r>
    </w:p>
    <w:p w14:paraId="31A1F34D" w14:textId="77777777" w:rsidR="00BF4A2B" w:rsidRPr="00681797" w:rsidRDefault="00BF4A2B" w:rsidP="00681797">
      <w:pPr>
        <w:jc w:val="both"/>
        <w:rPr>
          <w:rFonts w:ascii="Aribau Grotesk Offc" w:hAnsi="Aribau Grotesk Offc" w:cstheme="minorHAnsi"/>
          <w:iCs/>
          <w:sz w:val="22"/>
          <w:szCs w:val="22"/>
          <w:lang w:val="ca-ES"/>
        </w:rPr>
      </w:pPr>
    </w:p>
    <w:p w14:paraId="55FFB2BF" w14:textId="77777777" w:rsidR="002E176C"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1. Actos Intencionados: </w:t>
      </w:r>
    </w:p>
    <w:p w14:paraId="454BE13A" w14:textId="79E6562C" w:rsidR="00681797" w:rsidRPr="00681797" w:rsidRDefault="002E176C" w:rsidP="00681797">
      <w:pPr>
        <w:jc w:val="both"/>
        <w:rPr>
          <w:rFonts w:ascii="Aribau Grotesk Offc" w:hAnsi="Aribau Grotesk Offc" w:cstheme="minorHAnsi"/>
          <w:iCs/>
          <w:sz w:val="22"/>
          <w:szCs w:val="22"/>
        </w:rPr>
      </w:pPr>
      <w:r>
        <w:rPr>
          <w:rFonts w:ascii="Aribau Grotesk Offc" w:hAnsi="Aribau Grotesk Offc"/>
          <w:sz w:val="22"/>
        </w:rPr>
        <w:t xml:space="preserve">Una reclamación que </w:t>
      </w:r>
      <w:r w:rsidR="00B1051A">
        <w:rPr>
          <w:rFonts w:ascii="Aribau Grotesk Offc" w:hAnsi="Aribau Grotesk Offc"/>
          <w:sz w:val="22"/>
        </w:rPr>
        <w:t xml:space="preserve">alegue, </w:t>
      </w:r>
      <w:r>
        <w:rPr>
          <w:rFonts w:ascii="Aribau Grotesk Offc" w:hAnsi="Aribau Grotesk Offc"/>
          <w:sz w:val="22"/>
        </w:rPr>
        <w:t xml:space="preserve">derive de, se base en, o sea atribuida a:  </w:t>
      </w:r>
    </w:p>
    <w:p w14:paraId="0B0C4777" w14:textId="17C5FA86"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 beneficios o ventajas a las que, legalmente, el asegurado no tuviera derecho; o actos dolosos, fraudulentos, deliberadamente antijurídicos, tipificados como delito o que sean voluntariamente contrarios a la ley, cometidos por cualquier asegurado.  </w:t>
      </w:r>
    </w:p>
    <w:p w14:paraId="711E4817" w14:textId="2F413019"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(b) abuso de poder, prevaricación y cualquier acto susceptible de ser tipificado como delito del asegurado contra la Administración pública de acuerdo con la legislación vigente, en particular y a título ejemplificativo y no limitativo el título XIX - Delitos contra la Administración pública de la Ley Orgánica 10/1995, de 23 de noviembre, del Código Penal, o cualquier otra normativa equivalente que la modifique o desarrolle.  </w:t>
      </w:r>
    </w:p>
    <w:p w14:paraId="31C08C79" w14:textId="711B5AC4"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 el arresto, detención, persecución o encarcelamiento ilícitos;  </w:t>
      </w:r>
    </w:p>
    <w:p w14:paraId="42D9CA02" w14:textId="77777777" w:rsidR="00681797" w:rsidRPr="00681797" w:rsidRDefault="00681797" w:rsidP="00681797">
      <w:pPr>
        <w:jc w:val="both"/>
        <w:rPr>
          <w:rFonts w:ascii="Aribau Grotesk Offc" w:hAnsi="Aribau Grotesk Offc" w:cstheme="minorHAnsi"/>
          <w:iCs/>
          <w:sz w:val="22"/>
          <w:szCs w:val="22"/>
          <w:lang w:val="ca-ES"/>
        </w:rPr>
      </w:pPr>
    </w:p>
    <w:p w14:paraId="38279694" w14:textId="2837CBB5"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Los supuestos incluidos en la letra (a) anterior se aplican únicamente cuando estas conductas sean así establecidas por sentencia firme o admitidas por declaración escrita o verbal del asegurado. En estos casos, el asegurado y el tomador del seguro reembolsarán solidariamente al asegurador todos los gastos incurridos hasta la sentencia firme o declaración de admisión de responsabilidad.  </w:t>
      </w:r>
    </w:p>
    <w:p w14:paraId="61C87C29" w14:textId="27524D1D" w:rsidR="00681797" w:rsidRDefault="00FE532A" w:rsidP="00681797">
      <w:pPr>
        <w:jc w:val="both"/>
        <w:rPr>
          <w:rFonts w:ascii="Aribau Grotesk Offc" w:hAnsi="Aribau Grotesk Offc" w:cstheme="minorHAnsi"/>
          <w:iCs/>
          <w:sz w:val="22"/>
          <w:szCs w:val="22"/>
        </w:rPr>
      </w:pPr>
      <w:r>
        <w:rPr>
          <w:rFonts w:ascii="Aribau Grotesk Offc" w:hAnsi="Aribau Grotesk Offc"/>
          <w:sz w:val="22"/>
        </w:rPr>
        <w:t xml:space="preserve">No obstante, y para el único supuesto de que durante el periodo de seguro se formule por primera vez una reclamación contra el asegurado fundamentada en alguno de los supuestos previstos en el apartado (b) anterior, queda expresamente convenido que el asegurador reembolsará al asegurado los gastos previstos por pérdida, de gastos de restitución de imagen, gastos de defensa, gastos de investigación y gastos de asistencia psicológica, en los que este haya incurrido razonablemente en el procedimiento judicial si la reclamación se desestima por resolución judicial firme, hasta el límite de indemnización.  </w:t>
      </w:r>
    </w:p>
    <w:p w14:paraId="12CAD8B9" w14:textId="77777777" w:rsidR="00FE532A" w:rsidRPr="00681797" w:rsidRDefault="00FE532A" w:rsidP="00681797">
      <w:pPr>
        <w:jc w:val="both"/>
        <w:rPr>
          <w:rFonts w:ascii="Aribau Grotesk Offc" w:hAnsi="Aribau Grotesk Offc" w:cstheme="minorHAnsi"/>
          <w:iCs/>
          <w:sz w:val="22"/>
          <w:szCs w:val="22"/>
          <w:lang w:val="ca-ES"/>
        </w:rPr>
      </w:pPr>
    </w:p>
    <w:p w14:paraId="0114EF9C" w14:textId="77777777" w:rsidR="002E176C"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2.  Hechos o Circunstancias conocidas y procedimientos anteriores:  </w:t>
      </w:r>
    </w:p>
    <w:p w14:paraId="63502D46" w14:textId="3A2D90B3"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Una reclamación que alegue, derive de, se base en, o sea atribuida a:  </w:t>
      </w:r>
    </w:p>
    <w:p w14:paraId="15E5C45A" w14:textId="4B0D8F89"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 cualquier hecho o circunstancia, real o supuesta, conocida por el asegurado que, antes de la primera fecha de efecto de esta póliza, un asegurado hubiera podido razonablemente prever que daría lugar a una reclamación; o  </w:t>
      </w:r>
    </w:p>
    <w:p w14:paraId="2AAA7615" w14:textId="4F132502"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b) cualquier procedimiento o reclamación iniciados o presentados con anterioridad a la primera fecha de efecto de esta póliza o fecha de continuidad que estuvieran pendientes a dicha fecha, o las que deriven de o en que se alegue, en todo o en parte, hechos ya alegados en este procedimiento o reclamación anterior o pendiente;  </w:t>
      </w:r>
    </w:p>
    <w:p w14:paraId="6880BEBF" w14:textId="3D5E0C08"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Por "procedimiento" se entenderá cualquier procedimiento civil, penal, administrativo o cualquier investigación o inspección oficial, arbitraje o sentencia judicial.  </w:t>
      </w:r>
    </w:p>
    <w:p w14:paraId="7A787E9D" w14:textId="77777777" w:rsidR="00BF4A2B" w:rsidRDefault="00BF4A2B" w:rsidP="00681797">
      <w:pPr>
        <w:jc w:val="both"/>
        <w:rPr>
          <w:rFonts w:ascii="Aribau Grotesk Offc" w:hAnsi="Aribau Grotesk Offc" w:cstheme="minorHAnsi"/>
          <w:iCs/>
          <w:sz w:val="22"/>
          <w:szCs w:val="22"/>
          <w:lang w:val="ca-ES"/>
        </w:rPr>
      </w:pPr>
    </w:p>
    <w:p w14:paraId="426A9E44" w14:textId="77777777" w:rsidR="000D23FA" w:rsidRDefault="000D23FA" w:rsidP="00681797">
      <w:pPr>
        <w:jc w:val="both"/>
        <w:rPr>
          <w:rFonts w:ascii="Aribau Grotesk Offc" w:hAnsi="Aribau Grotesk Offc" w:cstheme="minorHAnsi"/>
          <w:iCs/>
          <w:sz w:val="22"/>
          <w:szCs w:val="22"/>
          <w:lang w:val="ca-ES"/>
        </w:rPr>
      </w:pPr>
    </w:p>
    <w:p w14:paraId="1D49CB4F" w14:textId="77777777" w:rsidR="000D23FA" w:rsidRDefault="000D23FA" w:rsidP="00681797">
      <w:pPr>
        <w:jc w:val="both"/>
        <w:rPr>
          <w:rFonts w:ascii="Aribau Grotesk Offc" w:hAnsi="Aribau Grotesk Offc" w:cstheme="minorHAnsi"/>
          <w:iCs/>
          <w:sz w:val="22"/>
          <w:szCs w:val="22"/>
          <w:lang w:val="ca-ES"/>
        </w:rPr>
      </w:pPr>
    </w:p>
    <w:p w14:paraId="0615575A" w14:textId="77777777" w:rsidR="000D23FA" w:rsidRDefault="000D23FA" w:rsidP="00681797">
      <w:pPr>
        <w:jc w:val="both"/>
        <w:rPr>
          <w:rFonts w:ascii="Aribau Grotesk Offc" w:hAnsi="Aribau Grotesk Offc" w:cstheme="minorHAnsi"/>
          <w:iCs/>
          <w:sz w:val="22"/>
          <w:szCs w:val="22"/>
          <w:lang w:val="ca-ES"/>
        </w:rPr>
      </w:pPr>
    </w:p>
    <w:p w14:paraId="47402DD4" w14:textId="77777777" w:rsidR="000D23FA" w:rsidRDefault="000D23FA" w:rsidP="00681797">
      <w:pPr>
        <w:jc w:val="both"/>
        <w:rPr>
          <w:rFonts w:ascii="Aribau Grotesk Offc" w:hAnsi="Aribau Grotesk Offc" w:cstheme="minorHAnsi"/>
          <w:iCs/>
          <w:sz w:val="22"/>
          <w:szCs w:val="22"/>
          <w:lang w:val="ca-ES"/>
        </w:rPr>
      </w:pPr>
    </w:p>
    <w:p w14:paraId="2E228B4A" w14:textId="1C977BE3"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3.  Patentes /Secretos comerciales:  </w:t>
      </w:r>
    </w:p>
    <w:p w14:paraId="7E4670EB" w14:textId="4714CC3A" w:rsidR="00681797" w:rsidRPr="00681797" w:rsidRDefault="00EA2C90" w:rsidP="00681797">
      <w:pPr>
        <w:jc w:val="both"/>
        <w:rPr>
          <w:rFonts w:ascii="Aribau Grotesk Offc" w:hAnsi="Aribau Grotesk Offc" w:cstheme="minorHAnsi"/>
          <w:iCs/>
          <w:sz w:val="22"/>
          <w:szCs w:val="22"/>
        </w:rPr>
      </w:pPr>
      <w:r>
        <w:rPr>
          <w:rFonts w:ascii="Aribau Grotesk Offc" w:hAnsi="Aribau Grotesk Offc"/>
          <w:sz w:val="22"/>
        </w:rPr>
        <w:t xml:space="preserve">fácilmente esta información para obtener una ventaja económica de su divulgación o uso; una reclamación que alegue, derive de, se base en, o sea atribuida a la apropiación o uso indebido de secretos comerciales o en la infracción de patentes.  </w:t>
      </w:r>
    </w:p>
    <w:p w14:paraId="07C4DCB6" w14:textId="77777777" w:rsidR="00BF4A2B" w:rsidRDefault="00BF4A2B" w:rsidP="00681797">
      <w:pPr>
        <w:jc w:val="both"/>
        <w:rPr>
          <w:rFonts w:ascii="Aribau Grotesk Offc" w:hAnsi="Aribau Grotesk Offc" w:cstheme="minorHAnsi"/>
          <w:iCs/>
          <w:sz w:val="22"/>
          <w:szCs w:val="22"/>
          <w:lang w:val="ca-ES"/>
        </w:rPr>
      </w:pPr>
    </w:p>
    <w:p w14:paraId="6F66DBCF" w14:textId="2653DEDB"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Por “secreto comercial” se entenderá aquella información de la que se derive un valor económico independiente, real o potencial, por el simple hecho de no ser generalmente conocida, y que otras personas, con los medios correctos, no puedan comprobar  </w:t>
      </w:r>
    </w:p>
    <w:p w14:paraId="041702B3" w14:textId="77777777" w:rsidR="00BF4A2B" w:rsidRDefault="00BF4A2B" w:rsidP="00681797">
      <w:pPr>
        <w:jc w:val="both"/>
        <w:rPr>
          <w:rFonts w:ascii="Aribau Grotesk Offc" w:hAnsi="Aribau Grotesk Offc" w:cstheme="minorHAnsi"/>
          <w:iCs/>
          <w:sz w:val="22"/>
          <w:szCs w:val="22"/>
          <w:lang w:val="ca-ES"/>
        </w:rPr>
      </w:pPr>
    </w:p>
    <w:p w14:paraId="580B7887" w14:textId="7B9E545A"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4.  Daños corporales y daños materiales  </w:t>
      </w:r>
    </w:p>
    <w:p w14:paraId="4B1BB546" w14:textId="6EF1C688" w:rsidR="00681797" w:rsidRPr="00681797" w:rsidRDefault="002E176C" w:rsidP="00681797">
      <w:pPr>
        <w:jc w:val="both"/>
        <w:rPr>
          <w:rFonts w:ascii="Aribau Grotesk Offc" w:hAnsi="Aribau Grotesk Offc" w:cstheme="minorHAnsi"/>
          <w:iCs/>
          <w:sz w:val="22"/>
          <w:szCs w:val="22"/>
        </w:rPr>
      </w:pPr>
      <w:r>
        <w:rPr>
          <w:rFonts w:ascii="Aribau Grotesk Offc" w:hAnsi="Aribau Grotesk Offc"/>
          <w:sz w:val="22"/>
        </w:rPr>
        <w:t xml:space="preserve">Una reclamación que alegue, derive de, se base en, o sea atribuida a:  </w:t>
      </w:r>
    </w:p>
    <w:p w14:paraId="01061D4B"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 una lesión física, enfermedad, fallecimiento o cualquier otro menoscabo de la </w:t>
      </w:r>
    </w:p>
    <w:p w14:paraId="629E7812" w14:textId="0D3E3A1E"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integridad física; incluso si deriva de un choque nervioso precedente, estrés o angustia emocional, enfermedad mental; o  </w:t>
      </w:r>
    </w:p>
    <w:p w14:paraId="747142B9"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(b) el daño o la destrucción causada de forma directa o indirecta de propiedades tangibles; </w:t>
      </w:r>
    </w:p>
    <w:p w14:paraId="3819A5FF" w14:textId="1CF20BD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incluida la pérdida de uso de las mismas.  </w:t>
      </w:r>
    </w:p>
    <w:p w14:paraId="4B020BF7" w14:textId="77777777" w:rsidR="00681797" w:rsidRPr="00681797" w:rsidRDefault="00681797" w:rsidP="00681797">
      <w:pPr>
        <w:jc w:val="both"/>
        <w:rPr>
          <w:rFonts w:ascii="Aribau Grotesk Offc" w:hAnsi="Aribau Grotesk Offc" w:cstheme="minorHAnsi"/>
          <w:iCs/>
          <w:sz w:val="22"/>
          <w:szCs w:val="22"/>
          <w:lang w:val="ca-ES"/>
        </w:rPr>
      </w:pPr>
    </w:p>
    <w:p w14:paraId="2891E4E3"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Esta exclusión no se aplica a las reclamaciones por prácticas de empleo indebidas cuyo objeto sea la reparación de un daño moral o trastorno emocional. </w:t>
      </w:r>
      <w:r>
        <w:rPr>
          <w:rFonts w:ascii="Aribau Grotesk Offc" w:hAnsi="Aribau Grotesk Offc"/>
          <w:sz w:val="22"/>
        </w:rPr>
        <w:tab/>
        <w:t xml:space="preserve">  </w:t>
      </w:r>
    </w:p>
    <w:p w14:paraId="054BD09E" w14:textId="77777777" w:rsidR="00BF4A2B" w:rsidRDefault="00BF4A2B" w:rsidP="00681797">
      <w:pPr>
        <w:jc w:val="both"/>
        <w:rPr>
          <w:rFonts w:ascii="Aribau Grotesk Offc" w:hAnsi="Aribau Grotesk Offc" w:cstheme="minorHAnsi"/>
          <w:iCs/>
          <w:sz w:val="22"/>
          <w:szCs w:val="22"/>
          <w:lang w:val="ca-ES"/>
        </w:rPr>
      </w:pPr>
    </w:p>
    <w:p w14:paraId="0006B05C" w14:textId="614DEB61"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5.  Exclusión de riesgos concretos  </w:t>
      </w:r>
    </w:p>
    <w:p w14:paraId="1BA86F5F" w14:textId="6F67C71B"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una reclamación que alegue, derive de, se base en, o sea atribuida a:  </w:t>
      </w:r>
    </w:p>
    <w:p w14:paraId="27C560F6"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 la huelga, disturbios o cualquier forma de desorden civil;  </w:t>
      </w:r>
    </w:p>
    <w:p w14:paraId="5A258F7D"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b) un robo o hurto;  </w:t>
      </w:r>
    </w:p>
    <w:p w14:paraId="6DFE8B3E"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 el fuego o incendio, o  </w:t>
      </w:r>
    </w:p>
    <w:p w14:paraId="5930CBBF" w14:textId="078F5E4A"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d) catástrofes naturales.  </w:t>
      </w:r>
    </w:p>
    <w:p w14:paraId="2EE0F15E" w14:textId="77777777" w:rsidR="00BF4A2B" w:rsidRDefault="00BF4A2B" w:rsidP="00681797">
      <w:pPr>
        <w:jc w:val="both"/>
        <w:rPr>
          <w:rFonts w:ascii="Aribau Grotesk Offc" w:hAnsi="Aribau Grotesk Offc" w:cstheme="minorHAnsi"/>
          <w:iCs/>
          <w:sz w:val="22"/>
          <w:szCs w:val="22"/>
          <w:lang w:val="ca-ES"/>
        </w:rPr>
      </w:pPr>
    </w:p>
    <w:p w14:paraId="400552E7" w14:textId="488EF1D9"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6.  Guerra/Terrorismo  </w:t>
      </w:r>
    </w:p>
    <w:p w14:paraId="274A2CB4" w14:textId="68EE5BCA"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una reclamación que alegue, derive de, se base en o sea atribuida a una guerra (ya sea declarada o no), acto terrorista, actividad belicosa, militar o de guerrilla, actos de sabotaje, uso de la fuerza de las armas, u hostilidades.  </w:t>
      </w:r>
    </w:p>
    <w:p w14:paraId="20A7029D" w14:textId="77777777" w:rsidR="00BF4A2B" w:rsidRDefault="00BF4A2B" w:rsidP="00681797">
      <w:pPr>
        <w:jc w:val="both"/>
        <w:rPr>
          <w:rFonts w:ascii="Aribau Grotesk Offc" w:hAnsi="Aribau Grotesk Offc" w:cstheme="minorHAnsi"/>
          <w:iCs/>
          <w:sz w:val="22"/>
          <w:szCs w:val="22"/>
          <w:lang w:val="ca-ES"/>
        </w:rPr>
      </w:pPr>
    </w:p>
    <w:p w14:paraId="63A1C57D" w14:textId="06986D55"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7.  Contaminación  </w:t>
      </w:r>
    </w:p>
    <w:p w14:paraId="50222CEB" w14:textId="145A6513"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una reclamación que alegue, derive de, se base en, o sea atribuida a:  </w:t>
      </w:r>
    </w:p>
    <w:p w14:paraId="4A220B69" w14:textId="07AB9464"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 la presencia, descarga, derrame, liberación, migración o fuga de sustancias tóxicas o contaminantes, ya sean reales, supuestos o amenazas de los mismos;  </w:t>
      </w:r>
    </w:p>
    <w:p w14:paraId="171CA565"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(b) cualquier obligación de prevención, evitación o reparación que incumba al asegurado por virtud de la Ley 26/2007, de 23 de octubre, de responsabilidad medioambiental, o de la normativa que la desarrolle; o  </w:t>
      </w:r>
    </w:p>
    <w:p w14:paraId="4101DCE6"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(c) radiaciones ionizantes y contaminación nuclear de cualquier clase.  </w:t>
      </w:r>
    </w:p>
    <w:p w14:paraId="4806DA2A" w14:textId="77777777" w:rsidR="00BF4A2B" w:rsidRDefault="00BF4A2B" w:rsidP="00681797">
      <w:pPr>
        <w:jc w:val="both"/>
        <w:rPr>
          <w:rFonts w:ascii="Aribau Grotesk Offc" w:hAnsi="Aribau Grotesk Offc" w:cstheme="minorHAnsi"/>
          <w:iCs/>
          <w:sz w:val="22"/>
          <w:szCs w:val="22"/>
          <w:lang w:val="ca-ES"/>
        </w:rPr>
      </w:pPr>
    </w:p>
    <w:p w14:paraId="011CCB18" w14:textId="77777777" w:rsidR="000D23FA" w:rsidRDefault="000D23FA" w:rsidP="00681797">
      <w:pPr>
        <w:jc w:val="both"/>
        <w:rPr>
          <w:rFonts w:ascii="Aribau Grotesk Offc" w:hAnsi="Aribau Grotesk Offc" w:cstheme="minorHAnsi"/>
          <w:iCs/>
          <w:sz w:val="22"/>
          <w:szCs w:val="22"/>
          <w:lang w:val="ca-ES"/>
        </w:rPr>
      </w:pPr>
    </w:p>
    <w:p w14:paraId="724688E3" w14:textId="77777777" w:rsidR="000D23FA" w:rsidRDefault="000D23FA" w:rsidP="00681797">
      <w:pPr>
        <w:jc w:val="both"/>
        <w:rPr>
          <w:rFonts w:ascii="Aribau Grotesk Offc" w:hAnsi="Aribau Grotesk Offc" w:cstheme="minorHAnsi"/>
          <w:iCs/>
          <w:sz w:val="22"/>
          <w:szCs w:val="22"/>
          <w:lang w:val="ca-ES"/>
        </w:rPr>
      </w:pPr>
    </w:p>
    <w:p w14:paraId="35D8B91E" w14:textId="77777777" w:rsidR="000D23FA" w:rsidRDefault="000D23FA" w:rsidP="00681797">
      <w:pPr>
        <w:jc w:val="both"/>
        <w:rPr>
          <w:rFonts w:ascii="Aribau Grotesk Offc" w:hAnsi="Aribau Grotesk Offc" w:cstheme="minorHAnsi"/>
          <w:iCs/>
          <w:sz w:val="22"/>
          <w:szCs w:val="22"/>
          <w:lang w:val="ca-ES"/>
        </w:rPr>
      </w:pPr>
    </w:p>
    <w:p w14:paraId="521EFF03" w14:textId="77777777" w:rsidR="000D23FA" w:rsidRDefault="000D23FA" w:rsidP="00681797">
      <w:pPr>
        <w:jc w:val="both"/>
        <w:rPr>
          <w:rFonts w:ascii="Aribau Grotesk Offc" w:hAnsi="Aribau Grotesk Offc" w:cstheme="minorHAnsi"/>
          <w:iCs/>
          <w:sz w:val="22"/>
          <w:szCs w:val="22"/>
          <w:lang w:val="ca-ES"/>
        </w:rPr>
      </w:pPr>
    </w:p>
    <w:p w14:paraId="081C95A9" w14:textId="77777777" w:rsidR="000D23FA" w:rsidRDefault="000D23FA" w:rsidP="00681797">
      <w:pPr>
        <w:jc w:val="both"/>
        <w:rPr>
          <w:rFonts w:ascii="Aribau Grotesk Offc" w:hAnsi="Aribau Grotesk Offc" w:cstheme="minorHAnsi"/>
          <w:iCs/>
          <w:sz w:val="22"/>
          <w:szCs w:val="22"/>
          <w:lang w:val="ca-ES"/>
        </w:rPr>
      </w:pPr>
    </w:p>
    <w:p w14:paraId="7F8428C9" w14:textId="421C055F"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8. Planes de trabajo  </w:t>
      </w:r>
    </w:p>
    <w:p w14:paraId="0C1DA0EE" w14:textId="5839FECF" w:rsid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una reclamación que alegue, derive de, se base en, o sea atribuida a la infracción de cualquier obligación, deber o responsabilidad del asegurado en relación con planes o fondos de pensiones, planes de beneficios, planes de ahorros para la jubilación o cualesquiera otros programas de incentivos o ventajas para autoridades o personal.  </w:t>
      </w:r>
    </w:p>
    <w:p w14:paraId="2EB8543C" w14:textId="77777777" w:rsidR="00BF4A2B" w:rsidRPr="00681797" w:rsidRDefault="00BF4A2B" w:rsidP="00681797">
      <w:pPr>
        <w:jc w:val="both"/>
        <w:rPr>
          <w:rFonts w:ascii="Aribau Grotesk Offc" w:hAnsi="Aribau Grotesk Offc" w:cstheme="minorHAnsi"/>
          <w:iCs/>
          <w:sz w:val="22"/>
          <w:szCs w:val="22"/>
          <w:lang w:val="ca-ES"/>
        </w:rPr>
      </w:pPr>
    </w:p>
    <w:p w14:paraId="67B39251" w14:textId="09CAD7C9" w:rsidR="00681797" w:rsidRPr="002E176C" w:rsidRDefault="00BF4A2B" w:rsidP="00681797">
      <w:pPr>
        <w:jc w:val="both"/>
        <w:rPr>
          <w:rFonts w:ascii="Aribau Grotesk Offc" w:hAnsi="Aribau Grotesk Offc" w:cstheme="minorHAnsi"/>
          <w:b/>
          <w:bCs/>
          <w:iCs/>
          <w:sz w:val="22"/>
          <w:szCs w:val="22"/>
        </w:rPr>
      </w:pPr>
      <w:r>
        <w:rPr>
          <w:rFonts w:ascii="Aribau Grotesk Offc" w:hAnsi="Aribau Grotesk Offc"/>
          <w:b/>
          <w:sz w:val="22"/>
        </w:rPr>
        <w:t xml:space="preserve">9.  Responsabilidad contractual  </w:t>
      </w:r>
    </w:p>
    <w:p w14:paraId="3881BBE0" w14:textId="77777777" w:rsidR="00BF4A2B" w:rsidRDefault="00681797" w:rsidP="00681797">
      <w:pPr>
        <w:jc w:val="both"/>
        <w:rPr>
          <w:rFonts w:ascii="Aribau Grotesk Offc" w:hAnsi="Aribau Grotesk Offc" w:cstheme="minorHAnsi"/>
          <w:iCs/>
          <w:sz w:val="22"/>
          <w:szCs w:val="22"/>
        </w:rPr>
      </w:pPr>
      <w:r>
        <w:rPr>
          <w:rFonts w:ascii="Aribau Grotesk Offc" w:hAnsi="Aribau Grotesk Offc"/>
          <w:sz w:val="22"/>
        </w:rPr>
        <w:t>una reclamación que alegue, derive de, se base en, o sea atribuida a una garantía o responsabilidad asumida o aceptada por el asegurado por acuerdo o bajo contrato, salvo que el asegurado hubiera igualmente incurrido en dicha responsabilidad aunque no hubiera existido dicho acuerdo o contrato.</w:t>
      </w:r>
    </w:p>
    <w:p w14:paraId="6F010EAE" w14:textId="386291D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w:t>
      </w:r>
    </w:p>
    <w:p w14:paraId="169D2093" w14:textId="601F0B65" w:rsidR="00681797" w:rsidRPr="002E176C" w:rsidRDefault="00BF4A2B" w:rsidP="00681797">
      <w:pPr>
        <w:jc w:val="both"/>
        <w:rPr>
          <w:rFonts w:ascii="Aribau Grotesk Offc" w:hAnsi="Aribau Grotesk Offc" w:cstheme="minorHAnsi"/>
          <w:b/>
          <w:bCs/>
          <w:iCs/>
          <w:sz w:val="22"/>
          <w:szCs w:val="22"/>
        </w:rPr>
      </w:pPr>
      <w:r>
        <w:rPr>
          <w:rFonts w:ascii="Aribau Grotesk Offc" w:hAnsi="Aribau Grotesk Offc"/>
          <w:b/>
          <w:sz w:val="22"/>
        </w:rPr>
        <w:t xml:space="preserve">10.  Responsabilidad por servicios públicos concretos  </w:t>
      </w:r>
    </w:p>
    <w:p w14:paraId="24F76884" w14:textId="3B9B5164" w:rsid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una reclamación que alegue, derive de, se base en, o sea atribuida al funcionamiento y la actividad de hospitales, centros de salud, y, en general, servicios de asistencia sanitaria y de protección civil, centros de personas mayores, depósitos municipales, centros de salud detención, aeropuertos, así como estaciones de tren o autobuses.  </w:t>
      </w:r>
    </w:p>
    <w:p w14:paraId="6D921223" w14:textId="77777777" w:rsidR="00BF4A2B" w:rsidRPr="00681797" w:rsidRDefault="00BF4A2B" w:rsidP="00681797">
      <w:pPr>
        <w:jc w:val="both"/>
        <w:rPr>
          <w:rFonts w:ascii="Aribau Grotesk Offc" w:hAnsi="Aribau Grotesk Offc" w:cstheme="minorHAnsi"/>
          <w:iCs/>
          <w:sz w:val="22"/>
          <w:szCs w:val="22"/>
          <w:lang w:val="ca-ES"/>
        </w:rPr>
      </w:pPr>
    </w:p>
    <w:p w14:paraId="3B7865E4" w14:textId="77777777" w:rsidR="002E176C"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11. Procedimientos por despido por causas económicas, técnicas, organizativas o de producción en el Sector Público o cualesquiera otras reestructuraciones de plantillas de empleados o trabajadores públicos. </w:t>
      </w:r>
    </w:p>
    <w:p w14:paraId="427163DF" w14:textId="4C5A338C" w:rsid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Una reclamación por prácticas de empleo indebidas que solicite una indemnización legal por despido o cualquier otra reestructuración de plantilla de empleados o trabajadores públicos.  </w:t>
      </w:r>
    </w:p>
    <w:p w14:paraId="5D1711CE" w14:textId="77777777" w:rsidR="00BF4A2B" w:rsidRPr="00681797" w:rsidRDefault="00BF4A2B" w:rsidP="00681797">
      <w:pPr>
        <w:jc w:val="both"/>
        <w:rPr>
          <w:rFonts w:ascii="Aribau Grotesk Offc" w:hAnsi="Aribau Grotesk Offc" w:cstheme="minorHAnsi"/>
          <w:iCs/>
          <w:sz w:val="22"/>
          <w:szCs w:val="22"/>
          <w:lang w:val="ca-ES"/>
        </w:rPr>
      </w:pPr>
    </w:p>
    <w:p w14:paraId="13114CA3" w14:textId="710A9601"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12. Sanciones políticoeconómicas  </w:t>
      </w:r>
    </w:p>
    <w:p w14:paraId="6ECF248B" w14:textId="4F03C389"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El asegurador no responde ante ninguna pérdida que derive directa o indirectamente en sanciones económicas. El asegurador no proporcionará cobertura, ni será responsable de pagar un siniestro o de proporcionar una indemnización bajo esta póliza que pudiera exponer el asegurador, su sociedad matriz o la entidad que en última instancia lo controle, si existiera la imposición de una sanción, prohibición o restricción bajo las Resoluciones de las Naciones Unidas, o de leyes o regulaciones sobre sanciones económicas o de comercio de la Unión Europea, el Gran Ducado Luxemburgo, el Reino Unido o de los Estados Unidos de América, como consecuencia de proporcionar esta cobertura, pago de tal siniestro o de tal beneficio.  </w:t>
      </w:r>
    </w:p>
    <w:p w14:paraId="47D36F0F" w14:textId="77777777" w:rsidR="00BF4A2B" w:rsidRDefault="00BF4A2B" w:rsidP="00681797">
      <w:pPr>
        <w:jc w:val="both"/>
        <w:rPr>
          <w:rFonts w:ascii="Aribau Grotesk Offc" w:hAnsi="Aribau Grotesk Offc" w:cstheme="minorHAnsi"/>
          <w:iCs/>
          <w:sz w:val="22"/>
          <w:szCs w:val="22"/>
          <w:lang w:val="ca-ES"/>
        </w:rPr>
      </w:pPr>
    </w:p>
    <w:p w14:paraId="1BB9E448" w14:textId="7C6482DF"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13. Rebelión, sedición, desobediencia, usurpación de atribuciones o desórdenes públicos  </w:t>
      </w:r>
    </w:p>
    <w:p w14:paraId="45775454" w14:textId="6BF91D31"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una reclamación que alegue, derive de, se base en, o sea atribuida o atribuible a la responsabilidad de cualquier naturaleza (civil, penal, administrativa, contable, etc.) en que, directa o indirectamente, pudiera incurrir el asegurado como consecuencia de sus acciones u omisiones por:  </w:t>
      </w:r>
    </w:p>
    <w:p w14:paraId="0DEB00DF" w14:textId="1BEEA55C"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 iniciar, tramitar, informar o dictar acuerdos o actuaciones, de cualquier naturaleza, que puedan ser susceptibles de ser considerados delitos de rebelión, sedición, desobediencia o usurpación de atribuciones, de conformidad con la normativa aplicable, o bien llevar a cabo cualesquiera otras actuaciones que, directa o indirectamente, pudieran suponer un acatamiento de las órdenes dictadas por superiores jerárquicos, autoridades </w:t>
      </w:r>
      <w:r>
        <w:rPr>
          <w:rFonts w:ascii="Aribau Grotesk Offc" w:hAnsi="Aribau Grotesk Offc"/>
          <w:sz w:val="22"/>
        </w:rPr>
        <w:lastRenderedPageBreak/>
        <w:t xml:space="preserve">administrativas, resoluciones, decretos, leyes u otra normativa aprobada en el marco de una actuación susceptible de considerarse uno de los delitos mencionados o cooperar con, no impedir o no paralizar cualquier iniciativa que implique una actuación de las mencionadas;  </w:t>
      </w:r>
    </w:p>
    <w:p w14:paraId="0B8D2323"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ii. llevar a cabo actuaciones de desórdenes públicos  </w:t>
      </w:r>
    </w:p>
    <w:p w14:paraId="4089AB10" w14:textId="60DB80D1"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Esta exclusión será aplicable sin necesidad de que las actuaciones u omisiones en cuestión y consiguiente existencia de responsabilidad se hayan declarado como fraudulentas, dolosas, antijurídicas o contrarias a la ley mediante sentencia.  </w:t>
      </w:r>
    </w:p>
    <w:p w14:paraId="7C746B3C"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El asegurador no anticipa los gastos de defensa, los gastos de restitución de imagen, los gastos de investigación o las fianzas cuando sea aplicable esta exclusión.  </w:t>
      </w:r>
    </w:p>
    <w:p w14:paraId="395F3BD5" w14:textId="77777777" w:rsidR="00BF4A2B" w:rsidRDefault="00BF4A2B" w:rsidP="00681797">
      <w:pPr>
        <w:jc w:val="both"/>
        <w:rPr>
          <w:rFonts w:ascii="Aribau Grotesk Offc" w:hAnsi="Aribau Grotesk Offc" w:cstheme="minorHAnsi"/>
          <w:iCs/>
          <w:sz w:val="22"/>
          <w:szCs w:val="22"/>
          <w:lang w:val="ca-ES"/>
        </w:rPr>
      </w:pPr>
    </w:p>
    <w:p w14:paraId="7DC8C713" w14:textId="77777777" w:rsidR="00BF4A2B" w:rsidRDefault="00BF4A2B" w:rsidP="00681797">
      <w:pPr>
        <w:jc w:val="both"/>
        <w:rPr>
          <w:rFonts w:ascii="Aribau Grotesk Offc" w:hAnsi="Aribau Grotesk Offc" w:cstheme="minorHAnsi"/>
          <w:iCs/>
          <w:sz w:val="22"/>
          <w:szCs w:val="22"/>
          <w:lang w:val="ca-ES"/>
        </w:rPr>
      </w:pPr>
    </w:p>
    <w:p w14:paraId="1942E89E" w14:textId="3FA95C37"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14. Riesgos cibernéticos  </w:t>
      </w:r>
    </w:p>
    <w:p w14:paraId="36E2A6C7" w14:textId="15923D75"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una Reclamación que alegue, derive de, se base en, o sea atribuida a un Fallo de Seguridad o un Evento de Privacidad.  </w:t>
      </w:r>
    </w:p>
    <w:p w14:paraId="3024EEAB" w14:textId="77777777" w:rsidR="00681797" w:rsidRPr="00681797" w:rsidRDefault="00681797" w:rsidP="00681797">
      <w:pPr>
        <w:jc w:val="both"/>
        <w:rPr>
          <w:rFonts w:ascii="Aribau Grotesk Offc" w:hAnsi="Aribau Grotesk Offc" w:cstheme="minorHAnsi"/>
          <w:iCs/>
          <w:sz w:val="22"/>
          <w:szCs w:val="22"/>
          <w:lang w:val="ca-ES"/>
        </w:rPr>
      </w:pPr>
    </w:p>
    <w:p w14:paraId="13E4EFD0" w14:textId="3B98074C"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 xml:space="preserve">15. Exclusión territorial  </w:t>
      </w:r>
    </w:p>
    <w:p w14:paraId="50D0C24C" w14:textId="0BD9D9C8"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No obstante cualquier disposición en contrario en esta póliza, o cualquier apéndice, anexo o suplemento añadido, no se otorgará cobertura a cualquiera de las personas o entidades siguientes o en cualquiera de los casos siguientes:  </w:t>
      </w:r>
    </w:p>
    <w:p w14:paraId="73BABF3D" w14:textId="353ED8DF"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 entidad organizada o constituida de conformidad con la regulación local de un Área Específica, o con sede o domicilio en un Área Específica; o  </w:t>
      </w:r>
    </w:p>
    <w:p w14:paraId="5E477AFF" w14:textId="31C91419"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ii. persona física durante el tiempo en que esta persona física se encuentre en un Área Específica; o  </w:t>
      </w:r>
    </w:p>
    <w:p w14:paraId="774681F1" w14:textId="5CB7038D"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iii. aquella parte de una reclamación, acción, demanda, procedimiento o resolución de los mismos, realizado, presentado o mantenido en el Área Específica; o  </w:t>
      </w:r>
    </w:p>
    <w:p w14:paraId="66F3FDAC" w14:textId="6BF230EC"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iv. la pérdida de, el robo o hurto de, los daños a, la pérdida de uso de, la codificación o encriptación de, la interrupción de las operaciones o la disponibilidad de o la destrucción de cualquier bien (tangible o intangible) situado en el Área Específica, incluyendo, a título enunciativo, pero no limitativo, cualquier sistema informático, datos, dinero o valores mobiliarios situados en el Área Específica.  </w:t>
      </w:r>
    </w:p>
    <w:p w14:paraId="3957AAE4"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 efectos de esta exclusión, se añaden las siguientes definiciones:  </w:t>
      </w:r>
    </w:p>
    <w:p w14:paraId="7343CCE2" w14:textId="062B78E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Por "Área Específica" se entiende:  </w:t>
      </w:r>
    </w:p>
    <w:p w14:paraId="0B17F510"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a. La República de Bielorrusia; o  </w:t>
      </w:r>
    </w:p>
    <w:p w14:paraId="31211D23" w14:textId="7B25212D"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b. La Federación de Rusia, tal como está reconocida por las Naciones Unidas (o sus territorios, incluidas las aguas territoriales, o los protectorados donde tengan Control Legal; a estos efectos, por Control Legal se entenderá cuando este control esté reconocido por las Naciones Unidas).  </w:t>
      </w:r>
    </w:p>
    <w:p w14:paraId="5E6795A4" w14:textId="66081303"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En caso de conflicto entre los términos de la póliza y esta exclusión, se aplicarán los términos de esta exclusión, sin perjuicio, en todo momento, de la aplicación de cualquier cláusula de Sanciones.  </w:t>
      </w:r>
    </w:p>
    <w:p w14:paraId="32D46801" w14:textId="77777777" w:rsidR="00BF4A2B" w:rsidRDefault="00BF4A2B" w:rsidP="00681797">
      <w:pPr>
        <w:jc w:val="both"/>
        <w:rPr>
          <w:rFonts w:ascii="Aribau Grotesk Offc" w:hAnsi="Aribau Grotesk Offc" w:cstheme="minorHAnsi"/>
          <w:iCs/>
          <w:sz w:val="22"/>
          <w:szCs w:val="22"/>
          <w:lang w:val="ca-ES"/>
        </w:rPr>
      </w:pPr>
    </w:p>
    <w:p w14:paraId="46E48AD2" w14:textId="41A92A2B"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16. Multas y Sanciones</w:t>
      </w:r>
    </w:p>
    <w:p w14:paraId="48AE76C0"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Basada en, relacionada con, o que sea consecuencia directa o indirecta de las multas y sanciones que le fueran impuestas al Asegurado por un organismo público con facultades.</w:t>
      </w:r>
    </w:p>
    <w:p w14:paraId="680E8322" w14:textId="66F3DF66" w:rsidR="00681797" w:rsidRDefault="00681797" w:rsidP="00681797">
      <w:pPr>
        <w:jc w:val="both"/>
        <w:rPr>
          <w:rFonts w:ascii="Aribau Grotesk Offc" w:hAnsi="Aribau Grotesk Offc" w:cstheme="minorHAnsi"/>
          <w:iCs/>
          <w:sz w:val="22"/>
          <w:szCs w:val="22"/>
        </w:rPr>
      </w:pPr>
      <w:r>
        <w:rPr>
          <w:rFonts w:ascii="Aribau Grotesk Offc" w:hAnsi="Aribau Grotesk Offc"/>
          <w:sz w:val="22"/>
        </w:rPr>
        <w:t>Sin embargo, esta exclusión no será de aplicación a lo establecido en la cobertura de “Multas Administrativas” excepto en los EE. UU. de América y Canadá.</w:t>
      </w:r>
    </w:p>
    <w:p w14:paraId="6750A8AB" w14:textId="77777777" w:rsidR="00BF4A2B" w:rsidRPr="00681797" w:rsidRDefault="00BF4A2B" w:rsidP="00681797">
      <w:pPr>
        <w:jc w:val="both"/>
        <w:rPr>
          <w:rFonts w:ascii="Aribau Grotesk Offc" w:hAnsi="Aribau Grotesk Offc" w:cstheme="minorHAnsi"/>
          <w:iCs/>
          <w:sz w:val="22"/>
          <w:szCs w:val="22"/>
          <w:lang w:val="ca-ES"/>
        </w:rPr>
      </w:pPr>
    </w:p>
    <w:p w14:paraId="3F549332" w14:textId="77777777" w:rsidR="000D23FA" w:rsidRDefault="000D23FA" w:rsidP="00681797">
      <w:pPr>
        <w:jc w:val="both"/>
        <w:rPr>
          <w:rFonts w:ascii="Aribau Grotesk Offc" w:hAnsi="Aribau Grotesk Offc" w:cstheme="minorHAnsi"/>
          <w:b/>
          <w:bCs/>
          <w:iCs/>
          <w:sz w:val="22"/>
          <w:szCs w:val="22"/>
          <w:lang w:val="ca-ES"/>
        </w:rPr>
      </w:pPr>
    </w:p>
    <w:p w14:paraId="0FC991F6" w14:textId="4BA62134"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17. Responsabilidad de administradores y directivos</w:t>
      </w:r>
    </w:p>
    <w:p w14:paraId="42F13F57"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Una reclamación que alegue, derive de, se base en, o se atribuya a la actuación del asegurado como administrador, directivo de una entidad jurídica (que no sea una entidad administrativa dependiente o una entidad externa) o miembro de la comisión de control de un plan de empleo, en relación con el desarrollo de sus funciones de gestión en su condición como tal.</w:t>
      </w:r>
    </w:p>
    <w:p w14:paraId="311E84CC" w14:textId="77777777" w:rsidR="00BF4A2B" w:rsidRDefault="00BF4A2B" w:rsidP="00681797">
      <w:pPr>
        <w:jc w:val="both"/>
        <w:rPr>
          <w:rFonts w:ascii="Aribau Grotesk Offc" w:hAnsi="Aribau Grotesk Offc" w:cstheme="minorHAnsi"/>
          <w:iCs/>
          <w:sz w:val="22"/>
          <w:szCs w:val="22"/>
          <w:lang w:val="ca-ES"/>
        </w:rPr>
      </w:pPr>
    </w:p>
    <w:p w14:paraId="3C17D68E" w14:textId="67F64F4E" w:rsidR="00681797" w:rsidRPr="002E176C" w:rsidRDefault="00681797" w:rsidP="00681797">
      <w:pPr>
        <w:jc w:val="both"/>
        <w:rPr>
          <w:rFonts w:ascii="Aribau Grotesk Offc" w:hAnsi="Aribau Grotesk Offc" w:cstheme="minorHAnsi"/>
          <w:b/>
          <w:bCs/>
          <w:iCs/>
          <w:sz w:val="22"/>
          <w:szCs w:val="22"/>
        </w:rPr>
      </w:pPr>
      <w:r>
        <w:rPr>
          <w:rFonts w:ascii="Aribau Grotesk Offc" w:hAnsi="Aribau Grotesk Offc"/>
          <w:b/>
          <w:sz w:val="22"/>
        </w:rPr>
        <w:t>18. Falta o inadecuación de seguros</w:t>
      </w:r>
    </w:p>
    <w:p w14:paraId="798ED947"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Una reclamación que alegue, derive de, se base en, o se atribuya a la omisión, falta de mantenimiento o puesta en vigor de una cobertura de seguro obligatorio.</w:t>
      </w:r>
    </w:p>
    <w:p w14:paraId="001A80C4" w14:textId="77777777" w:rsidR="00BF4A2B" w:rsidRDefault="00BF4A2B" w:rsidP="00681797">
      <w:pPr>
        <w:jc w:val="both"/>
        <w:rPr>
          <w:rFonts w:ascii="Aribau Grotesk Offc" w:hAnsi="Aribau Grotesk Offc" w:cstheme="minorHAnsi"/>
          <w:iCs/>
          <w:sz w:val="22"/>
          <w:szCs w:val="22"/>
          <w:lang w:val="ca-ES"/>
        </w:rPr>
      </w:pPr>
    </w:p>
    <w:p w14:paraId="204FDB46" w14:textId="77777777" w:rsidR="00911DC1" w:rsidRDefault="00911DC1" w:rsidP="00681797">
      <w:pPr>
        <w:jc w:val="both"/>
        <w:rPr>
          <w:rFonts w:ascii="Aribau Grotesk Offc" w:hAnsi="Aribau Grotesk Offc" w:cstheme="minorHAnsi"/>
          <w:iCs/>
          <w:sz w:val="22"/>
          <w:szCs w:val="22"/>
          <w:lang w:val="ca-ES"/>
        </w:rPr>
      </w:pPr>
    </w:p>
    <w:p w14:paraId="783274DF" w14:textId="39A08E13" w:rsidR="00681797" w:rsidRPr="00BF4A2B" w:rsidRDefault="00681797" w:rsidP="00624E7F">
      <w:pPr>
        <w:pStyle w:val="Pargrafdellista"/>
        <w:numPr>
          <w:ilvl w:val="0"/>
          <w:numId w:val="4"/>
        </w:numPr>
        <w:jc w:val="both"/>
        <w:rPr>
          <w:rFonts w:ascii="Aribau Grotesk Offc" w:hAnsi="Aribau Grotesk Offc" w:cstheme="minorHAnsi"/>
          <w:b/>
          <w:bCs/>
          <w:iCs/>
          <w:u w:val="single"/>
        </w:rPr>
      </w:pPr>
      <w:r>
        <w:rPr>
          <w:rFonts w:ascii="Aribau Grotesk Offc" w:hAnsi="Aribau Grotesk Offc"/>
          <w:b/>
          <w:u w:val="single"/>
        </w:rPr>
        <w:t xml:space="preserve">ÁMBITO TERRITORIAL  </w:t>
      </w:r>
    </w:p>
    <w:p w14:paraId="42BA876C" w14:textId="2979CE50"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Las garantías de la póliza se extienden y limitan a las responsabilidades civiles derivadas de los daños sobrevenidos y declarados en España y basadas en las leyes españolas.  </w:t>
      </w:r>
    </w:p>
    <w:p w14:paraId="08EA102E" w14:textId="77777777" w:rsidR="00681797" w:rsidRPr="00681797" w:rsidRDefault="00681797" w:rsidP="00681797">
      <w:pPr>
        <w:jc w:val="both"/>
        <w:rPr>
          <w:rFonts w:ascii="Aribau Grotesk Offc" w:hAnsi="Aribau Grotesk Offc" w:cstheme="minorHAnsi"/>
          <w:iCs/>
          <w:sz w:val="22"/>
          <w:szCs w:val="22"/>
          <w:lang w:val="ca-ES"/>
        </w:rPr>
      </w:pPr>
    </w:p>
    <w:p w14:paraId="167B754D" w14:textId="77777777" w:rsidR="00681797" w:rsidRPr="00681797" w:rsidRDefault="00681797" w:rsidP="00681797">
      <w:pPr>
        <w:jc w:val="both"/>
        <w:rPr>
          <w:rFonts w:ascii="Aribau Grotesk Offc" w:hAnsi="Aribau Grotesk Offc" w:cstheme="minorHAnsi"/>
          <w:iCs/>
          <w:sz w:val="22"/>
          <w:szCs w:val="22"/>
          <w:lang w:val="ca-ES"/>
        </w:rPr>
      </w:pPr>
    </w:p>
    <w:p w14:paraId="194FD47B" w14:textId="7AB39532" w:rsidR="00681797" w:rsidRPr="003B263E" w:rsidRDefault="00681797" w:rsidP="00624E7F">
      <w:pPr>
        <w:pStyle w:val="Pargrafdellista"/>
        <w:numPr>
          <w:ilvl w:val="0"/>
          <w:numId w:val="4"/>
        </w:numPr>
        <w:jc w:val="both"/>
        <w:rPr>
          <w:rFonts w:ascii="Aribau Grotesk Offc" w:hAnsi="Aribau Grotesk Offc" w:cstheme="minorHAnsi"/>
          <w:b/>
          <w:bCs/>
          <w:iCs/>
          <w:u w:val="single"/>
        </w:rPr>
      </w:pPr>
      <w:r>
        <w:rPr>
          <w:rFonts w:ascii="Aribau Grotesk Offc" w:hAnsi="Aribau Grotesk Offc"/>
          <w:b/>
          <w:u w:val="single"/>
        </w:rPr>
        <w:t xml:space="preserve">AMBITO TEMPORAL  </w:t>
      </w:r>
    </w:p>
    <w:p w14:paraId="26972D6E" w14:textId="0CBF826C"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Se cubren, de conformidad con la póliza, las reclamaciones presentadas y notificadas por primera vez contra cualquier asegurado durante el periodo de seguro para cualquier hecho ocurrido durante la vigencia o con anterioridad a la misma y con una retroactividad ilimitada.  </w:t>
      </w:r>
    </w:p>
    <w:p w14:paraId="10B69806" w14:textId="77777777" w:rsidR="00681797" w:rsidRPr="00681797" w:rsidRDefault="00681797" w:rsidP="00681797">
      <w:pPr>
        <w:jc w:val="both"/>
        <w:rPr>
          <w:rFonts w:ascii="Aribau Grotesk Offc" w:hAnsi="Aribau Grotesk Offc" w:cstheme="minorHAnsi"/>
          <w:iCs/>
          <w:sz w:val="22"/>
          <w:szCs w:val="22"/>
          <w:lang w:val="ca-ES"/>
        </w:rPr>
      </w:pPr>
    </w:p>
    <w:p w14:paraId="47F2E776"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También se cubrirán las reclamaciones recibidas por los asegurados no activos durante tres años de su marcha de la OAC por hechos realizados en esta entidad durante el tiempo que estuvieron activos en la entidad.</w:t>
      </w:r>
    </w:p>
    <w:p w14:paraId="4CA66612" w14:textId="77777777" w:rsidR="00681797" w:rsidRPr="00681797" w:rsidRDefault="00681797" w:rsidP="00681797">
      <w:pPr>
        <w:jc w:val="both"/>
        <w:rPr>
          <w:rFonts w:ascii="Aribau Grotesk Offc" w:hAnsi="Aribau Grotesk Offc" w:cstheme="minorHAnsi"/>
          <w:iCs/>
          <w:sz w:val="22"/>
          <w:szCs w:val="22"/>
          <w:lang w:val="ca-ES"/>
        </w:rPr>
      </w:pPr>
    </w:p>
    <w:p w14:paraId="26A68FF7"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Con todo, el tomador tendrá derecho a un periodo informativo de 12 meses sin prima adicional de forma automática. Se considera periodo informativo el periodo de tiempo inmediatamente posterior al vencimiento del Periodo de Seguro durante el cual se podrá notificar por escrito al Asegurador la existencia de una Reclamación presentada por primera vez contra el Asegurado durante este periodo por un acto negligente o práctica de empleo indebido cometido o supuestamente cometido con anterioridad al vencimiento del Periodo de Seguro.</w:t>
      </w:r>
    </w:p>
    <w:p w14:paraId="5EEDBEE3" w14:textId="77777777" w:rsidR="00681797" w:rsidRPr="00681797" w:rsidRDefault="00681797" w:rsidP="00681797">
      <w:pPr>
        <w:jc w:val="both"/>
        <w:rPr>
          <w:rFonts w:ascii="Aribau Grotesk Offc" w:hAnsi="Aribau Grotesk Offc" w:cstheme="minorHAnsi"/>
          <w:iCs/>
          <w:sz w:val="22"/>
          <w:szCs w:val="22"/>
          <w:lang w:val="ca-ES"/>
        </w:rPr>
      </w:pPr>
    </w:p>
    <w:p w14:paraId="3F8D7B4F" w14:textId="0E34F00D" w:rsidR="00681797" w:rsidRPr="003B263E" w:rsidRDefault="00681797" w:rsidP="00624E7F">
      <w:pPr>
        <w:pStyle w:val="Pargrafdellista"/>
        <w:numPr>
          <w:ilvl w:val="0"/>
          <w:numId w:val="4"/>
        </w:numPr>
        <w:jc w:val="both"/>
        <w:rPr>
          <w:rFonts w:ascii="Aribau Grotesk Offc" w:hAnsi="Aribau Grotesk Offc" w:cstheme="minorHAnsi"/>
          <w:b/>
          <w:bCs/>
          <w:iCs/>
          <w:u w:val="single"/>
        </w:rPr>
      </w:pPr>
      <w:r>
        <w:rPr>
          <w:rFonts w:ascii="Aribau Grotesk Offc" w:hAnsi="Aribau Grotesk Offc"/>
          <w:b/>
          <w:u w:val="single"/>
        </w:rPr>
        <w:t xml:space="preserve">LÍMITE DE INDEMNIZACIÓN </w:t>
      </w:r>
    </w:p>
    <w:p w14:paraId="31C06E9A" w14:textId="77777777" w:rsidR="00681797" w:rsidRPr="00681797" w:rsidRDefault="00681797" w:rsidP="00681797">
      <w:pPr>
        <w:jc w:val="both"/>
        <w:rPr>
          <w:rFonts w:ascii="Aribau Grotesk Offc" w:hAnsi="Aribau Grotesk Offc" w:cstheme="minorHAnsi"/>
          <w:iCs/>
          <w:sz w:val="22"/>
          <w:szCs w:val="22"/>
          <w:lang w:val="ca-ES"/>
        </w:rPr>
      </w:pPr>
    </w:p>
    <w:p w14:paraId="3E5FC8D0"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Límite de indemnización por siniestro y año 2.000.000 €. </w:t>
      </w:r>
    </w:p>
    <w:p w14:paraId="7BA7963F" w14:textId="77777777" w:rsidR="00681797" w:rsidRPr="00681797" w:rsidRDefault="00681797" w:rsidP="00681797">
      <w:pPr>
        <w:jc w:val="both"/>
        <w:rPr>
          <w:rFonts w:ascii="Aribau Grotesk Offc" w:hAnsi="Aribau Grotesk Offc" w:cstheme="minorHAnsi"/>
          <w:iCs/>
          <w:sz w:val="22"/>
          <w:szCs w:val="22"/>
          <w:lang w:val="ca-ES"/>
        </w:rPr>
      </w:pPr>
    </w:p>
    <w:p w14:paraId="673BE20D" w14:textId="23E4FFA0" w:rsidR="00681797" w:rsidRPr="00681797" w:rsidRDefault="000F4E26" w:rsidP="00681797">
      <w:pPr>
        <w:jc w:val="both"/>
        <w:rPr>
          <w:rFonts w:ascii="Aribau Grotesk Offc" w:hAnsi="Aribau Grotesk Offc" w:cstheme="minorHAnsi"/>
          <w:iCs/>
          <w:sz w:val="22"/>
          <w:szCs w:val="22"/>
        </w:rPr>
      </w:pPr>
      <w:r>
        <w:rPr>
          <w:rFonts w:ascii="Aribau Grotesk Offc" w:hAnsi="Aribau Grotesk Offc"/>
          <w:sz w:val="22"/>
        </w:rPr>
        <w:t xml:space="preserve">Sublimados:  </w:t>
      </w:r>
    </w:p>
    <w:p w14:paraId="7F5BED9A"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w:t>
      </w:r>
    </w:p>
    <w:p w14:paraId="04B727D5" w14:textId="6DC750EA"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Por acciones indebidas en materia laboral de la administración pública: 500.000 €  </w:t>
      </w:r>
    </w:p>
    <w:p w14:paraId="017FC5AA"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Defensa de la entidad en procedimientos penales: 1.000.000 €  </w:t>
      </w:r>
    </w:p>
    <w:p w14:paraId="1DCEAF7A" w14:textId="77777777" w:rsid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Gastos de restitución de imagen: 350.000 €  </w:t>
      </w:r>
    </w:p>
    <w:p w14:paraId="4AD758E9" w14:textId="77777777" w:rsidR="000D23FA" w:rsidRDefault="000D23FA" w:rsidP="00681797">
      <w:pPr>
        <w:jc w:val="both"/>
        <w:rPr>
          <w:rFonts w:ascii="Aribau Grotesk Offc" w:hAnsi="Aribau Grotesk Offc" w:cstheme="minorHAnsi"/>
          <w:iCs/>
          <w:sz w:val="22"/>
          <w:szCs w:val="22"/>
          <w:lang w:val="ca-ES"/>
        </w:rPr>
      </w:pPr>
    </w:p>
    <w:p w14:paraId="787B5FC7" w14:textId="77777777" w:rsidR="000D23FA" w:rsidRPr="00681797" w:rsidRDefault="000D23FA" w:rsidP="00681797">
      <w:pPr>
        <w:jc w:val="both"/>
        <w:rPr>
          <w:rFonts w:ascii="Aribau Grotesk Offc" w:hAnsi="Aribau Grotesk Offc" w:cstheme="minorHAnsi"/>
          <w:iCs/>
          <w:sz w:val="22"/>
          <w:szCs w:val="22"/>
          <w:lang w:val="ca-ES"/>
        </w:rPr>
      </w:pPr>
    </w:p>
    <w:p w14:paraId="1D2E8EF3" w14:textId="7637CAC8"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Asistencia psicológica: 150.000 €  </w:t>
      </w:r>
    </w:p>
    <w:p w14:paraId="1E2EC507" w14:textId="13165543"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 Pérdida de documentos: 150.000 €  </w:t>
      </w:r>
    </w:p>
    <w:p w14:paraId="034956FB"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Gastos de Emergencia: 150.000 €</w:t>
      </w:r>
    </w:p>
    <w:p w14:paraId="2F9A8435"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Multas Administrativas: 150.000 €</w:t>
      </w:r>
    </w:p>
    <w:p w14:paraId="55CEBD1C" w14:textId="77777777" w:rsidR="00681797" w:rsidRPr="00681797" w:rsidRDefault="00681797" w:rsidP="00681797">
      <w:pPr>
        <w:jc w:val="both"/>
        <w:rPr>
          <w:rFonts w:ascii="Aribau Grotesk Offc" w:hAnsi="Aribau Grotesk Offc" w:cstheme="minorHAnsi"/>
          <w:iCs/>
          <w:sz w:val="22"/>
          <w:szCs w:val="22"/>
          <w:lang w:val="ca-ES"/>
        </w:rPr>
      </w:pPr>
    </w:p>
    <w:p w14:paraId="0807D107" w14:textId="77777777" w:rsidR="00681797" w:rsidRPr="00681797" w:rsidRDefault="00681797" w:rsidP="00681797">
      <w:pPr>
        <w:jc w:val="both"/>
        <w:rPr>
          <w:rFonts w:ascii="Aribau Grotesk Offc" w:hAnsi="Aribau Grotesk Offc" w:cstheme="minorHAnsi"/>
          <w:iCs/>
          <w:sz w:val="22"/>
          <w:szCs w:val="22"/>
          <w:lang w:val="ca-ES"/>
        </w:rPr>
      </w:pPr>
    </w:p>
    <w:p w14:paraId="2EEAB33D" w14:textId="45D10111" w:rsidR="00681797" w:rsidRPr="003B263E" w:rsidRDefault="00681797" w:rsidP="00624E7F">
      <w:pPr>
        <w:pStyle w:val="Pargrafdellista"/>
        <w:numPr>
          <w:ilvl w:val="0"/>
          <w:numId w:val="4"/>
        </w:numPr>
        <w:jc w:val="both"/>
        <w:rPr>
          <w:rFonts w:ascii="Aribau Grotesk Offc" w:hAnsi="Aribau Grotesk Offc" w:cstheme="minorHAnsi"/>
          <w:b/>
          <w:bCs/>
          <w:iCs/>
          <w:u w:val="single"/>
        </w:rPr>
      </w:pPr>
      <w:r>
        <w:rPr>
          <w:rFonts w:ascii="Aribau Grotesk Offc" w:hAnsi="Aribau Grotesk Offc"/>
          <w:b/>
          <w:u w:val="single"/>
        </w:rPr>
        <w:t xml:space="preserve">OTRAS CARACTERÍSTICAS </w:t>
      </w:r>
    </w:p>
    <w:p w14:paraId="5E626BB9" w14:textId="77777777" w:rsid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Sin franquicia. </w:t>
      </w:r>
    </w:p>
    <w:p w14:paraId="51DBCBD5" w14:textId="77777777" w:rsidR="00911DC1" w:rsidRPr="00681797" w:rsidRDefault="00911DC1" w:rsidP="00681797">
      <w:pPr>
        <w:jc w:val="both"/>
        <w:rPr>
          <w:rFonts w:ascii="Aribau Grotesk Offc" w:hAnsi="Aribau Grotesk Offc" w:cstheme="minorHAnsi"/>
          <w:iCs/>
          <w:sz w:val="22"/>
          <w:szCs w:val="22"/>
          <w:lang w:val="ca-ES"/>
        </w:rPr>
      </w:pPr>
    </w:p>
    <w:p w14:paraId="00CB8588" w14:textId="77777777" w:rsidR="00681797" w:rsidRPr="00681797" w:rsidRDefault="00681797" w:rsidP="00681797">
      <w:pPr>
        <w:jc w:val="both"/>
        <w:rPr>
          <w:rFonts w:ascii="Aribau Grotesk Offc" w:hAnsi="Aribau Grotesk Offc" w:cstheme="minorHAnsi"/>
          <w:iCs/>
          <w:sz w:val="22"/>
          <w:szCs w:val="22"/>
          <w:lang w:val="ca-ES"/>
        </w:rPr>
      </w:pPr>
    </w:p>
    <w:p w14:paraId="1ACE6669" w14:textId="13FE2D6F" w:rsidR="00681797" w:rsidRPr="003B263E" w:rsidRDefault="00681797" w:rsidP="00624E7F">
      <w:pPr>
        <w:pStyle w:val="Pargrafdellista"/>
        <w:numPr>
          <w:ilvl w:val="0"/>
          <w:numId w:val="4"/>
        </w:numPr>
        <w:jc w:val="both"/>
        <w:rPr>
          <w:rFonts w:ascii="Aribau Grotesk Offc" w:hAnsi="Aribau Grotesk Offc" w:cstheme="minorHAnsi"/>
          <w:b/>
          <w:bCs/>
          <w:iCs/>
          <w:u w:val="single"/>
        </w:rPr>
      </w:pPr>
      <w:r>
        <w:rPr>
          <w:rFonts w:ascii="Aribau Grotesk Offc" w:hAnsi="Aribau Grotesk Offc"/>
          <w:b/>
          <w:u w:val="single"/>
        </w:rPr>
        <w:t xml:space="preserve">GESTIÓN DE LOS SINIESTROS </w:t>
      </w:r>
    </w:p>
    <w:p w14:paraId="7B3B7FDE" w14:textId="77777777" w:rsidR="00681797" w:rsidRPr="00681797" w:rsidRDefault="00681797" w:rsidP="00681797">
      <w:pPr>
        <w:jc w:val="both"/>
        <w:rPr>
          <w:rFonts w:ascii="Aribau Grotesk Offc" w:hAnsi="Aribau Grotesk Offc" w:cstheme="minorHAnsi"/>
          <w:iCs/>
          <w:sz w:val="22"/>
          <w:szCs w:val="22"/>
          <w:lang w:val="ca-ES"/>
        </w:rPr>
      </w:pPr>
    </w:p>
    <w:p w14:paraId="34A5560E" w14:textId="41937118"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La tramitación y gestión interna de las reclamaciones económicas que afecten a este contrato se realizará de conformidad con el procedimiento operativo siguiente:  </w:t>
      </w:r>
    </w:p>
    <w:p w14:paraId="45E3369F" w14:textId="77777777" w:rsidR="00681797" w:rsidRPr="00681797" w:rsidRDefault="00681797" w:rsidP="00681797">
      <w:pPr>
        <w:jc w:val="both"/>
        <w:rPr>
          <w:rFonts w:ascii="Aribau Grotesk Offc" w:hAnsi="Aribau Grotesk Offc" w:cstheme="minorHAnsi"/>
          <w:iCs/>
          <w:sz w:val="22"/>
          <w:szCs w:val="22"/>
          <w:lang w:val="ca-ES"/>
        </w:rPr>
      </w:pPr>
    </w:p>
    <w:p w14:paraId="38B33BF1" w14:textId="07027566"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1.- El circuito de la reclamación comenzará en el momento en que el asegurado reciba la reclamación, o cuando se pueda prever razonablemente la posibilidad de que se produzca en función de las circunstancias e información conocida.  </w:t>
      </w:r>
    </w:p>
    <w:p w14:paraId="4F0F5FA5" w14:textId="77777777" w:rsidR="00681797" w:rsidRPr="00681797" w:rsidRDefault="00681797" w:rsidP="00681797">
      <w:pPr>
        <w:jc w:val="both"/>
        <w:rPr>
          <w:rFonts w:ascii="Aribau Grotesk Offc" w:hAnsi="Aribau Grotesk Offc" w:cstheme="minorHAnsi"/>
          <w:iCs/>
          <w:sz w:val="22"/>
          <w:szCs w:val="22"/>
          <w:lang w:val="ca-ES"/>
        </w:rPr>
      </w:pPr>
    </w:p>
    <w:p w14:paraId="1BD527A4" w14:textId="77777777"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2.- El asegurado y la Compañía aseguradora actuarán conjuntamente para defender los intereses del asegurado y resolver las reclamaciones que generen los siniestros.  </w:t>
      </w:r>
    </w:p>
    <w:p w14:paraId="5B5E8B3A" w14:textId="77777777" w:rsidR="00681797" w:rsidRPr="00681797" w:rsidRDefault="00681797" w:rsidP="00681797">
      <w:pPr>
        <w:jc w:val="both"/>
        <w:rPr>
          <w:rFonts w:ascii="Aribau Grotesk Offc" w:hAnsi="Aribau Grotesk Offc" w:cstheme="minorHAnsi"/>
          <w:iCs/>
          <w:sz w:val="22"/>
          <w:szCs w:val="22"/>
          <w:lang w:val="ca-ES"/>
        </w:rPr>
      </w:pPr>
    </w:p>
    <w:p w14:paraId="5510294E" w14:textId="77777777" w:rsidR="00681797" w:rsidRPr="00681797" w:rsidRDefault="00681797" w:rsidP="00681797">
      <w:pPr>
        <w:jc w:val="both"/>
        <w:rPr>
          <w:rFonts w:ascii="Aribau Grotesk Offc" w:hAnsi="Aribau Grotesk Offc" w:cstheme="minorHAnsi"/>
          <w:iCs/>
          <w:sz w:val="22"/>
          <w:szCs w:val="22"/>
          <w:lang w:val="ca-ES"/>
        </w:rPr>
      </w:pPr>
    </w:p>
    <w:p w14:paraId="680D6B20" w14:textId="27548DBB" w:rsidR="00681797" w:rsidRPr="003B263E" w:rsidRDefault="00681797" w:rsidP="00624E7F">
      <w:pPr>
        <w:pStyle w:val="Pargrafdellista"/>
        <w:numPr>
          <w:ilvl w:val="0"/>
          <w:numId w:val="4"/>
        </w:numPr>
        <w:jc w:val="both"/>
        <w:rPr>
          <w:rFonts w:ascii="Aribau Grotesk Offc" w:hAnsi="Aribau Grotesk Offc" w:cstheme="minorHAnsi"/>
          <w:b/>
          <w:bCs/>
          <w:iCs/>
          <w:u w:val="single"/>
        </w:rPr>
      </w:pPr>
      <w:r>
        <w:rPr>
          <w:rFonts w:ascii="Aribau Grotesk Offc" w:hAnsi="Aribau Grotesk Offc"/>
          <w:b/>
          <w:u w:val="single"/>
        </w:rPr>
        <w:t xml:space="preserve">PRIORIDAD DE APLICACIÓN </w:t>
      </w:r>
    </w:p>
    <w:p w14:paraId="65D3AA00" w14:textId="77777777" w:rsidR="00681797" w:rsidRPr="00681797" w:rsidRDefault="00681797" w:rsidP="00681797">
      <w:pPr>
        <w:jc w:val="both"/>
        <w:rPr>
          <w:rFonts w:ascii="Aribau Grotesk Offc" w:hAnsi="Aribau Grotesk Offc" w:cstheme="minorHAnsi"/>
          <w:iCs/>
          <w:sz w:val="22"/>
          <w:szCs w:val="22"/>
          <w:lang w:val="ca-ES"/>
        </w:rPr>
      </w:pPr>
    </w:p>
    <w:p w14:paraId="042DBA1D" w14:textId="6B5ED542" w:rsidR="00681797" w:rsidRPr="00681797" w:rsidRDefault="00681797" w:rsidP="00681797">
      <w:pPr>
        <w:jc w:val="both"/>
        <w:rPr>
          <w:rFonts w:ascii="Aribau Grotesk Offc" w:hAnsi="Aribau Grotesk Offc" w:cstheme="minorHAnsi"/>
          <w:iCs/>
          <w:sz w:val="22"/>
          <w:szCs w:val="22"/>
        </w:rPr>
      </w:pPr>
      <w:r>
        <w:rPr>
          <w:rFonts w:ascii="Aribau Grotesk Offc" w:hAnsi="Aribau Grotesk Offc"/>
          <w:sz w:val="22"/>
        </w:rPr>
        <w:t xml:space="preserve">En el caso de contradicción o divergencia entre las condiciones generales específicas y las particulares de la póliza y el pliego de cláusulas administrativas y las prescripciones técnicas que imperan en la contratación de los seguros de la OAC, prevalecerán las últimas sobre las condiciones de la póliza. </w:t>
      </w:r>
    </w:p>
    <w:p w14:paraId="6949A487" w14:textId="77777777" w:rsidR="00681797" w:rsidRPr="00681797" w:rsidRDefault="00681797" w:rsidP="00681797">
      <w:pPr>
        <w:jc w:val="both"/>
        <w:rPr>
          <w:rFonts w:ascii="Aribau Grotesk Offc" w:hAnsi="Aribau Grotesk Offc" w:cstheme="minorHAnsi"/>
          <w:iCs/>
          <w:sz w:val="22"/>
          <w:szCs w:val="22"/>
          <w:lang w:val="ca-ES"/>
        </w:rPr>
      </w:pPr>
    </w:p>
    <w:p w14:paraId="4939BF83" w14:textId="77777777" w:rsidR="00681797" w:rsidRPr="00681797" w:rsidRDefault="00681797" w:rsidP="00681797">
      <w:pPr>
        <w:jc w:val="both"/>
        <w:rPr>
          <w:rFonts w:ascii="Aribau Grotesk Offc" w:hAnsi="Aribau Grotesk Offc" w:cstheme="minorHAnsi"/>
          <w:iCs/>
          <w:sz w:val="22"/>
          <w:szCs w:val="22"/>
          <w:lang w:val="ca-ES"/>
        </w:rPr>
      </w:pPr>
    </w:p>
    <w:p w14:paraId="4774D0B8" w14:textId="77777777" w:rsidR="00681797" w:rsidRPr="00681797" w:rsidRDefault="00681797" w:rsidP="00681797">
      <w:pPr>
        <w:jc w:val="both"/>
        <w:rPr>
          <w:rFonts w:ascii="Aribau Grotesk Offc" w:hAnsi="Aribau Grotesk Offc" w:cstheme="minorHAnsi"/>
          <w:iCs/>
          <w:sz w:val="22"/>
          <w:szCs w:val="22"/>
          <w:lang w:val="ca-ES"/>
        </w:rPr>
      </w:pPr>
    </w:p>
    <w:p w14:paraId="1D17A9A6" w14:textId="77777777" w:rsidR="00681797" w:rsidRPr="00681797" w:rsidRDefault="00681797" w:rsidP="00A60EFA">
      <w:pPr>
        <w:jc w:val="both"/>
        <w:rPr>
          <w:rFonts w:ascii="Aribau Grotesk Offc" w:hAnsi="Aribau Grotesk Offc" w:cstheme="minorHAnsi"/>
          <w:iCs/>
          <w:sz w:val="22"/>
          <w:szCs w:val="22"/>
          <w:lang w:val="ca-ES"/>
        </w:rPr>
      </w:pPr>
    </w:p>
    <w:sectPr w:rsidR="00681797" w:rsidRPr="00681797" w:rsidSect="001D34AE">
      <w:headerReference w:type="default" r:id="rId8"/>
      <w:footerReference w:type="default" r:id="rId9"/>
      <w:pgSz w:w="11900" w:h="16840"/>
      <w:pgMar w:top="1701" w:right="1134" w:bottom="1418" w:left="1418" w:header="142"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233C0" w14:textId="77777777" w:rsidR="00A66939" w:rsidRDefault="00A66939">
      <w:r>
        <w:separator/>
      </w:r>
    </w:p>
  </w:endnote>
  <w:endnote w:type="continuationSeparator" w:id="0">
    <w:p w14:paraId="65F3767F" w14:textId="77777777" w:rsidR="00A66939" w:rsidRDefault="00A66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00000000"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etica Neue">
    <w:altName w:val="Sylfae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bau Grotesk Offc">
    <w:altName w:val="Aribau Grotesk Offc"/>
    <w:panose1 w:val="000000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1FA" w14:textId="1708BE68" w:rsidR="00AD5D86" w:rsidRDefault="00AD5D86">
    <w:pPr>
      <w:pStyle w:val="Peu"/>
      <w:jc w:val="right"/>
    </w:pPr>
    <w:r>
      <w:fldChar w:fldCharType="begin"/>
    </w:r>
    <w:r>
      <w:instrText xml:space="preserve"> PAGE </w:instrText>
    </w:r>
    <w:r>
      <w:fldChar w:fldCharType="separate"/>
    </w:r>
    <w:r w:rsidR="00093DCE">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1516D" w14:textId="77777777" w:rsidR="00A66939" w:rsidRDefault="00A66939">
      <w:r>
        <w:separator/>
      </w:r>
    </w:p>
  </w:footnote>
  <w:footnote w:type="continuationSeparator" w:id="0">
    <w:p w14:paraId="62E39D91" w14:textId="77777777" w:rsidR="00A66939" w:rsidRDefault="00A66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0783" w14:textId="77777777" w:rsidR="00AD5D86" w:rsidRDefault="00AD5D86">
    <w:pPr>
      <w:pStyle w:val="Capalera"/>
    </w:pPr>
    <w:r>
      <w:rPr>
        <w:noProof/>
      </w:rPr>
      <w:drawing>
        <wp:inline distT="0" distB="0" distL="0" distR="0" wp14:anchorId="5FAF7ED9" wp14:editId="6AA232C1">
          <wp:extent cx="1621790" cy="469266"/>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1621790" cy="469266"/>
                  </a:xfrm>
                  <a:prstGeom prst="rect">
                    <a:avLst/>
                  </a:prstGeom>
                  <a:ln w="12700" cap="flat">
                    <a:noFill/>
                    <a:miter lim="400000"/>
                  </a:ln>
                  <a:effectLst/>
                </pic:spPr>
              </pic:pic>
            </a:graphicData>
          </a:graphic>
        </wp:inline>
      </w:drawing>
    </w:r>
    <w:r>
      <w:t xml:space="preserve">                                                                                                         </w:t>
    </w:r>
    <w:r>
      <w:rPr>
        <w:noProof/>
      </w:rPr>
      <w:drawing>
        <wp:inline distT="0" distB="0" distL="0" distR="0" wp14:anchorId="6B8213D7" wp14:editId="7840175D">
          <wp:extent cx="956945" cy="902335"/>
          <wp:effectExtent l="0" t="0" r="0" 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2"/>
                  <a:stretch>
                    <a:fillRect/>
                  </a:stretch>
                </pic:blipFill>
                <pic:spPr>
                  <a:xfrm>
                    <a:off x="0" y="0"/>
                    <a:ext cx="956945" cy="902335"/>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3202107"/>
    <w:multiLevelType w:val="hybridMultilevel"/>
    <w:tmpl w:val="831083B6"/>
    <w:styleLink w:val="Importacidelestil25"/>
    <w:lvl w:ilvl="0" w:tplc="79C4F892">
      <w:start w:val="1"/>
      <w:numFmt w:val="low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90EE64">
      <w:start w:val="1"/>
      <w:numFmt w:val="lowerLetter"/>
      <w:lvlText w:val="%2."/>
      <w:lvlJc w:val="left"/>
      <w:pPr>
        <w:tabs>
          <w:tab w:val="left" w:pos="708"/>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31E6AE7A">
      <w:start w:val="1"/>
      <w:numFmt w:val="lowerRoman"/>
      <w:lvlText w:val="%3."/>
      <w:lvlJc w:val="left"/>
      <w:pPr>
        <w:tabs>
          <w:tab w:val="left" w:pos="708"/>
          <w:tab w:val="num" w:pos="2124"/>
        </w:tabs>
        <w:ind w:left="2136"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1122A1D4">
      <w:start w:val="1"/>
      <w:numFmt w:val="decimal"/>
      <w:lvlText w:val="%4."/>
      <w:lvlJc w:val="left"/>
      <w:pPr>
        <w:tabs>
          <w:tab w:val="left" w:pos="708"/>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EA46120A">
      <w:start w:val="1"/>
      <w:numFmt w:val="lowerLetter"/>
      <w:lvlText w:val="%5."/>
      <w:lvlJc w:val="left"/>
      <w:pPr>
        <w:tabs>
          <w:tab w:val="left" w:pos="708"/>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4C42F50A">
      <w:start w:val="1"/>
      <w:numFmt w:val="lowerRoman"/>
      <w:lvlText w:val="%6."/>
      <w:lvlJc w:val="left"/>
      <w:pPr>
        <w:tabs>
          <w:tab w:val="left" w:pos="708"/>
          <w:tab w:val="num" w:pos="4248"/>
        </w:tabs>
        <w:ind w:left="4260" w:hanging="242"/>
      </w:pPr>
      <w:rPr>
        <w:rFonts w:hAnsi="Arial Unicode MS"/>
        <w:caps w:val="0"/>
        <w:smallCaps w:val="0"/>
        <w:strike w:val="0"/>
        <w:dstrike w:val="0"/>
        <w:outline w:val="0"/>
        <w:emboss w:val="0"/>
        <w:imprint w:val="0"/>
        <w:spacing w:val="0"/>
        <w:w w:val="100"/>
        <w:kern w:val="0"/>
        <w:position w:val="0"/>
        <w:highlight w:val="none"/>
        <w:vertAlign w:val="baseline"/>
      </w:rPr>
    </w:lvl>
    <w:lvl w:ilvl="6" w:tplc="4A7CDC8A">
      <w:start w:val="1"/>
      <w:numFmt w:val="decimal"/>
      <w:lvlText w:val="%7."/>
      <w:lvlJc w:val="left"/>
      <w:pPr>
        <w:tabs>
          <w:tab w:val="left" w:pos="708"/>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584CB180">
      <w:start w:val="1"/>
      <w:numFmt w:val="lowerLetter"/>
      <w:lvlText w:val="%8."/>
      <w:lvlJc w:val="left"/>
      <w:pPr>
        <w:tabs>
          <w:tab w:val="left" w:pos="708"/>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184456AE">
      <w:start w:val="1"/>
      <w:numFmt w:val="lowerRoman"/>
      <w:lvlText w:val="%9."/>
      <w:lvlJc w:val="left"/>
      <w:pPr>
        <w:tabs>
          <w:tab w:val="left" w:pos="708"/>
          <w:tab w:val="num" w:pos="6372"/>
        </w:tabs>
        <w:ind w:left="6384" w:hanging="2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BBF407A"/>
    <w:multiLevelType w:val="hybridMultilevel"/>
    <w:tmpl w:val="7AC418F4"/>
    <w:styleLink w:val="Importacidelestil1"/>
    <w:lvl w:ilvl="0" w:tplc="99108CA0">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3FBEC1AE">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928B5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BE8C88">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A90EFC94">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3D8A2D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CE74F0">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584E988">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814A5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A2873F5"/>
    <w:multiLevelType w:val="hybridMultilevel"/>
    <w:tmpl w:val="78D4EA22"/>
    <w:styleLink w:val="Importacidelestil2"/>
    <w:lvl w:ilvl="0" w:tplc="C8FE4F7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880B0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84152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93019D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4CCA9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7EA253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39479D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6C654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06C183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EF36623"/>
    <w:multiLevelType w:val="hybridMultilevel"/>
    <w:tmpl w:val="346452DC"/>
    <w:lvl w:ilvl="0" w:tplc="04030015">
      <w:start w:val="1"/>
      <w:numFmt w:val="upp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74971042"/>
    <w:multiLevelType w:val="hybridMultilevel"/>
    <w:tmpl w:val="5BB6EA3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16cid:durableId="1731079755">
    <w:abstractNumId w:val="2"/>
  </w:num>
  <w:num w:numId="2" w16cid:durableId="751700271">
    <w:abstractNumId w:val="1"/>
  </w:num>
  <w:num w:numId="3" w16cid:durableId="67653970">
    <w:abstractNumId w:val="3"/>
  </w:num>
  <w:num w:numId="4" w16cid:durableId="1370687665">
    <w:abstractNumId w:val="5"/>
  </w:num>
  <w:num w:numId="5" w16cid:durableId="97753811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84"/>
    <w:rsid w:val="00001E98"/>
    <w:rsid w:val="00007385"/>
    <w:rsid w:val="0001419A"/>
    <w:rsid w:val="00015BEC"/>
    <w:rsid w:val="000209BD"/>
    <w:rsid w:val="000336B7"/>
    <w:rsid w:val="00047379"/>
    <w:rsid w:val="000532AE"/>
    <w:rsid w:val="00057754"/>
    <w:rsid w:val="000616FA"/>
    <w:rsid w:val="00063002"/>
    <w:rsid w:val="00063BA3"/>
    <w:rsid w:val="00077DBC"/>
    <w:rsid w:val="00083719"/>
    <w:rsid w:val="00090103"/>
    <w:rsid w:val="00090424"/>
    <w:rsid w:val="000913E0"/>
    <w:rsid w:val="00093DCE"/>
    <w:rsid w:val="00094D2F"/>
    <w:rsid w:val="00095E50"/>
    <w:rsid w:val="000A4C12"/>
    <w:rsid w:val="000A690E"/>
    <w:rsid w:val="000B2B87"/>
    <w:rsid w:val="000B4452"/>
    <w:rsid w:val="000B517D"/>
    <w:rsid w:val="000C3B8F"/>
    <w:rsid w:val="000C4D8D"/>
    <w:rsid w:val="000C5243"/>
    <w:rsid w:val="000C60FE"/>
    <w:rsid w:val="000C7F28"/>
    <w:rsid w:val="000D05CC"/>
    <w:rsid w:val="000D23FA"/>
    <w:rsid w:val="000D4051"/>
    <w:rsid w:val="000D6095"/>
    <w:rsid w:val="000E6F4A"/>
    <w:rsid w:val="000F23DF"/>
    <w:rsid w:val="000F2C8A"/>
    <w:rsid w:val="000F2F5C"/>
    <w:rsid w:val="000F3F3A"/>
    <w:rsid w:val="000F3F58"/>
    <w:rsid w:val="000F4E26"/>
    <w:rsid w:val="001032F7"/>
    <w:rsid w:val="0010500E"/>
    <w:rsid w:val="00110027"/>
    <w:rsid w:val="00111223"/>
    <w:rsid w:val="00111566"/>
    <w:rsid w:val="00111F80"/>
    <w:rsid w:val="001131B2"/>
    <w:rsid w:val="00132EF5"/>
    <w:rsid w:val="00143C05"/>
    <w:rsid w:val="00151316"/>
    <w:rsid w:val="0015759A"/>
    <w:rsid w:val="00157893"/>
    <w:rsid w:val="001653BD"/>
    <w:rsid w:val="00170249"/>
    <w:rsid w:val="001715EF"/>
    <w:rsid w:val="00177AA1"/>
    <w:rsid w:val="0018241A"/>
    <w:rsid w:val="00183270"/>
    <w:rsid w:val="00183BA6"/>
    <w:rsid w:val="00187B27"/>
    <w:rsid w:val="001A1535"/>
    <w:rsid w:val="001A6F31"/>
    <w:rsid w:val="001B05A6"/>
    <w:rsid w:val="001B105C"/>
    <w:rsid w:val="001B2E04"/>
    <w:rsid w:val="001C1B09"/>
    <w:rsid w:val="001C4139"/>
    <w:rsid w:val="001D2DDB"/>
    <w:rsid w:val="001D34AE"/>
    <w:rsid w:val="001D3828"/>
    <w:rsid w:val="001D5745"/>
    <w:rsid w:val="001D759A"/>
    <w:rsid w:val="001E2013"/>
    <w:rsid w:val="001E2486"/>
    <w:rsid w:val="001E2E99"/>
    <w:rsid w:val="001F39AB"/>
    <w:rsid w:val="001F4D87"/>
    <w:rsid w:val="0020420C"/>
    <w:rsid w:val="002050F9"/>
    <w:rsid w:val="002109B0"/>
    <w:rsid w:val="002143C8"/>
    <w:rsid w:val="00217E42"/>
    <w:rsid w:val="00221888"/>
    <w:rsid w:val="00227569"/>
    <w:rsid w:val="0023145B"/>
    <w:rsid w:val="00233A16"/>
    <w:rsid w:val="002366D2"/>
    <w:rsid w:val="00246284"/>
    <w:rsid w:val="00250543"/>
    <w:rsid w:val="00251DE8"/>
    <w:rsid w:val="00252894"/>
    <w:rsid w:val="0025295F"/>
    <w:rsid w:val="002557CF"/>
    <w:rsid w:val="002560D2"/>
    <w:rsid w:val="002567E4"/>
    <w:rsid w:val="00260DB7"/>
    <w:rsid w:val="00261648"/>
    <w:rsid w:val="00270F9F"/>
    <w:rsid w:val="00275E5C"/>
    <w:rsid w:val="00277F2B"/>
    <w:rsid w:val="0028712F"/>
    <w:rsid w:val="00290723"/>
    <w:rsid w:val="002B0CE7"/>
    <w:rsid w:val="002B111F"/>
    <w:rsid w:val="002B5A3A"/>
    <w:rsid w:val="002C4D2A"/>
    <w:rsid w:val="002C514A"/>
    <w:rsid w:val="002D121C"/>
    <w:rsid w:val="002D412C"/>
    <w:rsid w:val="002D45AE"/>
    <w:rsid w:val="002D4B7E"/>
    <w:rsid w:val="002D4D61"/>
    <w:rsid w:val="002E097D"/>
    <w:rsid w:val="002E1760"/>
    <w:rsid w:val="002E176C"/>
    <w:rsid w:val="002E20F3"/>
    <w:rsid w:val="002F5B6D"/>
    <w:rsid w:val="00305C22"/>
    <w:rsid w:val="00326707"/>
    <w:rsid w:val="003269ED"/>
    <w:rsid w:val="00334EC0"/>
    <w:rsid w:val="00340233"/>
    <w:rsid w:val="00356900"/>
    <w:rsid w:val="00357291"/>
    <w:rsid w:val="003577ED"/>
    <w:rsid w:val="00365DD6"/>
    <w:rsid w:val="00366FCC"/>
    <w:rsid w:val="00372EA7"/>
    <w:rsid w:val="00376D46"/>
    <w:rsid w:val="00377D6C"/>
    <w:rsid w:val="00381E57"/>
    <w:rsid w:val="003877C8"/>
    <w:rsid w:val="00387EB7"/>
    <w:rsid w:val="00391543"/>
    <w:rsid w:val="00394D1B"/>
    <w:rsid w:val="003A0B8C"/>
    <w:rsid w:val="003A483D"/>
    <w:rsid w:val="003A5A91"/>
    <w:rsid w:val="003A5FFD"/>
    <w:rsid w:val="003A74A5"/>
    <w:rsid w:val="003B263E"/>
    <w:rsid w:val="003B2877"/>
    <w:rsid w:val="003B3CC5"/>
    <w:rsid w:val="003B59E9"/>
    <w:rsid w:val="003C314A"/>
    <w:rsid w:val="003C7853"/>
    <w:rsid w:val="003D4C71"/>
    <w:rsid w:val="003E1ABC"/>
    <w:rsid w:val="003E40A5"/>
    <w:rsid w:val="003E5FA6"/>
    <w:rsid w:val="003E6ED3"/>
    <w:rsid w:val="003F5740"/>
    <w:rsid w:val="003F6C3D"/>
    <w:rsid w:val="003F77F5"/>
    <w:rsid w:val="004063C7"/>
    <w:rsid w:val="00411D1B"/>
    <w:rsid w:val="0042313B"/>
    <w:rsid w:val="00423FA7"/>
    <w:rsid w:val="004240C5"/>
    <w:rsid w:val="00432220"/>
    <w:rsid w:val="0043298B"/>
    <w:rsid w:val="0043358E"/>
    <w:rsid w:val="00434BB5"/>
    <w:rsid w:val="00435C1F"/>
    <w:rsid w:val="00441492"/>
    <w:rsid w:val="00442FCC"/>
    <w:rsid w:val="0045051D"/>
    <w:rsid w:val="00452A22"/>
    <w:rsid w:val="00452F7C"/>
    <w:rsid w:val="004625CA"/>
    <w:rsid w:val="00462A5A"/>
    <w:rsid w:val="00464CDE"/>
    <w:rsid w:val="00471448"/>
    <w:rsid w:val="00474FFA"/>
    <w:rsid w:val="00486455"/>
    <w:rsid w:val="0049031F"/>
    <w:rsid w:val="00492201"/>
    <w:rsid w:val="00492397"/>
    <w:rsid w:val="004A4E5A"/>
    <w:rsid w:val="004A6E09"/>
    <w:rsid w:val="004B711B"/>
    <w:rsid w:val="004C059B"/>
    <w:rsid w:val="004E5F95"/>
    <w:rsid w:val="004F4577"/>
    <w:rsid w:val="00507D48"/>
    <w:rsid w:val="00507EB5"/>
    <w:rsid w:val="00511E7E"/>
    <w:rsid w:val="00514DC1"/>
    <w:rsid w:val="00514F83"/>
    <w:rsid w:val="00521A79"/>
    <w:rsid w:val="00524BC4"/>
    <w:rsid w:val="00526498"/>
    <w:rsid w:val="00527F83"/>
    <w:rsid w:val="005325D6"/>
    <w:rsid w:val="00541C69"/>
    <w:rsid w:val="0054421A"/>
    <w:rsid w:val="00546039"/>
    <w:rsid w:val="005536D7"/>
    <w:rsid w:val="00556B64"/>
    <w:rsid w:val="00560A68"/>
    <w:rsid w:val="0056159E"/>
    <w:rsid w:val="00561D3D"/>
    <w:rsid w:val="00580006"/>
    <w:rsid w:val="00580EE3"/>
    <w:rsid w:val="0058619B"/>
    <w:rsid w:val="005A383F"/>
    <w:rsid w:val="005B00D1"/>
    <w:rsid w:val="005B125C"/>
    <w:rsid w:val="005B66C1"/>
    <w:rsid w:val="005B6ACE"/>
    <w:rsid w:val="005C035A"/>
    <w:rsid w:val="005C085F"/>
    <w:rsid w:val="005C1F34"/>
    <w:rsid w:val="005C6D75"/>
    <w:rsid w:val="005C7634"/>
    <w:rsid w:val="005D185B"/>
    <w:rsid w:val="005E3C7D"/>
    <w:rsid w:val="005F2CC1"/>
    <w:rsid w:val="005F40C3"/>
    <w:rsid w:val="005F632D"/>
    <w:rsid w:val="00611A45"/>
    <w:rsid w:val="00612982"/>
    <w:rsid w:val="00613274"/>
    <w:rsid w:val="0062183F"/>
    <w:rsid w:val="00624E7F"/>
    <w:rsid w:val="00633274"/>
    <w:rsid w:val="00635155"/>
    <w:rsid w:val="00635AD0"/>
    <w:rsid w:val="00646F33"/>
    <w:rsid w:val="00647E30"/>
    <w:rsid w:val="0066086A"/>
    <w:rsid w:val="0066418C"/>
    <w:rsid w:val="00665104"/>
    <w:rsid w:val="00666714"/>
    <w:rsid w:val="00681797"/>
    <w:rsid w:val="006871C0"/>
    <w:rsid w:val="00687752"/>
    <w:rsid w:val="006954EC"/>
    <w:rsid w:val="00696CDA"/>
    <w:rsid w:val="006A41D7"/>
    <w:rsid w:val="006A5BE1"/>
    <w:rsid w:val="006A6FC1"/>
    <w:rsid w:val="006A75DD"/>
    <w:rsid w:val="006A770D"/>
    <w:rsid w:val="006B1128"/>
    <w:rsid w:val="006B2695"/>
    <w:rsid w:val="006C1674"/>
    <w:rsid w:val="006D112F"/>
    <w:rsid w:val="006D7EAB"/>
    <w:rsid w:val="006E5484"/>
    <w:rsid w:val="006E6126"/>
    <w:rsid w:val="006E677B"/>
    <w:rsid w:val="006F1725"/>
    <w:rsid w:val="006F1DC1"/>
    <w:rsid w:val="006F219C"/>
    <w:rsid w:val="006F6868"/>
    <w:rsid w:val="00704A8C"/>
    <w:rsid w:val="00705B63"/>
    <w:rsid w:val="007064C5"/>
    <w:rsid w:val="007125A2"/>
    <w:rsid w:val="007174DF"/>
    <w:rsid w:val="007213EF"/>
    <w:rsid w:val="00725B7B"/>
    <w:rsid w:val="00730690"/>
    <w:rsid w:val="007437B7"/>
    <w:rsid w:val="00747619"/>
    <w:rsid w:val="0075185C"/>
    <w:rsid w:val="0075254D"/>
    <w:rsid w:val="007806AB"/>
    <w:rsid w:val="0078584A"/>
    <w:rsid w:val="00791D06"/>
    <w:rsid w:val="00794CCC"/>
    <w:rsid w:val="0079602E"/>
    <w:rsid w:val="007A050F"/>
    <w:rsid w:val="007A212B"/>
    <w:rsid w:val="007A65BE"/>
    <w:rsid w:val="007B1F67"/>
    <w:rsid w:val="007B4F24"/>
    <w:rsid w:val="007C5521"/>
    <w:rsid w:val="007E24F8"/>
    <w:rsid w:val="007F6C21"/>
    <w:rsid w:val="007F6DE8"/>
    <w:rsid w:val="0080306E"/>
    <w:rsid w:val="008108F2"/>
    <w:rsid w:val="00812984"/>
    <w:rsid w:val="00815840"/>
    <w:rsid w:val="00817409"/>
    <w:rsid w:val="00817F6C"/>
    <w:rsid w:val="00832F62"/>
    <w:rsid w:val="00841258"/>
    <w:rsid w:val="008468E6"/>
    <w:rsid w:val="00850F3E"/>
    <w:rsid w:val="00854558"/>
    <w:rsid w:val="00856CF3"/>
    <w:rsid w:val="0087099F"/>
    <w:rsid w:val="00871D27"/>
    <w:rsid w:val="00871D50"/>
    <w:rsid w:val="00873950"/>
    <w:rsid w:val="008757B6"/>
    <w:rsid w:val="0088064F"/>
    <w:rsid w:val="00884907"/>
    <w:rsid w:val="008913A3"/>
    <w:rsid w:val="008A1504"/>
    <w:rsid w:val="008A7C61"/>
    <w:rsid w:val="008B00A0"/>
    <w:rsid w:val="008B1C5E"/>
    <w:rsid w:val="008B2C1C"/>
    <w:rsid w:val="008B4A24"/>
    <w:rsid w:val="008B6115"/>
    <w:rsid w:val="008D0DA7"/>
    <w:rsid w:val="008D74DA"/>
    <w:rsid w:val="008D7B6E"/>
    <w:rsid w:val="008E46D5"/>
    <w:rsid w:val="008E51B9"/>
    <w:rsid w:val="008E6C69"/>
    <w:rsid w:val="008F12C9"/>
    <w:rsid w:val="008F59E2"/>
    <w:rsid w:val="008F7543"/>
    <w:rsid w:val="0090155C"/>
    <w:rsid w:val="009019AB"/>
    <w:rsid w:val="00904E8D"/>
    <w:rsid w:val="00905E9B"/>
    <w:rsid w:val="00911A84"/>
    <w:rsid w:val="00911DC1"/>
    <w:rsid w:val="00912C15"/>
    <w:rsid w:val="00924AE0"/>
    <w:rsid w:val="009304C9"/>
    <w:rsid w:val="0093237B"/>
    <w:rsid w:val="00932716"/>
    <w:rsid w:val="0093312C"/>
    <w:rsid w:val="00945832"/>
    <w:rsid w:val="009529C6"/>
    <w:rsid w:val="00955CE1"/>
    <w:rsid w:val="00963F52"/>
    <w:rsid w:val="00965418"/>
    <w:rsid w:val="009717AB"/>
    <w:rsid w:val="00973ADE"/>
    <w:rsid w:val="00980C61"/>
    <w:rsid w:val="00982E29"/>
    <w:rsid w:val="00984634"/>
    <w:rsid w:val="0098597F"/>
    <w:rsid w:val="00990627"/>
    <w:rsid w:val="00993EF6"/>
    <w:rsid w:val="0099791B"/>
    <w:rsid w:val="00997D7F"/>
    <w:rsid w:val="009A06F0"/>
    <w:rsid w:val="009A36C8"/>
    <w:rsid w:val="009A3D46"/>
    <w:rsid w:val="009B0142"/>
    <w:rsid w:val="009B1F51"/>
    <w:rsid w:val="009B7658"/>
    <w:rsid w:val="009C2C3F"/>
    <w:rsid w:val="009C3966"/>
    <w:rsid w:val="009D1610"/>
    <w:rsid w:val="009D2444"/>
    <w:rsid w:val="009E1DC4"/>
    <w:rsid w:val="009E6489"/>
    <w:rsid w:val="009F1CE1"/>
    <w:rsid w:val="00A04FC9"/>
    <w:rsid w:val="00A1262F"/>
    <w:rsid w:val="00A12F9F"/>
    <w:rsid w:val="00A16AF5"/>
    <w:rsid w:val="00A20B8A"/>
    <w:rsid w:val="00A21706"/>
    <w:rsid w:val="00A3381C"/>
    <w:rsid w:val="00A344C3"/>
    <w:rsid w:val="00A40E87"/>
    <w:rsid w:val="00A41432"/>
    <w:rsid w:val="00A437B1"/>
    <w:rsid w:val="00A45E39"/>
    <w:rsid w:val="00A512D7"/>
    <w:rsid w:val="00A60EFA"/>
    <w:rsid w:val="00A60F88"/>
    <w:rsid w:val="00A62BDE"/>
    <w:rsid w:val="00A66939"/>
    <w:rsid w:val="00A669FF"/>
    <w:rsid w:val="00A67DB2"/>
    <w:rsid w:val="00A75E94"/>
    <w:rsid w:val="00A80560"/>
    <w:rsid w:val="00A81D7C"/>
    <w:rsid w:val="00A94703"/>
    <w:rsid w:val="00A974B9"/>
    <w:rsid w:val="00AA39F5"/>
    <w:rsid w:val="00AB409B"/>
    <w:rsid w:val="00AB5AFE"/>
    <w:rsid w:val="00AC24A3"/>
    <w:rsid w:val="00AC47B1"/>
    <w:rsid w:val="00AD3A3D"/>
    <w:rsid w:val="00AD3CC7"/>
    <w:rsid w:val="00AD5D86"/>
    <w:rsid w:val="00AD73BC"/>
    <w:rsid w:val="00AE1B3C"/>
    <w:rsid w:val="00AE4A5A"/>
    <w:rsid w:val="00AF0EDE"/>
    <w:rsid w:val="00B02D14"/>
    <w:rsid w:val="00B1051A"/>
    <w:rsid w:val="00B140C7"/>
    <w:rsid w:val="00B17507"/>
    <w:rsid w:val="00B17B98"/>
    <w:rsid w:val="00B17F8E"/>
    <w:rsid w:val="00B24335"/>
    <w:rsid w:val="00B30E8D"/>
    <w:rsid w:val="00B362AD"/>
    <w:rsid w:val="00B42213"/>
    <w:rsid w:val="00B42470"/>
    <w:rsid w:val="00B4415A"/>
    <w:rsid w:val="00B4501C"/>
    <w:rsid w:val="00B61608"/>
    <w:rsid w:val="00B64A89"/>
    <w:rsid w:val="00B66ECD"/>
    <w:rsid w:val="00B679DD"/>
    <w:rsid w:val="00B76099"/>
    <w:rsid w:val="00B76DB9"/>
    <w:rsid w:val="00B82565"/>
    <w:rsid w:val="00B83AB7"/>
    <w:rsid w:val="00B84969"/>
    <w:rsid w:val="00B8625C"/>
    <w:rsid w:val="00B87A3E"/>
    <w:rsid w:val="00B952CA"/>
    <w:rsid w:val="00B95DB0"/>
    <w:rsid w:val="00B96BB3"/>
    <w:rsid w:val="00BA3E29"/>
    <w:rsid w:val="00BA6D37"/>
    <w:rsid w:val="00BB0246"/>
    <w:rsid w:val="00BB3549"/>
    <w:rsid w:val="00BB4319"/>
    <w:rsid w:val="00BC1ED4"/>
    <w:rsid w:val="00BC3116"/>
    <w:rsid w:val="00BC35F1"/>
    <w:rsid w:val="00BC3DD8"/>
    <w:rsid w:val="00BC41D1"/>
    <w:rsid w:val="00BC4B56"/>
    <w:rsid w:val="00BC694C"/>
    <w:rsid w:val="00BC79F0"/>
    <w:rsid w:val="00BD39E0"/>
    <w:rsid w:val="00BD58BA"/>
    <w:rsid w:val="00BE4759"/>
    <w:rsid w:val="00BE4ECF"/>
    <w:rsid w:val="00BF455D"/>
    <w:rsid w:val="00BF4A2B"/>
    <w:rsid w:val="00C01D74"/>
    <w:rsid w:val="00C0209A"/>
    <w:rsid w:val="00C33437"/>
    <w:rsid w:val="00C36E31"/>
    <w:rsid w:val="00C419BC"/>
    <w:rsid w:val="00C60FD5"/>
    <w:rsid w:val="00C71E1E"/>
    <w:rsid w:val="00C7351A"/>
    <w:rsid w:val="00C735E9"/>
    <w:rsid w:val="00C82B79"/>
    <w:rsid w:val="00C8301B"/>
    <w:rsid w:val="00C83715"/>
    <w:rsid w:val="00C91C01"/>
    <w:rsid w:val="00CA695C"/>
    <w:rsid w:val="00CC1AC5"/>
    <w:rsid w:val="00CC2343"/>
    <w:rsid w:val="00CC6BE1"/>
    <w:rsid w:val="00CC702C"/>
    <w:rsid w:val="00CE52ED"/>
    <w:rsid w:val="00CE61EC"/>
    <w:rsid w:val="00CF06EA"/>
    <w:rsid w:val="00D02CBA"/>
    <w:rsid w:val="00D02F6C"/>
    <w:rsid w:val="00D0505F"/>
    <w:rsid w:val="00D0662F"/>
    <w:rsid w:val="00D06ABF"/>
    <w:rsid w:val="00D10A4B"/>
    <w:rsid w:val="00D24285"/>
    <w:rsid w:val="00D3491D"/>
    <w:rsid w:val="00D35A9D"/>
    <w:rsid w:val="00D3679B"/>
    <w:rsid w:val="00D51158"/>
    <w:rsid w:val="00D5418C"/>
    <w:rsid w:val="00D6593B"/>
    <w:rsid w:val="00D6797F"/>
    <w:rsid w:val="00D730A9"/>
    <w:rsid w:val="00DA0031"/>
    <w:rsid w:val="00DA2477"/>
    <w:rsid w:val="00DA4F10"/>
    <w:rsid w:val="00DA55A7"/>
    <w:rsid w:val="00DB589E"/>
    <w:rsid w:val="00DB5953"/>
    <w:rsid w:val="00DB6E4F"/>
    <w:rsid w:val="00DC12CA"/>
    <w:rsid w:val="00DD3353"/>
    <w:rsid w:val="00DD786D"/>
    <w:rsid w:val="00DE0623"/>
    <w:rsid w:val="00DE2AE2"/>
    <w:rsid w:val="00DE3B88"/>
    <w:rsid w:val="00DE68FA"/>
    <w:rsid w:val="00DE7780"/>
    <w:rsid w:val="00DF0B75"/>
    <w:rsid w:val="00DF373E"/>
    <w:rsid w:val="00DF4908"/>
    <w:rsid w:val="00DF7447"/>
    <w:rsid w:val="00E02FC8"/>
    <w:rsid w:val="00E11732"/>
    <w:rsid w:val="00E11AC2"/>
    <w:rsid w:val="00E22D97"/>
    <w:rsid w:val="00E42604"/>
    <w:rsid w:val="00E55A94"/>
    <w:rsid w:val="00E572CC"/>
    <w:rsid w:val="00E6210F"/>
    <w:rsid w:val="00E64F9E"/>
    <w:rsid w:val="00E65057"/>
    <w:rsid w:val="00E67038"/>
    <w:rsid w:val="00E70C4F"/>
    <w:rsid w:val="00E719AB"/>
    <w:rsid w:val="00E72801"/>
    <w:rsid w:val="00E849DF"/>
    <w:rsid w:val="00E8554C"/>
    <w:rsid w:val="00E93466"/>
    <w:rsid w:val="00E945CD"/>
    <w:rsid w:val="00E949EA"/>
    <w:rsid w:val="00EA0352"/>
    <w:rsid w:val="00EA0B57"/>
    <w:rsid w:val="00EA2C73"/>
    <w:rsid w:val="00EA2C90"/>
    <w:rsid w:val="00EA3F59"/>
    <w:rsid w:val="00EB2499"/>
    <w:rsid w:val="00EB67FA"/>
    <w:rsid w:val="00EC2306"/>
    <w:rsid w:val="00EC2604"/>
    <w:rsid w:val="00EC3515"/>
    <w:rsid w:val="00ED2CEC"/>
    <w:rsid w:val="00ED44FA"/>
    <w:rsid w:val="00EE0412"/>
    <w:rsid w:val="00EE380E"/>
    <w:rsid w:val="00EE6E44"/>
    <w:rsid w:val="00EF0F5F"/>
    <w:rsid w:val="00EF7CBF"/>
    <w:rsid w:val="00F03C19"/>
    <w:rsid w:val="00F172CE"/>
    <w:rsid w:val="00F17D3A"/>
    <w:rsid w:val="00F22F5F"/>
    <w:rsid w:val="00F239FB"/>
    <w:rsid w:val="00F241DA"/>
    <w:rsid w:val="00F30DED"/>
    <w:rsid w:val="00F3133D"/>
    <w:rsid w:val="00F32082"/>
    <w:rsid w:val="00F40DCF"/>
    <w:rsid w:val="00F46FE1"/>
    <w:rsid w:val="00F471F5"/>
    <w:rsid w:val="00F4734C"/>
    <w:rsid w:val="00F7621F"/>
    <w:rsid w:val="00F85BE0"/>
    <w:rsid w:val="00F871C4"/>
    <w:rsid w:val="00F91B4F"/>
    <w:rsid w:val="00F91BCD"/>
    <w:rsid w:val="00F923F8"/>
    <w:rsid w:val="00F93AF9"/>
    <w:rsid w:val="00F96116"/>
    <w:rsid w:val="00F96147"/>
    <w:rsid w:val="00FB0C90"/>
    <w:rsid w:val="00FB17A4"/>
    <w:rsid w:val="00FB5755"/>
    <w:rsid w:val="00FB59BF"/>
    <w:rsid w:val="00FB68C9"/>
    <w:rsid w:val="00FC2552"/>
    <w:rsid w:val="00FD4F95"/>
    <w:rsid w:val="00FE3442"/>
    <w:rsid w:val="00FE3E02"/>
    <w:rsid w:val="00FE4BF9"/>
    <w:rsid w:val="00FE532A"/>
    <w:rsid w:val="00FF4E8E"/>
    <w:rsid w:val="00FF677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A469"/>
  <w15:docId w15:val="{BF684094-5217-434B-AFFF-378C0929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ca-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Ttol1">
    <w:name w:val="heading 1"/>
    <w:basedOn w:val="Normal"/>
    <w:next w:val="Normal"/>
    <w:link w:val="Ttol1Car"/>
    <w:uiPriority w:val="9"/>
    <w:qFormat/>
    <w:rsid w:val="00BD58B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Capalera">
    <w:name w:val="header"/>
    <w:pPr>
      <w:tabs>
        <w:tab w:val="center" w:pos="4252"/>
        <w:tab w:val="right" w:pos="8504"/>
      </w:tabs>
    </w:pPr>
    <w:rPr>
      <w:rFonts w:ascii="Calibri" w:eastAsia="Calibri" w:hAnsi="Calibri" w:cs="Calibri"/>
      <w:color w:val="000000"/>
      <w:sz w:val="22"/>
      <w:szCs w:val="22"/>
      <w:u w:color="000000"/>
    </w:rPr>
  </w:style>
  <w:style w:type="paragraph" w:styleId="Peu">
    <w:name w:val="footer"/>
    <w:pPr>
      <w:tabs>
        <w:tab w:val="center" w:pos="4252"/>
        <w:tab w:val="right" w:pos="8504"/>
      </w:tabs>
    </w:pPr>
    <w:rPr>
      <w:rFonts w:ascii="Calibri" w:eastAsia="Calibri" w:hAnsi="Calibri" w:cs="Calibri"/>
      <w:color w:val="000000"/>
      <w:sz w:val="22"/>
      <w:szCs w:val="22"/>
      <w:u w:color="000000"/>
    </w:rPr>
  </w:style>
  <w:style w:type="paragraph" w:customStyle="1" w:styleId="Cos">
    <w:name w:val="Cos"/>
    <w:pPr>
      <w:spacing w:after="160" w:line="259" w:lineRule="auto"/>
    </w:pPr>
    <w:rPr>
      <w:rFonts w:ascii="Calibri" w:eastAsia="Calibri" w:hAnsi="Calibri" w:cs="Calibri"/>
      <w:color w:val="000000"/>
      <w:sz w:val="22"/>
      <w:szCs w:val="22"/>
      <w:u w:color="000000"/>
    </w:rPr>
  </w:style>
  <w:style w:type="paragraph" w:styleId="Pargrafdellista">
    <w:name w:val="List Paragraph"/>
    <w:uiPriority w:val="34"/>
    <w:qFormat/>
    <w:pPr>
      <w:spacing w:after="160" w:line="259" w:lineRule="auto"/>
      <w:ind w:left="720"/>
    </w:pPr>
    <w:rPr>
      <w:rFonts w:ascii="Calibri" w:eastAsia="Calibri" w:hAnsi="Calibri" w:cs="Calibri"/>
      <w:color w:val="000000"/>
      <w:sz w:val="22"/>
      <w:szCs w:val="22"/>
      <w:u w:color="000000"/>
    </w:rPr>
  </w:style>
  <w:style w:type="numbering" w:customStyle="1" w:styleId="Importacidelestil1">
    <w:name w:val="Importació de l’estil 1"/>
    <w:pPr>
      <w:numPr>
        <w:numId w:val="1"/>
      </w:numPr>
    </w:pPr>
  </w:style>
  <w:style w:type="character" w:customStyle="1" w:styleId="Cap">
    <w:name w:val="Cap"/>
  </w:style>
  <w:style w:type="character" w:customStyle="1" w:styleId="Hyperlink0">
    <w:name w:val="Hyperlink.0"/>
    <w:basedOn w:val="Cap"/>
    <w:rPr>
      <w:rFonts w:ascii="Aribau Grotesk Offc" w:eastAsia="Aribau Grotesk Offc" w:hAnsi="Aribau Grotesk Offc" w:cs="Aribau Grotesk Offc"/>
      <w:color w:val="0563C1"/>
      <w:u w:val="single" w:color="0563C1"/>
    </w:rPr>
  </w:style>
  <w:style w:type="numbering" w:customStyle="1" w:styleId="Importacidelestil25">
    <w:name w:val="Importació de l’estil 25"/>
    <w:pPr>
      <w:numPr>
        <w:numId w:val="2"/>
      </w:numPr>
    </w:pPr>
  </w:style>
  <w:style w:type="numbering" w:customStyle="1" w:styleId="Importacidelestil2">
    <w:name w:val="Importació de l’estil 2"/>
    <w:pPr>
      <w:numPr>
        <w:numId w:val="3"/>
      </w:numPr>
    </w:pPr>
  </w:style>
  <w:style w:type="paragraph" w:customStyle="1" w:styleId="09Textbase">
    <w:name w:val="09. Text base"/>
    <w:rsid w:val="00832F62"/>
    <w:rPr>
      <w:rFonts w:ascii="Aribau Grotesk Offc" w:hAnsi="Aribau Grotesk Offc" w:cs="Arial Unicode MS"/>
      <w:color w:val="000000"/>
      <w:sz w:val="22"/>
      <w:szCs w:val="22"/>
      <w:u w:color="000000"/>
      <w:lang w:eastAsia="es-ES_tradnl"/>
    </w:rPr>
  </w:style>
  <w:style w:type="table" w:styleId="Taulaambquadrcula">
    <w:name w:val="Table Grid"/>
    <w:basedOn w:val="Taulanormal"/>
    <w:uiPriority w:val="59"/>
    <w:rsid w:val="002D4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1B2E04"/>
    <w:rPr>
      <w:sz w:val="16"/>
      <w:szCs w:val="16"/>
    </w:rPr>
  </w:style>
  <w:style w:type="paragraph" w:styleId="Textdecomentari">
    <w:name w:val="annotation text"/>
    <w:basedOn w:val="Normal"/>
    <w:link w:val="TextdecomentariCar"/>
    <w:uiPriority w:val="99"/>
    <w:semiHidden/>
    <w:unhideWhenUsed/>
    <w:rsid w:val="001B2E04"/>
    <w:rPr>
      <w:sz w:val="20"/>
      <w:szCs w:val="20"/>
    </w:rPr>
  </w:style>
  <w:style w:type="character" w:customStyle="1" w:styleId="TextdecomentariCar">
    <w:name w:val="Text de comentari Car"/>
    <w:basedOn w:val="Lletraperdefectedelpargraf"/>
    <w:link w:val="Textdecomentari"/>
    <w:uiPriority w:val="99"/>
    <w:semiHidden/>
    <w:rsid w:val="001B2E04"/>
    <w:rPr>
      <w:lang w:val="es-ES" w:eastAsia="en-US"/>
    </w:rPr>
  </w:style>
  <w:style w:type="paragraph" w:styleId="Temadelcomentari">
    <w:name w:val="annotation subject"/>
    <w:basedOn w:val="Textdecomentari"/>
    <w:next w:val="Textdecomentari"/>
    <w:link w:val="TemadelcomentariCar"/>
    <w:uiPriority w:val="99"/>
    <w:semiHidden/>
    <w:unhideWhenUsed/>
    <w:rsid w:val="001B2E04"/>
    <w:rPr>
      <w:b/>
      <w:bCs/>
    </w:rPr>
  </w:style>
  <w:style w:type="character" w:customStyle="1" w:styleId="TemadelcomentariCar">
    <w:name w:val="Tema del comentari Car"/>
    <w:basedOn w:val="TextdecomentariCar"/>
    <w:link w:val="Temadelcomentari"/>
    <w:uiPriority w:val="99"/>
    <w:semiHidden/>
    <w:rsid w:val="001B2E04"/>
    <w:rPr>
      <w:b/>
      <w:bCs/>
      <w:lang w:val="es-ES" w:eastAsia="en-US"/>
    </w:rPr>
  </w:style>
  <w:style w:type="paragraph" w:styleId="Textdeglobus">
    <w:name w:val="Balloon Text"/>
    <w:basedOn w:val="Normal"/>
    <w:link w:val="TextdeglobusCar"/>
    <w:uiPriority w:val="99"/>
    <w:semiHidden/>
    <w:unhideWhenUsed/>
    <w:rsid w:val="001B2E04"/>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1B2E04"/>
    <w:rPr>
      <w:rFonts w:ascii="Segoe UI" w:hAnsi="Segoe UI" w:cs="Segoe UI"/>
      <w:sz w:val="18"/>
      <w:szCs w:val="18"/>
      <w:lang w:val="es-ES" w:eastAsia="en-US"/>
    </w:rPr>
  </w:style>
  <w:style w:type="paragraph" w:customStyle="1" w:styleId="23Adrea">
    <w:name w:val="23. Adreça"/>
    <w:rsid w:val="00D0662F"/>
    <w:pPr>
      <w:widowControl w:val="0"/>
      <w:suppressAutoHyphens/>
      <w:spacing w:after="160"/>
    </w:pPr>
    <w:rPr>
      <w:rFonts w:ascii="Aribau Grotesk Offc" w:hAnsi="Aribau Grotesk Offc" w:cs="Arial Unicode MS"/>
      <w:color w:val="000000"/>
      <w:sz w:val="15"/>
      <w:szCs w:val="15"/>
      <w:u w:color="000000"/>
      <w:lang w:eastAsia="es-ES_tradnl"/>
    </w:rPr>
  </w:style>
  <w:style w:type="paragraph" w:styleId="Textindependent3">
    <w:name w:val="Body Text 3"/>
    <w:basedOn w:val="Normal"/>
    <w:link w:val="Textindependent3Car"/>
    <w:unhideWhenUsed/>
    <w:rsid w:val="00F91B4F"/>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16"/>
      <w:szCs w:val="16"/>
      <w:bdr w:val="none" w:sz="0" w:space="0" w:color="auto"/>
      <w:lang w:eastAsia="es-ES"/>
    </w:rPr>
  </w:style>
  <w:style w:type="character" w:customStyle="1" w:styleId="Textindependent3Car">
    <w:name w:val="Text independent 3 Car"/>
    <w:basedOn w:val="Lletraperdefectedelpargraf"/>
    <w:link w:val="Textindependent3"/>
    <w:rsid w:val="00F91B4F"/>
    <w:rPr>
      <w:rFonts w:eastAsia="Times New Roman"/>
      <w:sz w:val="16"/>
      <w:szCs w:val="16"/>
      <w:bdr w:val="none" w:sz="0" w:space="0" w:color="auto"/>
      <w:lang w:eastAsia="es-ES"/>
    </w:rPr>
  </w:style>
  <w:style w:type="paragraph" w:customStyle="1" w:styleId="Default">
    <w:name w:val="Default"/>
    <w:rsid w:val="00521A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character" w:customStyle="1" w:styleId="Ttol1Car">
    <w:name w:val="Títol 1 Car"/>
    <w:basedOn w:val="Lletraperdefectedelpargraf"/>
    <w:link w:val="Ttol1"/>
    <w:uiPriority w:val="9"/>
    <w:rsid w:val="00BD58BA"/>
    <w:rPr>
      <w:rFonts w:asciiTheme="majorHAnsi" w:eastAsiaTheme="majorEastAsia" w:hAnsiTheme="majorHAnsi" w:cstheme="majorBidi"/>
      <w:color w:val="2E74B5" w:themeColor="accent1" w:themeShade="BF"/>
      <w:sz w:val="32"/>
      <w:szCs w:val="3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09073">
      <w:bodyDiv w:val="1"/>
      <w:marLeft w:val="0"/>
      <w:marRight w:val="0"/>
      <w:marTop w:val="0"/>
      <w:marBottom w:val="0"/>
      <w:divBdr>
        <w:top w:val="none" w:sz="0" w:space="0" w:color="auto"/>
        <w:left w:val="none" w:sz="0" w:space="0" w:color="auto"/>
        <w:bottom w:val="none" w:sz="0" w:space="0" w:color="auto"/>
        <w:right w:val="none" w:sz="0" w:space="0" w:color="auto"/>
      </w:divBdr>
    </w:div>
    <w:div w:id="1098061185">
      <w:bodyDiv w:val="1"/>
      <w:marLeft w:val="0"/>
      <w:marRight w:val="0"/>
      <w:marTop w:val="0"/>
      <w:marBottom w:val="0"/>
      <w:divBdr>
        <w:top w:val="none" w:sz="0" w:space="0" w:color="auto"/>
        <w:left w:val="none" w:sz="0" w:space="0" w:color="auto"/>
        <w:bottom w:val="none" w:sz="0" w:space="0" w:color="auto"/>
        <w:right w:val="none" w:sz="0" w:space="0" w:color="auto"/>
      </w:divBdr>
    </w:div>
    <w:div w:id="1685475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AA5F1-A564-40E7-8746-4A9F2D4B6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4657</TotalTime>
  <Pages>12</Pages>
  <Words>4345</Words>
  <Characters>24769</Characters>
  <Application>Microsoft Office Word</Application>
  <DocSecurity>0</DocSecurity>
  <Lines>206</Lines>
  <Paragraphs>58</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29056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Manel Torrent i Segura</dc:creator>
  <cp:lastModifiedBy>Frias Sanz, Maria Eugenia</cp:lastModifiedBy>
  <cp:revision>141</cp:revision>
  <cp:lastPrinted>2024-07-10T14:34:00Z</cp:lastPrinted>
  <dcterms:created xsi:type="dcterms:W3CDTF">2023-02-15T11:41:00Z</dcterms:created>
  <dcterms:modified xsi:type="dcterms:W3CDTF">2026-09-01T10:37:00Z</dcterms:modified>
</cp:coreProperties>
</file>