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3EBB" w14:textId="77777777" w:rsidR="001C34A5" w:rsidRPr="001C34A5" w:rsidRDefault="001C34A5" w:rsidP="001C34A5">
      <w:pPr>
        <w:keepNext/>
        <w:spacing w:line="259" w:lineRule="auto"/>
        <w:ind w:right="287"/>
        <w:outlineLvl w:val="0"/>
        <w:rPr>
          <w:rFonts w:eastAsia="Arial" w:cs="Arial"/>
          <w:b/>
          <w:bCs/>
          <w:color w:val="000000"/>
          <w:sz w:val="22"/>
          <w:szCs w:val="22"/>
          <w:lang w:eastAsia="ca-ES"/>
        </w:rPr>
      </w:pPr>
      <w:bookmarkStart w:id="0" w:name="_Toc234408440"/>
      <w:r w:rsidRPr="001C34A5">
        <w:rPr>
          <w:rFonts w:eastAsia="Arial" w:cs="Arial"/>
          <w:b/>
          <w:bCs/>
          <w:color w:val="000000"/>
          <w:sz w:val="22"/>
          <w:szCs w:val="22"/>
          <w:lang w:eastAsia="ca-ES"/>
        </w:rPr>
        <w:t>ANNEX 3: Acreditació resolucions favorables solvència tècnica (SOBRE A)</w:t>
      </w:r>
      <w:bookmarkEnd w:id="0"/>
    </w:p>
    <w:p w14:paraId="1C924FE5" w14:textId="77777777" w:rsidR="001C34A5" w:rsidRPr="001C34A5" w:rsidRDefault="001C34A5" w:rsidP="001C34A5">
      <w:pPr>
        <w:rPr>
          <w:sz w:val="22"/>
          <w:szCs w:val="22"/>
        </w:rPr>
      </w:pPr>
      <w:bookmarkStart w:id="1" w:name="_Hlk86825458"/>
    </w:p>
    <w:p w14:paraId="340FD45E" w14:textId="77777777" w:rsidR="001C34A5" w:rsidRPr="001C34A5" w:rsidRDefault="001C34A5" w:rsidP="001C34A5">
      <w:pPr>
        <w:ind w:left="-5" w:right="-58" w:hanging="10"/>
        <w:rPr>
          <w:rFonts w:eastAsia="Arial" w:cs="Arial"/>
          <w:color w:val="000000"/>
          <w:sz w:val="22"/>
          <w:szCs w:val="22"/>
          <w:lang w:eastAsia="ca-ES"/>
        </w:rPr>
      </w:pPr>
      <w:r w:rsidRPr="001C34A5">
        <w:rPr>
          <w:rFonts w:eastAsia="Arial" w:cs="Arial"/>
          <w:color w:val="000000"/>
          <w:sz w:val="22"/>
          <w:szCs w:val="22"/>
          <w:lang w:eastAsia="ca-ES"/>
        </w:rPr>
        <w:t>El Sr/Sra. ............................................., amb DNI núm.............................., actuant en nom i representació de  ................................. (licitador)...................amb NIF núm. ..................., en la seva condició de ................................. i segons escriptura pública autoritzada davant Notari ........, en data .....i número de protocol ..../ o document ......, domiciliada a ........................... carrer................, núm. ........... en el marc de la convocatòria del procediment de contractació per a l’adjudicació del contracte....................................(Lot/s ...), DECLARO:</w:t>
      </w:r>
    </w:p>
    <w:p w14:paraId="5E52DB42" w14:textId="77777777" w:rsidR="001C34A5" w:rsidRPr="001C34A5" w:rsidRDefault="001C34A5" w:rsidP="001C34A5">
      <w:pPr>
        <w:ind w:left="-5" w:right="-58" w:hanging="10"/>
        <w:rPr>
          <w:rFonts w:eastAsia="Arial" w:cs="Arial"/>
          <w:color w:val="000000"/>
          <w:sz w:val="22"/>
          <w:szCs w:val="22"/>
          <w:lang w:eastAsia="ca-ES"/>
        </w:rPr>
      </w:pPr>
    </w:p>
    <w:p w14:paraId="2BB26D43" w14:textId="77777777" w:rsidR="001C34A5" w:rsidRPr="001C34A5" w:rsidRDefault="001C34A5" w:rsidP="001C34A5">
      <w:pPr>
        <w:ind w:left="-5" w:right="-58" w:hanging="10"/>
        <w:rPr>
          <w:rFonts w:eastAsia="Arial" w:cs="Arial"/>
          <w:color w:val="000000"/>
          <w:sz w:val="22"/>
          <w:szCs w:val="22"/>
          <w:lang w:eastAsia="ca-ES"/>
        </w:rPr>
      </w:pPr>
    </w:p>
    <w:p w14:paraId="77166799" w14:textId="77777777" w:rsidR="001C34A5" w:rsidRPr="001C34A5" w:rsidRDefault="001C34A5" w:rsidP="001C34A5">
      <w:pPr>
        <w:ind w:left="284"/>
        <w:rPr>
          <w:rFonts w:eastAsia="Arial Unicode MS"/>
          <w:sz w:val="22"/>
          <w:lang w:eastAsia="ca-ES"/>
        </w:rPr>
      </w:pPr>
      <w:r w:rsidRPr="001C34A5">
        <w:rPr>
          <w:rFonts w:eastAsia="Arial" w:cs="Arial"/>
          <w:color w:val="000000"/>
          <w:sz w:val="22"/>
          <w:szCs w:val="22"/>
          <w:lang w:eastAsia="ca-ES"/>
        </w:rPr>
        <w:t xml:space="preserve">Que compleixo els requisits de solvència professional establerts a la clàusula 20 del PCAP i, a l’efecte d’acreditar l’experiència del/de la lletrat/da designat/da per l’execució del contracte en la direcció d’assumptes judicials contenciosos-administratius on una de les parts sigui una administració pública </w:t>
      </w:r>
      <w:r w:rsidRPr="001C34A5">
        <w:rPr>
          <w:rFonts w:eastAsia="Arial Unicode MS"/>
          <w:b/>
          <w:bCs/>
          <w:sz w:val="22"/>
          <w:u w:val="single"/>
          <w:lang w:eastAsia="ca-ES"/>
        </w:rPr>
        <w:t>aporto adjunt</w:t>
      </w:r>
      <w:r w:rsidRPr="001C34A5">
        <w:rPr>
          <w:rFonts w:eastAsia="Arial Unicode MS"/>
          <w:sz w:val="22"/>
          <w:lang w:eastAsia="ca-ES"/>
        </w:rPr>
        <w:t xml:space="preserve"> a aquest document </w:t>
      </w:r>
      <w:r w:rsidRPr="001C34A5">
        <w:rPr>
          <w:rFonts w:eastAsia="Arial Unicode MS"/>
          <w:b/>
          <w:bCs/>
          <w:sz w:val="22"/>
          <w:lang w:eastAsia="ca-ES"/>
        </w:rPr>
        <w:t xml:space="preserve">3 resolucions judicials </w:t>
      </w:r>
      <w:r w:rsidRPr="001C34A5">
        <w:rPr>
          <w:rFonts w:eastAsia="Arial Unicode MS" w:cs="Arial"/>
          <w:b/>
          <w:bCs/>
          <w:sz w:val="22"/>
        </w:rPr>
        <w:t>dels últims 2 anys favorables</w:t>
      </w:r>
      <w:r w:rsidRPr="001C34A5">
        <w:rPr>
          <w:rFonts w:eastAsia="Arial Unicode MS"/>
          <w:b/>
          <w:bCs/>
          <w:sz w:val="22"/>
          <w:lang w:eastAsia="ca-ES"/>
        </w:rPr>
        <w:t xml:space="preserve"> </w:t>
      </w:r>
      <w:r w:rsidRPr="001C34A5">
        <w:rPr>
          <w:rFonts w:eastAsia="Arial Unicode MS"/>
          <w:sz w:val="22"/>
          <w:lang w:eastAsia="ca-ES"/>
        </w:rPr>
        <w:t xml:space="preserve">per al lletrat/da en matèries relacionades amb l’objecte del contracte i </w:t>
      </w:r>
      <w:r w:rsidRPr="001C34A5">
        <w:rPr>
          <w:rFonts w:eastAsia="Arial" w:cs="Arial"/>
          <w:color w:val="000000"/>
          <w:sz w:val="22"/>
          <w:szCs w:val="22"/>
          <w:lang w:eastAsia="ca-ES"/>
        </w:rPr>
        <w:t>on una de les parts sigui una administració pública,</w:t>
      </w:r>
      <w:r w:rsidRPr="001C34A5">
        <w:rPr>
          <w:rFonts w:eastAsia="Arial Unicode MS"/>
          <w:sz w:val="22"/>
          <w:lang w:eastAsia="ca-ES"/>
        </w:rPr>
        <w:t xml:space="preserve"> que són les que a continuació es relacionen:</w:t>
      </w:r>
    </w:p>
    <w:p w14:paraId="319144A1" w14:textId="77777777" w:rsidR="001C34A5" w:rsidRPr="001C34A5" w:rsidRDefault="001C34A5" w:rsidP="001C34A5">
      <w:pPr>
        <w:ind w:left="284"/>
        <w:rPr>
          <w:rFonts w:eastAsia="Arial Unicode MS"/>
          <w:sz w:val="22"/>
          <w:lang w:eastAsia="ca-ES"/>
        </w:rPr>
      </w:pPr>
    </w:p>
    <w:p w14:paraId="2D02ABA2" w14:textId="77777777" w:rsidR="001C34A5" w:rsidRPr="001C34A5" w:rsidRDefault="001C34A5" w:rsidP="001C34A5">
      <w:pPr>
        <w:shd w:val="clear" w:color="auto" w:fill="D9D9D9"/>
        <w:ind w:left="284" w:right="-58"/>
        <w:rPr>
          <w:rFonts w:eastAsia="Arial Unicode MS"/>
          <w:b/>
          <w:bCs/>
          <w:sz w:val="22"/>
          <w:lang w:eastAsia="ca-ES"/>
        </w:rPr>
      </w:pPr>
      <w:r w:rsidRPr="001C34A5">
        <w:rPr>
          <w:rFonts w:eastAsia="Arial Unicode MS"/>
          <w:b/>
          <w:bCs/>
          <w:sz w:val="22"/>
          <w:lang w:eastAsia="ca-ES"/>
        </w:rPr>
        <w:t>Lot 1: Assessorament i defensa jurídica de l’Ajuntament davant la jurisdicció Contenciosa Administrativa</w:t>
      </w:r>
    </w:p>
    <w:p w14:paraId="5A7F22D8" w14:textId="77777777" w:rsidR="001C34A5" w:rsidRPr="001C34A5" w:rsidRDefault="001C34A5" w:rsidP="001C34A5">
      <w:pPr>
        <w:ind w:left="284"/>
        <w:rPr>
          <w:rFonts w:eastAsia="Arial Unicode MS"/>
          <w:sz w:val="22"/>
          <w:lang w:eastAsia="ca-ES"/>
        </w:rPr>
      </w:pPr>
    </w:p>
    <w:tbl>
      <w:tblPr>
        <w:tblW w:w="836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956"/>
        <w:gridCol w:w="2552"/>
        <w:gridCol w:w="2438"/>
      </w:tblGrid>
      <w:tr w:rsidR="001C34A5" w:rsidRPr="001C34A5" w14:paraId="717628C2" w14:textId="77777777" w:rsidTr="001C34A5">
        <w:tc>
          <w:tcPr>
            <w:tcW w:w="1417" w:type="dxa"/>
            <w:shd w:val="clear" w:color="auto" w:fill="A5C9EB"/>
          </w:tcPr>
          <w:p w14:paraId="5A688CC3" w14:textId="77777777" w:rsidR="001C34A5" w:rsidRPr="001C34A5" w:rsidRDefault="001C34A5" w:rsidP="001C34A5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1C34A5"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  <w:t xml:space="preserve">Data  resolució judicial </w:t>
            </w:r>
          </w:p>
        </w:tc>
        <w:tc>
          <w:tcPr>
            <w:tcW w:w="1956" w:type="dxa"/>
            <w:shd w:val="clear" w:color="auto" w:fill="A5C9EB"/>
          </w:tcPr>
          <w:p w14:paraId="77ECFBF0" w14:textId="77777777" w:rsidR="001C34A5" w:rsidRPr="001C34A5" w:rsidRDefault="001C34A5" w:rsidP="001C34A5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1C34A5"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  <w:t>Lletrat/da intervinent</w:t>
            </w:r>
          </w:p>
        </w:tc>
        <w:tc>
          <w:tcPr>
            <w:tcW w:w="2552" w:type="dxa"/>
            <w:shd w:val="clear" w:color="auto" w:fill="A5C9EB"/>
          </w:tcPr>
          <w:p w14:paraId="598A23FE" w14:textId="77777777" w:rsidR="001C34A5" w:rsidRPr="001C34A5" w:rsidRDefault="001C34A5" w:rsidP="001C34A5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1C34A5"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  <w:t>Administració pública a que fa referència la resolució</w:t>
            </w:r>
          </w:p>
        </w:tc>
        <w:tc>
          <w:tcPr>
            <w:tcW w:w="2438" w:type="dxa"/>
            <w:shd w:val="clear" w:color="auto" w:fill="A5C9EB"/>
          </w:tcPr>
          <w:p w14:paraId="2393A037" w14:textId="77777777" w:rsidR="001C34A5" w:rsidRPr="001C34A5" w:rsidRDefault="001C34A5" w:rsidP="001C34A5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1C34A5"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  <w:t xml:space="preserve">Matèria objecte del procediment judicial </w:t>
            </w:r>
          </w:p>
        </w:tc>
      </w:tr>
      <w:tr w:rsidR="001C34A5" w:rsidRPr="001C34A5" w14:paraId="2689A26E" w14:textId="77777777" w:rsidTr="001C34A5">
        <w:tc>
          <w:tcPr>
            <w:tcW w:w="1417" w:type="dxa"/>
          </w:tcPr>
          <w:p w14:paraId="5D067EF4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956" w:type="dxa"/>
          </w:tcPr>
          <w:p w14:paraId="5D4146CF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552" w:type="dxa"/>
          </w:tcPr>
          <w:p w14:paraId="2C4649D1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438" w:type="dxa"/>
          </w:tcPr>
          <w:p w14:paraId="1F8AAFDE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</w:tr>
      <w:tr w:rsidR="001C34A5" w:rsidRPr="001C34A5" w14:paraId="30D88989" w14:textId="77777777" w:rsidTr="001C34A5">
        <w:tc>
          <w:tcPr>
            <w:tcW w:w="1417" w:type="dxa"/>
          </w:tcPr>
          <w:p w14:paraId="09291415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956" w:type="dxa"/>
          </w:tcPr>
          <w:p w14:paraId="07F40D00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552" w:type="dxa"/>
          </w:tcPr>
          <w:p w14:paraId="38A36249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438" w:type="dxa"/>
          </w:tcPr>
          <w:p w14:paraId="6EFE6794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</w:tr>
      <w:tr w:rsidR="001C34A5" w:rsidRPr="001C34A5" w14:paraId="5B1EB364" w14:textId="77777777" w:rsidTr="001C34A5">
        <w:tc>
          <w:tcPr>
            <w:tcW w:w="1417" w:type="dxa"/>
          </w:tcPr>
          <w:p w14:paraId="7E210E7A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956" w:type="dxa"/>
          </w:tcPr>
          <w:p w14:paraId="553569FC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552" w:type="dxa"/>
          </w:tcPr>
          <w:p w14:paraId="7D2FD890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438" w:type="dxa"/>
          </w:tcPr>
          <w:p w14:paraId="2F93FB5C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</w:tr>
    </w:tbl>
    <w:p w14:paraId="43D4DB4B" w14:textId="77777777" w:rsidR="001C34A5" w:rsidRPr="001C34A5" w:rsidRDefault="001C34A5" w:rsidP="001C34A5">
      <w:pPr>
        <w:rPr>
          <w:rFonts w:eastAsia="Arial Unicode MS"/>
          <w:sz w:val="22"/>
          <w:lang w:eastAsia="ca-ES"/>
        </w:rPr>
      </w:pPr>
    </w:p>
    <w:p w14:paraId="57EDAF86" w14:textId="77777777" w:rsidR="001C34A5" w:rsidRPr="001C34A5" w:rsidRDefault="001C34A5" w:rsidP="001C34A5">
      <w:pPr>
        <w:shd w:val="clear" w:color="auto" w:fill="D9D9D9"/>
        <w:ind w:left="284" w:right="-58"/>
        <w:rPr>
          <w:rFonts w:cs="Arial"/>
          <w:b/>
          <w:sz w:val="22"/>
          <w:szCs w:val="22"/>
        </w:rPr>
      </w:pPr>
      <w:r w:rsidRPr="001C34A5">
        <w:rPr>
          <w:rFonts w:cs="Arial"/>
          <w:b/>
          <w:sz w:val="22"/>
          <w:szCs w:val="22"/>
        </w:rPr>
        <w:t>Lot 2: Assessorament i defensa jurídica de l’Ajuntament en matèria tributària davant la jurisdicció Contenciosa Administrativa i Econòmic Administratiu, si s’escau.</w:t>
      </w:r>
    </w:p>
    <w:p w14:paraId="54739B5E" w14:textId="77777777" w:rsidR="001C34A5" w:rsidRPr="001C34A5" w:rsidRDefault="001C34A5" w:rsidP="001C34A5">
      <w:pPr>
        <w:ind w:left="284"/>
        <w:rPr>
          <w:rFonts w:eastAsia="Arial Unicode MS"/>
          <w:i/>
          <w:iCs/>
          <w:sz w:val="22"/>
          <w:lang w:eastAsia="ca-ES"/>
        </w:rPr>
      </w:pPr>
    </w:p>
    <w:tbl>
      <w:tblPr>
        <w:tblW w:w="836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956"/>
        <w:gridCol w:w="2552"/>
        <w:gridCol w:w="2438"/>
      </w:tblGrid>
      <w:tr w:rsidR="001C34A5" w:rsidRPr="001C34A5" w14:paraId="1B2B87A4" w14:textId="77777777" w:rsidTr="001C34A5">
        <w:tc>
          <w:tcPr>
            <w:tcW w:w="1417" w:type="dxa"/>
            <w:shd w:val="clear" w:color="auto" w:fill="A5C9EB"/>
          </w:tcPr>
          <w:p w14:paraId="721C505E" w14:textId="77777777" w:rsidR="001C34A5" w:rsidRPr="001C34A5" w:rsidRDefault="001C34A5" w:rsidP="001C34A5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1C34A5"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  <w:t xml:space="preserve">Data  resolució judicial </w:t>
            </w:r>
          </w:p>
        </w:tc>
        <w:tc>
          <w:tcPr>
            <w:tcW w:w="1956" w:type="dxa"/>
            <w:shd w:val="clear" w:color="auto" w:fill="A5C9EB"/>
          </w:tcPr>
          <w:p w14:paraId="43442394" w14:textId="77777777" w:rsidR="001C34A5" w:rsidRPr="001C34A5" w:rsidRDefault="001C34A5" w:rsidP="001C34A5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1C34A5"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  <w:t>Lletrat/da intervinent</w:t>
            </w:r>
          </w:p>
        </w:tc>
        <w:tc>
          <w:tcPr>
            <w:tcW w:w="2552" w:type="dxa"/>
            <w:shd w:val="clear" w:color="auto" w:fill="A5C9EB"/>
          </w:tcPr>
          <w:p w14:paraId="2815C14E" w14:textId="77777777" w:rsidR="001C34A5" w:rsidRPr="001C34A5" w:rsidRDefault="001C34A5" w:rsidP="001C34A5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1C34A5"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  <w:t>Administració pública a que fa referència la resolució</w:t>
            </w:r>
          </w:p>
        </w:tc>
        <w:tc>
          <w:tcPr>
            <w:tcW w:w="2438" w:type="dxa"/>
            <w:shd w:val="clear" w:color="auto" w:fill="A5C9EB"/>
          </w:tcPr>
          <w:p w14:paraId="65A58D53" w14:textId="77777777" w:rsidR="001C34A5" w:rsidRPr="001C34A5" w:rsidRDefault="001C34A5" w:rsidP="001C34A5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1C34A5"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ca-ES"/>
              </w:rPr>
              <w:t xml:space="preserve">Matèria objecte del procediment judicial </w:t>
            </w:r>
          </w:p>
        </w:tc>
      </w:tr>
      <w:tr w:rsidR="001C34A5" w:rsidRPr="001C34A5" w14:paraId="7685603D" w14:textId="77777777" w:rsidTr="001C34A5">
        <w:tc>
          <w:tcPr>
            <w:tcW w:w="1417" w:type="dxa"/>
          </w:tcPr>
          <w:p w14:paraId="6FFF53ED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956" w:type="dxa"/>
          </w:tcPr>
          <w:p w14:paraId="31439187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552" w:type="dxa"/>
          </w:tcPr>
          <w:p w14:paraId="0832A736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438" w:type="dxa"/>
          </w:tcPr>
          <w:p w14:paraId="1A457AD1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</w:tr>
      <w:tr w:rsidR="001C34A5" w:rsidRPr="001C34A5" w14:paraId="5F68C436" w14:textId="77777777" w:rsidTr="001C34A5">
        <w:tc>
          <w:tcPr>
            <w:tcW w:w="1417" w:type="dxa"/>
          </w:tcPr>
          <w:p w14:paraId="75CA0CD4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956" w:type="dxa"/>
          </w:tcPr>
          <w:p w14:paraId="635B06D7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552" w:type="dxa"/>
          </w:tcPr>
          <w:p w14:paraId="3622609D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438" w:type="dxa"/>
          </w:tcPr>
          <w:p w14:paraId="5FE14033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</w:tr>
      <w:tr w:rsidR="001C34A5" w:rsidRPr="001C34A5" w14:paraId="6E2D9CBA" w14:textId="77777777" w:rsidTr="001C34A5">
        <w:tc>
          <w:tcPr>
            <w:tcW w:w="1417" w:type="dxa"/>
          </w:tcPr>
          <w:p w14:paraId="513C23BB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956" w:type="dxa"/>
          </w:tcPr>
          <w:p w14:paraId="0B33AE27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552" w:type="dxa"/>
          </w:tcPr>
          <w:p w14:paraId="58ACD340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2438" w:type="dxa"/>
          </w:tcPr>
          <w:p w14:paraId="79312A38" w14:textId="77777777" w:rsidR="001C34A5" w:rsidRPr="001C34A5" w:rsidRDefault="001C34A5" w:rsidP="001C34A5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eastAsia="ca-ES"/>
              </w:rPr>
            </w:pPr>
          </w:p>
        </w:tc>
      </w:tr>
    </w:tbl>
    <w:p w14:paraId="66E28B79" w14:textId="77777777" w:rsidR="001C34A5" w:rsidRPr="001C34A5" w:rsidRDefault="001C34A5" w:rsidP="001C34A5">
      <w:pPr>
        <w:ind w:left="284"/>
        <w:rPr>
          <w:rFonts w:eastAsia="Arial Unicode MS"/>
          <w:i/>
          <w:iCs/>
          <w:sz w:val="22"/>
          <w:lang w:eastAsia="ca-ES"/>
        </w:rPr>
      </w:pPr>
    </w:p>
    <w:p w14:paraId="1C0D7D32" w14:textId="77777777" w:rsidR="001C34A5" w:rsidRPr="001C34A5" w:rsidRDefault="001C34A5" w:rsidP="001C34A5">
      <w:pPr>
        <w:ind w:left="284"/>
        <w:rPr>
          <w:rFonts w:eastAsia="Arial Unicode MS"/>
          <w:i/>
          <w:iCs/>
          <w:sz w:val="22"/>
          <w:lang w:eastAsia="ca-ES"/>
        </w:rPr>
      </w:pPr>
      <w:r w:rsidRPr="001C34A5">
        <w:rPr>
          <w:rFonts w:eastAsia="Arial Unicode MS"/>
          <w:i/>
          <w:iCs/>
          <w:sz w:val="22"/>
          <w:lang w:eastAsia="ca-ES"/>
        </w:rPr>
        <w:t xml:space="preserve">Només es relacionen i s’aporten les resolucions que acrediten la solvència tècnica, la resta de resolucions objecte de valoració s’adjunten al Sobre B. </w:t>
      </w:r>
    </w:p>
    <w:p w14:paraId="4C88B1A4" w14:textId="77777777" w:rsidR="001C34A5" w:rsidRPr="001C34A5" w:rsidRDefault="001C34A5" w:rsidP="001C34A5">
      <w:pPr>
        <w:rPr>
          <w:rFonts w:eastAsia="Arial Unicode MS"/>
          <w:sz w:val="22"/>
          <w:lang w:eastAsia="ca-ES"/>
        </w:rPr>
      </w:pPr>
    </w:p>
    <w:p w14:paraId="3313CF8C" w14:textId="77777777" w:rsidR="001C34A5" w:rsidRPr="001C34A5" w:rsidRDefault="001C34A5" w:rsidP="001C34A5">
      <w:pPr>
        <w:ind w:left="284"/>
        <w:rPr>
          <w:rFonts w:eastAsia="Arial Unicode MS"/>
          <w:sz w:val="22"/>
          <w:lang w:eastAsia="ca-ES"/>
        </w:rPr>
      </w:pPr>
    </w:p>
    <w:p w14:paraId="1A0E0813" w14:textId="77777777" w:rsidR="001C34A5" w:rsidRPr="001C34A5" w:rsidRDefault="001C34A5" w:rsidP="001C34A5">
      <w:pPr>
        <w:spacing w:after="4" w:line="313" w:lineRule="auto"/>
        <w:ind w:left="-5" w:right="-58" w:hanging="10"/>
        <w:rPr>
          <w:rFonts w:eastAsia="Arial" w:cs="Arial"/>
          <w:color w:val="000000"/>
          <w:sz w:val="22"/>
          <w:szCs w:val="22"/>
          <w:lang w:eastAsia="ca-ES"/>
        </w:rPr>
      </w:pPr>
      <w:r w:rsidRPr="001C34A5">
        <w:rPr>
          <w:rFonts w:eastAsia="Arial" w:cs="Arial"/>
          <w:color w:val="000000"/>
          <w:sz w:val="22"/>
          <w:szCs w:val="22"/>
          <w:lang w:eastAsia="ca-ES"/>
        </w:rPr>
        <w:t>I als efectes oportuns, se signa la present declaració responsable, a la data de la signatura electrònica.</w:t>
      </w:r>
    </w:p>
    <w:p w14:paraId="27588F0E" w14:textId="77777777" w:rsidR="001C34A5" w:rsidRPr="001C34A5" w:rsidRDefault="001C34A5" w:rsidP="001C34A5">
      <w:pPr>
        <w:ind w:left="-5" w:right="273" w:hanging="10"/>
        <w:rPr>
          <w:rFonts w:eastAsia="Arial" w:cs="Arial"/>
          <w:color w:val="000000"/>
          <w:sz w:val="22"/>
          <w:szCs w:val="22"/>
          <w:lang w:val="es-ES" w:eastAsia="ca-ES"/>
        </w:rPr>
      </w:pPr>
    </w:p>
    <w:p w14:paraId="0B74D0E0" w14:textId="77777777" w:rsidR="001C34A5" w:rsidRPr="001C34A5" w:rsidRDefault="001C34A5" w:rsidP="001C34A5">
      <w:pPr>
        <w:ind w:left="-5" w:right="273" w:hanging="10"/>
        <w:rPr>
          <w:rFonts w:eastAsia="Arial" w:cs="Arial"/>
          <w:color w:val="000000"/>
          <w:sz w:val="22"/>
          <w:szCs w:val="22"/>
          <w:lang w:val="es-ES" w:eastAsia="ca-ES"/>
        </w:rPr>
      </w:pPr>
      <w:r w:rsidRPr="001C34A5">
        <w:rPr>
          <w:rFonts w:eastAsia="Arial" w:cs="Arial"/>
          <w:color w:val="000000"/>
          <w:sz w:val="22"/>
          <w:szCs w:val="22"/>
          <w:lang w:val="es-ES" w:eastAsia="ca-ES"/>
        </w:rPr>
        <w:t>Signatura</w:t>
      </w:r>
    </w:p>
    <w:bookmarkEnd w:id="1"/>
    <w:p w14:paraId="1B7DCB1D" w14:textId="77777777" w:rsidR="001C34A5" w:rsidRPr="001C34A5" w:rsidRDefault="001C34A5" w:rsidP="001C34A5">
      <w:pPr>
        <w:ind w:left="284"/>
        <w:rPr>
          <w:rFonts w:eastAsia="Arial Unicode MS"/>
          <w:sz w:val="22"/>
          <w:lang w:eastAsia="ca-ES"/>
        </w:rPr>
      </w:pPr>
    </w:p>
    <w:p w14:paraId="05C5D874" w14:textId="0B182760" w:rsidR="00454B01" w:rsidRPr="001C34A5" w:rsidRDefault="00454B01" w:rsidP="001C34A5"/>
    <w:sectPr w:rsidR="00454B01" w:rsidRPr="001C34A5" w:rsidSect="00C4448C">
      <w:headerReference w:type="default" r:id="rId7"/>
      <w:pgSz w:w="11906" w:h="16838"/>
      <w:pgMar w:top="23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D4A7" w14:textId="77777777" w:rsidR="00CC2381" w:rsidRDefault="00CC2381">
      <w:r>
        <w:separator/>
      </w:r>
    </w:p>
  </w:endnote>
  <w:endnote w:type="continuationSeparator" w:id="0">
    <w:p w14:paraId="666990CE" w14:textId="77777777" w:rsidR="00CC2381" w:rsidRDefault="00CC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13E89" w14:textId="77777777" w:rsidR="00CC2381" w:rsidRDefault="00CC2381">
      <w:r>
        <w:separator/>
      </w:r>
    </w:p>
  </w:footnote>
  <w:footnote w:type="continuationSeparator" w:id="0">
    <w:p w14:paraId="15DF0FD7" w14:textId="77777777" w:rsidR="00CC2381" w:rsidRDefault="00CC2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95202" w14:textId="77777777" w:rsidR="00C4448C" w:rsidRDefault="00242CE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 wp14:anchorId="63693BD0" wp14:editId="5728985E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704975" cy="723900"/>
          <wp:effectExtent l="0" t="0" r="0" b="0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" contrast="3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94CC8"/>
    <w:multiLevelType w:val="hybridMultilevel"/>
    <w:tmpl w:val="B42EDE92"/>
    <w:lvl w:ilvl="0" w:tplc="FFFFFFFF">
      <w:start w:val="1"/>
      <w:numFmt w:val="decimal"/>
      <w:lvlText w:val="%1."/>
      <w:lvlJc w:val="left"/>
      <w:pPr>
        <w:ind w:left="705" w:hanging="360"/>
      </w:p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32581385"/>
    <w:multiLevelType w:val="hybridMultilevel"/>
    <w:tmpl w:val="F90CEA1A"/>
    <w:lvl w:ilvl="0" w:tplc="FFFFFFFF">
      <w:numFmt w:val="bullet"/>
      <w:lvlText w:val="-"/>
      <w:lvlJc w:val="left"/>
      <w:pPr>
        <w:ind w:left="1495" w:hanging="425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70815556"/>
    <w:multiLevelType w:val="multilevel"/>
    <w:tmpl w:val="A944069E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num w:numId="1" w16cid:durableId="31345041">
    <w:abstractNumId w:val="1"/>
  </w:num>
  <w:num w:numId="2" w16cid:durableId="110170049">
    <w:abstractNumId w:val="2"/>
  </w:num>
  <w:num w:numId="3" w16cid:durableId="11764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E7"/>
    <w:rsid w:val="00016D96"/>
    <w:rsid w:val="0004121C"/>
    <w:rsid w:val="000F188C"/>
    <w:rsid w:val="000F682A"/>
    <w:rsid w:val="00126266"/>
    <w:rsid w:val="001717F2"/>
    <w:rsid w:val="00176083"/>
    <w:rsid w:val="001909DA"/>
    <w:rsid w:val="001A40BA"/>
    <w:rsid w:val="001C09E0"/>
    <w:rsid w:val="001C34A5"/>
    <w:rsid w:val="001D21F7"/>
    <w:rsid w:val="00242CE7"/>
    <w:rsid w:val="0024636A"/>
    <w:rsid w:val="00255BE3"/>
    <w:rsid w:val="002967A9"/>
    <w:rsid w:val="003249E8"/>
    <w:rsid w:val="003922BD"/>
    <w:rsid w:val="003A730D"/>
    <w:rsid w:val="003C62A8"/>
    <w:rsid w:val="004133B1"/>
    <w:rsid w:val="0041457F"/>
    <w:rsid w:val="00423AA6"/>
    <w:rsid w:val="00454B01"/>
    <w:rsid w:val="00531B78"/>
    <w:rsid w:val="005320F7"/>
    <w:rsid w:val="005A701B"/>
    <w:rsid w:val="00654D1C"/>
    <w:rsid w:val="00667081"/>
    <w:rsid w:val="0067006D"/>
    <w:rsid w:val="00695312"/>
    <w:rsid w:val="006E5503"/>
    <w:rsid w:val="006E63CE"/>
    <w:rsid w:val="00744D8B"/>
    <w:rsid w:val="00777E16"/>
    <w:rsid w:val="00840A37"/>
    <w:rsid w:val="008E5FBE"/>
    <w:rsid w:val="00962D63"/>
    <w:rsid w:val="00995EA2"/>
    <w:rsid w:val="009D24DE"/>
    <w:rsid w:val="009F23E5"/>
    <w:rsid w:val="00A04AFA"/>
    <w:rsid w:val="00A17D05"/>
    <w:rsid w:val="00A5747A"/>
    <w:rsid w:val="00B06B91"/>
    <w:rsid w:val="00B4333E"/>
    <w:rsid w:val="00B4467B"/>
    <w:rsid w:val="00B503C7"/>
    <w:rsid w:val="00BE1E71"/>
    <w:rsid w:val="00BF5F40"/>
    <w:rsid w:val="00C4448C"/>
    <w:rsid w:val="00C76C58"/>
    <w:rsid w:val="00C77627"/>
    <w:rsid w:val="00C82224"/>
    <w:rsid w:val="00CB0370"/>
    <w:rsid w:val="00CC2381"/>
    <w:rsid w:val="00CC4051"/>
    <w:rsid w:val="00CF726A"/>
    <w:rsid w:val="00D422E8"/>
    <w:rsid w:val="00D50AD2"/>
    <w:rsid w:val="00E24FF3"/>
    <w:rsid w:val="00E378BC"/>
    <w:rsid w:val="00E92A65"/>
    <w:rsid w:val="00EC7228"/>
    <w:rsid w:val="00F80F12"/>
    <w:rsid w:val="00F816CB"/>
    <w:rsid w:val="00FC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678843"/>
  <w15:chartTrackingRefBased/>
  <w15:docId w15:val="{A104CC41-3CF9-4B4F-9971-B11097B4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2CE7"/>
    <w:pPr>
      <w:jc w:val="both"/>
    </w:pPr>
    <w:rPr>
      <w:rFonts w:ascii="Arial" w:hAnsi="Arial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Encabezado">
    <w:name w:val="header"/>
    <w:basedOn w:val="Normal"/>
    <w:rsid w:val="00C4448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4448C"/>
    <w:pPr>
      <w:tabs>
        <w:tab w:val="center" w:pos="4252"/>
        <w:tab w:val="right" w:pos="8504"/>
      </w:tabs>
    </w:pPr>
  </w:style>
  <w:style w:type="paragraph" w:customStyle="1" w:styleId="Estilo1">
    <w:name w:val="Estilo1"/>
    <w:basedOn w:val="Normal"/>
    <w:link w:val="Estilo1Car"/>
    <w:qFormat/>
    <w:rsid w:val="00242CE7"/>
    <w:pPr>
      <w:ind w:left="284"/>
    </w:pPr>
    <w:rPr>
      <w:rFonts w:eastAsia="Arial Unicode MS"/>
      <w:sz w:val="22"/>
    </w:rPr>
  </w:style>
  <w:style w:type="character" w:customStyle="1" w:styleId="Estilo1Car">
    <w:name w:val="Estilo1 Car"/>
    <w:basedOn w:val="Tipusdelletraperdefectedelpargraf"/>
    <w:link w:val="Estilo1"/>
    <w:rsid w:val="00242CE7"/>
    <w:rPr>
      <w:rFonts w:ascii="Arial" w:eastAsia="Arial Unicode MS" w:hAnsi="Arial"/>
      <w:sz w:val="22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zmv\Desktop\plantilla%20word%20escut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word escut</Template>
  <TotalTime>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Sant Quirze del Vallès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Perez Moya</dc:creator>
  <cp:keywords/>
  <dc:description/>
  <cp:lastModifiedBy>Silvia Planas Pitarch</cp:lastModifiedBy>
  <cp:revision>6</cp:revision>
  <dcterms:created xsi:type="dcterms:W3CDTF">2021-11-03T08:54:00Z</dcterms:created>
  <dcterms:modified xsi:type="dcterms:W3CDTF">2026-07-15T11:06:00Z</dcterms:modified>
</cp:coreProperties>
</file>