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AB66A" w14:textId="77777777" w:rsidR="006221B7" w:rsidRPr="006221B7" w:rsidRDefault="006221B7" w:rsidP="006221B7">
      <w:pPr>
        <w:keepNext/>
        <w:keepLines/>
        <w:spacing w:before="480" w:after="0" w:line="257" w:lineRule="auto"/>
        <w:jc w:val="both"/>
        <w:outlineLvl w:val="1"/>
        <w:rPr>
          <w:rFonts w:ascii="Calibri Light" w:eastAsia="Yu Gothic Light" w:hAnsi="Calibri Light" w:cs="Times New Roman"/>
          <w:color w:val="2F5496"/>
          <w:kern w:val="0"/>
          <w:sz w:val="26"/>
          <w:szCs w:val="26"/>
          <w:u w:val="single"/>
          <w:lang w:val="ca-ES"/>
          <w14:ligatures w14:val="none"/>
        </w:rPr>
      </w:pPr>
      <w:bookmarkStart w:id="0" w:name="_Toc536792206"/>
      <w:bookmarkStart w:id="1" w:name="_Toc2002572"/>
      <w:bookmarkStart w:id="2" w:name="_Toc160605626"/>
      <w:bookmarkStart w:id="3" w:name="_Toc198897926"/>
      <w:bookmarkStart w:id="4" w:name="_Toc239072315"/>
      <w:r w:rsidRPr="006221B7">
        <w:rPr>
          <w:rFonts w:ascii="Calibri Light" w:eastAsia="Yu Gothic Light" w:hAnsi="Calibri Light" w:cs="Calibri Light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  <w:t>ANNEX B. MODEL DE DECLARACIÓ DE COMPROMÍS DE CONSTITUCIÓ EN UNIÓ TEMPORAL D’EMPRESES</w:t>
      </w:r>
      <w:r w:rsidRPr="006221B7">
        <w:rPr>
          <w:rFonts w:ascii="Calibri Light" w:eastAsia="Yu Gothic Light" w:hAnsi="Calibri Light" w:cs="Times New Roman"/>
          <w:color w:val="2F5496"/>
          <w:kern w:val="0"/>
          <w:sz w:val="26"/>
          <w:szCs w:val="26"/>
          <w:lang w:val="ca-ES"/>
          <w14:ligatures w14:val="none"/>
        </w:rPr>
        <w:t xml:space="preserve">  </w:t>
      </w:r>
      <w:r w:rsidRPr="006221B7">
        <w:rPr>
          <w:rFonts w:ascii="Calibri Light" w:eastAsia="Yu Gothic Light" w:hAnsi="Calibri Light" w:cs="Calibri Light"/>
          <w:i/>
          <w:color w:val="2F5496"/>
          <w:kern w:val="0"/>
          <w:sz w:val="18"/>
          <w:szCs w:val="26"/>
          <w:lang w:val="ca-ES"/>
          <w14:ligatures w14:val="none"/>
        </w:rPr>
        <w:t>(!)  Emplenar només en cas de concórrer a la licitació en UTE</w:t>
      </w:r>
      <w:bookmarkEnd w:id="0"/>
      <w:bookmarkEnd w:id="1"/>
      <w:bookmarkEnd w:id="2"/>
      <w:bookmarkEnd w:id="3"/>
      <w:bookmarkEnd w:id="4"/>
    </w:p>
    <w:p w14:paraId="4DE4CF2F" w14:textId="77777777" w:rsidR="006221B7" w:rsidRPr="006221B7" w:rsidRDefault="006221B7" w:rsidP="006221B7">
      <w:pPr>
        <w:spacing w:line="259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5DED0D46" w14:textId="77777777" w:rsidR="006221B7" w:rsidRPr="006221B7" w:rsidRDefault="006221B7" w:rsidP="006221B7">
      <w:pPr>
        <w:spacing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De conformitat amb allò establert a l’apartat 3 de l’article 69 i apartat 1 e) de l’article 140 de la </w:t>
      </w:r>
      <w:r w:rsidRPr="006221B7">
        <w:rPr>
          <w:rFonts w:eastAsia="Calibri" w:cs="Calibri"/>
          <w:i/>
          <w:iCs/>
          <w:kern w:val="0"/>
          <w:sz w:val="21"/>
          <w:szCs w:val="21"/>
          <w:lang w:val="ca-ES"/>
          <w14:ligatures w14:val="none"/>
        </w:rPr>
        <w:t>Llei 9/2017, de 8 de novembre, de Contractes del Sector Públic</w:t>
      </w: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>, a efectes de participar a la licitació de l’</w:t>
      </w:r>
      <w:r w:rsidRPr="006221B7">
        <w:rPr>
          <w:rFonts w:eastAsia="Calibri" w:cs="Calibri"/>
          <w:b/>
          <w:bCs/>
          <w:kern w:val="0"/>
          <w:sz w:val="21"/>
          <w:szCs w:val="21"/>
          <w:lang w:val="ca-ES"/>
          <w14:ligatures w14:val="none"/>
        </w:rPr>
        <w:t xml:space="preserve">Acord Marc de </w:t>
      </w: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>s</w:t>
      </w:r>
      <w:r w:rsidRPr="006221B7">
        <w:rPr>
          <w:rFonts w:eastAsia="Calibri" w:cs="Calibri"/>
          <w:b/>
          <w:bCs/>
          <w:kern w:val="0"/>
          <w:sz w:val="21"/>
          <w:szCs w:val="21"/>
          <w:lang w:val="ca-ES"/>
          <w14:ligatures w14:val="none"/>
        </w:rPr>
        <w:t>ubministrament de material elèctric i electrònic, incloent il·luminació general i equipament per a l’enllumenat públic de Barbera del Vallès (AM-2026-01),</w:t>
      </w: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 les empreses que signen aquest document declaren la seva voluntat de concórrer integrats en una Unió Temporal d’Empreses (UTE), i en cas de resultar adjudicataris es comprometen a formalitzar en escriptura pública la citada unió. </w:t>
      </w:r>
    </w:p>
    <w:p w14:paraId="6A23100B" w14:textId="77777777" w:rsidR="006221B7" w:rsidRPr="006221B7" w:rsidRDefault="006221B7" w:rsidP="006221B7">
      <w:pPr>
        <w:spacing w:before="240" w:after="0"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>A tal efecte, designen representant de la UTE a:</w:t>
      </w:r>
    </w:p>
    <w:p w14:paraId="5E2B5920" w14:textId="77777777" w:rsidR="006221B7" w:rsidRPr="006221B7" w:rsidRDefault="006221B7" w:rsidP="006221B7">
      <w:pPr>
        <w:numPr>
          <w:ilvl w:val="0"/>
          <w:numId w:val="1"/>
        </w:numPr>
        <w:spacing w:after="0"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>Nom i cognoms</w:t>
      </w:r>
    </w:p>
    <w:p w14:paraId="40070661" w14:textId="77777777" w:rsidR="006221B7" w:rsidRPr="006221B7" w:rsidRDefault="006221B7" w:rsidP="006221B7">
      <w:pPr>
        <w:numPr>
          <w:ilvl w:val="0"/>
          <w:numId w:val="1"/>
        </w:numPr>
        <w:spacing w:after="0"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>Telèfon</w:t>
      </w:r>
    </w:p>
    <w:p w14:paraId="688C8456" w14:textId="77777777" w:rsidR="006221B7" w:rsidRPr="006221B7" w:rsidRDefault="006221B7" w:rsidP="006221B7">
      <w:pPr>
        <w:numPr>
          <w:ilvl w:val="0"/>
          <w:numId w:val="1"/>
        </w:numPr>
        <w:spacing w:after="0"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>Correu electrònic</w:t>
      </w:r>
    </w:p>
    <w:p w14:paraId="71BDD3EC" w14:textId="77777777" w:rsidR="006221B7" w:rsidRPr="006221B7" w:rsidRDefault="006221B7" w:rsidP="006221B7">
      <w:pPr>
        <w:numPr>
          <w:ilvl w:val="0"/>
          <w:numId w:val="1"/>
        </w:numPr>
        <w:spacing w:after="240"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Domicili </w:t>
      </w:r>
    </w:p>
    <w:p w14:paraId="1A77E82B" w14:textId="77777777" w:rsidR="006221B7" w:rsidRPr="006221B7" w:rsidRDefault="006221B7" w:rsidP="006221B7">
      <w:pPr>
        <w:spacing w:after="0" w:line="256" w:lineRule="auto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>Que les dades i participació de cadascuna d’elles és:</w:t>
      </w:r>
    </w:p>
    <w:p w14:paraId="05126E99" w14:textId="77777777" w:rsidR="006221B7" w:rsidRPr="006221B7" w:rsidRDefault="006221B7" w:rsidP="006221B7">
      <w:pPr>
        <w:numPr>
          <w:ilvl w:val="0"/>
          <w:numId w:val="2"/>
        </w:numPr>
        <w:spacing w:after="0"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Denominació empresa 1: </w:t>
      </w:r>
    </w:p>
    <w:p w14:paraId="2F29A72B" w14:textId="77777777" w:rsidR="006221B7" w:rsidRPr="006221B7" w:rsidRDefault="006221B7" w:rsidP="006221B7">
      <w:pPr>
        <w:numPr>
          <w:ilvl w:val="1"/>
          <w:numId w:val="3"/>
        </w:numPr>
        <w:spacing w:after="0"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>NIF</w:t>
      </w: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ab/>
      </w: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ab/>
      </w: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ab/>
      </w: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ab/>
      </w: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ab/>
        <w:t xml:space="preserve">;  </w:t>
      </w: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ab/>
        <w:t xml:space="preserve">      % Participació en la UTE </w:t>
      </w:r>
    </w:p>
    <w:p w14:paraId="6BFEF050" w14:textId="77777777" w:rsidR="006221B7" w:rsidRPr="006221B7" w:rsidRDefault="006221B7" w:rsidP="006221B7">
      <w:pPr>
        <w:numPr>
          <w:ilvl w:val="1"/>
          <w:numId w:val="3"/>
        </w:numPr>
        <w:spacing w:after="0"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>Representant</w:t>
      </w:r>
    </w:p>
    <w:p w14:paraId="2E562925" w14:textId="77777777" w:rsidR="006221B7" w:rsidRPr="006221B7" w:rsidRDefault="006221B7" w:rsidP="006221B7">
      <w:pPr>
        <w:numPr>
          <w:ilvl w:val="1"/>
          <w:numId w:val="3"/>
        </w:numPr>
        <w:spacing w:after="0"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>Domicili</w:t>
      </w:r>
    </w:p>
    <w:p w14:paraId="3A75427D" w14:textId="77777777" w:rsidR="006221B7" w:rsidRPr="006221B7" w:rsidRDefault="006221B7" w:rsidP="006221B7">
      <w:pPr>
        <w:numPr>
          <w:ilvl w:val="0"/>
          <w:numId w:val="2"/>
        </w:numPr>
        <w:spacing w:after="0"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Denominació empresa 2: </w:t>
      </w:r>
    </w:p>
    <w:p w14:paraId="3F848B47" w14:textId="77777777" w:rsidR="006221B7" w:rsidRPr="006221B7" w:rsidRDefault="006221B7" w:rsidP="006221B7">
      <w:pPr>
        <w:numPr>
          <w:ilvl w:val="1"/>
          <w:numId w:val="3"/>
        </w:numPr>
        <w:spacing w:after="0"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>NIF</w:t>
      </w: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ab/>
      </w: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ab/>
      </w: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ab/>
      </w: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ab/>
      </w: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ab/>
        <w:t xml:space="preserve">;  </w:t>
      </w: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ab/>
        <w:t xml:space="preserve">      % Participació en la UTE</w:t>
      </w:r>
    </w:p>
    <w:p w14:paraId="5AE002C6" w14:textId="77777777" w:rsidR="006221B7" w:rsidRPr="006221B7" w:rsidRDefault="006221B7" w:rsidP="006221B7">
      <w:pPr>
        <w:numPr>
          <w:ilvl w:val="1"/>
          <w:numId w:val="3"/>
        </w:numPr>
        <w:spacing w:after="0"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>Representant</w:t>
      </w:r>
    </w:p>
    <w:p w14:paraId="5ED759EB" w14:textId="77777777" w:rsidR="006221B7" w:rsidRPr="006221B7" w:rsidRDefault="006221B7" w:rsidP="006221B7">
      <w:pPr>
        <w:numPr>
          <w:ilvl w:val="1"/>
          <w:numId w:val="3"/>
        </w:numPr>
        <w:spacing w:after="0"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>Domicili</w:t>
      </w:r>
    </w:p>
    <w:p w14:paraId="06A16D1B" w14:textId="77777777" w:rsidR="006221B7" w:rsidRPr="006221B7" w:rsidRDefault="006221B7" w:rsidP="006221B7">
      <w:pPr>
        <w:numPr>
          <w:ilvl w:val="0"/>
          <w:numId w:val="2"/>
        </w:numPr>
        <w:spacing w:after="0"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Denominació empresa 3: </w:t>
      </w:r>
    </w:p>
    <w:p w14:paraId="79E36B63" w14:textId="77777777" w:rsidR="006221B7" w:rsidRPr="006221B7" w:rsidRDefault="006221B7" w:rsidP="006221B7">
      <w:pPr>
        <w:numPr>
          <w:ilvl w:val="1"/>
          <w:numId w:val="3"/>
        </w:numPr>
        <w:spacing w:after="0"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>NIF</w:t>
      </w: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ab/>
      </w: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ab/>
      </w: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ab/>
      </w: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ab/>
      </w: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ab/>
        <w:t xml:space="preserve">;  </w:t>
      </w: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ab/>
        <w:t xml:space="preserve">      % Participació en la UTE</w:t>
      </w: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ab/>
      </w:r>
    </w:p>
    <w:p w14:paraId="249BB937" w14:textId="77777777" w:rsidR="006221B7" w:rsidRPr="006221B7" w:rsidRDefault="006221B7" w:rsidP="006221B7">
      <w:pPr>
        <w:numPr>
          <w:ilvl w:val="1"/>
          <w:numId w:val="3"/>
        </w:numPr>
        <w:spacing w:after="0"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>Representant</w:t>
      </w:r>
    </w:p>
    <w:p w14:paraId="051D3D63" w14:textId="77777777" w:rsidR="006221B7" w:rsidRPr="006221B7" w:rsidRDefault="006221B7" w:rsidP="006221B7">
      <w:pPr>
        <w:numPr>
          <w:ilvl w:val="1"/>
          <w:numId w:val="3"/>
        </w:numPr>
        <w:spacing w:after="0"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6221B7">
        <w:rPr>
          <w:rFonts w:eastAsia="Calibri" w:cs="Calibri"/>
          <w:kern w:val="0"/>
          <w:sz w:val="21"/>
          <w:szCs w:val="21"/>
          <w:lang w:val="ca-ES"/>
          <w14:ligatures w14:val="none"/>
        </w:rPr>
        <w:t>Domicili</w:t>
      </w:r>
    </w:p>
    <w:p w14:paraId="4DC8C09A" w14:textId="77777777" w:rsidR="006221B7" w:rsidRPr="006221B7" w:rsidRDefault="006221B7" w:rsidP="006221B7">
      <w:pPr>
        <w:spacing w:after="0" w:line="256" w:lineRule="auto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2991B248" w14:textId="77777777" w:rsidR="006221B7" w:rsidRPr="006221B7" w:rsidRDefault="006221B7" w:rsidP="006221B7">
      <w:pPr>
        <w:spacing w:after="0" w:line="256" w:lineRule="auto"/>
        <w:jc w:val="center"/>
        <w:rPr>
          <w:rFonts w:eastAsia="Calibri" w:cs="Calibri"/>
          <w:color w:val="808080"/>
          <w:kern w:val="0"/>
          <w:sz w:val="21"/>
          <w:szCs w:val="21"/>
          <w:lang w:val="ca-ES"/>
          <w14:ligatures w14:val="none"/>
        </w:rPr>
      </w:pPr>
    </w:p>
    <w:p w14:paraId="557141EE" w14:textId="77777777" w:rsidR="006221B7" w:rsidRPr="006221B7" w:rsidRDefault="006221B7" w:rsidP="006221B7">
      <w:pPr>
        <w:spacing w:after="0" w:line="256" w:lineRule="auto"/>
        <w:jc w:val="center"/>
        <w:rPr>
          <w:rFonts w:eastAsia="Calibri" w:cs="Calibri"/>
          <w:color w:val="808080"/>
          <w:kern w:val="0"/>
          <w:sz w:val="21"/>
          <w:szCs w:val="21"/>
          <w:lang w:val="ca-ES"/>
          <w14:ligatures w14:val="none"/>
        </w:rPr>
      </w:pPr>
    </w:p>
    <w:p w14:paraId="74FB3621" w14:textId="77777777" w:rsidR="006221B7" w:rsidRPr="006221B7" w:rsidRDefault="006221B7" w:rsidP="006221B7">
      <w:pPr>
        <w:spacing w:after="0" w:line="256" w:lineRule="auto"/>
        <w:jc w:val="center"/>
        <w:rPr>
          <w:rFonts w:eastAsia="Calibri" w:cs="Calibri"/>
          <w:color w:val="808080"/>
          <w:kern w:val="0"/>
          <w:sz w:val="21"/>
          <w:szCs w:val="21"/>
          <w:lang w:val="ca-ES"/>
          <w14:ligatures w14:val="none"/>
        </w:rPr>
      </w:pPr>
    </w:p>
    <w:p w14:paraId="645874B1" w14:textId="77777777" w:rsidR="006221B7" w:rsidRPr="006221B7" w:rsidRDefault="006221B7" w:rsidP="006221B7">
      <w:pPr>
        <w:spacing w:line="256" w:lineRule="auto"/>
        <w:jc w:val="center"/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</w:pPr>
      <w:r w:rsidRPr="006221B7">
        <w:rPr>
          <w:rFonts w:eastAsia="Calibri" w:cs="Times New Roman"/>
          <w:b/>
          <w:bCs/>
          <w:i/>
          <w:iCs/>
          <w:kern w:val="0"/>
          <w:sz w:val="21"/>
          <w:szCs w:val="21"/>
          <w:lang w:val="ca-ES"/>
          <w14:ligatures w14:val="none"/>
        </w:rPr>
        <w:t xml:space="preserve">Signatures electròniques </w:t>
      </w:r>
      <w:r w:rsidRPr="006221B7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>dels proposants de la unió temporal d’empreses) (*) En cas d’unió temporal d’empreses s’han de fer constar les dades de cadascun dels representants de les empreses que concorrin a la licitació)</w:t>
      </w:r>
    </w:p>
    <w:p w14:paraId="1621A3A4" w14:textId="1EE45A58" w:rsidR="00BC4A13" w:rsidRPr="006221B7" w:rsidRDefault="00BC4A13" w:rsidP="006221B7">
      <w:pPr>
        <w:rPr>
          <w:lang w:val="ca-ES"/>
        </w:rPr>
      </w:pPr>
    </w:p>
    <w:sectPr w:rsidR="00BC4A13" w:rsidRPr="006221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05A39"/>
    <w:multiLevelType w:val="hybridMultilevel"/>
    <w:tmpl w:val="23387190"/>
    <w:lvl w:ilvl="0" w:tplc="9B64B63A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834ED"/>
    <w:multiLevelType w:val="hybridMultilevel"/>
    <w:tmpl w:val="41667708"/>
    <w:lvl w:ilvl="0" w:tplc="9B64B63A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07DC8"/>
    <w:multiLevelType w:val="hybridMultilevel"/>
    <w:tmpl w:val="63AE9D56"/>
    <w:lvl w:ilvl="0" w:tplc="9B64B63A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843941">
    <w:abstractNumId w:val="1"/>
  </w:num>
  <w:num w:numId="2" w16cid:durableId="281694072">
    <w:abstractNumId w:val="0"/>
  </w:num>
  <w:num w:numId="3" w16cid:durableId="1857114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E83"/>
    <w:rsid w:val="00493317"/>
    <w:rsid w:val="006221B7"/>
    <w:rsid w:val="00AB2E83"/>
    <w:rsid w:val="00BC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AE2FB"/>
  <w15:chartTrackingRefBased/>
  <w15:docId w15:val="{9F4874B4-50C3-4E22-98C1-695A17ADC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B2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2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B2E8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2E8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B2E8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B2E8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B2E8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B2E8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B2E8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B2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2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B2E8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2E8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B2E8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B2E8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B2E8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B2E8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B2E83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B2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B2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B2E8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B2E8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B2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2E8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B2E8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B2E8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2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2E8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B2E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1190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contractacio</dc:creator>
  <cp:keywords/>
  <dc:description/>
  <cp:lastModifiedBy>contractacio</cp:lastModifiedBy>
  <cp:revision>2</cp:revision>
  <dcterms:created xsi:type="dcterms:W3CDTF">2026-09-01T05:26:00Z</dcterms:created>
  <dcterms:modified xsi:type="dcterms:W3CDTF">2026-09-01T05:26:00Z</dcterms:modified>
</cp:coreProperties>
</file>