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C74B" w14:textId="77777777" w:rsidR="00CD0F6F" w:rsidRPr="00505974" w:rsidRDefault="00865725" w:rsidP="00CD0F6F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color w:val="000000" w:themeColor="text1"/>
          <w:sz w:val="20"/>
        </w:rPr>
      </w:pPr>
      <w:r w:rsidRPr="00505974">
        <w:rPr>
          <w:rFonts w:cs="Arial"/>
          <w:bCs/>
          <w:vanish/>
          <w:color w:val="000000" w:themeColor="text1"/>
          <w:sz w:val="20"/>
        </w:rPr>
        <w:t>BEGINBODY_ANNEX4</w:t>
      </w:r>
      <w:r w:rsidRPr="00505974">
        <w:rPr>
          <w:rFonts w:cs="Arial"/>
          <w:bCs/>
          <w:color w:val="000000" w:themeColor="text1"/>
          <w:sz w:val="20"/>
        </w:rPr>
        <w:t xml:space="preserve"> </w:t>
      </w:r>
    </w:p>
    <w:p w14:paraId="736B6A40" w14:textId="77777777" w:rsidR="00B80EE0" w:rsidRPr="00505974" w:rsidRDefault="00865725" w:rsidP="00B80EE0">
      <w:pPr>
        <w:rPr>
          <w:b/>
          <w:color w:val="000000" w:themeColor="text1"/>
          <w:sz w:val="20"/>
          <w:u w:val="single"/>
        </w:rPr>
      </w:pPr>
      <w:r w:rsidRPr="00505974">
        <w:rPr>
          <w:b/>
          <w:color w:val="000000" w:themeColor="text1"/>
          <w:sz w:val="20"/>
          <w:u w:val="single"/>
        </w:rPr>
        <w:t>ANNEX 4</w:t>
      </w:r>
    </w:p>
    <w:p w14:paraId="4CF3E44E" w14:textId="77777777" w:rsidR="00F72915" w:rsidRPr="00505974" w:rsidRDefault="00F72915" w:rsidP="00B80EE0">
      <w:pPr>
        <w:rPr>
          <w:rFonts w:cs="Arial"/>
          <w:color w:val="000000" w:themeColor="text1"/>
          <w:spacing w:val="-2"/>
          <w:sz w:val="20"/>
        </w:rPr>
      </w:pPr>
    </w:p>
    <w:p w14:paraId="438A5C14" w14:textId="77777777" w:rsidR="00B80EE0" w:rsidRPr="00505974" w:rsidRDefault="00865725" w:rsidP="00B80EE0">
      <w:pPr>
        <w:rPr>
          <w:rFonts w:cs="Arial"/>
          <w:b/>
          <w:bCs/>
          <w:color w:val="000000" w:themeColor="text1"/>
          <w:spacing w:val="-2"/>
          <w:sz w:val="20"/>
        </w:rPr>
      </w:pPr>
      <w:r w:rsidRPr="00505974">
        <w:rPr>
          <w:rFonts w:cs="Arial"/>
          <w:b/>
          <w:bCs/>
          <w:color w:val="000000" w:themeColor="text1"/>
          <w:spacing w:val="-2"/>
          <w:sz w:val="20"/>
        </w:rPr>
        <w:t xml:space="preserve">A. MODEL D’OFERTA ECONÒMICA GENERAL </w:t>
      </w:r>
    </w:p>
    <w:p w14:paraId="2DFB39A4" w14:textId="77777777" w:rsidR="00B80EE0" w:rsidRPr="00505974" w:rsidRDefault="00B80EE0" w:rsidP="00B80EE0">
      <w:pPr>
        <w:rPr>
          <w:rFonts w:cs="Arial"/>
          <w:color w:val="000000" w:themeColor="text1"/>
          <w:spacing w:val="-2"/>
          <w:sz w:val="20"/>
        </w:rPr>
      </w:pPr>
    </w:p>
    <w:p w14:paraId="19DF2245" w14:textId="77777777" w:rsidR="00B80EE0" w:rsidRPr="00505974" w:rsidRDefault="006D636C" w:rsidP="00B80EE0">
      <w:pPr>
        <w:rPr>
          <w:rFonts w:cs="Arial"/>
          <w:color w:val="000000" w:themeColor="text1"/>
          <w:sz w:val="20"/>
        </w:rPr>
      </w:pPr>
      <w:r w:rsidRPr="00505974">
        <w:rPr>
          <w:rFonts w:cs="Arial"/>
          <w:color w:val="000000" w:themeColor="text1"/>
          <w:sz w:val="20"/>
        </w:rPr>
        <w:t xml:space="preserve">En/na </w:t>
      </w:r>
      <w:r w:rsidRPr="00505974">
        <w:rPr>
          <w:rFonts w:cs="Arial"/>
          <w:color w:val="000000" w:themeColor="text1"/>
          <w:sz w:val="20"/>
          <w:highlight w:val="lightGray"/>
        </w:rPr>
        <w:t>...</w:t>
      </w:r>
      <w:r w:rsidRPr="00505974">
        <w:rPr>
          <w:rFonts w:cs="Arial"/>
          <w:color w:val="000000" w:themeColor="text1"/>
          <w:sz w:val="20"/>
        </w:rPr>
        <w:t xml:space="preserve"> , amb NIF </w:t>
      </w:r>
      <w:r w:rsidRPr="00505974">
        <w:rPr>
          <w:rFonts w:cs="Arial"/>
          <w:color w:val="000000" w:themeColor="text1"/>
          <w:sz w:val="20"/>
          <w:highlight w:val="lightGray"/>
        </w:rPr>
        <w:t>...</w:t>
      </w:r>
      <w:r w:rsidR="00865725" w:rsidRPr="00505974">
        <w:rPr>
          <w:rFonts w:cs="Arial"/>
          <w:color w:val="000000" w:themeColor="text1"/>
          <w:sz w:val="20"/>
        </w:rPr>
        <w:t xml:space="preserve"> , en qualitat de </w:t>
      </w:r>
      <w:r w:rsidRPr="00505974">
        <w:rPr>
          <w:rFonts w:cs="Arial"/>
          <w:color w:val="000000" w:themeColor="text1"/>
          <w:sz w:val="20"/>
          <w:highlight w:val="lightGray"/>
        </w:rPr>
        <w:t>...</w:t>
      </w:r>
      <w:r w:rsidRPr="00505974">
        <w:rPr>
          <w:rFonts w:cs="Arial"/>
          <w:color w:val="000000" w:themeColor="text1"/>
          <w:sz w:val="20"/>
        </w:rPr>
        <w:t xml:space="preserve"> i en nom i representació de la societat </w:t>
      </w:r>
      <w:r w:rsidRPr="00505974">
        <w:rPr>
          <w:rFonts w:cs="Arial"/>
          <w:color w:val="000000" w:themeColor="text1"/>
          <w:sz w:val="20"/>
          <w:highlight w:val="lightGray"/>
        </w:rPr>
        <w:t>...</w:t>
      </w:r>
      <w:r w:rsidR="00865725" w:rsidRPr="00505974">
        <w:rPr>
          <w:rFonts w:cs="Arial"/>
          <w:color w:val="000000" w:themeColor="text1"/>
          <w:sz w:val="20"/>
        </w:rPr>
        <w:t xml:space="preserve"> , amb CIF </w:t>
      </w:r>
      <w:r w:rsidRPr="00505974">
        <w:rPr>
          <w:rFonts w:cs="Arial"/>
          <w:color w:val="000000" w:themeColor="text1"/>
          <w:sz w:val="20"/>
          <w:highlight w:val="lightGray"/>
        </w:rPr>
        <w:t>...</w:t>
      </w:r>
      <w:r w:rsidR="00865725" w:rsidRPr="00505974">
        <w:rPr>
          <w:rFonts w:cs="Arial"/>
          <w:color w:val="000000" w:themeColor="text1"/>
          <w:sz w:val="20"/>
        </w:rPr>
        <w:t xml:space="preserve"> i domiciliada a </w:t>
      </w:r>
      <w:r w:rsidRPr="00505974">
        <w:rPr>
          <w:rFonts w:cs="Arial"/>
          <w:color w:val="000000" w:themeColor="text1"/>
          <w:sz w:val="20"/>
          <w:highlight w:val="lightGray"/>
        </w:rPr>
        <w:t>...</w:t>
      </w:r>
      <w:r w:rsidRPr="00505974">
        <w:rPr>
          <w:rFonts w:cs="Arial"/>
          <w:color w:val="000000" w:themeColor="text1"/>
          <w:sz w:val="20"/>
        </w:rPr>
        <w:t xml:space="preserve"> , segons escriptura pública autoritzada davant Notari/a </w:t>
      </w:r>
      <w:r w:rsidRPr="00505974">
        <w:rPr>
          <w:rFonts w:cs="Arial"/>
          <w:color w:val="000000" w:themeColor="text1"/>
          <w:sz w:val="20"/>
          <w:highlight w:val="lightGray"/>
        </w:rPr>
        <w:t>...</w:t>
      </w:r>
      <w:r w:rsidR="00865725" w:rsidRPr="00505974">
        <w:rPr>
          <w:rFonts w:cs="Arial"/>
          <w:color w:val="000000" w:themeColor="text1"/>
          <w:sz w:val="20"/>
        </w:rPr>
        <w:t xml:space="preserve"> , en data </w:t>
      </w:r>
      <w:r w:rsidRPr="00505974">
        <w:rPr>
          <w:rFonts w:cs="Arial"/>
          <w:color w:val="000000" w:themeColor="text1"/>
          <w:sz w:val="20"/>
          <w:highlight w:val="lightGray"/>
        </w:rPr>
        <w:t>...</w:t>
      </w:r>
      <w:r w:rsidRPr="00505974">
        <w:rPr>
          <w:rFonts w:cs="Arial"/>
          <w:color w:val="000000" w:themeColor="text1"/>
          <w:sz w:val="20"/>
        </w:rPr>
        <w:t xml:space="preserve"> i amb número de protocol </w:t>
      </w:r>
      <w:r w:rsidRPr="00505974">
        <w:rPr>
          <w:rFonts w:cs="Arial"/>
          <w:color w:val="000000" w:themeColor="text1"/>
          <w:sz w:val="20"/>
          <w:highlight w:val="lightGray"/>
        </w:rPr>
        <w:t>...</w:t>
      </w:r>
      <w:r w:rsidRPr="00505974">
        <w:rPr>
          <w:rFonts w:cs="Arial"/>
          <w:color w:val="000000" w:themeColor="text1"/>
          <w:sz w:val="20"/>
        </w:rPr>
        <w:t xml:space="preserve"> ,</w:t>
      </w:r>
    </w:p>
    <w:p w14:paraId="203274CE" w14:textId="77777777" w:rsidR="006D636C" w:rsidRPr="00505974" w:rsidRDefault="006D636C" w:rsidP="00B80EE0">
      <w:pPr>
        <w:rPr>
          <w:rFonts w:cs="Arial"/>
          <w:color w:val="000000" w:themeColor="text1"/>
          <w:sz w:val="20"/>
        </w:rPr>
      </w:pPr>
    </w:p>
    <w:p w14:paraId="4AB7BE1B" w14:textId="77777777" w:rsidR="00B80EE0" w:rsidRPr="00505974" w:rsidRDefault="00865725" w:rsidP="00B80EE0">
      <w:pPr>
        <w:rPr>
          <w:rFonts w:cs="Arial"/>
          <w:color w:val="000000" w:themeColor="text1"/>
          <w:sz w:val="20"/>
        </w:rPr>
      </w:pPr>
      <w:r w:rsidRPr="00505974">
        <w:rPr>
          <w:rFonts w:cs="Arial"/>
          <w:color w:val="000000" w:themeColor="text1"/>
          <w:sz w:val="20"/>
        </w:rPr>
        <w:t xml:space="preserve">assabentat/da de l’anunci publicat en data </w:t>
      </w:r>
      <w:r w:rsidRPr="00505974">
        <w:rPr>
          <w:rFonts w:cs="Arial"/>
          <w:color w:val="000000" w:themeColor="text1"/>
          <w:sz w:val="20"/>
          <w:highlight w:val="lightGray"/>
        </w:rPr>
        <w:t>...</w:t>
      </w:r>
      <w:r w:rsidRPr="00505974">
        <w:rPr>
          <w:rFonts w:cs="Arial"/>
          <w:color w:val="000000" w:themeColor="text1"/>
          <w:sz w:val="20"/>
        </w:rPr>
        <w:t xml:space="preserve"> en el perfil del contractant de l’Ajuntament de Sabadell i de les condicions i requisits que s’exigeixen per a l’adjudicació del contracte anomenat</w:t>
      </w:r>
    </w:p>
    <w:p w14:paraId="0604DF4A" w14:textId="77777777" w:rsidR="006D636C" w:rsidRPr="00505974" w:rsidRDefault="00865725" w:rsidP="00B80EE0">
      <w:pPr>
        <w:rPr>
          <w:rFonts w:cs="Arial"/>
          <w:color w:val="000000" w:themeColor="text1"/>
          <w:sz w:val="20"/>
        </w:rPr>
      </w:pPr>
      <w:r w:rsidRPr="00505974">
        <w:rPr>
          <w:rFonts w:cs="Arial"/>
          <w:color w:val="000000" w:themeColor="text1"/>
          <w:sz w:val="20"/>
          <w:highlight w:val="lightGray"/>
        </w:rPr>
        <w:t>...</w:t>
      </w:r>
      <w:r w:rsidRPr="00505974">
        <w:rPr>
          <w:rFonts w:cs="Arial"/>
          <w:color w:val="000000" w:themeColor="text1"/>
          <w:sz w:val="20"/>
        </w:rPr>
        <w:t xml:space="preserve"> ,</w:t>
      </w:r>
    </w:p>
    <w:p w14:paraId="03F6C652" w14:textId="77777777" w:rsidR="006D636C" w:rsidRPr="00505974" w:rsidRDefault="006D636C" w:rsidP="00B80EE0">
      <w:pPr>
        <w:rPr>
          <w:rFonts w:cs="Arial"/>
          <w:color w:val="000000" w:themeColor="text1"/>
          <w:sz w:val="20"/>
        </w:rPr>
      </w:pPr>
    </w:p>
    <w:p w14:paraId="2D22E040" w14:textId="77777777" w:rsidR="00B80EE0" w:rsidRPr="00505974" w:rsidRDefault="00865725" w:rsidP="00B80EE0">
      <w:pPr>
        <w:rPr>
          <w:rFonts w:cs="Arial"/>
          <w:color w:val="000000" w:themeColor="text1"/>
          <w:spacing w:val="-2"/>
          <w:sz w:val="20"/>
        </w:rPr>
      </w:pPr>
      <w:r w:rsidRPr="00505974">
        <w:rPr>
          <w:rFonts w:cs="Arial"/>
          <w:color w:val="000000" w:themeColor="text1"/>
          <w:spacing w:val="-2"/>
          <w:sz w:val="20"/>
        </w:rPr>
        <w:t>concorre a aquest procediment i es compromet, en cas de ser seleccionada la seva oferta, a l’execució del contracte amb estricta subjecció al plec de clàusules administratives particulars, al plec de condicions tècniques particulars i la resta de documentació que forma part de la licitació.</w:t>
      </w:r>
    </w:p>
    <w:p w14:paraId="2E01D463" w14:textId="77777777" w:rsidR="00B80EE0" w:rsidRPr="00505974" w:rsidRDefault="00865725" w:rsidP="00B80EE0">
      <w:pPr>
        <w:rPr>
          <w:rFonts w:cs="Arial"/>
          <w:color w:val="000000" w:themeColor="text1"/>
          <w:spacing w:val="-2"/>
          <w:sz w:val="20"/>
        </w:rPr>
      </w:pPr>
      <w:r w:rsidRPr="00505974">
        <w:rPr>
          <w:rFonts w:cs="Arial"/>
          <w:color w:val="000000" w:themeColor="text1"/>
          <w:spacing w:val="-2"/>
          <w:sz w:val="20"/>
        </w:rPr>
        <w:t xml:space="preserve"> </w:t>
      </w:r>
    </w:p>
    <w:p w14:paraId="173DAB57" w14:textId="77777777" w:rsidR="00B80EE0" w:rsidRPr="00505974" w:rsidRDefault="00865725" w:rsidP="00B80EE0">
      <w:pPr>
        <w:rPr>
          <w:rFonts w:cs="Arial"/>
          <w:color w:val="000000" w:themeColor="text1"/>
          <w:spacing w:val="-2"/>
          <w:sz w:val="20"/>
        </w:rPr>
      </w:pPr>
      <w:r w:rsidRPr="00505974">
        <w:rPr>
          <w:rFonts w:cs="Arial"/>
          <w:color w:val="000000" w:themeColor="text1"/>
          <w:spacing w:val="-2"/>
          <w:sz w:val="20"/>
        </w:rPr>
        <w:t>En relació als criteris d’adjudicació avaluables mitjançant l’aplicació de fórmules que preveu el Plec de clàusules administratives particulars fa constar que l’oferta presentada es desglossa conforme el següent:</w:t>
      </w:r>
    </w:p>
    <w:p w14:paraId="33E2E61F" w14:textId="77777777" w:rsidR="00B80EE0" w:rsidRPr="00505974" w:rsidRDefault="00B80EE0" w:rsidP="00B80EE0">
      <w:pPr>
        <w:rPr>
          <w:rFonts w:cs="Arial"/>
          <w:color w:val="000000" w:themeColor="text1"/>
          <w:spacing w:val="-2"/>
          <w:sz w:val="20"/>
        </w:rPr>
      </w:pPr>
    </w:p>
    <w:p w14:paraId="22A311F9" w14:textId="77777777" w:rsidR="00B80EE0" w:rsidRPr="00505974" w:rsidRDefault="00865725" w:rsidP="00B80EE0">
      <w:pPr>
        <w:rPr>
          <w:rFonts w:cs="Arial"/>
          <w:b/>
          <w:color w:val="000000" w:themeColor="text1"/>
          <w:spacing w:val="-2"/>
          <w:sz w:val="20"/>
        </w:rPr>
      </w:pPr>
      <w:r w:rsidRPr="00505974">
        <w:rPr>
          <w:rFonts w:cs="Arial"/>
          <w:b/>
          <w:color w:val="000000" w:themeColor="text1"/>
          <w:spacing w:val="-2"/>
          <w:sz w:val="20"/>
        </w:rPr>
        <w:t xml:space="preserve">Criteri </w:t>
      </w:r>
      <w:r w:rsidR="0020484A" w:rsidRPr="00505974">
        <w:rPr>
          <w:rFonts w:cs="Arial"/>
          <w:b/>
          <w:color w:val="000000" w:themeColor="text1"/>
          <w:sz w:val="20"/>
        </w:rPr>
        <w:t>1</w:t>
      </w:r>
      <w:r w:rsidR="006D636C" w:rsidRPr="00505974">
        <w:rPr>
          <w:rFonts w:cs="Arial"/>
          <w:b/>
          <w:color w:val="000000" w:themeColor="text1"/>
          <w:sz w:val="20"/>
        </w:rPr>
        <w:t xml:space="preserve"> </w:t>
      </w:r>
      <w:r w:rsidRPr="00505974">
        <w:rPr>
          <w:rFonts w:cs="Arial"/>
          <w:b/>
          <w:color w:val="000000" w:themeColor="text1"/>
          <w:spacing w:val="-2"/>
          <w:sz w:val="20"/>
        </w:rPr>
        <w:t>Descripció</w:t>
      </w:r>
      <w:r w:rsidR="0020484A" w:rsidRPr="00505974">
        <w:rPr>
          <w:rFonts w:cs="Arial"/>
          <w:b/>
          <w:color w:val="000000" w:themeColor="text1"/>
          <w:spacing w:val="-2"/>
          <w:sz w:val="20"/>
        </w:rPr>
        <w:t>:</w:t>
      </w:r>
    </w:p>
    <w:p w14:paraId="64F547B6" w14:textId="77777777" w:rsidR="0020484A" w:rsidRPr="00505974" w:rsidRDefault="0020484A" w:rsidP="00B80EE0">
      <w:pPr>
        <w:rPr>
          <w:rFonts w:cs="Arial"/>
          <w:b/>
          <w:color w:val="000000" w:themeColor="text1"/>
          <w:spacing w:val="-2"/>
          <w:sz w:val="20"/>
        </w:rPr>
      </w:pPr>
    </w:p>
    <w:p w14:paraId="30CCEB2F" w14:textId="77777777" w:rsidR="0020484A" w:rsidRPr="00505974" w:rsidRDefault="0020484A" w:rsidP="0020484A">
      <w:pPr>
        <w:pStyle w:val="Default"/>
        <w:jc w:val="both"/>
        <w:rPr>
          <w:color w:val="000000" w:themeColor="text1"/>
          <w:sz w:val="20"/>
          <w:szCs w:val="20"/>
          <w:lang w:val="ca-ES"/>
        </w:rPr>
      </w:pPr>
      <w:r w:rsidRPr="00505974">
        <w:rPr>
          <w:color w:val="000000" w:themeColor="text1"/>
          <w:sz w:val="20"/>
          <w:szCs w:val="20"/>
          <w:lang w:val="ca-ES"/>
        </w:rPr>
        <w:t xml:space="preserve">Baixa econòmica: Obtindrà 90 punts l’oferta més econòmica de les presentades valorant-ne la resta de forma inversament proporcional al preu-oferta. </w:t>
      </w:r>
    </w:p>
    <w:p w14:paraId="6928D375" w14:textId="77777777" w:rsidR="006C0513" w:rsidRPr="00505974" w:rsidRDefault="006C0513" w:rsidP="0020484A">
      <w:pPr>
        <w:pStyle w:val="Default"/>
        <w:jc w:val="both"/>
        <w:rPr>
          <w:color w:val="000000" w:themeColor="text1"/>
          <w:sz w:val="20"/>
          <w:szCs w:val="20"/>
          <w:lang w:val="ca-ES"/>
        </w:rPr>
      </w:pPr>
    </w:p>
    <w:p w14:paraId="40672A4A" w14:textId="77777777" w:rsidR="0020484A" w:rsidRPr="00505974" w:rsidRDefault="0020484A" w:rsidP="0020484A">
      <w:pPr>
        <w:pStyle w:val="Default"/>
        <w:jc w:val="both"/>
        <w:rPr>
          <w:color w:val="000000" w:themeColor="text1"/>
          <w:sz w:val="20"/>
          <w:szCs w:val="20"/>
          <w:lang w:val="ca-ES"/>
        </w:rPr>
      </w:pPr>
      <w:r w:rsidRPr="00505974">
        <w:rPr>
          <w:color w:val="000000" w:themeColor="text1"/>
          <w:sz w:val="20"/>
          <w:szCs w:val="20"/>
          <w:lang w:val="ca-ES"/>
        </w:rPr>
        <w:t xml:space="preserve">S’entendrà per proposició econòmica el preu total en funció a les unitats estimades de l’Annex 1 del Plec de prescripcions tècniques (PPT). </w:t>
      </w:r>
    </w:p>
    <w:p w14:paraId="50CE25E9" w14:textId="77777777" w:rsidR="0020484A" w:rsidRPr="00505974" w:rsidRDefault="0020484A" w:rsidP="0020484A">
      <w:pPr>
        <w:pStyle w:val="Default"/>
        <w:jc w:val="both"/>
        <w:rPr>
          <w:color w:val="000000" w:themeColor="text1"/>
          <w:sz w:val="20"/>
          <w:szCs w:val="20"/>
          <w:lang w:val="ca-ES"/>
        </w:rPr>
      </w:pPr>
    </w:p>
    <w:p w14:paraId="0F912AFF" w14:textId="77777777" w:rsidR="0020484A" w:rsidRPr="00505974" w:rsidRDefault="0020484A" w:rsidP="0020484A">
      <w:pPr>
        <w:pStyle w:val="Default"/>
        <w:jc w:val="both"/>
        <w:rPr>
          <w:color w:val="000000" w:themeColor="text1"/>
          <w:sz w:val="20"/>
          <w:szCs w:val="20"/>
          <w:lang w:val="ca-ES"/>
        </w:rPr>
      </w:pPr>
      <w:r w:rsidRPr="00505974">
        <w:rPr>
          <w:color w:val="000000" w:themeColor="text1"/>
          <w:sz w:val="20"/>
          <w:szCs w:val="20"/>
          <w:lang w:val="ca-ES"/>
        </w:rPr>
        <w:t xml:space="preserve">L’empesa licitadora haurà d’especificar el preu unitari del producte expressat amb 2 decimals i l’IVA exclòs, i s’utilitzarà el següent sistema de càlcul per obtenir el preu total de l’oferta: </w:t>
      </w:r>
    </w:p>
    <w:p w14:paraId="1C3347BC" w14:textId="77777777" w:rsidR="006C0513" w:rsidRPr="00505974" w:rsidRDefault="006C0513" w:rsidP="0020484A">
      <w:pPr>
        <w:pStyle w:val="Default"/>
        <w:jc w:val="both"/>
        <w:rPr>
          <w:color w:val="000000" w:themeColor="text1"/>
          <w:sz w:val="20"/>
          <w:szCs w:val="20"/>
          <w:lang w:val="ca-ES"/>
        </w:rPr>
      </w:pPr>
    </w:p>
    <w:p w14:paraId="4F2B39D3" w14:textId="77777777" w:rsidR="0020484A" w:rsidRPr="00505974" w:rsidRDefault="0020484A" w:rsidP="0020484A">
      <w:pPr>
        <w:pStyle w:val="Default"/>
        <w:jc w:val="both"/>
        <w:rPr>
          <w:color w:val="000000" w:themeColor="text1"/>
          <w:sz w:val="20"/>
          <w:szCs w:val="20"/>
          <w:lang w:val="ca-ES"/>
        </w:rPr>
      </w:pPr>
      <w:r w:rsidRPr="00505974">
        <w:rPr>
          <w:color w:val="000000" w:themeColor="text1"/>
          <w:sz w:val="20"/>
          <w:szCs w:val="20"/>
          <w:lang w:val="ca-ES"/>
        </w:rPr>
        <w:t xml:space="preserve">-Es multiplicaran els preus unitaris (IVA exclòs) de cada unitat de producte pel nombre d’unitats estimades. </w:t>
      </w:r>
    </w:p>
    <w:p w14:paraId="049A0AC9" w14:textId="77777777" w:rsidR="006C0513" w:rsidRPr="00505974" w:rsidRDefault="006C0513" w:rsidP="0020484A">
      <w:pPr>
        <w:pStyle w:val="Default"/>
        <w:jc w:val="both"/>
        <w:rPr>
          <w:color w:val="000000" w:themeColor="text1"/>
          <w:sz w:val="20"/>
          <w:szCs w:val="20"/>
          <w:lang w:val="ca-ES"/>
        </w:rPr>
      </w:pPr>
    </w:p>
    <w:p w14:paraId="48562E8A" w14:textId="77777777" w:rsidR="0020484A" w:rsidRPr="00505974" w:rsidRDefault="0020484A" w:rsidP="0020484A">
      <w:pPr>
        <w:pStyle w:val="Default"/>
        <w:jc w:val="both"/>
        <w:rPr>
          <w:color w:val="000000" w:themeColor="text1"/>
          <w:sz w:val="20"/>
          <w:szCs w:val="20"/>
          <w:lang w:val="ca-ES"/>
        </w:rPr>
      </w:pPr>
      <w:r w:rsidRPr="00505974">
        <w:rPr>
          <w:color w:val="000000" w:themeColor="text1"/>
          <w:sz w:val="20"/>
          <w:szCs w:val="20"/>
          <w:lang w:val="ca-ES"/>
        </w:rPr>
        <w:t xml:space="preserve">-Els imports resultants es sumaran, i al resultat s’aplicarà l’IVA del 21%, i s’entendrà com l’import total </w:t>
      </w:r>
      <w:proofErr w:type="spellStart"/>
      <w:r w:rsidRPr="00505974">
        <w:rPr>
          <w:color w:val="000000" w:themeColor="text1"/>
          <w:sz w:val="20"/>
          <w:szCs w:val="20"/>
          <w:lang w:val="ca-ES"/>
        </w:rPr>
        <w:t>ofertat</w:t>
      </w:r>
      <w:proofErr w:type="spellEnd"/>
      <w:r w:rsidRPr="00505974">
        <w:rPr>
          <w:color w:val="000000" w:themeColor="text1"/>
          <w:sz w:val="20"/>
          <w:szCs w:val="20"/>
          <w:lang w:val="ca-ES"/>
        </w:rPr>
        <w:t xml:space="preserve"> per l’empresa licitadora sobre la qual s’aplicarà la formula indicada a la columna “fórmula”. </w:t>
      </w:r>
    </w:p>
    <w:p w14:paraId="2D444AA3" w14:textId="77777777" w:rsidR="0020484A" w:rsidRPr="00505974" w:rsidRDefault="0020484A" w:rsidP="0020484A">
      <w:pPr>
        <w:pStyle w:val="Default"/>
        <w:jc w:val="both"/>
        <w:rPr>
          <w:color w:val="000000" w:themeColor="text1"/>
          <w:sz w:val="20"/>
          <w:szCs w:val="20"/>
          <w:lang w:val="ca-ES"/>
        </w:rPr>
      </w:pPr>
    </w:p>
    <w:p w14:paraId="2FF01546" w14:textId="52939BC1" w:rsidR="0020484A" w:rsidRPr="00505974" w:rsidRDefault="0020484A" w:rsidP="0020484A">
      <w:pPr>
        <w:pStyle w:val="Default"/>
        <w:jc w:val="both"/>
        <w:rPr>
          <w:b/>
          <w:bCs/>
          <w:color w:val="000000" w:themeColor="text1"/>
          <w:sz w:val="20"/>
          <w:szCs w:val="20"/>
          <w:lang w:val="ca-ES"/>
        </w:rPr>
      </w:pPr>
      <w:r w:rsidRPr="00505974">
        <w:rPr>
          <w:b/>
          <w:bCs/>
          <w:color w:val="000000" w:themeColor="text1"/>
          <w:sz w:val="20"/>
          <w:szCs w:val="20"/>
          <w:lang w:val="ca-ES"/>
        </w:rPr>
        <w:t xml:space="preserve">Els preus unitaris </w:t>
      </w:r>
      <w:proofErr w:type="spellStart"/>
      <w:r w:rsidRPr="00505974">
        <w:rPr>
          <w:b/>
          <w:bCs/>
          <w:color w:val="000000" w:themeColor="text1"/>
          <w:sz w:val="20"/>
          <w:szCs w:val="20"/>
          <w:lang w:val="ca-ES"/>
        </w:rPr>
        <w:t>ofertats</w:t>
      </w:r>
      <w:proofErr w:type="spellEnd"/>
      <w:r w:rsidRPr="00505974">
        <w:rPr>
          <w:b/>
          <w:bCs/>
          <w:color w:val="000000" w:themeColor="text1"/>
          <w:sz w:val="20"/>
          <w:szCs w:val="20"/>
          <w:lang w:val="ca-ES"/>
        </w:rPr>
        <w:t xml:space="preserve"> no poden ser superiors als preus unitaris màxims indicats a l’Annex 1 del PPT</w:t>
      </w:r>
      <w:r w:rsidR="008B11AE" w:rsidRPr="00505974">
        <w:rPr>
          <w:b/>
          <w:bCs/>
          <w:color w:val="000000" w:themeColor="text1"/>
          <w:sz w:val="20"/>
          <w:szCs w:val="20"/>
          <w:lang w:val="ca-ES"/>
        </w:rPr>
        <w:t>, i que es detallen a continuació:</w:t>
      </w:r>
    </w:p>
    <w:p w14:paraId="286CF1E7" w14:textId="77777777" w:rsidR="0020484A" w:rsidRPr="00505974" w:rsidRDefault="0020484A" w:rsidP="0020484A">
      <w:pPr>
        <w:autoSpaceDE w:val="0"/>
        <w:autoSpaceDN w:val="0"/>
        <w:adjustRightInd w:val="0"/>
        <w:rPr>
          <w:rFonts w:cs="Arial"/>
          <w:color w:val="000000" w:themeColor="text1"/>
          <w:sz w:val="20"/>
        </w:rPr>
      </w:pPr>
    </w:p>
    <w:tbl>
      <w:tblPr>
        <w:tblW w:w="914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4"/>
        <w:gridCol w:w="1218"/>
        <w:gridCol w:w="2356"/>
        <w:gridCol w:w="869"/>
        <w:gridCol w:w="933"/>
        <w:gridCol w:w="1107"/>
        <w:gridCol w:w="1377"/>
      </w:tblGrid>
      <w:tr w:rsidR="00505974" w:rsidRPr="00505974" w14:paraId="33D7096F" w14:textId="77777777" w:rsidTr="007C49A4">
        <w:trPr>
          <w:trHeight w:val="686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D03E91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lang w:eastAsia="ca-ES"/>
              </w:rPr>
            </w:pPr>
            <w:r w:rsidRPr="00505974">
              <w:rPr>
                <w:rFonts w:ascii="Times New Roman" w:hAnsi="Times New Roman"/>
                <w:b/>
                <w:bCs/>
                <w:color w:val="000000" w:themeColor="text1"/>
                <w:sz w:val="20"/>
                <w:lang w:eastAsia="ca-ES"/>
              </w:rPr>
              <w:t>Model vehicle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FD33E9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lang w:eastAsia="ca-ES"/>
              </w:rPr>
            </w:pPr>
            <w:r w:rsidRPr="00505974">
              <w:rPr>
                <w:rFonts w:ascii="Times New Roman" w:hAnsi="Times New Roman"/>
                <w:b/>
                <w:bCs/>
                <w:color w:val="000000" w:themeColor="text1"/>
                <w:sz w:val="20"/>
                <w:lang w:eastAsia="ca-ES"/>
              </w:rPr>
              <w:t>Data de matriculació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FBD7FEF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lang w:eastAsia="ca-ES"/>
              </w:rPr>
            </w:pPr>
            <w:r w:rsidRPr="00505974">
              <w:rPr>
                <w:rFonts w:ascii="Times New Roman" w:hAnsi="Times New Roman"/>
                <w:b/>
                <w:bCs/>
                <w:color w:val="000000" w:themeColor="text1"/>
                <w:sz w:val="20"/>
                <w:lang w:eastAsia="ca-ES"/>
              </w:rPr>
              <w:t>Descripció material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E1CB45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lang w:eastAsia="ca-ES"/>
              </w:rPr>
            </w:pPr>
            <w:r w:rsidRPr="00505974">
              <w:rPr>
                <w:rFonts w:ascii="Times New Roman" w:hAnsi="Times New Roman"/>
                <w:b/>
                <w:bCs/>
                <w:color w:val="000000" w:themeColor="text1"/>
                <w:sz w:val="20"/>
                <w:lang w:eastAsia="ca-ES"/>
              </w:rPr>
              <w:t>Previsió unitats de consum    anual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83FC891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lang w:eastAsia="ca-ES"/>
              </w:rPr>
            </w:pPr>
            <w:r w:rsidRPr="00505974">
              <w:rPr>
                <w:rFonts w:ascii="Times New Roman" w:hAnsi="Times New Roman"/>
                <w:b/>
                <w:bCs/>
                <w:color w:val="000000" w:themeColor="text1"/>
                <w:sz w:val="20"/>
                <w:lang w:eastAsia="ca-ES"/>
              </w:rPr>
              <w:t>Preu màxim unitari            (IVA exclòs)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041A182D" w14:textId="649A45FD" w:rsidR="001B4B31" w:rsidRPr="00505974" w:rsidRDefault="001B4B31" w:rsidP="00B146C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lang w:eastAsia="ca-ES"/>
              </w:rPr>
            </w:pPr>
            <w:r w:rsidRPr="00505974">
              <w:rPr>
                <w:rFonts w:ascii="Times New Roman" w:hAnsi="Times New Roman"/>
                <w:b/>
                <w:bCs/>
                <w:color w:val="000000" w:themeColor="text1"/>
                <w:sz w:val="20"/>
                <w:lang w:eastAsia="ca-ES"/>
              </w:rPr>
              <w:t>Preu OFERT</w:t>
            </w:r>
            <w:r w:rsidR="0013563E" w:rsidRPr="00505974">
              <w:rPr>
                <w:rFonts w:ascii="Times New Roman" w:hAnsi="Times New Roman"/>
                <w:b/>
                <w:bCs/>
                <w:color w:val="000000" w:themeColor="text1"/>
                <w:sz w:val="20"/>
                <w:lang w:eastAsia="ca-ES"/>
              </w:rPr>
              <w:t>AT</w:t>
            </w:r>
          </w:p>
          <w:p w14:paraId="2CB76BF8" w14:textId="66CDCB2E" w:rsidR="001B4B31" w:rsidRPr="00505974" w:rsidRDefault="001B4B31" w:rsidP="00B146C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lang w:eastAsia="ca-ES"/>
              </w:rPr>
            </w:pPr>
            <w:r w:rsidRPr="00505974">
              <w:rPr>
                <w:rFonts w:ascii="Times New Roman" w:hAnsi="Times New Roman"/>
                <w:b/>
                <w:bCs/>
                <w:color w:val="000000" w:themeColor="text1"/>
                <w:sz w:val="20"/>
                <w:lang w:eastAsia="ca-ES"/>
              </w:rPr>
              <w:t>unitari            (IVA exclòs</w:t>
            </w:r>
            <w:r w:rsidR="0013563E" w:rsidRPr="00505974">
              <w:rPr>
                <w:rFonts w:ascii="Times New Roman" w:hAnsi="Times New Roman"/>
                <w:b/>
                <w:bCs/>
                <w:color w:val="000000" w:themeColor="text1"/>
                <w:sz w:val="20"/>
                <w:lang w:eastAsia="ca-ES"/>
              </w:rPr>
              <w:t>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FE4CDA" w14:textId="469F3E70" w:rsidR="001B4B31" w:rsidRPr="00505974" w:rsidRDefault="001B4B31" w:rsidP="00B146C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lang w:eastAsia="ca-ES"/>
              </w:rPr>
            </w:pPr>
            <w:r w:rsidRPr="00505974">
              <w:rPr>
                <w:rFonts w:ascii="Times New Roman" w:hAnsi="Times New Roman"/>
                <w:b/>
                <w:bCs/>
                <w:color w:val="000000" w:themeColor="text1"/>
                <w:sz w:val="20"/>
                <w:lang w:eastAsia="ca-ES"/>
              </w:rPr>
              <w:t>Preu OFERTAT final (IVA exclòs)</w:t>
            </w:r>
          </w:p>
        </w:tc>
      </w:tr>
      <w:tr w:rsidR="00505974" w:rsidRPr="00505974" w14:paraId="1DBCAC05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B0AD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Bicicleta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D661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38E9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BICICLETES CÀMARA 16"x1,75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pulgades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E4E3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B2AD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7,32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5C8DB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7A25D" w14:textId="2E8621C8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47C960BC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F44F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Bicicleta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7940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8470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BICICLETES CÀMARA 20-2.00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7DA6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35A6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5,24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2ECB9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51452" w14:textId="6ACABA10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044E37B1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E910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Bicicleta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B958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3717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BICICLETES CÀMARA 29-2.00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4A31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15AB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6,39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4EB5C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0E8C2" w14:textId="7E50F1CB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2D0D2CCB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3347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Bicicleta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0A8C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A250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BICICLETES COBERTA 20-2.00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7782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82A8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21,64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2DB63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924FF" w14:textId="0258EDDD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707CFAEC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3FC9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Honda NT 700 VA (680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EC44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22/12/2011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DC6D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BUJIES MOTOS HONDA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EE67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D715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11,99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2144F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52F85" w14:textId="28A9E72B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7A926CE4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285F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Honda NT 700 VA (680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8912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22/12/2011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5919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OLI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DA97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A9C6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9,39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09905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CDF61" w14:textId="191612B9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4A6B73F4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732B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Honda NT 700 VA (680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1AB3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22/12/2011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3C50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JOC DISCOS DE FRE DAVANT DRETA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A980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3E36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203,28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18D38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4659F" w14:textId="7ED9133A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1E63F920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46C3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Honda NT 700 VA (680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68A0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22/12/2011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AE66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JOC DISCOS DE FRE DAVANT ESQUERRA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4498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1DEA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203,28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B7C45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8514F" w14:textId="68C397F9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266F0EAC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907A7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Honda NT 700 VA (680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995C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22/12/2011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5CD4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OLI 10 W 50 (1L)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F4FB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EAFF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17,12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95093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9F9C1" w14:textId="32AA07B2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191119DF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A0BF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Honda NT 700 VA (680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8512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22/12/2011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DA87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PASTILLAS DE FRE TRASERAS (1 JOC)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68D3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4331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40,81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B7D93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26ECA" w14:textId="3FF60225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192F6351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355C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lastRenderedPageBreak/>
              <w:t>Honda NT 700 VA (680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F0D9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22/12/2011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9A49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PASTILLES FRE DAVANTER (1 JOC)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BA1D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AFA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35,23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D7FB0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FF463" w14:textId="5BBD0E0C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1C5B7264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DCBD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Mitsubishi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Foima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Canter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- grua (2998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0EFC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09/11/2017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A899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BATERIA 12V - 110 AMPERS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C142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EC59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140,03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7DA3D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6F756" w14:textId="7ED0BC92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0CF90358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1920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Mitsubishi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Foima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Canter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- grua (2998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E6AB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09/11/2017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2CAD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AIRE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BAAC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1973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72,93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041BB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F16C2" w14:textId="28DF218E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4A9E0171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0BE7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Mitsubishi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Foima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Canter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- grua (2998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7AF5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09/11/2017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BAE8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ANTIPOLEN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2F13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A8BE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56,80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9B8DAF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B6DBF" w14:textId="13170973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79D04363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29B6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Mitsubishi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Foima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Canter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- grua (2998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06E7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09/11/2017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B951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COMBUSTIBLE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1365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E1A8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53,90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EF2E6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BCD4F" w14:textId="75D2317A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593A8366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1830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Mitsubishi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Foima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Canter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- grua (2998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C093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09/11/2017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D11E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FILTRE OLI 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66B5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FC81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37,28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FF56A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0B709" w14:textId="1BC11813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033666D1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C390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Mitsubishi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Foima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Canter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- grua (2998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3E2F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09/11/2017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66DD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OLI 5W30 (5 L)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2BAB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EA81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31,32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40E19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F3739" w14:textId="59C5430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68FE4D8C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22FC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Mitsubishi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Foima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Canter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- grua (2998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0D31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09/11/2017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F401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PILOT DAVANTER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B715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900B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98,84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4F8B8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3FA17" w14:textId="7FA9513C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54236BCD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E42C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Mitsubishi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Foima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Canter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- grua (2998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76E7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09/11/2017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4CC4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PILOT POSTERIOR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D4AC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7952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88,89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3CE73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FE00F" w14:textId="1D9E6801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752E87E3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74D5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Mitsubishi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Foima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Canter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- grua (2998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F5A7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09/11/2017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059F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TULIPA INTERMITENT DAVANTER ESQUERRA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8BA4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D51E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59,71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810E1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39EC4" w14:textId="6108B5EB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50D227FA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02A2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Moto elèctrica BMW C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Evolution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 (11 kW)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BB60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28/11/2019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0008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BATERIA AGM 12V 14 AH AUXILIAR PRIORITARIS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088C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D44E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57,75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63A5E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567F6" w14:textId="2637E41F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7EF539C6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72F8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Moto elèctrica BMW C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Evolution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 (11 kW)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6312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28/11/2019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6E40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BATERIA INTACT GEL 12V 8 AH ORIGINAL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5660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ABDD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83,55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7C6D0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A3B63" w14:textId="49373461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6E8CDFAD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67F4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Moto elèctrica BMW C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Evolution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 (11 kW)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BB68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28/11/2019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4E5D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JOC PASTILLES FRE DARRERA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0780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7870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29,81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D936A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05F18" w14:textId="65E15324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0191C5B4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E663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Moto elèctrica BMW C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Evolution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 (11 kW)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253A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28/11/2019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03EC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JOC PASTILLES FRE DAVANT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7DA1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5DEE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29,81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F608E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C6881" w14:textId="103F671F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681FE9EB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3DA4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eNV200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Profesional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Kwh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9FB6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12/09/2019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D3F9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BATERIA 12V 54 AH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BC8A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E61A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98,18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3B1FA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369D6" w14:textId="6B63B7F9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13DD7947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B889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eNV200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Profesional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Kwh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2348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12/09/2019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4DE1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CONECTOR ELÈCTRIC PORTA LATERAL DRETA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B0F2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DF4B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167,21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4516A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646F9" w14:textId="6B95AFA2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4BC3797A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62D3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eNV200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Profesional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Kwh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FDD0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12/09/2019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E124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ESCOMBRETES NETEJA VIDRES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EDFC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9019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31,99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14700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1E7B9" w14:textId="687FD482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7425E3F3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0BEC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eNV200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Profesional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Kwh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24F8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12/09/2019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F577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MANETA INTERNA PORTA LATERAL CORREDERA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B8FC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84D3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66,76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F9995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E4E13" w14:textId="0B086668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42B7F806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D231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eNV200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Profesional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Kwh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97D0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12/09/2019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E3B3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MIRALL RETROVISOR EXTERIOR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1B66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FBF0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275,85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71BB5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ADE88" w14:textId="5C4D5BD4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6AA57132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D83F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eNV200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Profesional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Kwh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A91A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12/09/2019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1779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PANY PORTA LATERAL DRETA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4C4F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33E3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205,70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3C161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A665A" w14:textId="1EC8A8C3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6660DBCC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7795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eNV200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Profesional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Kwh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88F7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12/09/2019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2C8C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PILOT INTERMITENT LATERAL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AEE8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CF06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13,64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40037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903BB" w14:textId="12FF050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37005955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0A29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eNV200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Profesional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Kwh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93B2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12/09/2019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F479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PILOT POSTERIOR ESQUERRE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9382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BBFF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203,95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57571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BC9FA" w14:textId="5C709C42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3AE67480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DFBB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eNV200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Profesional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Kwh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D836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12/09/2019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49D6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PILOT POSTERIOR DRET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75C0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2CE2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207,05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6775D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A7D52" w14:textId="67276B16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0407E461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37CE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eNV200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Profesional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Kwh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A37E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13/09/2019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E174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PNEUMÀTICS 185/65R 15 90H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0053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3A2F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73,49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F1324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4E23C" w14:textId="6E442666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28D1BD64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02C7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Leaf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Acenta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Kwh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6636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19/11/2019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1D7E5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BATERIA 12V 50 AH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4175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1A77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80,32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7F23A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435D3" w14:textId="4781F71D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05DAB095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61B9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Leaf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Acenta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Kwh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B91D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19/11/2019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959A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CARCASSA RETROVISOR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2FC0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CDDC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55,00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8DB25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46D87" w14:textId="5FF1E84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01BD802E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041E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Leaf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Acenta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Kwh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D163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20/11/2019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7851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PNEUMÀTICS 205/55R 16 91V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7B7E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4FDE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60,09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11444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AA8E1" w14:textId="5E68D65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0C087BA4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2047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Navara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2.3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cDi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160CV 4x4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Visia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2D26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19/11/2019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BDC2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AIRE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82BB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362D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37,90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FC0F9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D01BD" w14:textId="76F3ACAE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7E0A4E55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FD19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Navara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2.3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cDi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160CV 4x4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Visia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7C99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19/11/2019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F597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OLI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6D03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C6AE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14,31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4B071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80310" w14:textId="7D3490AF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3741F1EB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04B1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Navara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2.3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cDi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160CV 4x4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Visia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F736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19/11/2019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7E4D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OLI 5W20 (5 L)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25D8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8916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33,14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0B576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E04FC" w14:textId="649F84FB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366E9B65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8AF3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Nissan NV200 (1461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9086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27/02/2018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5573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BATERIA 12V 54 AH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DE7E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46B7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98,18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F3454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DA423" w14:textId="56BD7151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583E77AA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52DF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Nissan NV200 (1461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2568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27/02/2018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CBF1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AIRE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A920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22E5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21,75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466AF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B5EBF" w14:textId="3CB10BFD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07825323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8A06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Nissan NV200 (1461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FD24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27/02/2018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3CC0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ANTIPOLEN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5018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60FE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17,48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737DA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1B38F" w14:textId="6F25C166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5CC49168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258E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Nissan NV200 (1461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8923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27/02/2018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EC14E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OLI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B303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66A9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14,40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99060B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942CE" w14:textId="167953C1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0C272643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21F0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Nissan NV200 (1461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E840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27/02/2018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C706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GRUP OPTIC POSTERIOR ESQUERRA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20F9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CA98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100,63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4971C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516C4" w14:textId="478EC39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0DF28747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8FA3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Nissan NV200 (1461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3C01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27/02/2018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B965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OLI 5W30 (5 L)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3905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7325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33,14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7C02C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F35DF" w14:textId="4AF265B3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3F4D43D4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6B69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Nissan NV200 (1461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72F6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27/02/2018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1CB6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PILOT ( FAR)  DAVANTER  ESQUERRA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47B0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EF0D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234,43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7409E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F7D77" w14:textId="503468CE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7787F020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F0C3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Nissan NV200 (1461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2D06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27/02/2018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2441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PNEUMATICS 175/70R 14C 89/87R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D317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EE66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57,11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745E4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F9F1C" w14:textId="05A58C71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2686A5AA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FE9A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NV300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Comfort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2.0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dCi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EU6D 120CV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20E7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21/11/2019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1848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BATERIA 12V - 75 AMPERS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5E3D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536E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88,27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E7B96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B73D0" w14:textId="3B098A3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37EA819D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3FF4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NV300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Comfort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2.0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dCi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EU6D 120CV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3B45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21/11/2019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6B8C9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AIRE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AE04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B5BA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34,65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019DE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B9E74" w14:textId="78083E89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4C7E871B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23BA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NV300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Comfort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2.0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dCi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EU6D 120CV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592F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21/11/2019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25E8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ANTIPOLEN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1A36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56DF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28,45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42E02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E66E7" w14:textId="6F5416D0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65B22CEF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F2D2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NV300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Comfort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2.0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dCi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EU6D 120CV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3E3A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21/11/2019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0C0A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GASOIL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B4B9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F5EC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89,84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29E93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B3AF9" w14:textId="07FC0BF2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6BE96A9B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BBCA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NV300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Comfort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2.0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dCi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EU6D 120CV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34F5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21/11/2019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8F85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OLI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A62D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E36A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12,62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39433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D35E5" w14:textId="6B63096B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36DC80E5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A308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NV300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Comfort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2.0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dCi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EU6D 120CV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6B4E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21/11/2019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383D9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OLI 5W30 (5 L)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070E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7B3A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23,20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60952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9436D" w14:textId="516D4B2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5CFBC85B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91EE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NV300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Comfort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2.0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dCi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EU6D 120CV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2EE7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21/11/2019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2CC8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PASTILLES FRE DAVANTERS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DED4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539D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55,04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8E7DB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79DC1" w14:textId="68E8E59E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2E82FEA0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43B1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NV300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Comfort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2.0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dCi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EU6D 120CV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C814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21/11/2019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5486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PASTILLES FRE DEL DARRERA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676E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D422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54,63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5ED9F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4E8C8" w14:textId="49BDBF0E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16D9A4A0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FBEB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NV300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Comfort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2.0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dCi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EU6D 120CV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49C4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21/11/2019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A8EA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PNEUMATICS 205/65 R 16 C   107/105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E223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3D59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76,65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79888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F30A3" w14:textId="0F576211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0D395879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4593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Qashqai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1,3 DIG-T 140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Tekna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5p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DBC3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14/11/2019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ACFE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BATERIA 12V - 75 AMPERS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6E5B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69FB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88,27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084E8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6A29E" w14:textId="2659E1D2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2B928C5F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E1F6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Qashqai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1,3 DIG-T 140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Tekna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5p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898F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14/11/2019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2211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BATERIA AGM 12V - 95 AMPERS (AUXILIAR)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CE66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125F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248,09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5BADF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D8EF7" w14:textId="6138FF3E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336F1FDD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EEE8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Qashqai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1,3 DIG-T 140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Tekna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5p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FE51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14/11/2019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4090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AIRE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DE08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AD59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25,45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BF35F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B245E" w14:textId="62A4D213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65A29BB5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228C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Qashqai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1,3 DIG-T 140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Tekna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5p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36B7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14/11/2019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ECDC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ANTIPOLEN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A0B8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82CB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25,72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9E99F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67851" w14:textId="681C19F6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199A7F60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5841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Qashqai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1,3 DIG-T 140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Tekna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5p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85DC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14/11/2019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375E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OLI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E0F2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8EE9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14,09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D7591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7692B" w14:textId="191CE443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167F3CC9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36CD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Qashqai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1,3 DIG-T 140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Tekna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5p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47C3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14/11/2019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F641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OLI 5W30 ( 5L)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0377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BCA1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33,14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2BF48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74281" w14:textId="046D956B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32571790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B068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Qashqai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1,3 DIG-T 140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Tekna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5p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40E7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14/11/2019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9D76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PASTILLES FRE DARRERA (1 JOC)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6C8A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DE92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47,34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73F9E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D6B38" w14:textId="7B09CA63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7E0249E6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CF72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Qashqai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1,3 DIG-T 140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Tekna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5p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23FB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14/11/2019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0650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PASTILLES FRE DAVANTERES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F264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E38A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57,20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0080E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1C653" w14:textId="41A631B9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74A23EC4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E993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Nissan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Qashqai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1,3 DIG-T 140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Tekna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5p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9155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14/11/2019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370F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PNEUMÀTICS 215/55 R18 99V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F15F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A8D2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129,36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84BB4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36764" w14:textId="1FCE667E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24B2B335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E46F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Renault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Kangoo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(1149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3A48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25/09/2000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D2B2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CATADIOPTRIC PARACOPS POSTERIOR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B7C6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2137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10,78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6A661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EFF3E" w14:textId="4C3EB2E9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18B45A81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CF3E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Renault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Kangoo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(1149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794E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25/09/2000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81DF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ESCOMBRETES NETEJA VIDRES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2E5D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846C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22,26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B38E6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CE685" w14:textId="1C6264E5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0B7D2461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C6B3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Renault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Kangoo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(1149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B7F0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25/09/2000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5624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PNEUMÀTICS 165/70/14  89/87R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88E7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005A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96,44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1468C6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84F0A" w14:textId="05C56D4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7E3D851B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4686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Renault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Kangoo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(1149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5FBE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25/09/2000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C66E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TANCAMENT CINTURO DE SEGURETAT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2B99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6AEB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63,56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81612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08726" w14:textId="01FDE63C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59A663EF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67E1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Toyota Land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Cruiser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(150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serie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)  (2755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DB03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03/11/2017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C560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AIRE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D210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6FA8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21,95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A7B07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E2A37" w14:textId="04762A12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2A918A41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AD80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Toyota Land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Cruiser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(150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serie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)  (2755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F3FF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03/11/2017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5814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ANTIPOLEN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B3F6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9CCB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31,30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BE8CC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7C29C" w14:textId="4438B6B4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2543017F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A034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Toyota Land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Cruiser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(150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serie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)  (2755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C209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03/11/2017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9043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GASOIL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2EA2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E3F5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41,82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A6E75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8DF14" w14:textId="4EC5F0C5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3093016E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2919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Toyota Land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Cruiser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(150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serie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)  (2755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7442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03/11/2017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C917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OLI 0W30 (5L)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4B46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A70E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55,58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DB54D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689D7" w14:textId="1AB29ADF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1731FCF8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AA69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Toyota Land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Cruiser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 (150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serie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)  (2755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42A1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03/11/2017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F514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PASTILLES FRE RODES POSTERIORS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CAE6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89BC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55,44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E9E2B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AC344" w14:textId="50EC26AA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052BA40A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73D5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Yamaha X-Max 400 (395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A5FF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23/05/2018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E59A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BATERIA 12V 7,4 HA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271B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E857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88,55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61F63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1078D" w14:textId="0E9436CE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6B9322DA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C023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Yamaha X-Max 400 (395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FADF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23/05/2018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161B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AIRE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BC28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4D21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7,75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1BDEE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ADBE9" w14:textId="670737A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3B722A64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01A8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Yamaha X-Max 400 (395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3245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23/05/2018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494C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FILTRE OLI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C659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00B9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5,85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5D297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CA27C" w14:textId="1AEEF210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75652931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12C6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Yamaha X-Max 400 (395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049A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23/05/2018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7D82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JOC PASTILLES DAVANTERES FRE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BDD7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C43C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59,29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F34FB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6179F" w14:textId="5BC914F8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6230EA62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355C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Yamaha X-Max 400 (395 cm3)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EE4D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23/05/2018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DEAE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OLI 10W/40 (1L)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A9D5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0428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17,58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9411A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639B7" w14:textId="4C366109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0CAC7097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A7B1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Varis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EEF7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6661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ADITIU ANTIFUMS DIESEL (300 ML)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593F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C70F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12,90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A198F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69058" w14:textId="5D35622C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44E7C502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048E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Varis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A22B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F248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ADITIU PER A  MANTENIMENT AD BLUE (120 ml)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A9DF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9133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7,32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D5938C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F2C6B" w14:textId="64040BE5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7F6827DB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CA27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Varis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E747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4F9C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ADITIU PER A  MANTENIMENT AD BLUE (250 ml)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CBB9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2698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22,29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05FA9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C3E8B" w14:textId="0A494F33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7C96A4A9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DFE72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Varis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43A4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B775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BOMBETA H-4 12 V 60/55 W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C4EB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34CD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3,11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A05E1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58D9D" w14:textId="3970066F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581334C4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E580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Varis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2DF4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A3F0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BOMBETES P21W (12V 21W)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EDCD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B37C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0,33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24808E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13FA4" w14:textId="19B39EED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303E8A8F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3A43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Varis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0E3B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CADF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GARRAFA  LIQUID PER A NETEJA PARABRISES (5L)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93E6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8B97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8,55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98D58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AD9B4" w14:textId="1AE4B255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193EB1B3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6451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Varis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6580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8C76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JOC ESTORES DE GOMA  UNIVERSALS DE COTXE  GRAN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3DBF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88AC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19,77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2B75E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F28D7" w14:textId="529A1E40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1BA5CC17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E198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Varis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353A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9D9B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 xml:space="preserve">LIQUID ANTICONGELANT ROSA ORGANIC (5 </w:t>
            </w:r>
            <w:proofErr w:type="spellStart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lts</w:t>
            </w:r>
            <w:proofErr w:type="spellEnd"/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.)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0B3F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2260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18,06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EDBAD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2BE28" w14:textId="7D876001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29B9F677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53BD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Varis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05B25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59FC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PILA PER A COMANDAMENT 2025 I 2032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CD3A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D1C9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2,27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3A094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6C9D7" w14:textId="4D7AEFA3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7E33694B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FBA6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Varis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EB48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EE63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PLACA MATRÍCULA LLARGA 520X110 ALUM.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45DF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6A3B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12,31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49224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73AB2" w14:textId="00482200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57C091D6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7003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Varis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4F00A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9E61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PNEUMATICS/ PEGAT (PARCHE)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B4B3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F91D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1,43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A4F0C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6AF50" w14:textId="6A4D0F0C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278A2E5F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AFAA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Varis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B5F7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C12F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SPRAY AUTOARRANQUE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1CF6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F0FE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6,60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19126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02221" w14:textId="29473048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0004550F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B904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CBBB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20"/>
                <w:lang w:eastAsia="ca-E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6BB9C0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ca-ES"/>
              </w:rPr>
              <w:t>SUBTOTAL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B50B" w14:textId="4DC29B41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4CF9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46845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4CE89" w14:textId="2B13F1C1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76BDFB3E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DA85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F164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20"/>
                <w:lang w:eastAsia="ca-E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6F5F32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ca-ES"/>
              </w:rPr>
              <w:t>IVA 21%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E125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3C6E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4F785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828B2" w14:textId="372E4A69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  <w:tr w:rsidR="00505974" w:rsidRPr="00505974" w14:paraId="1BCE8DE6" w14:textId="77777777" w:rsidTr="007C49A4">
        <w:trPr>
          <w:trHeight w:val="227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7DC5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DF56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20"/>
                <w:lang w:eastAsia="ca-E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F1A7F4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ca-ES"/>
              </w:rPr>
              <w:t>TOTAL PREVISIÓ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20F1" w14:textId="77777777" w:rsidR="001B4B31" w:rsidRPr="00505974" w:rsidRDefault="001B4B31" w:rsidP="00B146C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AD92" w14:textId="77777777" w:rsidR="001B4B31" w:rsidRPr="00505974" w:rsidRDefault="001B4B31" w:rsidP="00B146C9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  <w:r w:rsidRPr="00505974"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02934" w14:textId="77777777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882CA" w14:textId="05E97B0F" w:rsidR="001B4B31" w:rsidRPr="00505974" w:rsidRDefault="001B4B31" w:rsidP="00B146C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ca-ES"/>
              </w:rPr>
            </w:pPr>
          </w:p>
        </w:tc>
      </w:tr>
    </w:tbl>
    <w:p w14:paraId="76A0F4BD" w14:textId="77777777" w:rsidR="001B4B31" w:rsidRPr="00505974" w:rsidRDefault="001B4B31" w:rsidP="00B80EE0">
      <w:pPr>
        <w:rPr>
          <w:rFonts w:cs="Arial"/>
          <w:color w:val="000000" w:themeColor="text1"/>
          <w:spacing w:val="-2"/>
          <w:sz w:val="20"/>
        </w:rPr>
      </w:pPr>
    </w:p>
    <w:p w14:paraId="1E64DF1B" w14:textId="77777777" w:rsidR="001B4B31" w:rsidRPr="00505974" w:rsidRDefault="001B4B31" w:rsidP="00B80EE0">
      <w:pPr>
        <w:rPr>
          <w:rFonts w:cs="Arial"/>
          <w:color w:val="000000" w:themeColor="text1"/>
          <w:spacing w:val="-2"/>
          <w:sz w:val="20"/>
        </w:rPr>
      </w:pPr>
    </w:p>
    <w:p w14:paraId="14764E20" w14:textId="77777777" w:rsidR="008B11AE" w:rsidRPr="00505974" w:rsidRDefault="008B11AE" w:rsidP="008B11AE">
      <w:pPr>
        <w:autoSpaceDE w:val="0"/>
        <w:autoSpaceDN w:val="0"/>
        <w:adjustRightInd w:val="0"/>
        <w:rPr>
          <w:rFonts w:cs="Arial"/>
          <w:color w:val="000000" w:themeColor="text1"/>
          <w:sz w:val="20"/>
        </w:rPr>
      </w:pPr>
      <w:r w:rsidRPr="00505974">
        <w:rPr>
          <w:rFonts w:cs="Arial"/>
          <w:color w:val="000000" w:themeColor="text1"/>
          <w:sz w:val="20"/>
        </w:rPr>
        <w:t xml:space="preserve">La baixa no comportarà variació en el pressupost màxim previst per a la contractació, sinó que consistirà en major subministrament dins d’aquest pressupost màxim. </w:t>
      </w:r>
    </w:p>
    <w:p w14:paraId="199FCC30" w14:textId="77777777" w:rsidR="008B11AE" w:rsidRPr="00505974" w:rsidRDefault="008B11AE" w:rsidP="008B11AE">
      <w:pPr>
        <w:autoSpaceDE w:val="0"/>
        <w:autoSpaceDN w:val="0"/>
        <w:adjustRightInd w:val="0"/>
        <w:rPr>
          <w:rFonts w:cs="Arial"/>
          <w:color w:val="000000" w:themeColor="text1"/>
          <w:sz w:val="20"/>
        </w:rPr>
      </w:pPr>
    </w:p>
    <w:p w14:paraId="22690782" w14:textId="77777777" w:rsidR="008B11AE" w:rsidRPr="00505974" w:rsidRDefault="008B11AE" w:rsidP="008B11AE">
      <w:pPr>
        <w:rPr>
          <w:rFonts w:cs="Arial"/>
          <w:color w:val="000000" w:themeColor="text1"/>
          <w:sz w:val="20"/>
        </w:rPr>
      </w:pPr>
      <w:r w:rsidRPr="00505974">
        <w:rPr>
          <w:rFonts w:cs="Arial"/>
          <w:color w:val="000000" w:themeColor="text1"/>
          <w:sz w:val="20"/>
        </w:rPr>
        <w:t>La no millora econòmica implicarà l’obtenció de 0 punts (no s’aplicarà la fórmula).</w:t>
      </w:r>
    </w:p>
    <w:p w14:paraId="43A58586" w14:textId="77777777" w:rsidR="008B11AE" w:rsidRPr="00505974" w:rsidRDefault="008B11AE" w:rsidP="00B80EE0">
      <w:pPr>
        <w:rPr>
          <w:rFonts w:cs="Arial"/>
          <w:color w:val="000000" w:themeColor="text1"/>
          <w:spacing w:val="-2"/>
          <w:sz w:val="20"/>
        </w:rPr>
      </w:pPr>
    </w:p>
    <w:p w14:paraId="66F30792" w14:textId="77777777" w:rsidR="008B11AE" w:rsidRPr="00505974" w:rsidRDefault="008B11AE" w:rsidP="00B80EE0">
      <w:pPr>
        <w:rPr>
          <w:rFonts w:cs="Arial"/>
          <w:color w:val="000000" w:themeColor="text1"/>
          <w:spacing w:val="-2"/>
          <w:sz w:val="20"/>
        </w:rPr>
      </w:pPr>
    </w:p>
    <w:p w14:paraId="0A8521B6" w14:textId="57798C13" w:rsidR="00B80EE0" w:rsidRPr="00505974" w:rsidRDefault="0020484A" w:rsidP="00B80EE0">
      <w:pPr>
        <w:rPr>
          <w:rFonts w:cs="Arial"/>
          <w:b/>
          <w:color w:val="000000" w:themeColor="text1"/>
          <w:spacing w:val="-2"/>
          <w:sz w:val="20"/>
        </w:rPr>
      </w:pPr>
      <w:r w:rsidRPr="00505974">
        <w:rPr>
          <w:rFonts w:cs="Arial"/>
          <w:b/>
          <w:color w:val="000000" w:themeColor="text1"/>
          <w:spacing w:val="-2"/>
          <w:sz w:val="20"/>
        </w:rPr>
        <w:t xml:space="preserve">Criteri 2 </w:t>
      </w:r>
      <w:r w:rsidR="00505974" w:rsidRPr="00505974">
        <w:rPr>
          <w:rFonts w:cs="Arial"/>
          <w:b/>
          <w:color w:val="000000" w:themeColor="text1"/>
          <w:spacing w:val="-2"/>
          <w:sz w:val="20"/>
        </w:rPr>
        <w:t>: Percentatge de descompte mínim</w:t>
      </w:r>
    </w:p>
    <w:p w14:paraId="306AF3BF" w14:textId="77777777" w:rsidR="0020484A" w:rsidRPr="00505974" w:rsidRDefault="0020484A" w:rsidP="00B80EE0">
      <w:pPr>
        <w:rPr>
          <w:rFonts w:cs="Arial"/>
          <w:color w:val="000000" w:themeColor="text1"/>
          <w:spacing w:val="-2"/>
          <w:sz w:val="20"/>
        </w:rPr>
      </w:pPr>
    </w:p>
    <w:p w14:paraId="730ECA0D" w14:textId="77777777" w:rsidR="00530080" w:rsidRPr="00505974" w:rsidRDefault="0020484A" w:rsidP="0020484A">
      <w:pPr>
        <w:autoSpaceDE w:val="0"/>
        <w:autoSpaceDN w:val="0"/>
        <w:adjustRightInd w:val="0"/>
        <w:rPr>
          <w:rFonts w:cs="Arial"/>
          <w:color w:val="000000" w:themeColor="text1"/>
          <w:sz w:val="20"/>
        </w:rPr>
      </w:pPr>
      <w:r w:rsidRPr="00505974">
        <w:rPr>
          <w:rFonts w:cs="Arial"/>
          <w:color w:val="000000" w:themeColor="text1"/>
          <w:sz w:val="20"/>
        </w:rPr>
        <w:t xml:space="preserve">Percentatge de descompte mínim sobre els preus dels productes del catàleg aportat del licitador i no relacionats en l’Annex 1 del PPT. </w:t>
      </w:r>
      <w:r w:rsidR="00530080" w:rsidRPr="00505974">
        <w:rPr>
          <w:rFonts w:cs="Arial"/>
          <w:color w:val="000000" w:themeColor="text1"/>
          <w:sz w:val="20"/>
        </w:rPr>
        <w:t>___________</w:t>
      </w:r>
    </w:p>
    <w:p w14:paraId="1B9FC402" w14:textId="77777777" w:rsidR="00530080" w:rsidRPr="00505974" w:rsidRDefault="00530080" w:rsidP="0020484A">
      <w:pPr>
        <w:autoSpaceDE w:val="0"/>
        <w:autoSpaceDN w:val="0"/>
        <w:adjustRightInd w:val="0"/>
        <w:rPr>
          <w:rFonts w:cs="Arial"/>
          <w:color w:val="000000" w:themeColor="text1"/>
          <w:sz w:val="20"/>
        </w:rPr>
      </w:pPr>
    </w:p>
    <w:p w14:paraId="3E095405" w14:textId="77777777" w:rsidR="00530080" w:rsidRDefault="00530080" w:rsidP="0020484A">
      <w:pPr>
        <w:autoSpaceDE w:val="0"/>
        <w:autoSpaceDN w:val="0"/>
        <w:adjustRightInd w:val="0"/>
        <w:rPr>
          <w:rFonts w:cs="Arial"/>
          <w:color w:val="000000" w:themeColor="text1"/>
          <w:sz w:val="20"/>
        </w:rPr>
      </w:pPr>
    </w:p>
    <w:p w14:paraId="4930B425" w14:textId="77777777" w:rsidR="007C49A4" w:rsidRPr="00505974" w:rsidRDefault="007C49A4" w:rsidP="0020484A">
      <w:pPr>
        <w:autoSpaceDE w:val="0"/>
        <w:autoSpaceDN w:val="0"/>
        <w:adjustRightInd w:val="0"/>
        <w:rPr>
          <w:rFonts w:cs="Arial"/>
          <w:color w:val="000000" w:themeColor="text1"/>
          <w:sz w:val="20"/>
        </w:rPr>
      </w:pPr>
    </w:p>
    <w:p w14:paraId="1215BBCF" w14:textId="5B2F3B78" w:rsidR="0020484A" w:rsidRPr="00505974" w:rsidRDefault="0020484A" w:rsidP="0020484A">
      <w:pPr>
        <w:autoSpaceDE w:val="0"/>
        <w:autoSpaceDN w:val="0"/>
        <w:adjustRightInd w:val="0"/>
        <w:rPr>
          <w:rFonts w:cs="Arial"/>
          <w:color w:val="000000" w:themeColor="text1"/>
          <w:sz w:val="20"/>
        </w:rPr>
      </w:pPr>
      <w:r w:rsidRPr="00505974">
        <w:rPr>
          <w:rFonts w:cs="Arial"/>
          <w:color w:val="000000" w:themeColor="text1"/>
          <w:sz w:val="20"/>
        </w:rPr>
        <w:t>Obtindrà 10 punts el que ofereixi major percentatge de descompte.</w:t>
      </w:r>
    </w:p>
    <w:p w14:paraId="66D2AA5F" w14:textId="77777777" w:rsidR="0020484A" w:rsidRDefault="0020484A" w:rsidP="0020484A">
      <w:pPr>
        <w:autoSpaceDE w:val="0"/>
        <w:autoSpaceDN w:val="0"/>
        <w:adjustRightInd w:val="0"/>
        <w:rPr>
          <w:rFonts w:cs="Arial"/>
          <w:color w:val="000000" w:themeColor="text1"/>
          <w:sz w:val="20"/>
        </w:rPr>
      </w:pPr>
    </w:p>
    <w:p w14:paraId="659A8D2B" w14:textId="77777777" w:rsidR="007C49A4" w:rsidRPr="00505974" w:rsidRDefault="007C49A4" w:rsidP="0020484A">
      <w:pPr>
        <w:autoSpaceDE w:val="0"/>
        <w:autoSpaceDN w:val="0"/>
        <w:adjustRightInd w:val="0"/>
        <w:rPr>
          <w:rFonts w:cs="Arial"/>
          <w:color w:val="000000" w:themeColor="text1"/>
          <w:sz w:val="20"/>
        </w:rPr>
      </w:pPr>
    </w:p>
    <w:p w14:paraId="3ADEE4DD" w14:textId="77777777" w:rsidR="0020484A" w:rsidRPr="00505974" w:rsidRDefault="0020484A" w:rsidP="0020484A">
      <w:pPr>
        <w:rPr>
          <w:rFonts w:cs="Arial"/>
          <w:color w:val="000000" w:themeColor="text1"/>
          <w:sz w:val="20"/>
        </w:rPr>
      </w:pPr>
      <w:r w:rsidRPr="00505974">
        <w:rPr>
          <w:rFonts w:cs="Arial"/>
          <w:color w:val="000000" w:themeColor="text1"/>
          <w:sz w:val="20"/>
        </w:rPr>
        <w:t>La no millora econòmica implicarà l’obtenció de 0 punts (no s’aplicarà la fórmula).</w:t>
      </w:r>
    </w:p>
    <w:p w14:paraId="319BF148" w14:textId="77777777" w:rsidR="00B80EE0" w:rsidRPr="00505974" w:rsidRDefault="00B80EE0" w:rsidP="00B80EE0">
      <w:pPr>
        <w:rPr>
          <w:rFonts w:cs="Arial"/>
          <w:color w:val="000000" w:themeColor="text1"/>
          <w:spacing w:val="-2"/>
          <w:sz w:val="20"/>
        </w:rPr>
      </w:pPr>
    </w:p>
    <w:p w14:paraId="1F4BC566" w14:textId="77777777" w:rsidR="001B4B31" w:rsidRDefault="001B4B31" w:rsidP="00B80EE0">
      <w:pPr>
        <w:rPr>
          <w:rFonts w:cs="Arial"/>
          <w:color w:val="000000" w:themeColor="text1"/>
          <w:spacing w:val="-2"/>
          <w:sz w:val="20"/>
        </w:rPr>
      </w:pPr>
    </w:p>
    <w:p w14:paraId="5682FE03" w14:textId="77777777" w:rsidR="007C49A4" w:rsidRDefault="007C49A4" w:rsidP="00B80EE0">
      <w:pPr>
        <w:rPr>
          <w:rFonts w:cs="Arial"/>
          <w:color w:val="000000" w:themeColor="text1"/>
          <w:spacing w:val="-2"/>
          <w:sz w:val="20"/>
        </w:rPr>
      </w:pPr>
    </w:p>
    <w:p w14:paraId="0DA69AE3" w14:textId="77777777" w:rsidR="007C49A4" w:rsidRDefault="007C49A4" w:rsidP="00B80EE0">
      <w:pPr>
        <w:rPr>
          <w:rFonts w:cs="Arial"/>
          <w:color w:val="000000" w:themeColor="text1"/>
          <w:spacing w:val="-2"/>
          <w:sz w:val="20"/>
        </w:rPr>
      </w:pPr>
    </w:p>
    <w:p w14:paraId="5A26D067" w14:textId="77777777" w:rsidR="007C49A4" w:rsidRPr="00505974" w:rsidRDefault="007C49A4" w:rsidP="00B80EE0">
      <w:pPr>
        <w:rPr>
          <w:rFonts w:cs="Arial"/>
          <w:color w:val="000000" w:themeColor="text1"/>
          <w:spacing w:val="-2"/>
          <w:sz w:val="20"/>
        </w:rPr>
      </w:pPr>
    </w:p>
    <w:p w14:paraId="0223EB8B" w14:textId="77777777" w:rsidR="00505974" w:rsidRPr="00505974" w:rsidRDefault="00505974" w:rsidP="00505974">
      <w:pPr>
        <w:pStyle w:val="Default"/>
        <w:rPr>
          <w:b/>
          <w:bCs/>
          <w:color w:val="000000" w:themeColor="text1"/>
          <w:sz w:val="23"/>
          <w:szCs w:val="23"/>
        </w:rPr>
      </w:pPr>
    </w:p>
    <w:p w14:paraId="27B4016E" w14:textId="279B0BE4" w:rsidR="00505974" w:rsidRPr="00505974" w:rsidRDefault="00505974" w:rsidP="00505974">
      <w:pPr>
        <w:pStyle w:val="Default"/>
        <w:rPr>
          <w:color w:val="000000" w:themeColor="text1"/>
          <w:sz w:val="23"/>
          <w:szCs w:val="23"/>
        </w:rPr>
      </w:pPr>
      <w:r w:rsidRPr="00505974">
        <w:rPr>
          <w:b/>
          <w:bCs/>
          <w:color w:val="000000" w:themeColor="text1"/>
          <w:sz w:val="23"/>
          <w:szCs w:val="23"/>
        </w:rPr>
        <w:t xml:space="preserve">DECLARACIÓ RESPONSABLE </w:t>
      </w:r>
    </w:p>
    <w:p w14:paraId="05BD0C09" w14:textId="3FA79953" w:rsidR="007A52DC" w:rsidRPr="00505974" w:rsidRDefault="00505974" w:rsidP="00505974">
      <w:pPr>
        <w:rPr>
          <w:rFonts w:cs="Arial"/>
          <w:color w:val="000000" w:themeColor="text1"/>
          <w:spacing w:val="-2"/>
          <w:sz w:val="20"/>
        </w:rPr>
      </w:pPr>
      <w:r w:rsidRPr="00505974">
        <w:rPr>
          <w:b/>
          <w:bCs/>
          <w:color w:val="000000" w:themeColor="text1"/>
          <w:szCs w:val="22"/>
        </w:rPr>
        <w:t>La licitadora declara responsablement per mitjà de la present signatura que es compromet a mantenir en estoc permanent, durant tot el període del contracte, els productes relacionats en l’Annex 1 del PPT, relacionats anteriorment</w:t>
      </w:r>
    </w:p>
    <w:p w14:paraId="1E7F1415" w14:textId="77777777" w:rsidR="001B4B31" w:rsidRPr="00505974" w:rsidRDefault="001B4B31" w:rsidP="00B80EE0">
      <w:pPr>
        <w:rPr>
          <w:rFonts w:cs="Arial"/>
          <w:color w:val="000000" w:themeColor="text1"/>
          <w:spacing w:val="-2"/>
          <w:sz w:val="20"/>
        </w:rPr>
      </w:pPr>
    </w:p>
    <w:p w14:paraId="7C4DE70D" w14:textId="77777777" w:rsidR="001B4B31" w:rsidRDefault="001B4B31" w:rsidP="00B80EE0">
      <w:pPr>
        <w:rPr>
          <w:rFonts w:cs="Arial"/>
          <w:color w:val="000000" w:themeColor="text1"/>
          <w:spacing w:val="-2"/>
          <w:sz w:val="20"/>
        </w:rPr>
      </w:pPr>
    </w:p>
    <w:p w14:paraId="6585C891" w14:textId="77777777" w:rsidR="007C49A4" w:rsidRDefault="007C49A4" w:rsidP="00B80EE0">
      <w:pPr>
        <w:rPr>
          <w:rFonts w:cs="Arial"/>
          <w:color w:val="000000" w:themeColor="text1"/>
          <w:spacing w:val="-2"/>
          <w:sz w:val="20"/>
        </w:rPr>
      </w:pPr>
    </w:p>
    <w:p w14:paraId="4E0C4696" w14:textId="77777777" w:rsidR="007C49A4" w:rsidRPr="00505974" w:rsidRDefault="007C49A4" w:rsidP="00B80EE0">
      <w:pPr>
        <w:rPr>
          <w:rFonts w:cs="Arial"/>
          <w:color w:val="000000" w:themeColor="text1"/>
          <w:spacing w:val="-2"/>
          <w:sz w:val="20"/>
        </w:rPr>
      </w:pPr>
    </w:p>
    <w:p w14:paraId="46841738" w14:textId="77777777" w:rsidR="00B80EE0" w:rsidRPr="00505974" w:rsidRDefault="00865725" w:rsidP="00B80EE0">
      <w:pPr>
        <w:rPr>
          <w:rFonts w:cs="Arial"/>
          <w:color w:val="000000" w:themeColor="text1"/>
          <w:spacing w:val="-2"/>
          <w:sz w:val="20"/>
        </w:rPr>
      </w:pPr>
      <w:r w:rsidRPr="00505974">
        <w:rPr>
          <w:rFonts w:cs="Arial"/>
          <w:color w:val="000000" w:themeColor="text1"/>
          <w:sz w:val="20"/>
          <w:highlight w:val="lightGray"/>
        </w:rPr>
        <w:t>...</w:t>
      </w:r>
      <w:r w:rsidRPr="00505974">
        <w:rPr>
          <w:rFonts w:cs="Arial"/>
          <w:color w:val="000000" w:themeColor="text1"/>
          <w:sz w:val="20"/>
        </w:rPr>
        <w:t xml:space="preserve"> </w:t>
      </w:r>
      <w:r w:rsidRPr="00505974">
        <w:rPr>
          <w:rFonts w:cs="Arial"/>
          <w:color w:val="000000" w:themeColor="text1"/>
          <w:spacing w:val="-2"/>
          <w:sz w:val="20"/>
        </w:rPr>
        <w:t>, a data de signatura electrònica.</w:t>
      </w:r>
    </w:p>
    <w:p w14:paraId="547BA4CC" w14:textId="77777777" w:rsidR="00B80EE0" w:rsidRPr="00505974" w:rsidRDefault="00B80EE0" w:rsidP="00B80EE0">
      <w:pPr>
        <w:rPr>
          <w:rFonts w:cs="Arial"/>
          <w:color w:val="000000" w:themeColor="text1"/>
          <w:spacing w:val="-2"/>
          <w:sz w:val="20"/>
        </w:rPr>
      </w:pPr>
    </w:p>
    <w:p w14:paraId="266DFDB4" w14:textId="77777777" w:rsidR="00B80EE0" w:rsidRDefault="00B80EE0" w:rsidP="00B80EE0">
      <w:pPr>
        <w:rPr>
          <w:rFonts w:cs="Arial"/>
          <w:color w:val="000000" w:themeColor="text1"/>
          <w:spacing w:val="-2"/>
          <w:sz w:val="20"/>
        </w:rPr>
      </w:pPr>
    </w:p>
    <w:p w14:paraId="47E8BAD8" w14:textId="77777777" w:rsidR="007C49A4" w:rsidRDefault="007C49A4" w:rsidP="00B80EE0">
      <w:pPr>
        <w:rPr>
          <w:rFonts w:cs="Arial"/>
          <w:color w:val="000000" w:themeColor="text1"/>
          <w:spacing w:val="-2"/>
          <w:sz w:val="20"/>
        </w:rPr>
      </w:pPr>
    </w:p>
    <w:p w14:paraId="3B97A4C1" w14:textId="77777777" w:rsidR="007C49A4" w:rsidRPr="00505974" w:rsidRDefault="007C49A4" w:rsidP="00B80EE0">
      <w:pPr>
        <w:rPr>
          <w:rFonts w:cs="Arial"/>
          <w:color w:val="000000" w:themeColor="text1"/>
          <w:spacing w:val="-2"/>
          <w:sz w:val="20"/>
        </w:rPr>
      </w:pPr>
    </w:p>
    <w:p w14:paraId="64AAA2D4" w14:textId="77777777" w:rsidR="00CD0F6F" w:rsidRPr="00505974" w:rsidRDefault="00865725" w:rsidP="00B80EE0">
      <w:pPr>
        <w:rPr>
          <w:rFonts w:cs="Arial"/>
          <w:color w:val="000000" w:themeColor="text1"/>
          <w:spacing w:val="-2"/>
          <w:sz w:val="20"/>
        </w:rPr>
      </w:pPr>
      <w:r w:rsidRPr="00505974">
        <w:rPr>
          <w:rFonts w:cs="Arial"/>
          <w:color w:val="000000" w:themeColor="text1"/>
          <w:spacing w:val="-2"/>
          <w:sz w:val="20"/>
        </w:rPr>
        <w:t>Signat,</w:t>
      </w:r>
    </w:p>
    <w:p w14:paraId="013580F3" w14:textId="77777777" w:rsidR="00B80EE0" w:rsidRPr="00505974" w:rsidRDefault="00B80EE0" w:rsidP="00B80EE0">
      <w:pPr>
        <w:rPr>
          <w:rFonts w:cs="Arial"/>
          <w:color w:val="000000" w:themeColor="text1"/>
          <w:spacing w:val="-2"/>
          <w:sz w:val="20"/>
        </w:rPr>
      </w:pPr>
    </w:p>
    <w:p w14:paraId="7CA0AD43" w14:textId="77777777" w:rsidR="00F72915" w:rsidRPr="00505974" w:rsidRDefault="00F72915" w:rsidP="00B80EE0">
      <w:pPr>
        <w:rPr>
          <w:rFonts w:cs="Arial"/>
          <w:color w:val="000000" w:themeColor="text1"/>
          <w:spacing w:val="-2"/>
          <w:sz w:val="20"/>
        </w:rPr>
      </w:pPr>
    </w:p>
    <w:p w14:paraId="3B23CC04" w14:textId="77777777" w:rsidR="00B80EE0" w:rsidRPr="00505974" w:rsidRDefault="00865725" w:rsidP="00B80EE0">
      <w:pPr>
        <w:rPr>
          <w:rFonts w:ascii="Calibri" w:hAnsi="Calibri"/>
          <w:color w:val="000000" w:themeColor="text1"/>
          <w:sz w:val="24"/>
        </w:rPr>
      </w:pPr>
      <w:r w:rsidRPr="00505974">
        <w:rPr>
          <w:rFonts w:cs="Arial"/>
          <w:bCs/>
          <w:color w:val="000000" w:themeColor="text1"/>
          <w:sz w:val="20"/>
        </w:rPr>
        <w:t xml:space="preserve"> </w:t>
      </w:r>
    </w:p>
    <w:sectPr w:rsidR="00B80EE0" w:rsidRPr="00505974" w:rsidSect="006C0513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276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96CB5" w14:textId="77777777" w:rsidR="00865725" w:rsidRDefault="00865725">
      <w:r>
        <w:separator/>
      </w:r>
    </w:p>
  </w:endnote>
  <w:endnote w:type="continuationSeparator" w:id="0">
    <w:p w14:paraId="6F19D4C6" w14:textId="77777777" w:rsidR="00865725" w:rsidRDefault="0086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D57CF" w14:textId="77777777" w:rsidR="00A671FE" w:rsidRPr="00403A17" w:rsidRDefault="00865725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621E58FF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414907D7" w14:textId="77777777" w:rsidR="00A671FE" w:rsidRPr="00403A17" w:rsidRDefault="00865725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6D636C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6D636C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3288" w14:textId="77777777" w:rsidR="00A671FE" w:rsidRPr="00403A17" w:rsidRDefault="00A671FE" w:rsidP="009672BD">
    <w:pPr>
      <w:pStyle w:val="Peu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51C4" w14:textId="77777777" w:rsidR="00A671FE" w:rsidRPr="009344E9" w:rsidRDefault="00865725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490998EE" w14:textId="77777777" w:rsidR="00A671FE" w:rsidRPr="009344E9" w:rsidRDefault="00865725" w:rsidP="00B851BD">
    <w:pPr>
      <w:pStyle w:val="Peu"/>
      <w:rPr>
        <w:szCs w:val="16"/>
      </w:rPr>
    </w:pP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9CD0490" wp14:editId="0934D44B">
              <wp:simplePos x="0" y="0"/>
              <wp:positionH relativeFrom="page">
                <wp:posOffset>542925</wp:posOffset>
              </wp:positionH>
              <wp:positionV relativeFrom="page">
                <wp:posOffset>9686925</wp:posOffset>
              </wp:positionV>
              <wp:extent cx="6480175" cy="180975"/>
              <wp:effectExtent l="0" t="0" r="15875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1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E328DA" w14:textId="77777777" w:rsidR="00A671FE" w:rsidRDefault="00865725" w:rsidP="00C2470C">
                          <w:pPr>
                            <w:pStyle w:val="Ttol1"/>
                            <w:rPr>
                              <w:b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sym w:font="Wingdings" w:char="F033"/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8"/>
                            </w:rPr>
                            <w:instrText xml:space="preserve"> PAGE </w:instrTex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separate"/>
                          </w:r>
                          <w:r w:rsidR="006D636C">
                            <w:rPr>
                              <w:rStyle w:val="Nmerodepgina"/>
                              <w:noProof/>
                              <w:sz w:val="18"/>
                            </w:rPr>
                            <w:t>1</w: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Wingdings" w:hAnsi="Wingdings"/>
                            </w:rPr>
                            <w:sym w:font="Wingdings" w:char="F034"/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begin"/>
                          </w:r>
                          <w:r w:rsidR="00D82ABE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separate"/>
                          </w:r>
                          <w:r w:rsidR="006D636C">
                            <w:rPr>
                              <w:noProof/>
                            </w:rPr>
                            <w:t>2</w: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CD04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.75pt;margin-top:762.75pt;width:510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" o:allowincell="f" filled="f" stroked="f">
              <v:textbox inset="0,0,0,0">
                <w:txbxContent>
                  <w:p w14:paraId="2CE328DA" w14:textId="77777777" w:rsidR="00A671FE" w:rsidRDefault="00865725" w:rsidP="00C2470C">
                    <w:pPr>
                      <w:pStyle w:val="Ttol1"/>
                      <w:rPr>
                        <w:b/>
                      </w:rPr>
                    </w:pPr>
                    <w:r>
                      <w:rPr>
                        <w:rFonts w:ascii="Wingdings" w:hAnsi="Wingdings"/>
                      </w:rPr>
                      <w:sym w:font="Wingdings" w:char="F033"/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begin"/>
                    </w:r>
                    <w:r>
                      <w:rPr>
                        <w:rStyle w:val="Nmerodepgina"/>
                        <w:sz w:val="18"/>
                      </w:rPr>
                      <w:instrText xml:space="preserve"> PAGE </w:instrTex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separate"/>
                    </w:r>
                    <w:r w:rsidR="006D636C">
                      <w:rPr>
                        <w:rStyle w:val="Nmerodepgina"/>
                        <w:noProof/>
                        <w:sz w:val="18"/>
                      </w:rPr>
                      <w:t>1</w: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Wingdings" w:hAnsi="Wingdings"/>
                      </w:rPr>
                      <w:sym w:font="Wingdings" w:char="F034"/>
                    </w:r>
                    <w:r w:rsidR="00D82ABE">
                      <w:rPr>
                        <w:b/>
                        <w:noProof/>
                      </w:rPr>
                      <w:fldChar w:fldCharType="begin"/>
                    </w:r>
                    <w:r w:rsidR="00D82ABE">
                      <w:rPr>
                        <w:noProof/>
                      </w:rPr>
                      <w:instrText xml:space="preserve"> NUMPAGES  \* MERGEFORMAT </w:instrText>
                    </w:r>
                    <w:r w:rsidR="00D82ABE">
                      <w:rPr>
                        <w:b/>
                        <w:noProof/>
                      </w:rPr>
                      <w:fldChar w:fldCharType="separate"/>
                    </w:r>
                    <w:r w:rsidR="006D636C">
                      <w:rPr>
                        <w:noProof/>
                      </w:rPr>
                      <w:t>2</w:t>
                    </w:r>
                    <w:r w:rsidR="00D82ABE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AC0FBC4" wp14:editId="688762B8">
              <wp:simplePos x="0" y="0"/>
              <wp:positionH relativeFrom="page">
                <wp:posOffset>542925</wp:posOffset>
              </wp:positionH>
              <wp:positionV relativeFrom="page">
                <wp:posOffset>9933304</wp:posOffset>
              </wp:positionV>
              <wp:extent cx="6480175" cy="0"/>
              <wp:effectExtent l="0" t="0" r="34925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50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251661312" from="42.75pt,782.15pt" to="553pt,782.15pt" o:allowincell="f" strokeweight="0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47E4B" w14:textId="77777777" w:rsidR="00865725" w:rsidRDefault="00865725">
      <w:r>
        <w:separator/>
      </w:r>
    </w:p>
  </w:footnote>
  <w:footnote w:type="continuationSeparator" w:id="0">
    <w:p w14:paraId="75FA65D0" w14:textId="77777777" w:rsidR="00865725" w:rsidRDefault="00865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EF1C3" w14:textId="77777777" w:rsidR="00790D58" w:rsidRDefault="00790D58" w:rsidP="00790D58">
    <w:pPr>
      <w:rPr>
        <w:noProof/>
        <w:lang w:val="es-ES"/>
      </w:rPr>
    </w:pPr>
  </w:p>
  <w:p w14:paraId="2F5DAAB2" w14:textId="77777777" w:rsidR="00A671FE" w:rsidRDefault="00865725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6AFC3E54" wp14:editId="69F0111A">
          <wp:extent cx="911171" cy="323850"/>
          <wp:effectExtent l="0" t="0" r="3810" b="0"/>
          <wp:docPr id="518200393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A34DF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234970083">
    <w:abstractNumId w:val="10"/>
  </w:num>
  <w:num w:numId="2" w16cid:durableId="1977249708">
    <w:abstractNumId w:val="8"/>
  </w:num>
  <w:num w:numId="3" w16cid:durableId="1835797628">
    <w:abstractNumId w:val="3"/>
  </w:num>
  <w:num w:numId="4" w16cid:durableId="2116705508">
    <w:abstractNumId w:val="2"/>
  </w:num>
  <w:num w:numId="5" w16cid:durableId="607933546">
    <w:abstractNumId w:val="1"/>
  </w:num>
  <w:num w:numId="6" w16cid:durableId="990134612">
    <w:abstractNumId w:val="0"/>
  </w:num>
  <w:num w:numId="7" w16cid:durableId="2112045607">
    <w:abstractNumId w:val="9"/>
  </w:num>
  <w:num w:numId="8" w16cid:durableId="843856569">
    <w:abstractNumId w:val="7"/>
  </w:num>
  <w:num w:numId="9" w16cid:durableId="545875836">
    <w:abstractNumId w:val="6"/>
  </w:num>
  <w:num w:numId="10" w16cid:durableId="2016574040">
    <w:abstractNumId w:val="5"/>
  </w:num>
  <w:num w:numId="11" w16cid:durableId="647711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177F8"/>
    <w:rsid w:val="001206A6"/>
    <w:rsid w:val="0013563E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4B31"/>
    <w:rsid w:val="001B7C41"/>
    <w:rsid w:val="001D5076"/>
    <w:rsid w:val="001F565E"/>
    <w:rsid w:val="0020484A"/>
    <w:rsid w:val="00212113"/>
    <w:rsid w:val="002139E6"/>
    <w:rsid w:val="0022160D"/>
    <w:rsid w:val="002266F7"/>
    <w:rsid w:val="00240DC4"/>
    <w:rsid w:val="00245720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45ADC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505974"/>
    <w:rsid w:val="00506ED9"/>
    <w:rsid w:val="005079A7"/>
    <w:rsid w:val="00513FD7"/>
    <w:rsid w:val="005218E2"/>
    <w:rsid w:val="00530080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57069"/>
    <w:rsid w:val="00665296"/>
    <w:rsid w:val="0068716D"/>
    <w:rsid w:val="00690C89"/>
    <w:rsid w:val="006A2521"/>
    <w:rsid w:val="006B3CBF"/>
    <w:rsid w:val="006C0513"/>
    <w:rsid w:val="006C2ED8"/>
    <w:rsid w:val="006C47C6"/>
    <w:rsid w:val="006C5ABE"/>
    <w:rsid w:val="006D636C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4EE2"/>
    <w:rsid w:val="00747C76"/>
    <w:rsid w:val="00770CB1"/>
    <w:rsid w:val="007831A2"/>
    <w:rsid w:val="00790D58"/>
    <w:rsid w:val="00792753"/>
    <w:rsid w:val="007A03CB"/>
    <w:rsid w:val="007A4CA7"/>
    <w:rsid w:val="007A5051"/>
    <w:rsid w:val="007A52DC"/>
    <w:rsid w:val="007B0AEF"/>
    <w:rsid w:val="007B1D99"/>
    <w:rsid w:val="007C49A4"/>
    <w:rsid w:val="007D5FF8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65725"/>
    <w:rsid w:val="00874601"/>
    <w:rsid w:val="008853D8"/>
    <w:rsid w:val="00892B66"/>
    <w:rsid w:val="008B11AE"/>
    <w:rsid w:val="008D40A0"/>
    <w:rsid w:val="008D722B"/>
    <w:rsid w:val="008E04AE"/>
    <w:rsid w:val="008E130F"/>
    <w:rsid w:val="008F1498"/>
    <w:rsid w:val="008F1F88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87255"/>
    <w:rsid w:val="0099083D"/>
    <w:rsid w:val="009927D1"/>
    <w:rsid w:val="00992D54"/>
    <w:rsid w:val="00994056"/>
    <w:rsid w:val="009A7BF5"/>
    <w:rsid w:val="009B317D"/>
    <w:rsid w:val="009B70EE"/>
    <w:rsid w:val="009C4547"/>
    <w:rsid w:val="009D1D03"/>
    <w:rsid w:val="009D3D10"/>
    <w:rsid w:val="009D45B9"/>
    <w:rsid w:val="00A21DA4"/>
    <w:rsid w:val="00A34139"/>
    <w:rsid w:val="00A44DFD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0EE0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A27EF"/>
    <w:rsid w:val="00CD0F6F"/>
    <w:rsid w:val="00CD2554"/>
    <w:rsid w:val="00CE06AF"/>
    <w:rsid w:val="00CE2AFF"/>
    <w:rsid w:val="00CF2658"/>
    <w:rsid w:val="00D05E8E"/>
    <w:rsid w:val="00D20644"/>
    <w:rsid w:val="00D46852"/>
    <w:rsid w:val="00D62B34"/>
    <w:rsid w:val="00D6474A"/>
    <w:rsid w:val="00D64CDE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295B"/>
    <w:rsid w:val="00E23620"/>
    <w:rsid w:val="00E24CF5"/>
    <w:rsid w:val="00E40FCA"/>
    <w:rsid w:val="00E62978"/>
    <w:rsid w:val="00E6575B"/>
    <w:rsid w:val="00E71387"/>
    <w:rsid w:val="00E76B89"/>
    <w:rsid w:val="00E834A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2915"/>
    <w:rsid w:val="00F77AE1"/>
    <w:rsid w:val="00F857D6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CCCD6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0C5C7B"/>
    <w:rPr>
      <w:lang w:val="x-none"/>
    </w:rPr>
  </w:style>
  <w:style w:type="character" w:styleId="Refernciadenotaapeudepgina">
    <w:name w:val="footnote reference"/>
    <w:uiPriority w:val="99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semiHidden/>
    <w:rsid w:val="00B80EE0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B80EE0"/>
    <w:rPr>
      <w:b/>
      <w:spacing w:val="-3"/>
      <w:sz w:val="24"/>
      <w:u w:val="single"/>
      <w:lang w:val="ca-ES"/>
    </w:rPr>
  </w:style>
  <w:style w:type="paragraph" w:customStyle="1" w:styleId="Default">
    <w:name w:val="Default"/>
    <w:rsid w:val="002048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FC1E8-1703-413E-B3D4-381751D5B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51</TotalTime>
  <Pages>5</Pages>
  <Words>1550</Words>
  <Characters>8437</Characters>
  <Application>Microsoft Office Word</Application>
  <DocSecurity>0</DocSecurity>
  <Lines>70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Nieto H Maria Esther ESPAI PUBLIC</cp:lastModifiedBy>
  <cp:revision>20</cp:revision>
  <cp:lastPrinted>2015-04-24T12:36:00Z</cp:lastPrinted>
  <dcterms:created xsi:type="dcterms:W3CDTF">2024-03-04T13:10:00Z</dcterms:created>
  <dcterms:modified xsi:type="dcterms:W3CDTF">2026-07-30T11:24:00Z</dcterms:modified>
</cp:coreProperties>
</file>