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B4827" w14:textId="77777777" w:rsidR="00EE4A26" w:rsidRPr="00507044" w:rsidRDefault="00EE4A26">
      <w:pPr>
        <w:pStyle w:val="Textoindependiente"/>
        <w:spacing w:before="213"/>
        <w:ind w:left="0"/>
        <w:rPr>
          <w:rFonts w:ascii="Times New Roman"/>
          <w:b/>
          <w:bCs/>
        </w:rPr>
      </w:pPr>
    </w:p>
    <w:p w14:paraId="40DC0744" w14:textId="700B5835" w:rsidR="00EE4A26" w:rsidRPr="00507044" w:rsidRDefault="0055089F">
      <w:pPr>
        <w:pStyle w:val="Ttulo1"/>
        <w:ind w:left="142" w:right="138" w:firstLine="0"/>
      </w:pPr>
      <w:r w:rsidRPr="00507044">
        <w:rPr>
          <w:spacing w:val="-4"/>
          <w:u w:val="single" w:color="933634"/>
        </w:rPr>
        <w:t>INFORME</w:t>
      </w:r>
      <w:r w:rsidRPr="00507044">
        <w:rPr>
          <w:spacing w:val="-12"/>
          <w:u w:val="single" w:color="933634"/>
        </w:rPr>
        <w:t xml:space="preserve"> </w:t>
      </w:r>
      <w:r w:rsidRPr="00507044">
        <w:rPr>
          <w:spacing w:val="-4"/>
          <w:u w:val="single" w:color="933634"/>
        </w:rPr>
        <w:t>JUSTIFICATIU</w:t>
      </w:r>
      <w:r w:rsidRPr="00507044">
        <w:rPr>
          <w:spacing w:val="-11"/>
          <w:u w:val="single" w:color="933634"/>
        </w:rPr>
        <w:t xml:space="preserve"> </w:t>
      </w:r>
      <w:r w:rsidRPr="00507044">
        <w:rPr>
          <w:spacing w:val="-4"/>
          <w:u w:val="single" w:color="933634"/>
        </w:rPr>
        <w:t>PER</w:t>
      </w:r>
      <w:r w:rsidRPr="00507044">
        <w:rPr>
          <w:spacing w:val="-10"/>
          <w:u w:val="single" w:color="933634"/>
        </w:rPr>
        <w:t xml:space="preserve"> </w:t>
      </w:r>
      <w:r w:rsidRPr="00507044">
        <w:rPr>
          <w:spacing w:val="-4"/>
          <w:u w:val="single" w:color="933634"/>
        </w:rPr>
        <w:t>A</w:t>
      </w:r>
      <w:r w:rsidRPr="00507044">
        <w:rPr>
          <w:spacing w:val="-11"/>
          <w:u w:val="single" w:color="933634"/>
        </w:rPr>
        <w:t xml:space="preserve"> </w:t>
      </w:r>
      <w:r w:rsidRPr="00507044">
        <w:rPr>
          <w:spacing w:val="-4"/>
          <w:u w:val="single" w:color="933634"/>
        </w:rPr>
        <w:t>L'INICI</w:t>
      </w:r>
      <w:r w:rsidRPr="00507044">
        <w:rPr>
          <w:spacing w:val="-11"/>
          <w:u w:val="single" w:color="933634"/>
        </w:rPr>
        <w:t xml:space="preserve"> </w:t>
      </w:r>
      <w:r w:rsidRPr="00507044">
        <w:rPr>
          <w:spacing w:val="-4"/>
          <w:u w:val="single" w:color="933634"/>
        </w:rPr>
        <w:t>DE</w:t>
      </w:r>
      <w:r w:rsidRPr="00507044">
        <w:rPr>
          <w:spacing w:val="-12"/>
          <w:u w:val="single" w:color="933634"/>
        </w:rPr>
        <w:t xml:space="preserve"> </w:t>
      </w:r>
      <w:r w:rsidRPr="00507044">
        <w:rPr>
          <w:spacing w:val="-4"/>
          <w:u w:val="single" w:color="933634"/>
        </w:rPr>
        <w:t>L'EXPEDIENT</w:t>
      </w:r>
      <w:r w:rsidRPr="00507044">
        <w:rPr>
          <w:spacing w:val="-10"/>
          <w:u w:val="single" w:color="933634"/>
        </w:rPr>
        <w:t xml:space="preserve"> </w:t>
      </w:r>
      <w:r w:rsidRPr="00507044">
        <w:rPr>
          <w:spacing w:val="-4"/>
          <w:u w:val="single" w:color="933634"/>
        </w:rPr>
        <w:t>DE</w:t>
      </w:r>
      <w:r w:rsidRPr="00507044">
        <w:rPr>
          <w:spacing w:val="-11"/>
          <w:u w:val="single" w:color="933634"/>
        </w:rPr>
        <w:t xml:space="preserve"> </w:t>
      </w:r>
      <w:r w:rsidRPr="00507044">
        <w:rPr>
          <w:spacing w:val="-4"/>
          <w:u w:val="single" w:color="933634"/>
        </w:rPr>
        <w:t>CONTRACTACIÓ</w:t>
      </w:r>
      <w:r w:rsidRPr="00507044">
        <w:rPr>
          <w:spacing w:val="-11"/>
          <w:u w:val="single" w:color="933634"/>
        </w:rPr>
        <w:t xml:space="preserve"> </w:t>
      </w:r>
      <w:r w:rsidRPr="00507044">
        <w:rPr>
          <w:spacing w:val="-4"/>
        </w:rPr>
        <w:t xml:space="preserve">DE </w:t>
      </w:r>
      <w:r w:rsidRPr="00507044">
        <w:t xml:space="preserve">d’UNA OBRA PER LA INSTAL.LACIÓ FOTOVOLTAICA PER AUTOCONSUM COMPARTIT A LA COBERTA </w:t>
      </w:r>
      <w:r w:rsidR="006869C8" w:rsidRPr="00507044">
        <w:t xml:space="preserve"> DE L’EDIFICI DE LA CONCÒRDIA</w:t>
      </w:r>
    </w:p>
    <w:p w14:paraId="7208E846" w14:textId="77777777" w:rsidR="00EE4A26" w:rsidRDefault="00EE4A26">
      <w:pPr>
        <w:pStyle w:val="Textoindependiente"/>
        <w:ind w:left="0"/>
        <w:rPr>
          <w:b/>
          <w:sz w:val="20"/>
        </w:rPr>
      </w:pPr>
    </w:p>
    <w:p w14:paraId="5AC3B200" w14:textId="77777777" w:rsidR="00EE4A26" w:rsidRDefault="0055089F">
      <w:pPr>
        <w:pStyle w:val="Textoindependiente"/>
        <w:spacing w:before="6"/>
        <w:ind w:left="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973F64E" wp14:editId="20BCF211">
                <wp:simplePos x="0" y="0"/>
                <wp:positionH relativeFrom="page">
                  <wp:posOffset>1080516</wp:posOffset>
                </wp:positionH>
                <wp:positionV relativeFrom="paragraph">
                  <wp:posOffset>175910</wp:posOffset>
                </wp:positionV>
                <wp:extent cx="5439410" cy="24384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9410" cy="243840"/>
                        </a:xfrm>
                        <a:prstGeom prst="rect">
                          <a:avLst/>
                        </a:prstGeom>
                        <a:ln w="61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C893750" w14:textId="77777777" w:rsidR="00EE4A26" w:rsidRDefault="0055089F">
                            <w:pPr>
                              <w:pStyle w:val="Textoindependiente"/>
                              <w:spacing w:before="44"/>
                              <w:ind w:left="50"/>
                            </w:pPr>
                            <w:r>
                              <w:rPr>
                                <w:w w:val="105"/>
                              </w:rPr>
                              <w:t>1.-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ÀREA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QUE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PROPOSA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LA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CONTRACTACIÓ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type w14:anchorId="6973F64E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85.1pt;margin-top:13.85pt;width:428.3pt;height:19.2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" filled="f" strokeweight=".16967mm">
                <v:path arrowok="t"/>
                <v:textbox inset="0,0,0,0">
                  <w:txbxContent>
                    <w:p w14:paraId="4C893750" w14:textId="77777777" w:rsidR="00EE4A26" w:rsidRDefault="00000000">
                      <w:pPr>
                        <w:pStyle w:val="Textoindependiente"/>
                        <w:spacing w:before="44"/>
                        <w:ind w:left="50"/>
                      </w:pPr>
                      <w:r>
                        <w:rPr>
                          <w:w w:val="105"/>
                        </w:rPr>
                        <w:t>1.-</w:t>
                      </w:r>
                      <w:r>
                        <w:rPr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ÀREA</w:t>
                      </w:r>
                      <w:r>
                        <w:rPr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QUE</w:t>
                      </w:r>
                      <w:r>
                        <w:rPr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PROPOSA</w:t>
                      </w:r>
                      <w:r>
                        <w:rPr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LA</w:t>
                      </w:r>
                      <w:r>
                        <w:rPr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CONTRACTACIÓ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0908B7C" w14:textId="77777777" w:rsidR="00EE4A26" w:rsidRDefault="00EE4A26">
      <w:pPr>
        <w:pStyle w:val="Textoindependiente"/>
        <w:spacing w:before="111"/>
        <w:ind w:left="0"/>
        <w:rPr>
          <w:b/>
        </w:rPr>
      </w:pPr>
    </w:p>
    <w:p w14:paraId="6443D396" w14:textId="28432E81" w:rsidR="00EE4A26" w:rsidRDefault="006869C8">
      <w:pPr>
        <w:pStyle w:val="Textoindependiente"/>
        <w:spacing w:before="1"/>
      </w:pPr>
      <w:r>
        <w:t>Alcaldia un cop valorada opinió Regidor</w:t>
      </w:r>
      <w:r>
        <w:rPr>
          <w:spacing w:val="80"/>
        </w:rPr>
        <w:t xml:space="preserve"> </w:t>
      </w:r>
      <w:r>
        <w:t>d’Urbanisme,</w:t>
      </w:r>
      <w:r>
        <w:rPr>
          <w:spacing w:val="80"/>
        </w:rPr>
        <w:t xml:space="preserve"> </w:t>
      </w:r>
      <w:r>
        <w:t>Obres</w:t>
      </w:r>
      <w:r>
        <w:rPr>
          <w:spacing w:val="80"/>
        </w:rPr>
        <w:t xml:space="preserve"> </w:t>
      </w:r>
      <w:r>
        <w:t>Públiques</w:t>
      </w:r>
      <w:r>
        <w:rPr>
          <w:spacing w:val="80"/>
        </w:rPr>
        <w:t xml:space="preserve"> </w:t>
      </w:r>
      <w:r>
        <w:t>i</w:t>
      </w:r>
      <w:r>
        <w:rPr>
          <w:spacing w:val="80"/>
        </w:rPr>
        <w:t xml:space="preserve"> </w:t>
      </w:r>
      <w:r>
        <w:t>Serveis</w:t>
      </w:r>
      <w:r>
        <w:rPr>
          <w:spacing w:val="80"/>
        </w:rPr>
        <w:t xml:space="preserve"> </w:t>
      </w:r>
      <w:r>
        <w:t>Municipals</w:t>
      </w:r>
      <w:r>
        <w:rPr>
          <w:spacing w:val="80"/>
        </w:rPr>
        <w:t xml:space="preserve"> </w:t>
      </w:r>
      <w:r>
        <w:t>i</w:t>
      </w:r>
      <w:r>
        <w:rPr>
          <w:spacing w:val="80"/>
        </w:rPr>
        <w:t xml:space="preserve"> </w:t>
      </w:r>
      <w:r>
        <w:t>Serveis</w:t>
      </w:r>
      <w:r>
        <w:rPr>
          <w:spacing w:val="80"/>
        </w:rPr>
        <w:t xml:space="preserve"> </w:t>
      </w:r>
      <w:r>
        <w:t>Tècnics</w:t>
      </w:r>
      <w:r>
        <w:rPr>
          <w:spacing w:val="40"/>
        </w:rPr>
        <w:t xml:space="preserve"> </w:t>
      </w:r>
      <w:r>
        <w:t xml:space="preserve">Municipals de l’Ajuntament de Sant Climent Sescebes i projectes relacionats. </w:t>
      </w:r>
    </w:p>
    <w:p w14:paraId="1918FC88" w14:textId="77777777" w:rsidR="00EE4A26" w:rsidRDefault="00EE4A26">
      <w:pPr>
        <w:pStyle w:val="Textoindependiente"/>
        <w:ind w:left="0"/>
        <w:rPr>
          <w:sz w:val="20"/>
        </w:rPr>
      </w:pPr>
    </w:p>
    <w:p w14:paraId="6E9CBB7B" w14:textId="77777777" w:rsidR="00EE4A26" w:rsidRDefault="0055089F">
      <w:pPr>
        <w:pStyle w:val="Textoindependiente"/>
        <w:spacing w:before="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B9F46F4" wp14:editId="7871AAC5">
                <wp:simplePos x="0" y="0"/>
                <wp:positionH relativeFrom="page">
                  <wp:posOffset>1027175</wp:posOffset>
                </wp:positionH>
                <wp:positionV relativeFrom="paragraph">
                  <wp:posOffset>173445</wp:posOffset>
                </wp:positionV>
                <wp:extent cx="5438140" cy="24384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8140" cy="243840"/>
                        </a:xfrm>
                        <a:prstGeom prst="rect">
                          <a:avLst/>
                        </a:prstGeom>
                        <a:ln w="61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F847149" w14:textId="77777777" w:rsidR="00EE4A26" w:rsidRDefault="0055089F">
                            <w:pPr>
                              <w:pStyle w:val="Textoindependiente"/>
                              <w:spacing w:before="44"/>
                              <w:ind w:left="47"/>
                            </w:pPr>
                            <w:r>
                              <w:t>2.-</w:t>
                            </w:r>
                            <w:r>
                              <w:rPr>
                                <w:spacing w:val="20"/>
                              </w:rPr>
                              <w:t xml:space="preserve"> </w:t>
                            </w:r>
                            <w:r>
                              <w:t>DETERMINACIÓ</w:t>
                            </w:r>
                            <w:r>
                              <w:rPr>
                                <w:spacing w:val="20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18"/>
                              </w:rPr>
                              <w:t xml:space="preserve"> </w:t>
                            </w:r>
                            <w:r>
                              <w:t>L'OBJECTE,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NECESSITAT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t>MOTIUS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CONTRACTACIÓ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0B9F46F4" id="Textbox 5" o:spid="_x0000_s1027" type="#_x0000_t202" style="position:absolute;margin-left:80.9pt;margin-top:13.65pt;width:428.2pt;height:19.2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" filled="f" strokeweight=".16967mm">
                <v:path arrowok="t"/>
                <v:textbox inset="0,0,0,0">
                  <w:txbxContent>
                    <w:p w14:paraId="0F847149" w14:textId="77777777" w:rsidR="00EE4A26" w:rsidRDefault="00000000">
                      <w:pPr>
                        <w:pStyle w:val="Textoindependiente"/>
                        <w:spacing w:before="44"/>
                        <w:ind w:left="47"/>
                      </w:pPr>
                      <w:r>
                        <w:t>2.-</w:t>
                      </w:r>
                      <w:r>
                        <w:rPr>
                          <w:spacing w:val="20"/>
                        </w:rPr>
                        <w:t xml:space="preserve"> </w:t>
                      </w:r>
                      <w:r>
                        <w:t>DETERMINACIÓ</w:t>
                      </w:r>
                      <w:r>
                        <w:rPr>
                          <w:spacing w:val="20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18"/>
                        </w:rPr>
                        <w:t xml:space="preserve"> </w:t>
                      </w:r>
                      <w:r>
                        <w:t>L'OBJECTE,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NECESSITAT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t>MOTIUS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CONTRACTACIÓ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DD141DE" w14:textId="77777777" w:rsidR="00EE4A26" w:rsidRDefault="00EE4A26">
      <w:pPr>
        <w:pStyle w:val="Textoindependiente"/>
        <w:spacing w:before="111"/>
        <w:ind w:left="0"/>
      </w:pPr>
    </w:p>
    <w:p w14:paraId="2FD88F95" w14:textId="68372D3F" w:rsidR="00EE4A26" w:rsidRDefault="0055089F">
      <w:pPr>
        <w:pStyle w:val="Prrafodelista"/>
        <w:numPr>
          <w:ilvl w:val="1"/>
          <w:numId w:val="7"/>
        </w:numPr>
        <w:tabs>
          <w:tab w:val="left" w:pos="570"/>
        </w:tabs>
        <w:spacing w:before="1"/>
        <w:ind w:right="139" w:firstLine="0"/>
      </w:pPr>
      <w:r>
        <w:rPr>
          <w:b/>
          <w:w w:val="105"/>
        </w:rPr>
        <w:t>Descripció:</w:t>
      </w:r>
      <w:r>
        <w:rPr>
          <w:b/>
          <w:spacing w:val="35"/>
          <w:w w:val="105"/>
        </w:rPr>
        <w:t xml:space="preserve"> </w:t>
      </w:r>
      <w:r>
        <w:rPr>
          <w:w w:val="105"/>
          <w:u w:val="single"/>
        </w:rPr>
        <w:t>INSTAL.LACIÓ</w:t>
      </w:r>
      <w:r>
        <w:rPr>
          <w:spacing w:val="28"/>
          <w:w w:val="105"/>
          <w:u w:val="single"/>
        </w:rPr>
        <w:t xml:space="preserve"> </w:t>
      </w:r>
      <w:r>
        <w:rPr>
          <w:w w:val="105"/>
          <w:u w:val="single"/>
        </w:rPr>
        <w:t>FOTOVOLTAICA</w:t>
      </w:r>
      <w:r>
        <w:rPr>
          <w:spacing w:val="28"/>
          <w:w w:val="105"/>
          <w:u w:val="single"/>
        </w:rPr>
        <w:t xml:space="preserve"> </w:t>
      </w:r>
      <w:r>
        <w:rPr>
          <w:w w:val="105"/>
          <w:u w:val="single"/>
        </w:rPr>
        <w:t>PER</w:t>
      </w:r>
      <w:r>
        <w:rPr>
          <w:spacing w:val="28"/>
          <w:w w:val="105"/>
          <w:u w:val="single"/>
        </w:rPr>
        <w:t xml:space="preserve"> </w:t>
      </w:r>
      <w:r>
        <w:rPr>
          <w:w w:val="105"/>
          <w:u w:val="single"/>
        </w:rPr>
        <w:t>AUTOCONSUM</w:t>
      </w:r>
      <w:r>
        <w:rPr>
          <w:spacing w:val="27"/>
          <w:w w:val="105"/>
          <w:u w:val="single"/>
        </w:rPr>
        <w:t xml:space="preserve"> </w:t>
      </w:r>
      <w:r>
        <w:rPr>
          <w:w w:val="105"/>
          <w:u w:val="single"/>
        </w:rPr>
        <w:t>COMPARTIT</w:t>
      </w:r>
      <w:r>
        <w:rPr>
          <w:w w:val="105"/>
        </w:rPr>
        <w:t xml:space="preserve"> </w:t>
      </w:r>
      <w:r>
        <w:rPr>
          <w:w w:val="105"/>
          <w:u w:val="single"/>
        </w:rPr>
        <w:t xml:space="preserve">EN COBERTA DE </w:t>
      </w:r>
      <w:r w:rsidR="006869C8">
        <w:rPr>
          <w:w w:val="105"/>
          <w:u w:val="single"/>
        </w:rPr>
        <w:t>L’EDIFICI LA CONCÒRDIA</w:t>
      </w:r>
    </w:p>
    <w:p w14:paraId="220907DE" w14:textId="77777777" w:rsidR="00EE4A26" w:rsidRDefault="00EE4A26">
      <w:pPr>
        <w:pStyle w:val="Textoindependiente"/>
        <w:spacing w:before="19"/>
        <w:ind w:left="0"/>
      </w:pPr>
    </w:p>
    <w:p w14:paraId="4F7FA717" w14:textId="1725F60F" w:rsidR="00EE4A26" w:rsidRDefault="0055089F">
      <w:pPr>
        <w:pStyle w:val="Textoindependiente"/>
        <w:spacing w:line="249" w:lineRule="auto"/>
        <w:ind w:left="141" w:right="137"/>
        <w:jc w:val="both"/>
      </w:pPr>
      <w:r>
        <w:t>Es</w:t>
      </w:r>
      <w:r>
        <w:rPr>
          <w:spacing w:val="-17"/>
        </w:rPr>
        <w:t xml:space="preserve"> </w:t>
      </w:r>
      <w:r>
        <w:t>tracta</w:t>
      </w:r>
      <w:r>
        <w:rPr>
          <w:spacing w:val="-17"/>
        </w:rPr>
        <w:t xml:space="preserve"> </w:t>
      </w:r>
      <w:r>
        <w:t>d’una</w:t>
      </w:r>
      <w:r>
        <w:rPr>
          <w:spacing w:val="-14"/>
        </w:rPr>
        <w:t xml:space="preserve"> </w:t>
      </w:r>
      <w:r>
        <w:t>instal·lació</w:t>
      </w:r>
      <w:r>
        <w:rPr>
          <w:spacing w:val="-17"/>
        </w:rPr>
        <w:t xml:space="preserve"> </w:t>
      </w:r>
      <w:r>
        <w:t>generadora</w:t>
      </w:r>
      <w:r>
        <w:rPr>
          <w:spacing w:val="-1"/>
        </w:rPr>
        <w:t xml:space="preserve"> </w:t>
      </w:r>
      <w:r>
        <w:t>fotovoltaica</w:t>
      </w:r>
      <w:r>
        <w:rPr>
          <w:spacing w:val="-17"/>
        </w:rPr>
        <w:t xml:space="preserve"> </w:t>
      </w:r>
      <w:r>
        <w:t>per</w:t>
      </w:r>
      <w:r>
        <w:rPr>
          <w:spacing w:val="-16"/>
        </w:rPr>
        <w:t xml:space="preserve"> </w:t>
      </w:r>
      <w:r>
        <w:t>autoconsum</w:t>
      </w:r>
      <w:r>
        <w:rPr>
          <w:spacing w:val="-17"/>
        </w:rPr>
        <w:t xml:space="preserve"> </w:t>
      </w:r>
      <w:r>
        <w:rPr>
          <w:spacing w:val="10"/>
        </w:rPr>
        <w:t>connectada</w:t>
      </w:r>
      <w:r>
        <w:rPr>
          <w:spacing w:val="2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 xml:space="preserve">xarxa amb compensació d'excedents, per a cobrir les necessitats d'energia elèctrica </w:t>
      </w:r>
      <w:r w:rsidR="006869C8">
        <w:t xml:space="preserve"> de diferents equipament municipals</w:t>
      </w:r>
      <w:r>
        <w:t>, ubicat a</w:t>
      </w:r>
      <w:r w:rsidR="006869C8">
        <w:t xml:space="preserve"> la coberta de l’edifici de La Concòrdia a Sant Climent Sescebes</w:t>
      </w:r>
    </w:p>
    <w:p w14:paraId="6F39F638" w14:textId="77777777" w:rsidR="00EE4A26" w:rsidRDefault="00EE4A26">
      <w:pPr>
        <w:pStyle w:val="Textoindependiente"/>
        <w:spacing w:before="120"/>
        <w:ind w:left="0"/>
      </w:pPr>
    </w:p>
    <w:p w14:paraId="1DA7AC85" w14:textId="77777777" w:rsidR="00EE4A26" w:rsidRDefault="0055089F">
      <w:pPr>
        <w:pStyle w:val="Textoindependiente"/>
        <w:ind w:left="141"/>
      </w:pPr>
      <w:r>
        <w:rPr>
          <w:spacing w:val="-2"/>
          <w:w w:val="105"/>
        </w:rPr>
        <w:t>Codificació:</w:t>
      </w:r>
    </w:p>
    <w:p w14:paraId="329FAC42" w14:textId="77777777" w:rsidR="00BF0082" w:rsidRDefault="0055089F">
      <w:pPr>
        <w:pStyle w:val="Textoindependiente"/>
        <w:spacing w:before="219"/>
        <w:ind w:left="141"/>
        <w:rPr>
          <w:spacing w:val="-1"/>
        </w:rPr>
      </w:pPr>
      <w:r>
        <w:t>-</w:t>
      </w:r>
      <w:r>
        <w:rPr>
          <w:spacing w:val="-2"/>
        </w:rPr>
        <w:t xml:space="preserve"> </w:t>
      </w:r>
      <w:r>
        <w:t>Vocabulari</w:t>
      </w:r>
      <w:r>
        <w:rPr>
          <w:spacing w:val="-3"/>
        </w:rPr>
        <w:t xml:space="preserve"> </w:t>
      </w:r>
      <w:r>
        <w:t>comú</w:t>
      </w:r>
      <w:r>
        <w:rPr>
          <w:spacing w:val="-3"/>
        </w:rPr>
        <w:t xml:space="preserve"> </w:t>
      </w:r>
      <w:r>
        <w:t>dels contractes</w:t>
      </w:r>
      <w:r>
        <w:rPr>
          <w:spacing w:val="-4"/>
        </w:rPr>
        <w:t xml:space="preserve"> </w:t>
      </w:r>
      <w:r>
        <w:t>públics</w:t>
      </w:r>
      <w:r>
        <w:rPr>
          <w:spacing w:val="-1"/>
        </w:rPr>
        <w:t xml:space="preserve"> </w:t>
      </w:r>
    </w:p>
    <w:p w14:paraId="455E750D" w14:textId="77777777" w:rsidR="00BF0082" w:rsidRDefault="0055089F">
      <w:pPr>
        <w:pStyle w:val="Textoindependiente"/>
        <w:spacing w:before="219"/>
        <w:ind w:left="141"/>
      </w:pPr>
      <w:r>
        <w:t>(CPV</w:t>
      </w:r>
      <w:r w:rsidR="003539DC">
        <w:t xml:space="preserve"> principal  45310000-3 Treball d’instal·lació elèctrica    </w:t>
      </w:r>
    </w:p>
    <w:p w14:paraId="44922CA1" w14:textId="32A02955" w:rsidR="00EE4A26" w:rsidRDefault="003539DC">
      <w:pPr>
        <w:pStyle w:val="Textoindependiente"/>
        <w:spacing w:before="219"/>
        <w:ind w:left="141"/>
      </w:pPr>
      <w:r>
        <w:t>CPV complementari 09331200-0 Mòduls solars fotovoltaics)</w:t>
      </w:r>
      <w:r w:rsidR="0055089F">
        <w:rPr>
          <w:spacing w:val="-2"/>
        </w:rPr>
        <w:t xml:space="preserve"> </w:t>
      </w:r>
    </w:p>
    <w:p w14:paraId="36C6ECD0" w14:textId="77777777" w:rsidR="00EE4A26" w:rsidRDefault="00EE4A26">
      <w:pPr>
        <w:pStyle w:val="Textoindependiente"/>
        <w:ind w:left="0"/>
      </w:pPr>
    </w:p>
    <w:p w14:paraId="0877B69E" w14:textId="77777777" w:rsidR="00EE4A26" w:rsidRDefault="00EE4A26">
      <w:pPr>
        <w:pStyle w:val="Textoindependiente"/>
        <w:spacing w:before="34"/>
        <w:ind w:left="0"/>
      </w:pPr>
    </w:p>
    <w:p w14:paraId="73A570B6" w14:textId="77777777" w:rsidR="00EE4A26" w:rsidRDefault="0055089F">
      <w:pPr>
        <w:pStyle w:val="Prrafodelista"/>
        <w:numPr>
          <w:ilvl w:val="1"/>
          <w:numId w:val="7"/>
        </w:numPr>
        <w:tabs>
          <w:tab w:val="left" w:pos="516"/>
        </w:tabs>
        <w:spacing w:line="237" w:lineRule="auto"/>
        <w:ind w:right="137" w:firstLine="0"/>
        <w:jc w:val="both"/>
      </w:pPr>
      <w:r>
        <w:rPr>
          <w:b/>
        </w:rPr>
        <w:t>Justificació</w:t>
      </w:r>
      <w:r>
        <w:rPr>
          <w:b/>
          <w:spacing w:val="-17"/>
        </w:rPr>
        <w:t xml:space="preserve"> </w:t>
      </w:r>
      <w:r>
        <w:rPr>
          <w:b/>
        </w:rPr>
        <w:t>de</w:t>
      </w:r>
      <w:r>
        <w:rPr>
          <w:b/>
          <w:spacing w:val="-16"/>
        </w:rPr>
        <w:t xml:space="preserve"> </w:t>
      </w:r>
      <w:r>
        <w:rPr>
          <w:b/>
        </w:rPr>
        <w:t>la</w:t>
      </w:r>
      <w:r>
        <w:rPr>
          <w:b/>
          <w:spacing w:val="-16"/>
        </w:rPr>
        <w:t xml:space="preserve"> </w:t>
      </w:r>
      <w:r>
        <w:rPr>
          <w:b/>
        </w:rPr>
        <w:t>indivisibilitat</w:t>
      </w:r>
      <w:r>
        <w:rPr>
          <w:b/>
          <w:spacing w:val="-16"/>
        </w:rPr>
        <w:t xml:space="preserve"> </w:t>
      </w:r>
      <w:r>
        <w:rPr>
          <w:b/>
        </w:rPr>
        <w:t>per</w:t>
      </w:r>
      <w:r>
        <w:rPr>
          <w:b/>
          <w:spacing w:val="-16"/>
        </w:rPr>
        <w:t xml:space="preserve"> </w:t>
      </w:r>
      <w:r>
        <w:rPr>
          <w:b/>
        </w:rPr>
        <w:t>lots:</w:t>
      </w:r>
      <w:r>
        <w:rPr>
          <w:b/>
          <w:spacing w:val="-16"/>
        </w:rPr>
        <w:t xml:space="preserve"> </w:t>
      </w:r>
      <w:r>
        <w:t>Aquesta</w:t>
      </w:r>
      <w:r>
        <w:rPr>
          <w:spacing w:val="-17"/>
        </w:rPr>
        <w:t xml:space="preserve"> </w:t>
      </w:r>
      <w:r>
        <w:t>licitació</w:t>
      </w:r>
      <w:r>
        <w:rPr>
          <w:spacing w:val="-18"/>
        </w:rPr>
        <w:t xml:space="preserve"> </w:t>
      </w:r>
      <w:r>
        <w:t>es</w:t>
      </w:r>
      <w:r>
        <w:rPr>
          <w:spacing w:val="-17"/>
        </w:rPr>
        <w:t xml:space="preserve"> </w:t>
      </w:r>
      <w:r>
        <w:t>farà</w:t>
      </w:r>
      <w:r>
        <w:rPr>
          <w:spacing w:val="-17"/>
        </w:rPr>
        <w:t xml:space="preserve"> </w:t>
      </w:r>
      <w:r>
        <w:t>amb</w:t>
      </w:r>
      <w:r>
        <w:rPr>
          <w:spacing w:val="-17"/>
        </w:rPr>
        <w:t xml:space="preserve"> </w:t>
      </w:r>
      <w:r>
        <w:t>un</w:t>
      </w:r>
      <w:r>
        <w:rPr>
          <w:spacing w:val="-17"/>
        </w:rPr>
        <w:t xml:space="preserve"> </w:t>
      </w:r>
      <w:r>
        <w:t>únic</w:t>
      </w:r>
      <w:r>
        <w:rPr>
          <w:spacing w:val="-17"/>
        </w:rPr>
        <w:t xml:space="preserve"> </w:t>
      </w:r>
      <w:r>
        <w:t>lot, atès que la prestació de l’objecte del contracte és</w:t>
      </w:r>
      <w:r>
        <w:t xml:space="preserve"> inseparable i consisteix</w:t>
      </w:r>
      <w:r>
        <w:rPr>
          <w:spacing w:val="40"/>
        </w:rPr>
        <w:t xml:space="preserve"> </w:t>
      </w:r>
      <w:r>
        <w:t>exclusivament</w:t>
      </w:r>
      <w:r>
        <w:rPr>
          <w:spacing w:val="40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t>única</w:t>
      </w:r>
      <w:r>
        <w:rPr>
          <w:spacing w:val="40"/>
        </w:rPr>
        <w:t xml:space="preserve"> </w:t>
      </w:r>
      <w:r>
        <w:t>prestació,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pròpia</w:t>
      </w:r>
      <w:r>
        <w:rPr>
          <w:spacing w:val="40"/>
        </w:rPr>
        <w:t xml:space="preserve"> </w:t>
      </w:r>
      <w:r>
        <w:t>naturalesa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l’objecte</w:t>
      </w:r>
      <w:r>
        <w:rPr>
          <w:spacing w:val="40"/>
        </w:rPr>
        <w:t xml:space="preserve"> </w:t>
      </w:r>
      <w:r>
        <w:t>impossibilita</w:t>
      </w:r>
      <w:r>
        <w:rPr>
          <w:spacing w:val="40"/>
        </w:rPr>
        <w:t xml:space="preserve"> </w:t>
      </w:r>
      <w:r>
        <w:t>la seva divisió del contracte en lots.</w:t>
      </w:r>
    </w:p>
    <w:p w14:paraId="2CE1E17E" w14:textId="77777777" w:rsidR="00EE4A26" w:rsidRDefault="00EE4A26">
      <w:pPr>
        <w:pStyle w:val="Textoindependiente"/>
        <w:spacing w:before="238"/>
        <w:ind w:left="0"/>
      </w:pPr>
    </w:p>
    <w:p w14:paraId="70945D7C" w14:textId="471A9BA6" w:rsidR="00EE4A26" w:rsidRDefault="0055089F">
      <w:pPr>
        <w:pStyle w:val="Prrafodelista"/>
        <w:numPr>
          <w:ilvl w:val="1"/>
          <w:numId w:val="7"/>
        </w:numPr>
        <w:tabs>
          <w:tab w:val="left" w:pos="540"/>
        </w:tabs>
        <w:ind w:right="137" w:firstLine="0"/>
        <w:jc w:val="both"/>
      </w:pPr>
      <w:r>
        <w:rPr>
          <w:b/>
        </w:rPr>
        <w:t xml:space="preserve">Justificació d'insuficiències de mitjans: </w:t>
      </w:r>
      <w:r>
        <w:t xml:space="preserve">L'Ajuntament de </w:t>
      </w:r>
      <w:r w:rsidR="006869C8">
        <w:t>Sant Climent Sescebes</w:t>
      </w:r>
      <w:r>
        <w:t xml:space="preserve">, i en concret els </w:t>
      </w:r>
      <w:r>
        <w:t>serveis tècnics municipals no disposen dels mitjans humans i materials suficients</w:t>
      </w:r>
      <w:r>
        <w:rPr>
          <w:spacing w:val="40"/>
        </w:rPr>
        <w:t xml:space="preserve"> </w:t>
      </w:r>
      <w:r>
        <w:t>per complir amb les tasques incloses en aquest contracte d'obres.</w:t>
      </w:r>
    </w:p>
    <w:p w14:paraId="06D35F87" w14:textId="77777777" w:rsidR="00EE4A26" w:rsidRDefault="00EE4A26">
      <w:pPr>
        <w:pStyle w:val="Textoindependiente"/>
        <w:spacing w:before="234"/>
        <w:ind w:left="0"/>
      </w:pPr>
    </w:p>
    <w:p w14:paraId="76046CB8" w14:textId="77777777" w:rsidR="00EE4A26" w:rsidRDefault="0055089F">
      <w:pPr>
        <w:pStyle w:val="Ttulo1"/>
        <w:ind w:left="142" w:firstLine="0"/>
      </w:pPr>
      <w:r>
        <w:rPr>
          <w:spacing w:val="-8"/>
        </w:rPr>
        <w:t>2.4.</w:t>
      </w:r>
      <w:r>
        <w:rPr>
          <w:spacing w:val="1"/>
        </w:rPr>
        <w:t xml:space="preserve"> </w:t>
      </w:r>
      <w:r>
        <w:rPr>
          <w:spacing w:val="-8"/>
        </w:rPr>
        <w:t>Necessitats</w:t>
      </w:r>
      <w:r>
        <w:rPr>
          <w:spacing w:val="1"/>
        </w:rPr>
        <w:t xml:space="preserve"> </w:t>
      </w:r>
      <w:r>
        <w:rPr>
          <w:spacing w:val="-8"/>
        </w:rPr>
        <w:t>que</w:t>
      </w:r>
      <w:r>
        <w:t xml:space="preserve"> </w:t>
      </w:r>
      <w:r>
        <w:rPr>
          <w:spacing w:val="-8"/>
        </w:rPr>
        <w:t>es</w:t>
      </w:r>
      <w:r>
        <w:rPr>
          <w:spacing w:val="1"/>
        </w:rPr>
        <w:t xml:space="preserve"> </w:t>
      </w:r>
      <w:r>
        <w:rPr>
          <w:spacing w:val="-8"/>
        </w:rPr>
        <w:t>satisfaran</w:t>
      </w:r>
      <w:r>
        <w:rPr>
          <w:spacing w:val="2"/>
        </w:rPr>
        <w:t xml:space="preserve"> </w:t>
      </w:r>
      <w:r>
        <w:rPr>
          <w:spacing w:val="-8"/>
        </w:rPr>
        <w:t>amb</w:t>
      </w:r>
      <w:r>
        <w:rPr>
          <w:spacing w:val="1"/>
        </w:rPr>
        <w:t xml:space="preserve"> </w:t>
      </w:r>
      <w:r>
        <w:rPr>
          <w:spacing w:val="-8"/>
        </w:rPr>
        <w:t>la</w:t>
      </w:r>
      <w:r>
        <w:rPr>
          <w:spacing w:val="2"/>
        </w:rPr>
        <w:t xml:space="preserve"> </w:t>
      </w:r>
      <w:r>
        <w:rPr>
          <w:spacing w:val="-8"/>
        </w:rPr>
        <w:t>contractació</w:t>
      </w:r>
      <w:r>
        <w:rPr>
          <w:spacing w:val="2"/>
        </w:rPr>
        <w:t xml:space="preserve"> </w:t>
      </w:r>
      <w:r>
        <w:rPr>
          <w:spacing w:val="-8"/>
        </w:rPr>
        <w:t>projectada:</w:t>
      </w:r>
    </w:p>
    <w:p w14:paraId="22CBD544" w14:textId="77777777" w:rsidR="00EE4A26" w:rsidRDefault="00EE4A26">
      <w:pPr>
        <w:pStyle w:val="Textoindependiente"/>
        <w:spacing w:before="21"/>
        <w:ind w:left="0"/>
        <w:rPr>
          <w:b/>
        </w:rPr>
      </w:pPr>
    </w:p>
    <w:p w14:paraId="00C16674" w14:textId="77777777" w:rsidR="00EE4A26" w:rsidRDefault="0055089F">
      <w:pPr>
        <w:pStyle w:val="Textoindependiente"/>
        <w:spacing w:line="249" w:lineRule="auto"/>
        <w:ind w:right="135" w:hanging="8"/>
        <w:jc w:val="both"/>
      </w:pPr>
      <w:r>
        <w:t xml:space="preserve">El Pla d'Energies Renovables 2006-2015 </w:t>
      </w:r>
      <w:r>
        <w:t>estableix una cobertura específica de la producció elèctrica del 29,4% amb fonts renovables. Una part important d'aquesta cobertura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producció elèctrica vindrà donada per</w:t>
      </w:r>
      <w:r>
        <w:rPr>
          <w:spacing w:val="-11"/>
        </w:rPr>
        <w:t xml:space="preserve"> </w:t>
      </w:r>
      <w:r>
        <w:t>les</w:t>
      </w:r>
      <w:r>
        <w:rPr>
          <w:spacing w:val="-13"/>
        </w:rPr>
        <w:t xml:space="preserve"> </w:t>
      </w:r>
      <w:r>
        <w:t>instal·lacions</w:t>
      </w:r>
      <w:r>
        <w:rPr>
          <w:spacing w:val="-11"/>
        </w:rPr>
        <w:t xml:space="preserve"> </w:t>
      </w:r>
      <w:r>
        <w:t>fotovoltaiques.</w:t>
      </w:r>
    </w:p>
    <w:p w14:paraId="63187B72" w14:textId="77777777" w:rsidR="00EE4A26" w:rsidRDefault="0055089F">
      <w:pPr>
        <w:pStyle w:val="Textoindependiente"/>
        <w:spacing w:before="85" w:line="249" w:lineRule="auto"/>
        <w:ind w:right="138"/>
        <w:jc w:val="both"/>
      </w:pPr>
      <w:r>
        <w:rPr>
          <w:spacing w:val="-2"/>
          <w:w w:val="105"/>
        </w:rPr>
        <w:t>la</w:t>
      </w:r>
      <w:r>
        <w:rPr>
          <w:spacing w:val="-17"/>
          <w:w w:val="105"/>
        </w:rPr>
        <w:t xml:space="preserve"> </w:t>
      </w:r>
      <w:r>
        <w:rPr>
          <w:spacing w:val="-2"/>
          <w:w w:val="105"/>
        </w:rPr>
        <w:t>necessitat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d</w:t>
      </w:r>
      <w:r>
        <w:rPr>
          <w:spacing w:val="-2"/>
          <w:w w:val="105"/>
        </w:rPr>
        <w:t>'aconseguir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una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economia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baixa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intensitat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energètica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i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baixa</w:t>
      </w:r>
      <w:r>
        <w:rPr>
          <w:spacing w:val="38"/>
          <w:w w:val="105"/>
        </w:rPr>
        <w:t xml:space="preserve"> </w:t>
      </w:r>
      <w:r>
        <w:rPr>
          <w:spacing w:val="-2"/>
          <w:w w:val="105"/>
        </w:rPr>
        <w:t xml:space="preserve">emissió </w:t>
      </w:r>
      <w:r>
        <w:rPr>
          <w:w w:val="105"/>
        </w:rPr>
        <w:t xml:space="preserve">de carboni, pel que es fa imprescindible comptar amb la presència important </w:t>
      </w:r>
      <w:r>
        <w:rPr>
          <w:w w:val="105"/>
        </w:rPr>
        <w:lastRenderedPageBreak/>
        <w:t>d'energies renovables.</w:t>
      </w:r>
    </w:p>
    <w:p w14:paraId="3D44AB07" w14:textId="77777777" w:rsidR="00EE4A26" w:rsidRDefault="0055089F">
      <w:pPr>
        <w:pStyle w:val="Textoindependiente"/>
        <w:spacing w:before="244" w:line="249" w:lineRule="auto"/>
        <w:ind w:right="139" w:hanging="3"/>
        <w:jc w:val="both"/>
      </w:pPr>
      <w:r>
        <w:t>Per</w:t>
      </w:r>
      <w:r>
        <w:rPr>
          <w:spacing w:val="-18"/>
        </w:rPr>
        <w:t xml:space="preserve"> </w:t>
      </w:r>
      <w:r>
        <w:t>tant,</w:t>
      </w:r>
      <w:r>
        <w:rPr>
          <w:spacing w:val="-17"/>
        </w:rPr>
        <w:t xml:space="preserve"> </w:t>
      </w:r>
      <w:r>
        <w:t>es</w:t>
      </w:r>
      <w:r>
        <w:rPr>
          <w:spacing w:val="-17"/>
        </w:rPr>
        <w:t xml:space="preserve"> </w:t>
      </w:r>
      <w:r>
        <w:t>considera</w:t>
      </w:r>
      <w:r>
        <w:rPr>
          <w:spacing w:val="-17"/>
        </w:rPr>
        <w:t xml:space="preserve"> </w:t>
      </w:r>
      <w:r>
        <w:t>que</w:t>
      </w:r>
      <w:r>
        <w:rPr>
          <w:spacing w:val="-17"/>
        </w:rPr>
        <w:t xml:space="preserve"> </w:t>
      </w:r>
      <w:r>
        <w:t>la</w:t>
      </w:r>
      <w:r>
        <w:rPr>
          <w:spacing w:val="-18"/>
        </w:rPr>
        <w:t xml:space="preserve"> </w:t>
      </w:r>
      <w:r>
        <w:t>instal·lació</w:t>
      </w:r>
      <w:r>
        <w:rPr>
          <w:spacing w:val="-3"/>
        </w:rPr>
        <w:t xml:space="preserve"> </w:t>
      </w:r>
      <w:r>
        <w:t>proposada en el</w:t>
      </w:r>
      <w:r>
        <w:rPr>
          <w:spacing w:val="-18"/>
        </w:rPr>
        <w:t xml:space="preserve"> </w:t>
      </w:r>
      <w:r>
        <w:t>present</w:t>
      </w:r>
      <w:r>
        <w:rPr>
          <w:spacing w:val="-17"/>
        </w:rPr>
        <w:t xml:space="preserve"> </w:t>
      </w:r>
      <w:r>
        <w:t>projecte</w:t>
      </w:r>
      <w:r>
        <w:rPr>
          <w:spacing w:val="-17"/>
        </w:rPr>
        <w:t xml:space="preserve"> </w:t>
      </w:r>
      <w:r>
        <w:t>queda justifica da, ja que:</w:t>
      </w:r>
    </w:p>
    <w:p w14:paraId="0E620F33" w14:textId="77777777" w:rsidR="00EE4A26" w:rsidRDefault="0055089F">
      <w:pPr>
        <w:pStyle w:val="Prrafodelista"/>
        <w:numPr>
          <w:ilvl w:val="0"/>
          <w:numId w:val="1"/>
        </w:numPr>
        <w:tabs>
          <w:tab w:val="left" w:pos="862"/>
          <w:tab w:val="left" w:pos="1633"/>
        </w:tabs>
        <w:spacing w:before="242" w:line="249" w:lineRule="auto"/>
        <w:ind w:right="136" w:hanging="360"/>
      </w:pPr>
      <w:r>
        <w:rPr>
          <w:rFonts w:ascii="Times New Roman" w:hAnsi="Times New Roman"/>
        </w:rPr>
        <w:tab/>
      </w:r>
      <w:r>
        <w:t>Contribueix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assolir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cobertura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generació</w:t>
      </w:r>
      <w:r>
        <w:rPr>
          <w:spacing w:val="40"/>
        </w:rPr>
        <w:t xml:space="preserve"> </w:t>
      </w:r>
      <w:r>
        <w:t xml:space="preserve">d'electricitat mitjançant energies renovables fixada com a objectiu al Pla d'Energies </w:t>
      </w:r>
      <w:r>
        <w:rPr>
          <w:spacing w:val="-2"/>
        </w:rPr>
        <w:t>Renovables.</w:t>
      </w:r>
    </w:p>
    <w:p w14:paraId="62EDE154" w14:textId="0C3EA4CF" w:rsidR="00EE4A26" w:rsidRDefault="0055089F">
      <w:pPr>
        <w:pStyle w:val="Prrafodelista"/>
        <w:numPr>
          <w:ilvl w:val="0"/>
          <w:numId w:val="1"/>
        </w:numPr>
        <w:tabs>
          <w:tab w:val="left" w:pos="862"/>
          <w:tab w:val="left" w:pos="1620"/>
        </w:tabs>
        <w:spacing w:before="240" w:line="247" w:lineRule="auto"/>
        <w:ind w:right="139" w:hanging="360"/>
      </w:pPr>
      <w:r>
        <w:rPr>
          <w:rFonts w:ascii="Times New Roman" w:hAnsi="Times New Roman"/>
        </w:rPr>
        <w:tab/>
      </w:r>
      <w:r>
        <w:rPr>
          <w:spacing w:val="-4"/>
        </w:rPr>
        <w:t>L'electricitat</w:t>
      </w:r>
      <w:r>
        <w:rPr>
          <w:spacing w:val="-12"/>
        </w:rPr>
        <w:t xml:space="preserve"> </w:t>
      </w:r>
      <w:r>
        <w:rPr>
          <w:spacing w:val="-4"/>
        </w:rPr>
        <w:t>generada</w:t>
      </w:r>
      <w:r>
        <w:rPr>
          <w:spacing w:val="-13"/>
        </w:rPr>
        <w:t xml:space="preserve"> </w:t>
      </w:r>
      <w:r>
        <w:rPr>
          <w:spacing w:val="-4"/>
        </w:rPr>
        <w:t>es</w:t>
      </w:r>
      <w:r>
        <w:rPr>
          <w:spacing w:val="-13"/>
        </w:rPr>
        <w:t xml:space="preserve"> </w:t>
      </w:r>
      <w:r>
        <w:rPr>
          <w:spacing w:val="-4"/>
        </w:rPr>
        <w:t>consumirà</w:t>
      </w:r>
      <w:r>
        <w:rPr>
          <w:spacing w:val="-13"/>
        </w:rPr>
        <w:t xml:space="preserve"> </w:t>
      </w:r>
      <w:r w:rsidR="003539DC">
        <w:rPr>
          <w:spacing w:val="-13"/>
        </w:rPr>
        <w:t xml:space="preserve"> tant </w:t>
      </w:r>
      <w:r>
        <w:rPr>
          <w:spacing w:val="-4"/>
        </w:rPr>
        <w:t>en</w:t>
      </w:r>
      <w:r>
        <w:rPr>
          <w:spacing w:val="-13"/>
        </w:rPr>
        <w:t xml:space="preserve"> </w:t>
      </w:r>
      <w:r>
        <w:rPr>
          <w:spacing w:val="-4"/>
        </w:rPr>
        <w:t>la</w:t>
      </w:r>
      <w:r>
        <w:rPr>
          <w:spacing w:val="-13"/>
        </w:rPr>
        <w:t xml:space="preserve"> </w:t>
      </w:r>
      <w:r>
        <w:rPr>
          <w:spacing w:val="-4"/>
        </w:rPr>
        <w:t>pròpia</w:t>
      </w:r>
      <w:r>
        <w:rPr>
          <w:spacing w:val="-14"/>
        </w:rPr>
        <w:t xml:space="preserve"> </w:t>
      </w:r>
      <w:r>
        <w:rPr>
          <w:spacing w:val="-4"/>
        </w:rPr>
        <w:t>instal·lació,</w:t>
      </w:r>
      <w:r>
        <w:rPr>
          <w:spacing w:val="-12"/>
        </w:rPr>
        <w:t xml:space="preserve"> </w:t>
      </w:r>
      <w:r>
        <w:rPr>
          <w:spacing w:val="-4"/>
        </w:rPr>
        <w:t>minimitzant</w:t>
      </w:r>
      <w:r>
        <w:rPr>
          <w:spacing w:val="-13"/>
        </w:rPr>
        <w:t xml:space="preserve"> </w:t>
      </w:r>
      <w:r>
        <w:rPr>
          <w:spacing w:val="-4"/>
        </w:rPr>
        <w:t xml:space="preserve">les </w:t>
      </w:r>
      <w:r>
        <w:t>pèrdues per</w:t>
      </w:r>
      <w:r w:rsidR="00773B49">
        <w:t xml:space="preserve"> </w:t>
      </w:r>
      <w:r>
        <w:t>transport d'energia</w:t>
      </w:r>
      <w:r w:rsidR="003539DC">
        <w:t>, com a d’altres equipaments i espais de l’àmbit municipal.</w:t>
      </w:r>
    </w:p>
    <w:p w14:paraId="5AEA507F" w14:textId="77777777" w:rsidR="00EE4A26" w:rsidRDefault="0055089F">
      <w:pPr>
        <w:pStyle w:val="Prrafodelista"/>
        <w:numPr>
          <w:ilvl w:val="0"/>
          <w:numId w:val="1"/>
        </w:numPr>
        <w:tabs>
          <w:tab w:val="left" w:pos="1620"/>
        </w:tabs>
        <w:spacing w:before="243"/>
        <w:ind w:left="1620" w:hanging="1118"/>
        <w:jc w:val="left"/>
      </w:pPr>
      <w:r>
        <w:rPr>
          <w:spacing w:val="-2"/>
        </w:rPr>
        <w:t>És una</w:t>
      </w:r>
      <w:r>
        <w:rPr>
          <w:spacing w:val="34"/>
        </w:rPr>
        <w:t xml:space="preserve"> </w:t>
      </w:r>
      <w:r>
        <w:rPr>
          <w:spacing w:val="-2"/>
        </w:rPr>
        <w:t>activitat</w:t>
      </w:r>
      <w:r>
        <w:rPr>
          <w:spacing w:val="21"/>
        </w:rPr>
        <w:t xml:space="preserve"> </w:t>
      </w:r>
      <w:r>
        <w:rPr>
          <w:spacing w:val="-2"/>
        </w:rPr>
        <w:t>compatible</w:t>
      </w:r>
      <w:r>
        <w:rPr>
          <w:spacing w:val="16"/>
        </w:rPr>
        <w:t xml:space="preserve"> </w:t>
      </w:r>
      <w:r>
        <w:rPr>
          <w:spacing w:val="-2"/>
        </w:rPr>
        <w:t>amb</w:t>
      </w:r>
      <w:r>
        <w:rPr>
          <w:spacing w:val="7"/>
        </w:rPr>
        <w:t xml:space="preserve"> </w:t>
      </w:r>
      <w:r>
        <w:rPr>
          <w:spacing w:val="-2"/>
        </w:rPr>
        <w:t>l'ús</w:t>
      </w:r>
      <w:r>
        <w:rPr>
          <w:spacing w:val="6"/>
        </w:rPr>
        <w:t xml:space="preserve"> </w:t>
      </w:r>
      <w:r>
        <w:rPr>
          <w:spacing w:val="-2"/>
        </w:rPr>
        <w:t>d’equipament</w:t>
      </w:r>
      <w:r>
        <w:rPr>
          <w:spacing w:val="3"/>
        </w:rPr>
        <w:t xml:space="preserve"> </w:t>
      </w:r>
      <w:r>
        <w:rPr>
          <w:spacing w:val="-2"/>
        </w:rPr>
        <w:t>municipal</w:t>
      </w:r>
      <w:r>
        <w:rPr>
          <w:spacing w:val="9"/>
        </w:rP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2"/>
        </w:rPr>
        <w:t>l’edifici.</w:t>
      </w:r>
    </w:p>
    <w:p w14:paraId="6A1EF113" w14:textId="69D9B502" w:rsidR="00EE4A26" w:rsidRDefault="0055089F">
      <w:pPr>
        <w:pStyle w:val="Prrafodelista"/>
        <w:numPr>
          <w:ilvl w:val="0"/>
          <w:numId w:val="1"/>
        </w:numPr>
        <w:tabs>
          <w:tab w:val="left" w:pos="862"/>
          <w:tab w:val="left" w:pos="1625"/>
        </w:tabs>
        <w:spacing w:before="255" w:line="247" w:lineRule="auto"/>
        <w:ind w:right="138" w:hanging="360"/>
      </w:pPr>
      <w:r>
        <w:rPr>
          <w:rFonts w:ascii="Times New Roman" w:hAnsi="Times New Roman"/>
        </w:rPr>
        <w:tab/>
      </w:r>
      <w:r>
        <w:t>Per a la seva instal·lació en la coberta de forma coplanar i tenint en compte l'entorn de</w:t>
      </w:r>
      <w:r w:rsidR="00185744">
        <w:t xml:space="preserve"> </w:t>
      </w:r>
      <w:r>
        <w:t>l'edifici,</w:t>
      </w:r>
      <w:r>
        <w:rPr>
          <w:spacing w:val="-3"/>
        </w:rPr>
        <w:t xml:space="preserve"> </w:t>
      </w:r>
      <w:r>
        <w:t>no provoca cap impacte paisatgístic destacable.</w:t>
      </w:r>
    </w:p>
    <w:p w14:paraId="4013570B" w14:textId="77777777" w:rsidR="00EE4A26" w:rsidRDefault="0055089F">
      <w:pPr>
        <w:pStyle w:val="Textoindependiente"/>
        <w:spacing w:before="130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BB1473F" wp14:editId="1B070325">
                <wp:simplePos x="0" y="0"/>
                <wp:positionH relativeFrom="page">
                  <wp:posOffset>1080516</wp:posOffset>
                </wp:positionH>
                <wp:positionV relativeFrom="paragraph">
                  <wp:posOffset>254541</wp:posOffset>
                </wp:positionV>
                <wp:extent cx="5439410" cy="411480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9410" cy="411480"/>
                        </a:xfrm>
                        <a:prstGeom prst="rect">
                          <a:avLst/>
                        </a:prstGeom>
                        <a:ln w="61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B67ACAB" w14:textId="77777777" w:rsidR="00EE4A26" w:rsidRDefault="0055089F">
                            <w:pPr>
                              <w:pStyle w:val="Textoindependiente"/>
                              <w:spacing w:before="44"/>
                              <w:ind w:left="50"/>
                            </w:pPr>
                            <w:r>
                              <w:rPr>
                                <w:w w:val="105"/>
                              </w:rPr>
                              <w:t>3.-</w:t>
                            </w:r>
                            <w:r>
                              <w:rPr>
                                <w:spacing w:val="8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ASPECTES</w:t>
                            </w:r>
                            <w:r>
                              <w:rPr>
                                <w:spacing w:val="7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</w:t>
                            </w:r>
                            <w:r>
                              <w:rPr>
                                <w:spacing w:val="8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CONSIDERAR</w:t>
                            </w:r>
                            <w:r>
                              <w:rPr>
                                <w:spacing w:val="8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EN</w:t>
                            </w:r>
                            <w:r>
                              <w:rPr>
                                <w:spacing w:val="7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LA</w:t>
                            </w:r>
                            <w:r>
                              <w:rPr>
                                <w:spacing w:val="8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REDACCIÓ</w:t>
                            </w:r>
                            <w:r>
                              <w:rPr>
                                <w:spacing w:val="7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DEL</w:t>
                            </w:r>
                            <w:r>
                              <w:rPr>
                                <w:spacing w:val="7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PLEC</w:t>
                            </w:r>
                            <w:r>
                              <w:rPr>
                                <w:spacing w:val="8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DE</w:t>
                            </w:r>
                            <w:r>
                              <w:rPr>
                                <w:spacing w:val="8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CLÀUSULES ADMINISTRATIVES PARTICULARS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3BB1473F" id="Textbox 9" o:spid="_x0000_s1028" type="#_x0000_t202" style="position:absolute;margin-left:85.1pt;margin-top:20.05pt;width:428.3pt;height:32.4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" filled="f" strokeweight=".16967mm">
                <v:path arrowok="t"/>
                <v:textbox inset="0,0,0,0">
                  <w:txbxContent>
                    <w:p w14:paraId="3B67ACAB" w14:textId="77777777" w:rsidR="00EE4A26" w:rsidRDefault="00000000">
                      <w:pPr>
                        <w:pStyle w:val="Textoindependiente"/>
                        <w:spacing w:before="44"/>
                        <w:ind w:left="50"/>
                      </w:pPr>
                      <w:r>
                        <w:rPr>
                          <w:w w:val="105"/>
                        </w:rPr>
                        <w:t>3.-</w:t>
                      </w:r>
                      <w:r>
                        <w:rPr>
                          <w:spacing w:val="80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ASPECTES</w:t>
                      </w:r>
                      <w:r>
                        <w:rPr>
                          <w:spacing w:val="79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</w:t>
                      </w:r>
                      <w:r>
                        <w:rPr>
                          <w:spacing w:val="80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CONSIDERAR</w:t>
                      </w:r>
                      <w:r>
                        <w:rPr>
                          <w:spacing w:val="80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EN</w:t>
                      </w:r>
                      <w:r>
                        <w:rPr>
                          <w:spacing w:val="79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LA</w:t>
                      </w:r>
                      <w:r>
                        <w:rPr>
                          <w:spacing w:val="80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REDACCIÓ</w:t>
                      </w:r>
                      <w:r>
                        <w:rPr>
                          <w:spacing w:val="79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DEL</w:t>
                      </w:r>
                      <w:r>
                        <w:rPr>
                          <w:spacing w:val="79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PLEC</w:t>
                      </w:r>
                      <w:r>
                        <w:rPr>
                          <w:spacing w:val="80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DE</w:t>
                      </w:r>
                      <w:r>
                        <w:rPr>
                          <w:spacing w:val="80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CLÀUSULES ADMINISTRATIVES PARTICULARS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0FF257A" w14:textId="77777777" w:rsidR="00EE4A26" w:rsidRDefault="00EE4A26">
      <w:pPr>
        <w:pStyle w:val="Textoindependiente"/>
        <w:spacing w:before="111"/>
        <w:ind w:left="0"/>
      </w:pPr>
    </w:p>
    <w:p w14:paraId="174D830D" w14:textId="77777777" w:rsidR="00EE4A26" w:rsidRDefault="0055089F">
      <w:pPr>
        <w:pStyle w:val="Ttulo1"/>
        <w:numPr>
          <w:ilvl w:val="1"/>
          <w:numId w:val="6"/>
        </w:numPr>
        <w:tabs>
          <w:tab w:val="left" w:pos="514"/>
        </w:tabs>
        <w:spacing w:before="1"/>
        <w:ind w:left="514" w:hanging="372"/>
        <w:jc w:val="both"/>
      </w:pPr>
      <w:r>
        <w:rPr>
          <w:spacing w:val="-4"/>
        </w:rPr>
        <w:t xml:space="preserve">Responsable </w:t>
      </w:r>
      <w:r>
        <w:rPr>
          <w:spacing w:val="-4"/>
        </w:rPr>
        <w:t>del</w:t>
      </w:r>
      <w:r>
        <w:rPr>
          <w:spacing w:val="-3"/>
        </w:rPr>
        <w:t xml:space="preserve"> </w:t>
      </w:r>
      <w:r>
        <w:rPr>
          <w:spacing w:val="-4"/>
        </w:rPr>
        <w:t>contracte</w:t>
      </w:r>
    </w:p>
    <w:p w14:paraId="13A95960" w14:textId="727BFE6C" w:rsidR="00EE4A26" w:rsidRDefault="0055089F">
      <w:pPr>
        <w:pStyle w:val="Textoindependiente"/>
        <w:spacing w:before="120" w:line="237" w:lineRule="auto"/>
        <w:ind w:right="136"/>
        <w:jc w:val="both"/>
      </w:pPr>
      <w:r>
        <w:rPr>
          <w:w w:val="105"/>
        </w:rPr>
        <w:t>Es designa com a responsable de l’execució del contracte</w:t>
      </w:r>
      <w:r w:rsidR="001B2A3C">
        <w:rPr>
          <w:w w:val="105"/>
        </w:rPr>
        <w:t xml:space="preserve"> en </w:t>
      </w:r>
      <w:r w:rsidR="001B2A3C" w:rsidRPr="001B2A3C">
        <w:rPr>
          <w:w w:val="105"/>
        </w:rPr>
        <w:t xml:space="preserve">Manel Donat i Giro, arquitecte Tècnic, amb nº de col·legiat 688 al C.O.A.I.A.T. de Girona, </w:t>
      </w:r>
      <w:r w:rsidR="001B2A3C">
        <w:rPr>
          <w:w w:val="105"/>
        </w:rPr>
        <w:t xml:space="preserve">actuant </w:t>
      </w:r>
      <w:r w:rsidR="001B2A3C" w:rsidRPr="001B2A3C">
        <w:rPr>
          <w:w w:val="105"/>
        </w:rPr>
        <w:t>com a Tècnic Municipal de L’ Excm. Ajuntament de Sant Climent Sescebes,</w:t>
      </w:r>
      <w:r>
        <w:rPr>
          <w:w w:val="105"/>
        </w:rPr>
        <w:t xml:space="preserve"> a qui li correspon supervisar l'execució, adoptar les decisions</w:t>
      </w:r>
      <w:r>
        <w:rPr>
          <w:spacing w:val="-8"/>
          <w:w w:val="105"/>
        </w:rPr>
        <w:t xml:space="preserve"> </w:t>
      </w:r>
      <w:r>
        <w:rPr>
          <w:w w:val="105"/>
        </w:rPr>
        <w:t>i</w:t>
      </w:r>
      <w:r>
        <w:rPr>
          <w:spacing w:val="-10"/>
          <w:w w:val="105"/>
        </w:rPr>
        <w:t xml:space="preserve"> </w:t>
      </w:r>
      <w:r>
        <w:rPr>
          <w:w w:val="105"/>
        </w:rPr>
        <w:t>dictar</w:t>
      </w:r>
      <w:r>
        <w:rPr>
          <w:spacing w:val="-10"/>
          <w:w w:val="105"/>
        </w:rPr>
        <w:t xml:space="preserve"> </w:t>
      </w:r>
      <w:r>
        <w:rPr>
          <w:w w:val="105"/>
        </w:rPr>
        <w:t>les</w:t>
      </w:r>
      <w:r>
        <w:rPr>
          <w:spacing w:val="-8"/>
          <w:w w:val="105"/>
        </w:rPr>
        <w:t xml:space="preserve"> </w:t>
      </w:r>
      <w:r>
        <w:rPr>
          <w:w w:val="105"/>
        </w:rPr>
        <w:t>instruccions</w:t>
      </w:r>
      <w:r>
        <w:rPr>
          <w:spacing w:val="-8"/>
          <w:w w:val="105"/>
        </w:rPr>
        <w:t xml:space="preserve"> </w:t>
      </w:r>
      <w:r>
        <w:rPr>
          <w:w w:val="105"/>
        </w:rPr>
        <w:t>necessàries</w:t>
      </w:r>
      <w:r>
        <w:rPr>
          <w:spacing w:val="-10"/>
          <w:w w:val="105"/>
        </w:rPr>
        <w:t xml:space="preserve"> </w:t>
      </w:r>
      <w:r>
        <w:rPr>
          <w:w w:val="105"/>
        </w:rPr>
        <w:t>per</w:t>
      </w:r>
      <w:r>
        <w:rPr>
          <w:spacing w:val="-8"/>
          <w:w w:val="105"/>
        </w:rPr>
        <w:t xml:space="preserve"> </w:t>
      </w:r>
      <w:r>
        <w:rPr>
          <w:w w:val="105"/>
        </w:rPr>
        <w:t>assegurar</w:t>
      </w:r>
      <w:r>
        <w:rPr>
          <w:spacing w:val="-10"/>
          <w:w w:val="105"/>
        </w:rPr>
        <w:t xml:space="preserve"> </w:t>
      </w:r>
      <w:r>
        <w:rPr>
          <w:w w:val="105"/>
        </w:rPr>
        <w:t>la</w:t>
      </w:r>
      <w:r>
        <w:rPr>
          <w:spacing w:val="-9"/>
          <w:w w:val="105"/>
        </w:rPr>
        <w:t xml:space="preserve"> </w:t>
      </w:r>
      <w:r>
        <w:rPr>
          <w:w w:val="105"/>
        </w:rPr>
        <w:t>correcta</w:t>
      </w:r>
      <w:r>
        <w:rPr>
          <w:spacing w:val="-11"/>
          <w:w w:val="105"/>
        </w:rPr>
        <w:t xml:space="preserve"> </w:t>
      </w:r>
      <w:r>
        <w:rPr>
          <w:w w:val="105"/>
        </w:rPr>
        <w:t>realització</w:t>
      </w:r>
      <w:r>
        <w:rPr>
          <w:spacing w:val="-10"/>
          <w:w w:val="105"/>
        </w:rPr>
        <w:t xml:space="preserve"> </w:t>
      </w:r>
      <w:r>
        <w:rPr>
          <w:w w:val="105"/>
        </w:rPr>
        <w:t>de la</w:t>
      </w:r>
      <w:r>
        <w:rPr>
          <w:spacing w:val="-16"/>
          <w:w w:val="105"/>
        </w:rPr>
        <w:t xml:space="preserve"> </w:t>
      </w:r>
      <w:r>
        <w:rPr>
          <w:w w:val="105"/>
        </w:rPr>
        <w:t>prestació</w:t>
      </w:r>
      <w:r>
        <w:rPr>
          <w:spacing w:val="-17"/>
          <w:w w:val="105"/>
        </w:rPr>
        <w:t xml:space="preserve"> </w:t>
      </w:r>
      <w:r>
        <w:rPr>
          <w:w w:val="105"/>
        </w:rPr>
        <w:t>pactada,</w:t>
      </w:r>
      <w:r>
        <w:rPr>
          <w:spacing w:val="-17"/>
          <w:w w:val="105"/>
        </w:rPr>
        <w:t xml:space="preserve"> </w:t>
      </w:r>
      <w:r>
        <w:rPr>
          <w:w w:val="105"/>
        </w:rPr>
        <w:t>tot</w:t>
      </w:r>
      <w:r>
        <w:rPr>
          <w:spacing w:val="-18"/>
          <w:w w:val="105"/>
        </w:rPr>
        <w:t xml:space="preserve"> </w:t>
      </w:r>
      <w:r>
        <w:rPr>
          <w:w w:val="105"/>
        </w:rPr>
        <w:t>d'acord</w:t>
      </w:r>
      <w:r>
        <w:rPr>
          <w:spacing w:val="-15"/>
          <w:w w:val="105"/>
        </w:rPr>
        <w:t xml:space="preserve"> </w:t>
      </w:r>
      <w:r>
        <w:rPr>
          <w:w w:val="105"/>
        </w:rPr>
        <w:t>amb</w:t>
      </w:r>
      <w:r>
        <w:rPr>
          <w:spacing w:val="-15"/>
          <w:w w:val="105"/>
        </w:rPr>
        <w:t xml:space="preserve"> </w:t>
      </w:r>
      <w:r>
        <w:rPr>
          <w:w w:val="105"/>
        </w:rPr>
        <w:t>la</w:t>
      </w:r>
      <w:r>
        <w:rPr>
          <w:spacing w:val="-16"/>
          <w:w w:val="105"/>
        </w:rPr>
        <w:t xml:space="preserve"> </w:t>
      </w:r>
      <w:r>
        <w:rPr>
          <w:w w:val="105"/>
        </w:rPr>
        <w:t>previsió</w:t>
      </w:r>
      <w:r>
        <w:rPr>
          <w:spacing w:val="-17"/>
          <w:w w:val="105"/>
        </w:rPr>
        <w:t xml:space="preserve"> </w:t>
      </w:r>
      <w:r>
        <w:rPr>
          <w:w w:val="105"/>
        </w:rPr>
        <w:t>de</w:t>
      </w:r>
      <w:r>
        <w:rPr>
          <w:spacing w:val="-17"/>
          <w:w w:val="105"/>
        </w:rPr>
        <w:t xml:space="preserve"> </w:t>
      </w:r>
      <w:r>
        <w:rPr>
          <w:w w:val="105"/>
        </w:rPr>
        <w:t>l'art.</w:t>
      </w:r>
      <w:r>
        <w:rPr>
          <w:spacing w:val="-17"/>
          <w:w w:val="105"/>
        </w:rPr>
        <w:t xml:space="preserve"> </w:t>
      </w:r>
      <w:r>
        <w:rPr>
          <w:w w:val="105"/>
        </w:rPr>
        <w:t>62.1</w:t>
      </w:r>
      <w:r>
        <w:rPr>
          <w:spacing w:val="-17"/>
          <w:w w:val="105"/>
        </w:rPr>
        <w:t xml:space="preserve"> </w:t>
      </w:r>
      <w:r>
        <w:rPr>
          <w:w w:val="105"/>
        </w:rPr>
        <w:t>de</w:t>
      </w:r>
      <w:r>
        <w:rPr>
          <w:spacing w:val="-17"/>
          <w:w w:val="105"/>
        </w:rPr>
        <w:t xml:space="preserve"> </w:t>
      </w:r>
      <w:r>
        <w:rPr>
          <w:w w:val="105"/>
        </w:rPr>
        <w:t>la</w:t>
      </w:r>
      <w:r>
        <w:rPr>
          <w:spacing w:val="-16"/>
          <w:w w:val="105"/>
        </w:rPr>
        <w:t xml:space="preserve"> </w:t>
      </w:r>
      <w:r>
        <w:rPr>
          <w:w w:val="105"/>
        </w:rPr>
        <w:t>LCSP.</w:t>
      </w:r>
    </w:p>
    <w:p w14:paraId="62D66E92" w14:textId="77777777" w:rsidR="00EE4A26" w:rsidRDefault="00EE4A26">
      <w:pPr>
        <w:pStyle w:val="Textoindependiente"/>
        <w:spacing w:before="238"/>
        <w:ind w:left="0"/>
      </w:pPr>
    </w:p>
    <w:p w14:paraId="575CC7CE" w14:textId="77777777" w:rsidR="00EE4A26" w:rsidRDefault="0055089F">
      <w:pPr>
        <w:pStyle w:val="Ttulo1"/>
        <w:numPr>
          <w:ilvl w:val="1"/>
          <w:numId w:val="6"/>
        </w:numPr>
        <w:tabs>
          <w:tab w:val="left" w:pos="514"/>
        </w:tabs>
        <w:spacing w:before="1"/>
        <w:ind w:left="514" w:hanging="372"/>
        <w:jc w:val="both"/>
      </w:pPr>
      <w:r>
        <w:rPr>
          <w:spacing w:val="-2"/>
        </w:rPr>
        <w:t>Pressupost</w:t>
      </w:r>
      <w:r>
        <w:rPr>
          <w:spacing w:val="-14"/>
        </w:rPr>
        <w:t xml:space="preserve"> </w:t>
      </w:r>
      <w:r>
        <w:rPr>
          <w:spacing w:val="-2"/>
        </w:rPr>
        <w:t>base</w:t>
      </w:r>
      <w:r>
        <w:rPr>
          <w:spacing w:val="-14"/>
        </w:rPr>
        <w:t xml:space="preserve"> </w:t>
      </w:r>
      <w:r>
        <w:rPr>
          <w:spacing w:val="-2"/>
        </w:rPr>
        <w:t>de</w:t>
      </w:r>
      <w:r>
        <w:rPr>
          <w:spacing w:val="-14"/>
        </w:rPr>
        <w:t xml:space="preserve"> </w:t>
      </w:r>
      <w:r>
        <w:rPr>
          <w:spacing w:val="-2"/>
        </w:rPr>
        <w:t>licitació</w:t>
      </w:r>
    </w:p>
    <w:p w14:paraId="1D6A11D7" w14:textId="7EA1E631" w:rsidR="00EE4A26" w:rsidRDefault="0055089F">
      <w:pPr>
        <w:pStyle w:val="Textoindependiente"/>
        <w:spacing w:before="118"/>
        <w:ind w:right="138"/>
        <w:jc w:val="both"/>
      </w:pPr>
      <w:r>
        <w:t xml:space="preserve">El pressupost de licitació del contracte és de </w:t>
      </w:r>
      <w:r w:rsidR="003539DC">
        <w:t>60.099,33</w:t>
      </w:r>
      <w:r>
        <w:t>€ (sense IVA), més el 21%</w:t>
      </w:r>
      <w:r>
        <w:rPr>
          <w:spacing w:val="40"/>
        </w:rPr>
        <w:t xml:space="preserve"> </w:t>
      </w:r>
      <w:r>
        <w:t>d'IVA que és 12.</w:t>
      </w:r>
      <w:r w:rsidR="003539DC">
        <w:t>620,</w:t>
      </w:r>
      <w:r w:rsidR="001B2A3C">
        <w:t>85</w:t>
      </w:r>
      <w:r>
        <w:t>€, el que ascendeix a un total de 7</w:t>
      </w:r>
      <w:r w:rsidR="003539DC">
        <w:t>2.720,</w:t>
      </w:r>
      <w:r w:rsidR="001B2A3C">
        <w:t>18</w:t>
      </w:r>
      <w:r>
        <w:t>€ (IV</w:t>
      </w:r>
      <w:r>
        <w:t>A inclòs).</w:t>
      </w:r>
    </w:p>
    <w:p w14:paraId="093B1D15" w14:textId="77777777" w:rsidR="00EE4A26" w:rsidRDefault="00EE4A26">
      <w:pPr>
        <w:pStyle w:val="Textoindependiente"/>
        <w:spacing w:before="235"/>
        <w:ind w:left="0"/>
      </w:pPr>
    </w:p>
    <w:p w14:paraId="3BD7560B" w14:textId="77777777" w:rsidR="00EE4A26" w:rsidRDefault="0055089F">
      <w:pPr>
        <w:pStyle w:val="Ttulo1"/>
        <w:numPr>
          <w:ilvl w:val="1"/>
          <w:numId w:val="6"/>
        </w:numPr>
        <w:tabs>
          <w:tab w:val="left" w:pos="514"/>
        </w:tabs>
        <w:ind w:left="514" w:hanging="372"/>
        <w:jc w:val="both"/>
      </w:pPr>
      <w:r>
        <w:rPr>
          <w:spacing w:val="-2"/>
        </w:rPr>
        <w:t>Consignació</w:t>
      </w:r>
      <w:r>
        <w:rPr>
          <w:spacing w:val="-11"/>
        </w:rPr>
        <w:t xml:space="preserve"> </w:t>
      </w:r>
      <w:r>
        <w:rPr>
          <w:spacing w:val="-2"/>
        </w:rPr>
        <w:t>pressupostària</w:t>
      </w:r>
    </w:p>
    <w:p w14:paraId="4F0CAC4D" w14:textId="1A66B827" w:rsidR="00EE4A26" w:rsidRDefault="0055089F">
      <w:pPr>
        <w:pStyle w:val="Textoindependiente"/>
        <w:spacing w:before="116"/>
        <w:ind w:right="138"/>
        <w:jc w:val="both"/>
      </w:pPr>
      <w:r>
        <w:t xml:space="preserve">La despesa de la contractació està consignada a la partida </w:t>
      </w:r>
      <w:r w:rsidR="003539DC">
        <w:t>1650.62300</w:t>
      </w:r>
    </w:p>
    <w:p w14:paraId="343AEAAD" w14:textId="77777777" w:rsidR="00EE4A26" w:rsidRDefault="00EE4A26">
      <w:pPr>
        <w:pStyle w:val="Textoindependiente"/>
        <w:spacing w:before="234"/>
        <w:ind w:left="0"/>
      </w:pPr>
    </w:p>
    <w:p w14:paraId="5349CD7B" w14:textId="77777777" w:rsidR="00EE4A26" w:rsidRDefault="0055089F">
      <w:pPr>
        <w:pStyle w:val="Ttulo1"/>
        <w:numPr>
          <w:ilvl w:val="1"/>
          <w:numId w:val="6"/>
        </w:numPr>
        <w:tabs>
          <w:tab w:val="left" w:pos="514"/>
        </w:tabs>
        <w:ind w:left="514" w:hanging="372"/>
        <w:jc w:val="both"/>
      </w:pPr>
      <w:r>
        <w:rPr>
          <w:spacing w:val="-11"/>
        </w:rPr>
        <w:t>Valor</w:t>
      </w:r>
      <w:r>
        <w:rPr>
          <w:spacing w:val="2"/>
        </w:rPr>
        <w:t xml:space="preserve"> </w:t>
      </w:r>
      <w:r>
        <w:rPr>
          <w:spacing w:val="-2"/>
        </w:rPr>
        <w:t>estimat</w:t>
      </w:r>
    </w:p>
    <w:p w14:paraId="515CD155" w14:textId="73C2A73C" w:rsidR="00EE4A26" w:rsidRDefault="0055089F">
      <w:pPr>
        <w:pStyle w:val="Textoindependiente"/>
        <w:spacing w:before="119"/>
        <w:ind w:right="138"/>
        <w:jc w:val="both"/>
      </w:pPr>
      <w:r>
        <w:t>El valor estimat del contracte (VEC), a efectes de determinar el procediment d'adjudicació, la publicitat i la competència de l'òrga</w:t>
      </w:r>
      <w:r>
        <w:t>n de contractació, és 60.</w:t>
      </w:r>
      <w:r w:rsidR="003539DC">
        <w:t>099,33</w:t>
      </w:r>
      <w:r>
        <w:t>€.</w:t>
      </w:r>
    </w:p>
    <w:p w14:paraId="70D78810" w14:textId="77777777" w:rsidR="00EE4A26" w:rsidRDefault="00EE4A26">
      <w:pPr>
        <w:pStyle w:val="Textoindependiente"/>
        <w:spacing w:before="235"/>
        <w:ind w:left="0"/>
      </w:pPr>
    </w:p>
    <w:p w14:paraId="178BB404" w14:textId="77777777" w:rsidR="00EE4A26" w:rsidRDefault="0055089F">
      <w:pPr>
        <w:pStyle w:val="Ttulo1"/>
        <w:numPr>
          <w:ilvl w:val="1"/>
          <w:numId w:val="6"/>
        </w:numPr>
        <w:tabs>
          <w:tab w:val="left" w:pos="514"/>
        </w:tabs>
        <w:ind w:left="514" w:hanging="372"/>
      </w:pPr>
      <w:r>
        <w:rPr>
          <w:spacing w:val="-8"/>
        </w:rPr>
        <w:t>Termini</w:t>
      </w:r>
      <w:r>
        <w:rPr>
          <w:spacing w:val="-6"/>
        </w:rPr>
        <w:t xml:space="preserve"> </w:t>
      </w:r>
      <w:r>
        <w:rPr>
          <w:spacing w:val="-8"/>
        </w:rPr>
        <w:t>d'execució</w:t>
      </w:r>
      <w:r>
        <w:rPr>
          <w:spacing w:val="-5"/>
        </w:rPr>
        <w:t xml:space="preserve"> </w:t>
      </w:r>
      <w:r>
        <w:rPr>
          <w:spacing w:val="-8"/>
        </w:rPr>
        <w:t>màxims</w:t>
      </w:r>
      <w:r>
        <w:rPr>
          <w:spacing w:val="-4"/>
        </w:rPr>
        <w:t xml:space="preserve"> </w:t>
      </w:r>
      <w:r>
        <w:rPr>
          <w:spacing w:val="-8"/>
        </w:rPr>
        <w:t>i</w:t>
      </w:r>
      <w:r>
        <w:rPr>
          <w:spacing w:val="-3"/>
        </w:rPr>
        <w:t xml:space="preserve"> </w:t>
      </w:r>
      <w:r>
        <w:rPr>
          <w:spacing w:val="-8"/>
        </w:rPr>
        <w:t>possible</w:t>
      </w:r>
      <w:r>
        <w:rPr>
          <w:spacing w:val="-5"/>
        </w:rPr>
        <w:t xml:space="preserve"> </w:t>
      </w:r>
      <w:r>
        <w:rPr>
          <w:spacing w:val="-8"/>
        </w:rPr>
        <w:t>pròrroga</w:t>
      </w:r>
    </w:p>
    <w:p w14:paraId="3653B77E" w14:textId="181E8390" w:rsidR="003539DC" w:rsidRDefault="003539DC" w:rsidP="003539DC">
      <w:pPr>
        <w:pStyle w:val="Textoindependiente"/>
        <w:spacing w:before="82"/>
        <w:ind w:left="0"/>
      </w:pPr>
      <w:r>
        <w:t xml:space="preserve">El termini d’execució és de </w:t>
      </w:r>
      <w:r w:rsidR="00BF0082">
        <w:t>4</w:t>
      </w:r>
      <w:r>
        <w:t xml:space="preserve">0 dies naturals </w:t>
      </w:r>
    </w:p>
    <w:p w14:paraId="593CB9F4" w14:textId="64734CBC" w:rsidR="00EE4A26" w:rsidRDefault="0055089F" w:rsidP="003539DC">
      <w:pPr>
        <w:pStyle w:val="Textoindependiente"/>
        <w:spacing w:before="82"/>
        <w:ind w:left="0"/>
      </w:pPr>
      <w:r>
        <w:t>No</w:t>
      </w:r>
      <w:r>
        <w:rPr>
          <w:spacing w:val="1"/>
        </w:rPr>
        <w:t xml:space="preserve"> </w:t>
      </w:r>
      <w:r>
        <w:t>es</w:t>
      </w:r>
      <w:r>
        <w:rPr>
          <w:spacing w:val="5"/>
        </w:rPr>
        <w:t xml:space="preserve"> </w:t>
      </w:r>
      <w:r>
        <w:t>preveu</w:t>
      </w:r>
      <w:r>
        <w:rPr>
          <w:spacing w:val="2"/>
        </w:rPr>
        <w:t xml:space="preserve"> </w:t>
      </w:r>
      <w:r>
        <w:t>pròrroga</w:t>
      </w:r>
      <w:r>
        <w:rPr>
          <w:spacing w:val="3"/>
        </w:rPr>
        <w:t xml:space="preserve"> </w:t>
      </w:r>
      <w:r>
        <w:t>per</w:t>
      </w:r>
      <w:r>
        <w:rPr>
          <w:spacing w:val="4"/>
        </w:rPr>
        <w:t xml:space="preserve"> </w:t>
      </w:r>
      <w:r>
        <w:t>aquest</w:t>
      </w:r>
      <w:r>
        <w:rPr>
          <w:spacing w:val="4"/>
        </w:rPr>
        <w:t xml:space="preserve"> </w:t>
      </w:r>
      <w:r>
        <w:rPr>
          <w:spacing w:val="-2"/>
        </w:rPr>
        <w:t>contracte.</w:t>
      </w:r>
    </w:p>
    <w:p w14:paraId="09B6AB52" w14:textId="77777777" w:rsidR="00EE4A26" w:rsidRDefault="00EE4A26">
      <w:pPr>
        <w:pStyle w:val="Textoindependiente"/>
        <w:spacing w:before="237"/>
        <w:ind w:left="0"/>
      </w:pPr>
    </w:p>
    <w:p w14:paraId="3FD72EEC" w14:textId="77777777" w:rsidR="00EE4A26" w:rsidRDefault="0055089F">
      <w:pPr>
        <w:pStyle w:val="Ttulo1"/>
        <w:numPr>
          <w:ilvl w:val="1"/>
          <w:numId w:val="6"/>
        </w:numPr>
        <w:tabs>
          <w:tab w:val="left" w:pos="514"/>
        </w:tabs>
        <w:ind w:left="514" w:hanging="372"/>
      </w:pPr>
      <w:r>
        <w:rPr>
          <w:spacing w:val="-10"/>
        </w:rPr>
        <w:t>Tramitació</w:t>
      </w:r>
      <w:r>
        <w:rPr>
          <w:spacing w:val="-1"/>
        </w:rPr>
        <w:t xml:space="preserve"> </w:t>
      </w:r>
      <w:r>
        <w:rPr>
          <w:spacing w:val="-10"/>
        </w:rPr>
        <w:t>de</w:t>
      </w:r>
      <w:r>
        <w:rPr>
          <w:spacing w:val="-2"/>
        </w:rPr>
        <w:t xml:space="preserve"> </w:t>
      </w:r>
      <w:r>
        <w:rPr>
          <w:spacing w:val="-10"/>
        </w:rPr>
        <w:t>l'expedient</w:t>
      </w:r>
    </w:p>
    <w:p w14:paraId="3D2FEE2C" w14:textId="77777777" w:rsidR="00EE4A26" w:rsidRDefault="0055089F">
      <w:pPr>
        <w:pStyle w:val="Textoindependiente"/>
        <w:spacing w:before="118"/>
      </w:pPr>
      <w:r>
        <w:lastRenderedPageBreak/>
        <w:t>La</w:t>
      </w:r>
      <w:r>
        <w:rPr>
          <w:spacing w:val="4"/>
        </w:rPr>
        <w:t xml:space="preserve"> </w:t>
      </w:r>
      <w:r>
        <w:t>tramitació</w:t>
      </w:r>
      <w:r>
        <w:rPr>
          <w:spacing w:val="3"/>
        </w:rPr>
        <w:t xml:space="preserve"> </w:t>
      </w:r>
      <w:r>
        <w:t>que</w:t>
      </w:r>
      <w:r>
        <w:rPr>
          <w:spacing w:val="3"/>
        </w:rPr>
        <w:t xml:space="preserve"> </w:t>
      </w:r>
      <w:r>
        <w:t>es</w:t>
      </w:r>
      <w:r>
        <w:rPr>
          <w:spacing w:val="6"/>
        </w:rPr>
        <w:t xml:space="preserve"> </w:t>
      </w:r>
      <w:r>
        <w:t>segueix</w:t>
      </w:r>
      <w:r>
        <w:rPr>
          <w:spacing w:val="4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aquesta</w:t>
      </w:r>
      <w:r>
        <w:rPr>
          <w:spacing w:val="5"/>
        </w:rPr>
        <w:t xml:space="preserve"> </w:t>
      </w:r>
      <w:r>
        <w:t>contractació</w:t>
      </w:r>
      <w:r>
        <w:rPr>
          <w:spacing w:val="3"/>
        </w:rPr>
        <w:t xml:space="preserve"> </w:t>
      </w:r>
      <w:r>
        <w:t>és</w:t>
      </w:r>
      <w:r>
        <w:rPr>
          <w:spacing w:val="6"/>
        </w:rPr>
        <w:t xml:space="preserve"> </w:t>
      </w:r>
      <w:r>
        <w:rPr>
          <w:spacing w:val="-2"/>
        </w:rPr>
        <w:t>ordinària.</w:t>
      </w:r>
    </w:p>
    <w:p w14:paraId="72D0F109" w14:textId="77777777" w:rsidR="00EE4A26" w:rsidRDefault="0055089F">
      <w:pPr>
        <w:pStyle w:val="Textoindependiente"/>
        <w:spacing w:before="119"/>
      </w:pPr>
      <w:r>
        <w:t>El</w:t>
      </w:r>
      <w:r>
        <w:rPr>
          <w:spacing w:val="-3"/>
        </w:rPr>
        <w:t xml:space="preserve"> </w:t>
      </w:r>
      <w:r>
        <w:t>procediment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licitació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s'utilitzarà</w:t>
      </w:r>
      <w:r>
        <w:rPr>
          <w:spacing w:val="-2"/>
        </w:rPr>
        <w:t xml:space="preserve"> </w:t>
      </w:r>
      <w:r>
        <w:t>serà</w:t>
      </w:r>
      <w:r>
        <w:rPr>
          <w:spacing w:val="-3"/>
        </w:rPr>
        <w:t xml:space="preserve"> </w:t>
      </w:r>
      <w:r>
        <w:t>l'obert</w:t>
      </w:r>
      <w:r>
        <w:rPr>
          <w:spacing w:val="-4"/>
        </w:rPr>
        <w:t xml:space="preserve"> </w:t>
      </w:r>
      <w:r>
        <w:t>simplificat</w:t>
      </w:r>
      <w:r>
        <w:rPr>
          <w:spacing w:val="-3"/>
        </w:rPr>
        <w:t xml:space="preserve"> </w:t>
      </w:r>
      <w:r>
        <w:rPr>
          <w:spacing w:val="-2"/>
        </w:rPr>
        <w:t>abreujat.</w:t>
      </w:r>
    </w:p>
    <w:p w14:paraId="54BBEB6B" w14:textId="77777777" w:rsidR="00EE4A26" w:rsidRDefault="00EE4A26">
      <w:pPr>
        <w:pStyle w:val="Textoindependiente"/>
        <w:spacing w:before="237"/>
        <w:ind w:left="0"/>
      </w:pPr>
    </w:p>
    <w:p w14:paraId="4843392B" w14:textId="77777777" w:rsidR="00EE4A26" w:rsidRDefault="0055089F">
      <w:pPr>
        <w:pStyle w:val="Ttulo1"/>
        <w:ind w:left="142" w:right="137" w:firstLine="0"/>
      </w:pPr>
      <w:r>
        <w:t xml:space="preserve">3.7. Criteris de solvència tècnica o professional, i econòmica i financera, i els </w:t>
      </w:r>
      <w:r>
        <w:rPr>
          <w:spacing w:val="-2"/>
        </w:rPr>
        <w:t>criteris</w:t>
      </w:r>
      <w:r>
        <w:rPr>
          <w:spacing w:val="-15"/>
        </w:rPr>
        <w:t xml:space="preserve"> </w:t>
      </w:r>
      <w:r>
        <w:rPr>
          <w:spacing w:val="-2"/>
        </w:rPr>
        <w:t>que</w:t>
      </w:r>
      <w:r>
        <w:rPr>
          <w:spacing w:val="-14"/>
        </w:rPr>
        <w:t xml:space="preserve"> </w:t>
      </w:r>
      <w:r>
        <w:rPr>
          <w:spacing w:val="-2"/>
        </w:rPr>
        <w:t>s'han</w:t>
      </w:r>
      <w:r>
        <w:rPr>
          <w:spacing w:val="-14"/>
        </w:rPr>
        <w:t xml:space="preserve"> </w:t>
      </w:r>
      <w:r>
        <w:rPr>
          <w:spacing w:val="-2"/>
        </w:rPr>
        <w:t>de</w:t>
      </w:r>
      <w:r>
        <w:rPr>
          <w:spacing w:val="-14"/>
        </w:rPr>
        <w:t xml:space="preserve"> </w:t>
      </w:r>
      <w:r>
        <w:rPr>
          <w:spacing w:val="-2"/>
        </w:rPr>
        <w:t>tenir</w:t>
      </w:r>
      <w:r>
        <w:rPr>
          <w:spacing w:val="-14"/>
        </w:rPr>
        <w:t xml:space="preserve"> </w:t>
      </w:r>
      <w:r>
        <w:rPr>
          <w:spacing w:val="-2"/>
        </w:rPr>
        <w:t>en</w:t>
      </w:r>
      <w:r>
        <w:rPr>
          <w:spacing w:val="-14"/>
        </w:rPr>
        <w:t xml:space="preserve"> </w:t>
      </w:r>
      <w:r>
        <w:rPr>
          <w:spacing w:val="-2"/>
        </w:rPr>
        <w:t>consideració</w:t>
      </w:r>
      <w:r>
        <w:rPr>
          <w:spacing w:val="-14"/>
        </w:rPr>
        <w:t xml:space="preserve"> </w:t>
      </w:r>
      <w:r>
        <w:rPr>
          <w:spacing w:val="-2"/>
        </w:rPr>
        <w:t>per</w:t>
      </w:r>
      <w:r>
        <w:rPr>
          <w:spacing w:val="-14"/>
        </w:rPr>
        <w:t xml:space="preserve"> </w:t>
      </w:r>
      <w:r>
        <w:rPr>
          <w:spacing w:val="-2"/>
        </w:rPr>
        <w:t>adjudicar</w:t>
      </w:r>
      <w:r>
        <w:rPr>
          <w:spacing w:val="-15"/>
        </w:rPr>
        <w:t xml:space="preserve"> </w:t>
      </w:r>
      <w:r>
        <w:rPr>
          <w:spacing w:val="-2"/>
        </w:rPr>
        <w:t>el</w:t>
      </w:r>
      <w:r>
        <w:rPr>
          <w:spacing w:val="-14"/>
        </w:rPr>
        <w:t xml:space="preserve"> </w:t>
      </w:r>
      <w:r>
        <w:rPr>
          <w:spacing w:val="-2"/>
        </w:rPr>
        <w:t>contracte.</w:t>
      </w:r>
    </w:p>
    <w:p w14:paraId="55F50388" w14:textId="77777777" w:rsidR="00EE4A26" w:rsidRDefault="0055089F">
      <w:pPr>
        <w:pStyle w:val="Textoindependiente"/>
        <w:spacing w:before="119" w:line="237" w:lineRule="auto"/>
        <w:ind w:right="139"/>
        <w:jc w:val="both"/>
      </w:pPr>
      <w:r>
        <w:t>De conformitat amb l’article 159.6.b) LCSP, els licitadors queden eximits de</w:t>
      </w:r>
      <w:r>
        <w:rPr>
          <w:spacing w:val="40"/>
        </w:rPr>
        <w:t xml:space="preserve"> </w:t>
      </w:r>
      <w:r>
        <w:t>l’acreditació de la solvè</w:t>
      </w:r>
      <w:r>
        <w:t>ncia econòmica i financera i tècnica o professional.</w:t>
      </w:r>
    </w:p>
    <w:p w14:paraId="33955B3D" w14:textId="77777777" w:rsidR="00EE4A26" w:rsidRDefault="0055089F">
      <w:pPr>
        <w:pStyle w:val="Textoindependiente"/>
        <w:spacing w:before="118"/>
        <w:ind w:right="137"/>
        <w:jc w:val="both"/>
      </w:pPr>
      <w:r>
        <w:rPr>
          <w:w w:val="105"/>
        </w:rPr>
        <w:t xml:space="preserve">L’Informe 12/2019, de 28 de novembre, de la Junta Consultiva de Contractació </w:t>
      </w:r>
      <w:r>
        <w:rPr>
          <w:spacing w:val="-2"/>
          <w:w w:val="105"/>
        </w:rPr>
        <w:t>Administrativa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la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Generalitat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Catalunya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(Comissió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Permanent)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sobre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 xml:space="preserve">l’assumpte </w:t>
      </w:r>
      <w:r>
        <w:rPr>
          <w:w w:val="105"/>
        </w:rPr>
        <w:t>l’obligatorietat d’inscripció en un regist</w:t>
      </w:r>
      <w:r>
        <w:rPr>
          <w:w w:val="105"/>
        </w:rPr>
        <w:t>re empreses licitadores com a requisit de participació en els procediments oberts simplificats de tramitació sumària, conclou que</w:t>
      </w:r>
      <w:r>
        <w:rPr>
          <w:spacing w:val="-19"/>
          <w:w w:val="105"/>
        </w:rPr>
        <w:t xml:space="preserve"> </w:t>
      </w:r>
      <w:r>
        <w:rPr>
          <w:w w:val="105"/>
        </w:rPr>
        <w:t>no</w:t>
      </w:r>
      <w:r>
        <w:rPr>
          <w:spacing w:val="-18"/>
          <w:w w:val="105"/>
        </w:rPr>
        <w:t xml:space="preserve"> </w:t>
      </w:r>
      <w:r>
        <w:rPr>
          <w:w w:val="105"/>
        </w:rPr>
        <w:t>resulta</w:t>
      </w:r>
      <w:r>
        <w:rPr>
          <w:spacing w:val="-18"/>
          <w:w w:val="105"/>
        </w:rPr>
        <w:t xml:space="preserve"> </w:t>
      </w:r>
      <w:r>
        <w:rPr>
          <w:w w:val="105"/>
        </w:rPr>
        <w:t>exigible</w:t>
      </w:r>
      <w:r>
        <w:rPr>
          <w:spacing w:val="-18"/>
          <w:w w:val="105"/>
        </w:rPr>
        <w:t xml:space="preserve"> </w:t>
      </w:r>
      <w:r>
        <w:rPr>
          <w:w w:val="105"/>
        </w:rPr>
        <w:t>la</w:t>
      </w:r>
      <w:r>
        <w:rPr>
          <w:spacing w:val="-18"/>
          <w:w w:val="105"/>
        </w:rPr>
        <w:t xml:space="preserve"> </w:t>
      </w:r>
      <w:r>
        <w:rPr>
          <w:w w:val="105"/>
        </w:rPr>
        <w:t>inscripció</w:t>
      </w:r>
      <w:r>
        <w:rPr>
          <w:spacing w:val="-18"/>
          <w:w w:val="105"/>
        </w:rPr>
        <w:t xml:space="preserve"> </w:t>
      </w:r>
      <w:r>
        <w:rPr>
          <w:w w:val="105"/>
        </w:rPr>
        <w:t>en</w:t>
      </w:r>
      <w:r>
        <w:rPr>
          <w:spacing w:val="-18"/>
          <w:w w:val="105"/>
        </w:rPr>
        <w:t xml:space="preserve"> </w:t>
      </w:r>
      <w:r>
        <w:rPr>
          <w:w w:val="105"/>
        </w:rPr>
        <w:t>un</w:t>
      </w:r>
      <w:r>
        <w:rPr>
          <w:spacing w:val="-18"/>
          <w:w w:val="105"/>
        </w:rPr>
        <w:t xml:space="preserve"> </w:t>
      </w:r>
      <w:r>
        <w:rPr>
          <w:w w:val="105"/>
        </w:rPr>
        <w:t>registre</w:t>
      </w:r>
      <w:r>
        <w:rPr>
          <w:spacing w:val="-18"/>
          <w:w w:val="105"/>
        </w:rPr>
        <w:t xml:space="preserve"> </w:t>
      </w:r>
      <w:r>
        <w:rPr>
          <w:w w:val="105"/>
        </w:rPr>
        <w:t>oficial</w:t>
      </w:r>
      <w:r>
        <w:rPr>
          <w:spacing w:val="-18"/>
          <w:w w:val="105"/>
        </w:rPr>
        <w:t xml:space="preserve"> </w:t>
      </w:r>
      <w:r>
        <w:rPr>
          <w:w w:val="105"/>
        </w:rPr>
        <w:t>d’empreses</w:t>
      </w:r>
      <w:r>
        <w:rPr>
          <w:spacing w:val="-18"/>
          <w:w w:val="105"/>
        </w:rPr>
        <w:t xml:space="preserve"> </w:t>
      </w:r>
      <w:r>
        <w:rPr>
          <w:w w:val="105"/>
        </w:rPr>
        <w:t>licitadores</w:t>
      </w:r>
      <w:r>
        <w:rPr>
          <w:spacing w:val="-18"/>
          <w:w w:val="105"/>
        </w:rPr>
        <w:t xml:space="preserve"> </w:t>
      </w:r>
      <w:r>
        <w:rPr>
          <w:w w:val="105"/>
        </w:rPr>
        <w:t>com</w:t>
      </w:r>
      <w:r>
        <w:rPr>
          <w:spacing w:val="-18"/>
          <w:w w:val="105"/>
        </w:rPr>
        <w:t xml:space="preserve"> </w:t>
      </w:r>
      <w:r>
        <w:rPr>
          <w:w w:val="105"/>
        </w:rPr>
        <w:t>a requisit de participació.</w:t>
      </w:r>
    </w:p>
    <w:p w14:paraId="03D9FD0B" w14:textId="77777777" w:rsidR="00EE4A26" w:rsidRDefault="0055089F">
      <w:pPr>
        <w:pStyle w:val="Textoindependiente"/>
        <w:spacing w:before="113" w:line="237" w:lineRule="auto"/>
        <w:ind w:right="137"/>
        <w:jc w:val="both"/>
      </w:pPr>
      <w:r>
        <w:t>Igualment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poder</w:t>
      </w:r>
      <w:r>
        <w:rPr>
          <w:spacing w:val="40"/>
        </w:rPr>
        <w:t xml:space="preserve"> </w:t>
      </w:r>
      <w:r>
        <w:t>participar</w:t>
      </w:r>
      <w:r>
        <w:rPr>
          <w:spacing w:val="40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licitació</w:t>
      </w:r>
      <w:r>
        <w:rPr>
          <w:spacing w:val="40"/>
        </w:rPr>
        <w:t xml:space="preserve"> </w:t>
      </w:r>
      <w:r>
        <w:t>caldrà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l’empresa</w:t>
      </w:r>
      <w:r>
        <w:rPr>
          <w:spacing w:val="40"/>
        </w:rPr>
        <w:t xml:space="preserve"> </w:t>
      </w:r>
      <w:r>
        <w:t xml:space="preserve">adjudicatària compti amb els requisits de solvència que s'identifiquen a continuació, no obstant no haurà d’acreditar el compliment d’aquests requisits, a no ser que li sigui requerit per </w:t>
      </w:r>
      <w:r>
        <w:t>l’òrgan de contractació.</w:t>
      </w:r>
    </w:p>
    <w:p w14:paraId="5CCD4638" w14:textId="2EE9151A" w:rsidR="00EE4A26" w:rsidRDefault="0055089F">
      <w:pPr>
        <w:pStyle w:val="Prrafodelista"/>
        <w:numPr>
          <w:ilvl w:val="0"/>
          <w:numId w:val="5"/>
        </w:numPr>
        <w:tabs>
          <w:tab w:val="left" w:pos="210"/>
        </w:tabs>
        <w:spacing w:before="119"/>
        <w:ind w:right="137" w:firstLine="0"/>
      </w:pPr>
      <w:r>
        <w:rPr>
          <w:u w:val="single"/>
        </w:rPr>
        <w:t xml:space="preserve"> Solvència econòmica i financera</w:t>
      </w:r>
      <w:r>
        <w:t xml:space="preserve">: Per participar en aquesta licitació cal que el volum anual de negocis del licitador o candidat, referit a l’any amb major volum de negoci d’entre els tres últims conclosos, sigui, com a mínim, una </w:t>
      </w:r>
      <w:r>
        <w:t>vegada i mitja el valor estimat del contracte essent 9</w:t>
      </w:r>
      <w:r w:rsidR="003539DC">
        <w:t>0.149,89</w:t>
      </w:r>
      <w:r>
        <w:t>€.</w:t>
      </w:r>
    </w:p>
    <w:p w14:paraId="4A0BA72A" w14:textId="77777777" w:rsidR="00EE4A26" w:rsidRDefault="0055089F">
      <w:pPr>
        <w:pStyle w:val="Textoindependiente"/>
        <w:spacing w:before="116" w:line="237" w:lineRule="auto"/>
        <w:ind w:right="138"/>
        <w:jc w:val="both"/>
      </w:pPr>
      <w:r>
        <w:t>Si es tracta d’una empresa de nova creació, per poder participar en aquesta licitació</w:t>
      </w:r>
      <w:r>
        <w:rPr>
          <w:spacing w:val="80"/>
        </w:rPr>
        <w:t xml:space="preserve"> </w:t>
      </w:r>
      <w:r>
        <w:t>cal tenir contractada una assegurança de responsabilitat civil per riscos professionals equivalent, o per</w:t>
      </w:r>
      <w:r>
        <w:t xml:space="preserve"> quantia superior, al valor estimat del contracte (art. 87.1.b de la </w:t>
      </w:r>
      <w:r>
        <w:rPr>
          <w:spacing w:val="-2"/>
        </w:rPr>
        <w:t>LCAP).</w:t>
      </w:r>
    </w:p>
    <w:p w14:paraId="3C18C169" w14:textId="77777777" w:rsidR="00EE4A26" w:rsidRDefault="0055089F">
      <w:pPr>
        <w:pStyle w:val="Textoindependiente"/>
        <w:spacing w:before="120"/>
        <w:ind w:right="138"/>
        <w:jc w:val="both"/>
      </w:pPr>
      <w:r>
        <w:rPr>
          <w:w w:val="105"/>
          <w:u w:val="single"/>
        </w:rPr>
        <w:t>Mitjà</w:t>
      </w:r>
      <w:r>
        <w:rPr>
          <w:spacing w:val="-8"/>
          <w:w w:val="105"/>
          <w:u w:val="single"/>
        </w:rPr>
        <w:t xml:space="preserve"> </w:t>
      </w:r>
      <w:r>
        <w:rPr>
          <w:w w:val="105"/>
          <w:u w:val="single"/>
        </w:rPr>
        <w:t>d’acreditació</w:t>
      </w:r>
      <w:r>
        <w:rPr>
          <w:spacing w:val="-9"/>
          <w:w w:val="105"/>
          <w:u w:val="single"/>
        </w:rPr>
        <w:t xml:space="preserve"> </w:t>
      </w:r>
      <w:r>
        <w:rPr>
          <w:w w:val="105"/>
          <w:u w:val="single"/>
        </w:rPr>
        <w:t>documental</w:t>
      </w:r>
      <w:r>
        <w:rPr>
          <w:spacing w:val="-8"/>
          <w:w w:val="105"/>
          <w:u w:val="single"/>
        </w:rPr>
        <w:t xml:space="preserve"> </w:t>
      </w:r>
      <w:r>
        <w:rPr>
          <w:w w:val="105"/>
          <w:u w:val="single"/>
        </w:rPr>
        <w:t>en</w:t>
      </w:r>
      <w:r>
        <w:rPr>
          <w:spacing w:val="-9"/>
          <w:w w:val="105"/>
          <w:u w:val="single"/>
        </w:rPr>
        <w:t xml:space="preserve"> </w:t>
      </w:r>
      <w:r>
        <w:rPr>
          <w:w w:val="105"/>
          <w:u w:val="single"/>
        </w:rPr>
        <w:t>el</w:t>
      </w:r>
      <w:r>
        <w:rPr>
          <w:spacing w:val="-8"/>
          <w:w w:val="105"/>
          <w:u w:val="single"/>
        </w:rPr>
        <w:t xml:space="preserve"> </w:t>
      </w:r>
      <w:r>
        <w:rPr>
          <w:w w:val="105"/>
          <w:u w:val="single"/>
        </w:rPr>
        <w:t>cas</w:t>
      </w:r>
      <w:r>
        <w:rPr>
          <w:spacing w:val="-8"/>
          <w:w w:val="105"/>
          <w:u w:val="single"/>
        </w:rPr>
        <w:t xml:space="preserve"> </w:t>
      </w:r>
      <w:r>
        <w:rPr>
          <w:w w:val="105"/>
          <w:u w:val="single"/>
        </w:rPr>
        <w:t>que</w:t>
      </w:r>
      <w:r>
        <w:rPr>
          <w:spacing w:val="-9"/>
          <w:w w:val="105"/>
          <w:u w:val="single"/>
        </w:rPr>
        <w:t xml:space="preserve"> </w:t>
      </w:r>
      <w:r>
        <w:rPr>
          <w:w w:val="105"/>
          <w:u w:val="single"/>
        </w:rPr>
        <w:t>sigui</w:t>
      </w:r>
      <w:r>
        <w:rPr>
          <w:spacing w:val="-9"/>
          <w:w w:val="105"/>
          <w:u w:val="single"/>
        </w:rPr>
        <w:t xml:space="preserve"> </w:t>
      </w:r>
      <w:r>
        <w:rPr>
          <w:w w:val="105"/>
          <w:u w:val="single"/>
        </w:rPr>
        <w:t>necessari:</w:t>
      </w:r>
      <w:r>
        <w:rPr>
          <w:spacing w:val="-10"/>
          <w:w w:val="105"/>
        </w:rPr>
        <w:t xml:space="preserve"> </w:t>
      </w:r>
      <w:r>
        <w:rPr>
          <w:w w:val="105"/>
        </w:rPr>
        <w:t>Mitjançant</w:t>
      </w:r>
      <w:r>
        <w:rPr>
          <w:spacing w:val="-8"/>
          <w:w w:val="105"/>
        </w:rPr>
        <w:t xml:space="preserve"> </w:t>
      </w:r>
      <w:r>
        <w:rPr>
          <w:w w:val="105"/>
        </w:rPr>
        <w:t>els</w:t>
      </w:r>
      <w:r>
        <w:rPr>
          <w:spacing w:val="-8"/>
          <w:w w:val="105"/>
        </w:rPr>
        <w:t xml:space="preserve"> </w:t>
      </w:r>
      <w:r>
        <w:rPr>
          <w:w w:val="105"/>
        </w:rPr>
        <w:t xml:space="preserve">comptes </w:t>
      </w:r>
      <w:r>
        <w:rPr>
          <w:spacing w:val="-2"/>
          <w:w w:val="105"/>
        </w:rPr>
        <w:t>anuals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aprovats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i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dipositats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al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Registre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Mercantil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altre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registre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oficial.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Els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 xml:space="preserve">empresaris </w:t>
      </w:r>
      <w:r>
        <w:t xml:space="preserve">individuals no inscrits en el Registre Mercantil acreditaran la seva solvència mitjançant </w:t>
      </w:r>
      <w:r>
        <w:rPr>
          <w:w w:val="105"/>
        </w:rPr>
        <w:t>els</w:t>
      </w:r>
      <w:r>
        <w:rPr>
          <w:spacing w:val="-15"/>
          <w:w w:val="105"/>
        </w:rPr>
        <w:t xml:space="preserve"> </w:t>
      </w:r>
      <w:r>
        <w:rPr>
          <w:w w:val="105"/>
        </w:rPr>
        <w:t>llibres</w:t>
      </w:r>
      <w:r>
        <w:rPr>
          <w:spacing w:val="-18"/>
          <w:w w:val="105"/>
        </w:rPr>
        <w:t xml:space="preserve"> </w:t>
      </w:r>
      <w:r>
        <w:rPr>
          <w:w w:val="105"/>
        </w:rPr>
        <w:t>d’inventari</w:t>
      </w:r>
      <w:r>
        <w:rPr>
          <w:spacing w:val="-17"/>
          <w:w w:val="105"/>
        </w:rPr>
        <w:t xml:space="preserve"> </w:t>
      </w:r>
      <w:r>
        <w:rPr>
          <w:w w:val="105"/>
        </w:rPr>
        <w:t>i</w:t>
      </w:r>
      <w:r>
        <w:rPr>
          <w:spacing w:val="-17"/>
          <w:w w:val="105"/>
        </w:rPr>
        <w:t xml:space="preserve"> </w:t>
      </w:r>
      <w:r>
        <w:rPr>
          <w:w w:val="105"/>
        </w:rPr>
        <w:t>comptes</w:t>
      </w:r>
      <w:r>
        <w:rPr>
          <w:spacing w:val="-15"/>
          <w:w w:val="105"/>
        </w:rPr>
        <w:t xml:space="preserve"> </w:t>
      </w:r>
      <w:r>
        <w:rPr>
          <w:w w:val="105"/>
        </w:rPr>
        <w:t>anuals</w:t>
      </w:r>
      <w:r>
        <w:rPr>
          <w:spacing w:val="-18"/>
          <w:w w:val="105"/>
        </w:rPr>
        <w:t xml:space="preserve"> </w:t>
      </w:r>
      <w:r>
        <w:rPr>
          <w:w w:val="105"/>
        </w:rPr>
        <w:t>legalitzats</w:t>
      </w:r>
      <w:r>
        <w:rPr>
          <w:spacing w:val="-18"/>
          <w:w w:val="105"/>
        </w:rPr>
        <w:t xml:space="preserve"> </w:t>
      </w:r>
      <w:r>
        <w:rPr>
          <w:w w:val="105"/>
        </w:rPr>
        <w:t>per</w:t>
      </w:r>
      <w:r>
        <w:rPr>
          <w:spacing w:val="-15"/>
          <w:w w:val="105"/>
        </w:rPr>
        <w:t xml:space="preserve"> </w:t>
      </w:r>
      <w:r>
        <w:rPr>
          <w:w w:val="105"/>
        </w:rPr>
        <w:t>l’esmentat</w:t>
      </w:r>
      <w:r>
        <w:rPr>
          <w:spacing w:val="-16"/>
          <w:w w:val="105"/>
        </w:rPr>
        <w:t xml:space="preserve"> </w:t>
      </w:r>
      <w:r>
        <w:rPr>
          <w:w w:val="105"/>
        </w:rPr>
        <w:t>Registre.</w:t>
      </w:r>
    </w:p>
    <w:p w14:paraId="1CC0BA1B" w14:textId="77777777" w:rsidR="00EE4A26" w:rsidRDefault="0055089F">
      <w:pPr>
        <w:pStyle w:val="Prrafodelista"/>
        <w:numPr>
          <w:ilvl w:val="0"/>
          <w:numId w:val="5"/>
        </w:numPr>
        <w:tabs>
          <w:tab w:val="left" w:pos="210"/>
        </w:tabs>
        <w:spacing w:before="116" w:line="237" w:lineRule="auto"/>
        <w:ind w:right="136" w:firstLine="0"/>
      </w:pPr>
      <w:r>
        <w:rPr>
          <w:spacing w:val="-4"/>
          <w:w w:val="105"/>
          <w:u w:val="single"/>
        </w:rPr>
        <w:t xml:space="preserve"> </w:t>
      </w:r>
      <w:r>
        <w:rPr>
          <w:w w:val="105"/>
          <w:u w:val="single"/>
        </w:rPr>
        <w:t>Solvència</w:t>
      </w:r>
      <w:r>
        <w:rPr>
          <w:spacing w:val="-5"/>
          <w:w w:val="105"/>
          <w:u w:val="single"/>
        </w:rPr>
        <w:t xml:space="preserve"> </w:t>
      </w:r>
      <w:r>
        <w:rPr>
          <w:w w:val="105"/>
          <w:u w:val="single"/>
        </w:rPr>
        <w:t>tècnica</w:t>
      </w:r>
      <w:r>
        <w:rPr>
          <w:spacing w:val="-5"/>
          <w:w w:val="105"/>
          <w:u w:val="single"/>
        </w:rPr>
        <w:t xml:space="preserve"> </w:t>
      </w:r>
      <w:r>
        <w:rPr>
          <w:w w:val="105"/>
          <w:u w:val="single"/>
        </w:rPr>
        <w:t>o</w:t>
      </w:r>
      <w:r>
        <w:rPr>
          <w:spacing w:val="-5"/>
          <w:w w:val="105"/>
          <w:u w:val="single"/>
        </w:rPr>
        <w:t xml:space="preserve"> </w:t>
      </w:r>
      <w:r>
        <w:rPr>
          <w:w w:val="105"/>
          <w:u w:val="single"/>
        </w:rPr>
        <w:t>professional</w:t>
      </w:r>
      <w:r>
        <w:rPr>
          <w:spacing w:val="-4"/>
          <w:w w:val="105"/>
        </w:rPr>
        <w:t xml:space="preserve"> </w:t>
      </w:r>
      <w:r>
        <w:rPr>
          <w:w w:val="105"/>
        </w:rPr>
        <w:t>en</w:t>
      </w:r>
      <w:r>
        <w:rPr>
          <w:spacing w:val="-5"/>
          <w:w w:val="105"/>
        </w:rPr>
        <w:t xml:space="preserve"> </w:t>
      </w:r>
      <w:r>
        <w:rPr>
          <w:w w:val="105"/>
        </w:rPr>
        <w:t>els</w:t>
      </w:r>
      <w:r>
        <w:rPr>
          <w:spacing w:val="-4"/>
          <w:w w:val="105"/>
        </w:rPr>
        <w:t xml:space="preserve"> </w:t>
      </w:r>
      <w:r>
        <w:rPr>
          <w:w w:val="105"/>
        </w:rPr>
        <w:t>últims</w:t>
      </w:r>
      <w:r>
        <w:rPr>
          <w:spacing w:val="-6"/>
          <w:w w:val="105"/>
        </w:rPr>
        <w:t xml:space="preserve"> </w:t>
      </w:r>
      <w:r>
        <w:rPr>
          <w:w w:val="105"/>
        </w:rPr>
        <w:t>cinc</w:t>
      </w:r>
      <w:r>
        <w:rPr>
          <w:spacing w:val="-5"/>
          <w:w w:val="105"/>
        </w:rPr>
        <w:t xml:space="preserve"> </w:t>
      </w:r>
      <w:r>
        <w:rPr>
          <w:w w:val="105"/>
        </w:rPr>
        <w:t>anys,</w:t>
      </w:r>
      <w:r>
        <w:rPr>
          <w:spacing w:val="-5"/>
          <w:w w:val="105"/>
        </w:rPr>
        <w:t xml:space="preserve"> </w:t>
      </w:r>
      <w:r>
        <w:rPr>
          <w:w w:val="105"/>
        </w:rPr>
        <w:t>avalades</w:t>
      </w:r>
      <w:r>
        <w:rPr>
          <w:spacing w:val="-6"/>
          <w:w w:val="105"/>
        </w:rPr>
        <w:t xml:space="preserve"> </w:t>
      </w:r>
      <w:r>
        <w:rPr>
          <w:w w:val="105"/>
        </w:rPr>
        <w:t>per</w:t>
      </w:r>
      <w:r>
        <w:rPr>
          <w:spacing w:val="-5"/>
          <w:w w:val="105"/>
        </w:rPr>
        <w:t xml:space="preserve"> </w:t>
      </w:r>
      <w:r>
        <w:rPr>
          <w:w w:val="105"/>
        </w:rPr>
        <w:t>certi</w:t>
      </w:r>
      <w:r>
        <w:rPr>
          <w:w w:val="105"/>
        </w:rPr>
        <w:t>ficats</w:t>
      </w:r>
      <w:r>
        <w:rPr>
          <w:spacing w:val="-4"/>
          <w:w w:val="105"/>
        </w:rPr>
        <w:t xml:space="preserve"> </w:t>
      </w:r>
      <w:r>
        <w:rPr>
          <w:w w:val="105"/>
        </w:rPr>
        <w:t>de bona</w:t>
      </w:r>
      <w:r>
        <w:rPr>
          <w:spacing w:val="-10"/>
          <w:w w:val="105"/>
        </w:rPr>
        <w:t xml:space="preserve"> </w:t>
      </w:r>
      <w:r>
        <w:rPr>
          <w:w w:val="105"/>
        </w:rPr>
        <w:t>execució;</w:t>
      </w:r>
      <w:r>
        <w:rPr>
          <w:spacing w:val="-11"/>
          <w:w w:val="105"/>
        </w:rPr>
        <w:t xml:space="preserve"> </w:t>
      </w:r>
      <w:r>
        <w:rPr>
          <w:w w:val="105"/>
        </w:rPr>
        <w:t>aquests</w:t>
      </w:r>
      <w:r>
        <w:rPr>
          <w:spacing w:val="-11"/>
          <w:w w:val="105"/>
        </w:rPr>
        <w:t xml:space="preserve"> </w:t>
      </w:r>
      <w:r>
        <w:rPr>
          <w:w w:val="105"/>
        </w:rPr>
        <w:t>certificats</w:t>
      </w:r>
      <w:r>
        <w:rPr>
          <w:spacing w:val="-10"/>
          <w:w w:val="105"/>
        </w:rPr>
        <w:t xml:space="preserve"> </w:t>
      </w:r>
      <w:r>
        <w:rPr>
          <w:w w:val="105"/>
        </w:rPr>
        <w:t>han</w:t>
      </w:r>
      <w:r>
        <w:rPr>
          <w:spacing w:val="-11"/>
          <w:w w:val="105"/>
        </w:rPr>
        <w:t xml:space="preserve"> </w:t>
      </w:r>
      <w:r>
        <w:rPr>
          <w:w w:val="105"/>
        </w:rPr>
        <w:t>d'indicar</w:t>
      </w:r>
      <w:r>
        <w:rPr>
          <w:spacing w:val="-12"/>
          <w:w w:val="105"/>
        </w:rPr>
        <w:t xml:space="preserve"> </w:t>
      </w:r>
      <w:r>
        <w:rPr>
          <w:w w:val="105"/>
        </w:rPr>
        <w:t>l'import,</w:t>
      </w:r>
      <w:r>
        <w:rPr>
          <w:spacing w:val="-10"/>
          <w:w w:val="105"/>
        </w:rPr>
        <w:t xml:space="preserve"> </w:t>
      </w:r>
      <w:r>
        <w:rPr>
          <w:w w:val="105"/>
        </w:rPr>
        <w:t>les</w:t>
      </w:r>
      <w:r>
        <w:rPr>
          <w:spacing w:val="-10"/>
          <w:w w:val="105"/>
        </w:rPr>
        <w:t xml:space="preserve"> </w:t>
      </w:r>
      <w:r>
        <w:rPr>
          <w:w w:val="105"/>
        </w:rPr>
        <w:t>dates</w:t>
      </w:r>
      <w:r>
        <w:rPr>
          <w:spacing w:val="-10"/>
          <w:w w:val="105"/>
        </w:rPr>
        <w:t xml:space="preserve"> </w:t>
      </w:r>
      <w:r>
        <w:rPr>
          <w:w w:val="105"/>
        </w:rPr>
        <w:t>i</w:t>
      </w:r>
      <w:r>
        <w:rPr>
          <w:spacing w:val="-11"/>
          <w:w w:val="105"/>
        </w:rPr>
        <w:t xml:space="preserve"> </w:t>
      </w:r>
      <w:r>
        <w:rPr>
          <w:w w:val="105"/>
        </w:rPr>
        <w:t>el</w:t>
      </w:r>
      <w:r>
        <w:rPr>
          <w:spacing w:val="-10"/>
          <w:w w:val="105"/>
        </w:rPr>
        <w:t xml:space="preserve"> </w:t>
      </w:r>
      <w:r>
        <w:rPr>
          <w:w w:val="105"/>
        </w:rPr>
        <w:t>lloc</w:t>
      </w:r>
      <w:r>
        <w:rPr>
          <w:spacing w:val="-11"/>
          <w:w w:val="105"/>
        </w:rPr>
        <w:t xml:space="preserve"> </w:t>
      </w:r>
      <w:r>
        <w:rPr>
          <w:w w:val="105"/>
        </w:rPr>
        <w:t>d'execució de</w:t>
      </w:r>
      <w:r>
        <w:rPr>
          <w:spacing w:val="-14"/>
          <w:w w:val="105"/>
        </w:rPr>
        <w:t xml:space="preserve"> </w:t>
      </w:r>
      <w:r>
        <w:rPr>
          <w:w w:val="105"/>
        </w:rPr>
        <w:t>les</w:t>
      </w:r>
      <w:r>
        <w:rPr>
          <w:spacing w:val="-15"/>
          <w:w w:val="105"/>
        </w:rPr>
        <w:t xml:space="preserve"> </w:t>
      </w:r>
      <w:r>
        <w:rPr>
          <w:w w:val="105"/>
        </w:rPr>
        <w:t>obres</w:t>
      </w:r>
      <w:r>
        <w:rPr>
          <w:spacing w:val="-13"/>
          <w:w w:val="105"/>
        </w:rPr>
        <w:t xml:space="preserve"> </w:t>
      </w:r>
      <w:r>
        <w:rPr>
          <w:w w:val="105"/>
        </w:rPr>
        <w:t>i</w:t>
      </w:r>
      <w:r>
        <w:rPr>
          <w:spacing w:val="-16"/>
          <w:w w:val="105"/>
        </w:rPr>
        <w:t xml:space="preserve"> </w:t>
      </w:r>
      <w:r>
        <w:rPr>
          <w:w w:val="105"/>
        </w:rPr>
        <w:t>s'ha</w:t>
      </w:r>
      <w:r>
        <w:rPr>
          <w:spacing w:val="-15"/>
          <w:w w:val="105"/>
        </w:rPr>
        <w:t xml:space="preserve"> </w:t>
      </w:r>
      <w:r>
        <w:rPr>
          <w:w w:val="105"/>
        </w:rPr>
        <w:t>de</w:t>
      </w:r>
      <w:r>
        <w:rPr>
          <w:spacing w:val="-16"/>
          <w:w w:val="105"/>
        </w:rPr>
        <w:t xml:space="preserve"> </w:t>
      </w:r>
      <w:r>
        <w:rPr>
          <w:w w:val="105"/>
        </w:rPr>
        <w:t>precisar</w:t>
      </w:r>
      <w:r>
        <w:rPr>
          <w:spacing w:val="-15"/>
          <w:w w:val="105"/>
        </w:rPr>
        <w:t xml:space="preserve"> </w:t>
      </w:r>
      <w:r>
        <w:rPr>
          <w:w w:val="105"/>
        </w:rPr>
        <w:t>si</w:t>
      </w:r>
      <w:r>
        <w:rPr>
          <w:spacing w:val="-15"/>
          <w:w w:val="105"/>
        </w:rPr>
        <w:t xml:space="preserve"> </w:t>
      </w:r>
      <w:r>
        <w:rPr>
          <w:w w:val="105"/>
        </w:rPr>
        <w:t>es</w:t>
      </w:r>
      <w:r>
        <w:rPr>
          <w:spacing w:val="-13"/>
          <w:w w:val="105"/>
        </w:rPr>
        <w:t xml:space="preserve"> </w:t>
      </w:r>
      <w:r>
        <w:rPr>
          <w:w w:val="105"/>
        </w:rPr>
        <w:t>van</w:t>
      </w:r>
      <w:r>
        <w:rPr>
          <w:spacing w:val="-14"/>
          <w:w w:val="105"/>
        </w:rPr>
        <w:t xml:space="preserve"> </w:t>
      </w:r>
      <w:r>
        <w:rPr>
          <w:w w:val="105"/>
        </w:rPr>
        <w:t>dur</w:t>
      </w:r>
      <w:r>
        <w:rPr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spacing w:val="-15"/>
          <w:w w:val="105"/>
        </w:rPr>
        <w:t xml:space="preserve"> </w:t>
      </w:r>
      <w:r>
        <w:rPr>
          <w:w w:val="105"/>
        </w:rPr>
        <w:t>terme</w:t>
      </w:r>
      <w:r>
        <w:rPr>
          <w:spacing w:val="-14"/>
          <w:w w:val="105"/>
        </w:rPr>
        <w:t xml:space="preserve"> </w:t>
      </w:r>
      <w:r>
        <w:rPr>
          <w:w w:val="105"/>
        </w:rPr>
        <w:t>segons</w:t>
      </w:r>
      <w:r>
        <w:rPr>
          <w:spacing w:val="-13"/>
          <w:w w:val="105"/>
        </w:rPr>
        <w:t xml:space="preserve"> </w:t>
      </w:r>
      <w:r>
        <w:rPr>
          <w:w w:val="105"/>
        </w:rPr>
        <w:t>les</w:t>
      </w:r>
      <w:r>
        <w:rPr>
          <w:spacing w:val="-15"/>
          <w:w w:val="105"/>
        </w:rPr>
        <w:t xml:space="preserve"> </w:t>
      </w:r>
      <w:r>
        <w:rPr>
          <w:w w:val="105"/>
        </w:rPr>
        <w:t>regles</w:t>
      </w:r>
      <w:r>
        <w:rPr>
          <w:spacing w:val="-15"/>
          <w:w w:val="105"/>
        </w:rPr>
        <w:t xml:space="preserve"> </w:t>
      </w:r>
      <w:r>
        <w:rPr>
          <w:w w:val="105"/>
        </w:rPr>
        <w:t>per</w:t>
      </w:r>
      <w:r>
        <w:rPr>
          <w:spacing w:val="-12"/>
          <w:w w:val="105"/>
        </w:rPr>
        <w:t xml:space="preserve"> </w:t>
      </w:r>
      <w:r>
        <w:rPr>
          <w:w w:val="105"/>
        </w:rPr>
        <w:t>les</w:t>
      </w:r>
      <w:r>
        <w:rPr>
          <w:spacing w:val="-15"/>
          <w:w w:val="105"/>
        </w:rPr>
        <w:t xml:space="preserve"> </w:t>
      </w:r>
      <w:r>
        <w:rPr>
          <w:w w:val="105"/>
        </w:rPr>
        <w:t>quals</w:t>
      </w:r>
      <w:r>
        <w:rPr>
          <w:spacing w:val="-15"/>
          <w:w w:val="105"/>
        </w:rPr>
        <w:t xml:space="preserve"> </w:t>
      </w:r>
      <w:r>
        <w:rPr>
          <w:w w:val="105"/>
        </w:rPr>
        <w:t>es regeix</w:t>
      </w:r>
      <w:r>
        <w:rPr>
          <w:spacing w:val="-15"/>
          <w:w w:val="105"/>
        </w:rPr>
        <w:t xml:space="preserve"> </w:t>
      </w:r>
      <w:r>
        <w:rPr>
          <w:w w:val="105"/>
        </w:rPr>
        <w:t>la</w:t>
      </w:r>
      <w:r>
        <w:rPr>
          <w:spacing w:val="-15"/>
          <w:w w:val="105"/>
        </w:rPr>
        <w:t xml:space="preserve"> </w:t>
      </w:r>
      <w:r>
        <w:rPr>
          <w:w w:val="105"/>
        </w:rPr>
        <w:t>professió</w:t>
      </w:r>
      <w:r>
        <w:rPr>
          <w:spacing w:val="-16"/>
          <w:w w:val="105"/>
        </w:rPr>
        <w:t xml:space="preserve"> </w:t>
      </w:r>
      <w:r>
        <w:rPr>
          <w:w w:val="105"/>
        </w:rPr>
        <w:t>i</w:t>
      </w:r>
      <w:r>
        <w:rPr>
          <w:spacing w:val="-16"/>
          <w:w w:val="105"/>
        </w:rPr>
        <w:t xml:space="preserve"> </w:t>
      </w:r>
      <w:r>
        <w:rPr>
          <w:w w:val="105"/>
        </w:rPr>
        <w:t>es</w:t>
      </w:r>
      <w:r>
        <w:rPr>
          <w:spacing w:val="-14"/>
          <w:w w:val="105"/>
        </w:rPr>
        <w:t xml:space="preserve"> </w:t>
      </w:r>
      <w:r>
        <w:rPr>
          <w:w w:val="105"/>
        </w:rPr>
        <w:t>van</w:t>
      </w:r>
      <w:r>
        <w:rPr>
          <w:spacing w:val="-16"/>
          <w:w w:val="105"/>
        </w:rPr>
        <w:t xml:space="preserve"> </w:t>
      </w:r>
      <w:r>
        <w:rPr>
          <w:w w:val="105"/>
        </w:rPr>
        <w:t>portar</w:t>
      </w:r>
      <w:r>
        <w:rPr>
          <w:spacing w:val="-14"/>
          <w:w w:val="105"/>
        </w:rPr>
        <w:t xml:space="preserve"> </w:t>
      </w:r>
      <w:r>
        <w:rPr>
          <w:w w:val="105"/>
        </w:rPr>
        <w:t>normalment</w:t>
      </w:r>
      <w:r>
        <w:rPr>
          <w:spacing w:val="-15"/>
          <w:w w:val="105"/>
        </w:rPr>
        <w:t xml:space="preserve"> </w:t>
      </w:r>
      <w:r>
        <w:rPr>
          <w:w w:val="105"/>
        </w:rPr>
        <w:t>a</w:t>
      </w:r>
      <w:r>
        <w:rPr>
          <w:spacing w:val="-18"/>
          <w:w w:val="105"/>
        </w:rPr>
        <w:t xml:space="preserve"> </w:t>
      </w:r>
      <w:r>
        <w:rPr>
          <w:w w:val="105"/>
        </w:rPr>
        <w:t>bon</w:t>
      </w:r>
      <w:r>
        <w:rPr>
          <w:spacing w:val="-16"/>
          <w:w w:val="105"/>
        </w:rPr>
        <w:t xml:space="preserve"> </w:t>
      </w:r>
      <w:r>
        <w:rPr>
          <w:w w:val="105"/>
        </w:rPr>
        <w:t>terme.</w:t>
      </w:r>
    </w:p>
    <w:p w14:paraId="28B052EF" w14:textId="77777777" w:rsidR="00EE4A26" w:rsidRDefault="0055089F">
      <w:pPr>
        <w:pStyle w:val="Textoindependiente"/>
        <w:spacing w:before="264"/>
        <w:ind w:right="138"/>
        <w:jc w:val="both"/>
      </w:pPr>
      <w:r>
        <w:rPr>
          <w:u w:val="single"/>
        </w:rPr>
        <w:t>Mitjà d’acreditació</w:t>
      </w:r>
      <w:r>
        <w:t xml:space="preserve">: Si l'òrgan de contractació ho </w:t>
      </w:r>
      <w:proofErr w:type="spellStart"/>
      <w:r>
        <w:t>sol.licita</w:t>
      </w:r>
      <w:proofErr w:type="spellEnd"/>
      <w:r>
        <w:t xml:space="preserve"> el licitador haurà d'acreditar documentalment aquesta circumstància mitjançant certificats expedits o visats per l’òrgan competent, quan el destinatari sigui una entitat del sector públic o, qua</w:t>
      </w:r>
      <w:r>
        <w:t>n el destinatari sigui un subjecte privat, mitjançant un certificat expedit per aquest o, a manca d’aquest certificat, mitjançant una declaració de l’empresari.</w:t>
      </w:r>
    </w:p>
    <w:p w14:paraId="0F6A6C59" w14:textId="77777777" w:rsidR="00EE4A26" w:rsidRDefault="0055089F">
      <w:pPr>
        <w:pStyle w:val="Textoindependiente"/>
        <w:spacing w:before="115" w:line="237" w:lineRule="auto"/>
        <w:ind w:right="137"/>
        <w:jc w:val="both"/>
      </w:pPr>
      <w:r>
        <w:t>En els contractes amb un valor estimat inferior a 500.000 euros, quan el contractista sigui una</w:t>
      </w:r>
      <w:r>
        <w:rPr>
          <w:spacing w:val="15"/>
        </w:rPr>
        <w:t xml:space="preserve"> </w:t>
      </w:r>
      <w:r>
        <w:t>empresa</w:t>
      </w:r>
      <w:r>
        <w:rPr>
          <w:spacing w:val="15"/>
        </w:rPr>
        <w:t xml:space="preserve"> </w:t>
      </w:r>
      <w:r>
        <w:t>de nova</w:t>
      </w:r>
      <w:r>
        <w:rPr>
          <w:spacing w:val="15"/>
        </w:rPr>
        <w:t xml:space="preserve"> </w:t>
      </w:r>
      <w:r>
        <w:t>creació,</w:t>
      </w:r>
      <w:r>
        <w:rPr>
          <w:spacing w:val="15"/>
        </w:rPr>
        <w:t xml:space="preserve"> </w:t>
      </w:r>
      <w:r>
        <w:t>entenent</w:t>
      </w:r>
      <w:r>
        <w:rPr>
          <w:spacing w:val="16"/>
        </w:rPr>
        <w:t xml:space="preserve"> </w:t>
      </w:r>
      <w:r>
        <w:t>per</w:t>
      </w:r>
      <w:r>
        <w:rPr>
          <w:spacing w:val="16"/>
        </w:rPr>
        <w:t xml:space="preserve"> </w:t>
      </w:r>
      <w:r>
        <w:t>aquesta</w:t>
      </w:r>
      <w:r>
        <w:rPr>
          <w:spacing w:val="15"/>
        </w:rPr>
        <w:t xml:space="preserve"> </w:t>
      </w:r>
      <w:r>
        <w:t>la que tingui una</w:t>
      </w:r>
      <w:r>
        <w:rPr>
          <w:spacing w:val="15"/>
        </w:rPr>
        <w:t xml:space="preserve"> </w:t>
      </w:r>
      <w:r>
        <w:t>antiguitat</w:t>
      </w:r>
    </w:p>
    <w:p w14:paraId="00CB5DCA" w14:textId="77777777" w:rsidR="00EE4A26" w:rsidRDefault="00EE4A26">
      <w:pPr>
        <w:pStyle w:val="Textoindependiente"/>
        <w:spacing w:line="237" w:lineRule="auto"/>
        <w:jc w:val="both"/>
        <w:sectPr w:rsidR="00EE4A26">
          <w:headerReference w:type="default" r:id="rId7"/>
          <w:footerReference w:type="default" r:id="rId8"/>
          <w:pgSz w:w="11910" w:h="16840"/>
          <w:pgMar w:top="1900" w:right="1559" w:bottom="860" w:left="1559" w:header="730" w:footer="679" w:gutter="0"/>
          <w:cols w:space="708"/>
        </w:sectPr>
      </w:pPr>
    </w:p>
    <w:p w14:paraId="14D9BE7D" w14:textId="77777777" w:rsidR="00EE4A26" w:rsidRDefault="0055089F">
      <w:pPr>
        <w:pStyle w:val="Textoindependiente"/>
        <w:spacing w:before="84" w:line="237" w:lineRule="auto"/>
        <w:ind w:right="138"/>
        <w:jc w:val="both"/>
      </w:pPr>
      <w:r>
        <w:lastRenderedPageBreak/>
        <w:t>inferior a cinc anys, la seva solvència tècnica s’ha d’acreditar per un o diversos dels mitjans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què</w:t>
      </w:r>
      <w:r>
        <w:rPr>
          <w:spacing w:val="-2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refereixen</w:t>
      </w:r>
      <w:r>
        <w:rPr>
          <w:spacing w:val="-3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lletres</w:t>
      </w:r>
      <w:r>
        <w:rPr>
          <w:spacing w:val="-1"/>
        </w:rPr>
        <w:t xml:space="preserve"> </w:t>
      </w:r>
      <w:r>
        <w:rPr>
          <w:rFonts w:ascii="Trebuchet MS" w:hAnsi="Trebuchet MS"/>
          <w:i/>
        </w:rPr>
        <w:t>b</w:t>
      </w:r>
      <w:r>
        <w:rPr>
          <w:rFonts w:ascii="Trebuchet MS" w:hAnsi="Trebuchet MS"/>
          <w:i/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rFonts w:ascii="Trebuchet MS" w:hAnsi="Trebuchet MS"/>
          <w:i/>
        </w:rPr>
        <w:t xml:space="preserve">f </w:t>
      </w:r>
      <w:r>
        <w:t>de</w:t>
      </w:r>
      <w:r>
        <w:rPr>
          <w:spacing w:val="-2"/>
        </w:rPr>
        <w:t xml:space="preserve"> </w:t>
      </w:r>
      <w:r>
        <w:t>l'article</w:t>
      </w:r>
      <w:r>
        <w:rPr>
          <w:spacing w:val="-2"/>
        </w:rPr>
        <w:t xml:space="preserve"> </w:t>
      </w:r>
      <w:r>
        <w:t>88.1.c) 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LCSP,</w:t>
      </w:r>
      <w:r>
        <w:rPr>
          <w:spacing w:val="-2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 xml:space="preserve">en cap cas sigui aplicable el que estableix la lletra </w:t>
      </w:r>
      <w:r>
        <w:rPr>
          <w:rFonts w:ascii="Trebuchet MS" w:hAnsi="Trebuchet MS"/>
          <w:i/>
        </w:rPr>
        <w:t>a</w:t>
      </w:r>
      <w:r>
        <w:t>, relatiu a l’execució d’un nombre determinat d’obres.</w:t>
      </w:r>
    </w:p>
    <w:p w14:paraId="006D8C6B" w14:textId="77777777" w:rsidR="00EE4A26" w:rsidRDefault="0055089F">
      <w:pPr>
        <w:pStyle w:val="Textoindependiente"/>
        <w:spacing w:before="220" w:line="237" w:lineRule="auto"/>
        <w:ind w:left="862" w:right="191" w:hanging="360"/>
        <w:jc w:val="both"/>
      </w:pPr>
      <w:r>
        <w:rPr>
          <w:rFonts w:ascii="Symbol" w:hAnsi="Symbol"/>
          <w:w w:val="105"/>
        </w:rPr>
        <w:t>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 xml:space="preserve">No obstant això, l’empresa licitadora que estigui inscrita en el Registre </w:t>
      </w:r>
      <w:r>
        <w:rPr>
          <w:spacing w:val="-2"/>
          <w:w w:val="105"/>
        </w:rPr>
        <w:t>electrònic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d’Empreses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Licitadores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(RELI)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en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el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Registre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Oficial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Licitadors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 xml:space="preserve">i </w:t>
      </w:r>
      <w:r>
        <w:rPr>
          <w:w w:val="105"/>
        </w:rPr>
        <w:t>Empreses</w:t>
      </w:r>
      <w:r>
        <w:rPr>
          <w:spacing w:val="-8"/>
          <w:w w:val="105"/>
        </w:rPr>
        <w:t xml:space="preserve"> </w:t>
      </w:r>
      <w:r>
        <w:rPr>
          <w:w w:val="105"/>
        </w:rPr>
        <w:t>Classificades</w:t>
      </w:r>
      <w:r>
        <w:rPr>
          <w:spacing w:val="-8"/>
          <w:w w:val="105"/>
        </w:rPr>
        <w:t xml:space="preserve"> </w:t>
      </w:r>
      <w:r>
        <w:rPr>
          <w:w w:val="105"/>
        </w:rPr>
        <w:t>del</w:t>
      </w:r>
      <w:r>
        <w:rPr>
          <w:spacing w:val="-8"/>
          <w:w w:val="105"/>
        </w:rPr>
        <w:t xml:space="preserve"> </w:t>
      </w:r>
      <w:r>
        <w:rPr>
          <w:w w:val="105"/>
        </w:rPr>
        <w:t>Sector</w:t>
      </w:r>
      <w:r>
        <w:rPr>
          <w:spacing w:val="-7"/>
          <w:w w:val="105"/>
        </w:rPr>
        <w:t xml:space="preserve"> </w:t>
      </w:r>
      <w:r>
        <w:rPr>
          <w:w w:val="105"/>
        </w:rPr>
        <w:t>Públic</w:t>
      </w:r>
      <w:r>
        <w:rPr>
          <w:spacing w:val="-9"/>
          <w:w w:val="105"/>
        </w:rPr>
        <w:t xml:space="preserve"> </w:t>
      </w:r>
      <w:r>
        <w:rPr>
          <w:w w:val="105"/>
        </w:rPr>
        <w:t>(ROLECE)</w:t>
      </w:r>
      <w:r>
        <w:rPr>
          <w:spacing w:val="40"/>
          <w:w w:val="105"/>
        </w:rPr>
        <w:t xml:space="preserve"> </w:t>
      </w:r>
      <w:r>
        <w:rPr>
          <w:w w:val="105"/>
        </w:rPr>
        <w:t>o</w:t>
      </w:r>
      <w:r>
        <w:rPr>
          <w:spacing w:val="-10"/>
          <w:w w:val="105"/>
        </w:rPr>
        <w:t xml:space="preserve"> </w:t>
      </w:r>
      <w:r>
        <w:rPr>
          <w:w w:val="105"/>
        </w:rPr>
        <w:t>que</w:t>
      </w:r>
      <w:r>
        <w:rPr>
          <w:spacing w:val="-9"/>
          <w:w w:val="105"/>
        </w:rPr>
        <w:t xml:space="preserve"> </w:t>
      </w:r>
      <w:r>
        <w:rPr>
          <w:w w:val="105"/>
        </w:rPr>
        <w:t>figuri</w:t>
      </w:r>
      <w:r>
        <w:rPr>
          <w:spacing w:val="-9"/>
          <w:w w:val="105"/>
        </w:rPr>
        <w:t xml:space="preserve"> </w:t>
      </w:r>
      <w:r>
        <w:rPr>
          <w:w w:val="105"/>
        </w:rPr>
        <w:t>en</w:t>
      </w:r>
      <w:r>
        <w:rPr>
          <w:spacing w:val="-9"/>
          <w:w w:val="105"/>
        </w:rPr>
        <w:t xml:space="preserve"> </w:t>
      </w:r>
      <w:r>
        <w:rPr>
          <w:w w:val="105"/>
        </w:rPr>
        <w:t>una</w:t>
      </w:r>
      <w:r>
        <w:rPr>
          <w:spacing w:val="-6"/>
          <w:w w:val="105"/>
        </w:rPr>
        <w:t xml:space="preserve"> </w:t>
      </w:r>
      <w:r>
        <w:rPr>
          <w:w w:val="105"/>
        </w:rPr>
        <w:t>base de</w:t>
      </w:r>
      <w:r>
        <w:rPr>
          <w:spacing w:val="-8"/>
          <w:w w:val="105"/>
        </w:rPr>
        <w:t xml:space="preserve"> </w:t>
      </w:r>
      <w:r>
        <w:rPr>
          <w:w w:val="105"/>
        </w:rPr>
        <w:t>dades</w:t>
      </w:r>
      <w:r>
        <w:rPr>
          <w:spacing w:val="-6"/>
          <w:w w:val="105"/>
        </w:rPr>
        <w:t xml:space="preserve"> </w:t>
      </w:r>
      <w:r>
        <w:rPr>
          <w:w w:val="105"/>
        </w:rPr>
        <w:t>nacional</w:t>
      </w:r>
      <w:r>
        <w:rPr>
          <w:spacing w:val="-7"/>
          <w:w w:val="105"/>
        </w:rPr>
        <w:t xml:space="preserve"> </w:t>
      </w:r>
      <w:r>
        <w:rPr>
          <w:w w:val="105"/>
        </w:rPr>
        <w:t>d’un</w:t>
      </w:r>
      <w:r>
        <w:rPr>
          <w:spacing w:val="-8"/>
          <w:w w:val="105"/>
        </w:rPr>
        <w:t xml:space="preserve"> </w:t>
      </w:r>
      <w:r>
        <w:rPr>
          <w:w w:val="105"/>
        </w:rPr>
        <w:t>Estat</w:t>
      </w:r>
      <w:r>
        <w:rPr>
          <w:spacing w:val="-7"/>
          <w:w w:val="105"/>
        </w:rPr>
        <w:t xml:space="preserve"> </w:t>
      </w:r>
      <w:r>
        <w:rPr>
          <w:w w:val="105"/>
        </w:rPr>
        <w:t>membre</w:t>
      </w:r>
      <w:r>
        <w:rPr>
          <w:spacing w:val="-8"/>
          <w:w w:val="105"/>
        </w:rPr>
        <w:t xml:space="preserve"> </w:t>
      </w:r>
      <w:r>
        <w:rPr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w w:val="105"/>
        </w:rPr>
        <w:t>la</w:t>
      </w:r>
      <w:r>
        <w:rPr>
          <w:spacing w:val="-7"/>
          <w:w w:val="105"/>
        </w:rPr>
        <w:t xml:space="preserve"> </w:t>
      </w:r>
      <w:r>
        <w:rPr>
          <w:w w:val="105"/>
        </w:rPr>
        <w:t>Unió</w:t>
      </w:r>
      <w:r>
        <w:rPr>
          <w:spacing w:val="-8"/>
          <w:w w:val="105"/>
        </w:rPr>
        <w:t xml:space="preserve"> </w:t>
      </w:r>
      <w:r>
        <w:rPr>
          <w:w w:val="105"/>
        </w:rPr>
        <w:t>Europea</w:t>
      </w:r>
      <w:r>
        <w:rPr>
          <w:spacing w:val="-7"/>
          <w:w w:val="105"/>
        </w:rPr>
        <w:t xml:space="preserve"> </w:t>
      </w:r>
      <w:r>
        <w:rPr>
          <w:w w:val="105"/>
        </w:rPr>
        <w:t>d’accés</w:t>
      </w:r>
      <w:r>
        <w:rPr>
          <w:spacing w:val="-9"/>
          <w:w w:val="105"/>
        </w:rPr>
        <w:t xml:space="preserve"> </w:t>
      </w:r>
      <w:r>
        <w:rPr>
          <w:w w:val="105"/>
        </w:rPr>
        <w:t>gratuït,</w:t>
      </w:r>
      <w:r>
        <w:rPr>
          <w:spacing w:val="-8"/>
          <w:w w:val="105"/>
        </w:rPr>
        <w:t xml:space="preserve"> </w:t>
      </w:r>
      <w:r>
        <w:rPr>
          <w:w w:val="105"/>
        </w:rPr>
        <w:t xml:space="preserve">no </w:t>
      </w:r>
      <w:r>
        <w:rPr>
          <w:spacing w:val="-2"/>
          <w:w w:val="105"/>
        </w:rPr>
        <w:t>està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obligada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presentar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els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documents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justificatius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altra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prova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 xml:space="preserve">documental </w:t>
      </w:r>
      <w:r>
        <w:rPr>
          <w:w w:val="105"/>
        </w:rPr>
        <w:t>de les dades inscrites en</w:t>
      </w:r>
      <w:r>
        <w:rPr>
          <w:spacing w:val="-1"/>
          <w:w w:val="105"/>
        </w:rPr>
        <w:t xml:space="preserve"> </w:t>
      </w:r>
      <w:r>
        <w:rPr>
          <w:w w:val="105"/>
        </w:rPr>
        <w:t>aquests registres.</w:t>
      </w:r>
    </w:p>
    <w:p w14:paraId="05B09D09" w14:textId="77777777" w:rsidR="00EE4A26" w:rsidRDefault="00EE4A26">
      <w:pPr>
        <w:pStyle w:val="Textoindependiente"/>
        <w:ind w:left="0"/>
      </w:pPr>
    </w:p>
    <w:p w14:paraId="638507EC" w14:textId="77777777" w:rsidR="00EE4A26" w:rsidRDefault="00EE4A26">
      <w:pPr>
        <w:pStyle w:val="Textoindependiente"/>
        <w:spacing w:before="66"/>
        <w:ind w:left="0"/>
      </w:pPr>
    </w:p>
    <w:p w14:paraId="018DC56C" w14:textId="77777777" w:rsidR="00EE4A26" w:rsidRDefault="0055089F">
      <w:pPr>
        <w:pStyle w:val="Ttulo1"/>
        <w:numPr>
          <w:ilvl w:val="1"/>
          <w:numId w:val="4"/>
        </w:numPr>
        <w:tabs>
          <w:tab w:val="left" w:pos="514"/>
        </w:tabs>
        <w:ind w:left="514" w:hanging="372"/>
        <w:jc w:val="both"/>
      </w:pPr>
      <w:r>
        <w:rPr>
          <w:spacing w:val="-6"/>
        </w:rPr>
        <w:t>Criteris</w:t>
      </w:r>
      <w:r>
        <w:rPr>
          <w:spacing w:val="-5"/>
        </w:rPr>
        <w:t xml:space="preserve"> </w:t>
      </w:r>
      <w:r>
        <w:rPr>
          <w:spacing w:val="-2"/>
        </w:rPr>
        <w:t>d'adjudicació</w:t>
      </w:r>
    </w:p>
    <w:p w14:paraId="36DB6028" w14:textId="77777777" w:rsidR="00EE4A26" w:rsidRDefault="0055089F">
      <w:pPr>
        <w:pStyle w:val="Textoindependiente"/>
        <w:spacing w:before="119"/>
        <w:ind w:right="138"/>
      </w:pPr>
      <w:r>
        <w:rPr>
          <w:w w:val="105"/>
        </w:rPr>
        <w:t>Les</w:t>
      </w:r>
      <w:r>
        <w:rPr>
          <w:spacing w:val="-17"/>
          <w:w w:val="105"/>
        </w:rPr>
        <w:t xml:space="preserve"> </w:t>
      </w:r>
      <w:r>
        <w:rPr>
          <w:w w:val="105"/>
        </w:rPr>
        <w:t>propostes</w:t>
      </w:r>
      <w:r>
        <w:rPr>
          <w:spacing w:val="-17"/>
          <w:w w:val="105"/>
        </w:rPr>
        <w:t xml:space="preserve"> </w:t>
      </w:r>
      <w:r>
        <w:rPr>
          <w:w w:val="105"/>
        </w:rPr>
        <w:t>seran</w:t>
      </w:r>
      <w:r>
        <w:rPr>
          <w:spacing w:val="-17"/>
          <w:w w:val="105"/>
        </w:rPr>
        <w:t xml:space="preserve"> </w:t>
      </w:r>
      <w:r>
        <w:rPr>
          <w:w w:val="105"/>
        </w:rPr>
        <w:t>valorades</w:t>
      </w:r>
      <w:r>
        <w:rPr>
          <w:spacing w:val="-18"/>
          <w:w w:val="105"/>
        </w:rPr>
        <w:t xml:space="preserve"> </w:t>
      </w:r>
      <w:r>
        <w:rPr>
          <w:w w:val="105"/>
        </w:rPr>
        <w:t>d'acord</w:t>
      </w:r>
      <w:r>
        <w:rPr>
          <w:spacing w:val="-17"/>
          <w:w w:val="105"/>
        </w:rPr>
        <w:t xml:space="preserve"> </w:t>
      </w:r>
      <w:r>
        <w:rPr>
          <w:w w:val="105"/>
        </w:rPr>
        <w:t>amb</w:t>
      </w:r>
      <w:r>
        <w:rPr>
          <w:spacing w:val="-17"/>
          <w:w w:val="105"/>
        </w:rPr>
        <w:t xml:space="preserve"> </w:t>
      </w:r>
      <w:r>
        <w:rPr>
          <w:w w:val="105"/>
        </w:rPr>
        <w:t>els</w:t>
      </w:r>
      <w:r>
        <w:rPr>
          <w:spacing w:val="-18"/>
          <w:w w:val="105"/>
        </w:rPr>
        <w:t xml:space="preserve"> </w:t>
      </w:r>
      <w:r>
        <w:rPr>
          <w:w w:val="105"/>
        </w:rPr>
        <w:t>criteris</w:t>
      </w:r>
      <w:r>
        <w:rPr>
          <w:spacing w:val="-17"/>
          <w:w w:val="105"/>
        </w:rPr>
        <w:t xml:space="preserve"> </w:t>
      </w:r>
      <w:r>
        <w:rPr>
          <w:w w:val="105"/>
        </w:rPr>
        <w:t>establerts</w:t>
      </w:r>
      <w:r>
        <w:rPr>
          <w:spacing w:val="-17"/>
          <w:w w:val="105"/>
        </w:rPr>
        <w:t xml:space="preserve"> </w:t>
      </w:r>
      <w:r>
        <w:rPr>
          <w:w w:val="105"/>
        </w:rPr>
        <w:t>en</w:t>
      </w:r>
      <w:r>
        <w:rPr>
          <w:spacing w:val="-17"/>
          <w:w w:val="105"/>
        </w:rPr>
        <w:t xml:space="preserve"> </w:t>
      </w:r>
      <w:r>
        <w:rPr>
          <w:w w:val="105"/>
        </w:rPr>
        <w:t>aquesta</w:t>
      </w:r>
      <w:r>
        <w:rPr>
          <w:spacing w:val="-17"/>
          <w:w w:val="105"/>
        </w:rPr>
        <w:t xml:space="preserve"> </w:t>
      </w:r>
      <w:r>
        <w:rPr>
          <w:w w:val="105"/>
        </w:rPr>
        <w:t>clàusula i</w:t>
      </w:r>
      <w:r>
        <w:rPr>
          <w:spacing w:val="-7"/>
          <w:w w:val="105"/>
        </w:rPr>
        <w:t xml:space="preserve"> </w:t>
      </w:r>
      <w:r>
        <w:rPr>
          <w:w w:val="105"/>
        </w:rPr>
        <w:t>segons</w:t>
      </w:r>
      <w:r>
        <w:rPr>
          <w:spacing w:val="-5"/>
          <w:w w:val="105"/>
        </w:rPr>
        <w:t xml:space="preserve"> </w:t>
      </w:r>
      <w:r>
        <w:rPr>
          <w:w w:val="105"/>
        </w:rPr>
        <w:t>disposa</w:t>
      </w:r>
      <w:r>
        <w:rPr>
          <w:spacing w:val="-6"/>
          <w:w w:val="105"/>
        </w:rPr>
        <w:t xml:space="preserve"> </w:t>
      </w:r>
      <w:r>
        <w:rPr>
          <w:w w:val="105"/>
        </w:rPr>
        <w:t>l'article</w:t>
      </w:r>
      <w:r>
        <w:rPr>
          <w:spacing w:val="-9"/>
          <w:w w:val="105"/>
        </w:rPr>
        <w:t xml:space="preserve"> </w:t>
      </w:r>
      <w:r>
        <w:rPr>
          <w:w w:val="105"/>
        </w:rPr>
        <w:t>145</w:t>
      </w:r>
      <w:r>
        <w:rPr>
          <w:spacing w:val="-7"/>
          <w:w w:val="105"/>
        </w:rPr>
        <w:t xml:space="preserve"> </w:t>
      </w:r>
      <w:r>
        <w:rPr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w w:val="105"/>
        </w:rPr>
        <w:t>la</w:t>
      </w:r>
      <w:r>
        <w:rPr>
          <w:spacing w:val="-6"/>
          <w:w w:val="105"/>
        </w:rPr>
        <w:t xml:space="preserve"> </w:t>
      </w:r>
      <w:r>
        <w:rPr>
          <w:w w:val="105"/>
        </w:rPr>
        <w:t>LCAP</w:t>
      </w:r>
      <w:r>
        <w:rPr>
          <w:spacing w:val="-6"/>
          <w:w w:val="105"/>
        </w:rPr>
        <w:t xml:space="preserve"> </w:t>
      </w:r>
      <w:r>
        <w:rPr>
          <w:w w:val="105"/>
        </w:rPr>
        <w:t>i</w:t>
      </w:r>
      <w:r>
        <w:rPr>
          <w:spacing w:val="-7"/>
          <w:w w:val="105"/>
        </w:rPr>
        <w:t xml:space="preserve"> </w:t>
      </w:r>
      <w:r>
        <w:rPr>
          <w:w w:val="105"/>
        </w:rPr>
        <w:t>l'article</w:t>
      </w:r>
      <w:r>
        <w:rPr>
          <w:spacing w:val="-9"/>
          <w:w w:val="105"/>
        </w:rPr>
        <w:t xml:space="preserve"> </w:t>
      </w:r>
      <w:r>
        <w:rPr>
          <w:w w:val="105"/>
        </w:rPr>
        <w:t>156.</w:t>
      </w:r>
    </w:p>
    <w:p w14:paraId="1904A08C" w14:textId="77777777" w:rsidR="00EE4A26" w:rsidRDefault="0055089F">
      <w:pPr>
        <w:pStyle w:val="Textoindependiente"/>
        <w:spacing w:before="260" w:line="265" w:lineRule="exact"/>
      </w:pPr>
      <w:r>
        <w:rPr>
          <w:b/>
          <w:u w:val="single"/>
        </w:rPr>
        <w:t>Criteri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1</w:t>
      </w:r>
      <w:r>
        <w:rPr>
          <w:b/>
          <w:spacing w:val="2"/>
          <w:u w:val="single"/>
        </w:rPr>
        <w:t xml:space="preserve"> </w:t>
      </w:r>
      <w:r>
        <w:rPr>
          <w:u w:val="single"/>
        </w:rPr>
        <w:t>:</w:t>
      </w:r>
      <w:r>
        <w:rPr>
          <w:spacing w:val="-5"/>
          <w:u w:val="single"/>
        </w:rPr>
        <w:t xml:space="preserve"> </w:t>
      </w:r>
      <w:r>
        <w:rPr>
          <w:u w:val="single"/>
        </w:rPr>
        <w:t>Oferta</w:t>
      </w:r>
      <w:r>
        <w:rPr>
          <w:spacing w:val="-4"/>
          <w:u w:val="single"/>
        </w:rPr>
        <w:t xml:space="preserve"> </w:t>
      </w:r>
      <w:r>
        <w:rPr>
          <w:u w:val="single"/>
        </w:rPr>
        <w:t>econòmica</w:t>
      </w:r>
      <w:r>
        <w:rPr>
          <w:spacing w:val="-4"/>
          <w:u w:val="single"/>
        </w:rPr>
        <w:t xml:space="preserve"> </w:t>
      </w:r>
      <w:r>
        <w:rPr>
          <w:u w:val="single"/>
        </w:rPr>
        <w:t>per</w:t>
      </w:r>
      <w:r>
        <w:rPr>
          <w:spacing w:val="-3"/>
          <w:u w:val="single"/>
        </w:rPr>
        <w:t xml:space="preserve"> </w:t>
      </w:r>
      <w:r>
        <w:rPr>
          <w:u w:val="single"/>
        </w:rPr>
        <w:t>a</w:t>
      </w:r>
      <w:r>
        <w:rPr>
          <w:spacing w:val="-5"/>
          <w:u w:val="single"/>
        </w:rPr>
        <w:t xml:space="preserve"> </w:t>
      </w:r>
      <w:r>
        <w:rPr>
          <w:u w:val="single"/>
        </w:rPr>
        <w:t>l’execució</w:t>
      </w:r>
      <w:r>
        <w:rPr>
          <w:spacing w:val="-5"/>
          <w:u w:val="single"/>
        </w:rPr>
        <w:t xml:space="preserve"> </w:t>
      </w:r>
      <w:r>
        <w:rPr>
          <w:u w:val="single"/>
        </w:rPr>
        <w:t>completa</w:t>
      </w:r>
      <w:r>
        <w:rPr>
          <w:spacing w:val="-4"/>
          <w:u w:val="single"/>
        </w:rPr>
        <w:t xml:space="preserve"> </w:t>
      </w:r>
      <w:r>
        <w:rPr>
          <w:u w:val="single"/>
        </w:rPr>
        <w:t>de</w:t>
      </w:r>
      <w:r>
        <w:rPr>
          <w:spacing w:val="-5"/>
          <w:u w:val="single"/>
        </w:rPr>
        <w:t xml:space="preserve"> </w:t>
      </w:r>
      <w:r>
        <w:rPr>
          <w:u w:val="single"/>
        </w:rPr>
        <w:t>la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instal·lació:</w:t>
      </w:r>
    </w:p>
    <w:p w14:paraId="618FDAC6" w14:textId="7D0517A7" w:rsidR="00EE4A26" w:rsidRDefault="0055089F">
      <w:pPr>
        <w:pStyle w:val="Textoindependiente"/>
        <w:ind w:right="138"/>
      </w:pPr>
      <w:r>
        <w:t xml:space="preserve">Per a la millor oferta s’atorgaran els següents punts </w:t>
      </w:r>
      <w:r w:rsidR="001B2A3C">
        <w:t>6</w:t>
      </w:r>
      <w:r>
        <w:t>0 punts, la resta</w:t>
      </w:r>
      <w:r>
        <w:rPr>
          <w:spacing w:val="-1"/>
        </w:rPr>
        <w:t xml:space="preserve"> </w:t>
      </w:r>
      <w:r>
        <w:t>d’ofertes segons la següent fórmula:</w:t>
      </w:r>
    </w:p>
    <w:p w14:paraId="66C8B572" w14:textId="034FC814" w:rsidR="00EE4A26" w:rsidRDefault="0055089F">
      <w:pPr>
        <w:pStyle w:val="Textoindependiente"/>
        <w:spacing w:before="261"/>
      </w:pPr>
      <w:r>
        <w:t>El pressupost</w:t>
      </w:r>
      <w:r>
        <w:rPr>
          <w:spacing w:val="-2"/>
        </w:rPr>
        <w:t xml:space="preserve"> </w:t>
      </w:r>
      <w:r>
        <w:t>base de</w:t>
      </w:r>
      <w:r>
        <w:rPr>
          <w:spacing w:val="-1"/>
        </w:rPr>
        <w:t xml:space="preserve"> </w:t>
      </w:r>
      <w:r>
        <w:t>licitació és</w:t>
      </w:r>
      <w:r>
        <w:rPr>
          <w:spacing w:val="1"/>
        </w:rPr>
        <w:t xml:space="preserve"> </w:t>
      </w:r>
      <w:r>
        <w:t>de 7</w:t>
      </w:r>
      <w:r w:rsidR="003539DC">
        <w:t>2.720,</w:t>
      </w:r>
      <w:r w:rsidR="001B2A3C">
        <w:t>18</w:t>
      </w:r>
      <w:r>
        <w:t>€</w:t>
      </w:r>
      <w:r>
        <w:rPr>
          <w:spacing w:val="2"/>
        </w:rPr>
        <w:t xml:space="preserve"> </w:t>
      </w:r>
      <w:r>
        <w:t>(IVA</w:t>
      </w:r>
      <w:r>
        <w:rPr>
          <w:spacing w:val="1"/>
        </w:rPr>
        <w:t xml:space="preserve"> </w:t>
      </w:r>
      <w:r>
        <w:rPr>
          <w:spacing w:val="-2"/>
        </w:rPr>
        <w:t>inclòs).</w:t>
      </w:r>
    </w:p>
    <w:p w14:paraId="3CE5B63F" w14:textId="77777777" w:rsidR="00EE4A26" w:rsidRDefault="0055089F">
      <w:pPr>
        <w:pStyle w:val="Textoindependiente"/>
        <w:spacing w:before="260" w:line="265" w:lineRule="exact"/>
      </w:pPr>
      <w:r>
        <w:t>Millor</w:t>
      </w:r>
      <w:r>
        <w:rPr>
          <w:spacing w:val="-13"/>
        </w:rPr>
        <w:t xml:space="preserve"> </w:t>
      </w:r>
      <w:r>
        <w:t>oferta</w:t>
      </w:r>
      <w:r>
        <w:rPr>
          <w:spacing w:val="-13"/>
        </w:rPr>
        <w:t xml:space="preserve"> </w:t>
      </w:r>
      <w:r>
        <w:rPr>
          <w:spacing w:val="-4"/>
        </w:rPr>
        <w:t>(MO)</w:t>
      </w:r>
    </w:p>
    <w:p w14:paraId="538D74F0" w14:textId="77777777" w:rsidR="00EE4A26" w:rsidRDefault="0055089F">
      <w:pPr>
        <w:pStyle w:val="Textoindependiente"/>
        <w:ind w:right="3262"/>
      </w:pPr>
      <w:r>
        <w:t>Oferta econòmicament més desfavorable (PO) S’aplicarà la fórmula següent:</w:t>
      </w:r>
    </w:p>
    <w:p w14:paraId="74CC0429" w14:textId="466BCA94" w:rsidR="00EE4A26" w:rsidRDefault="0055089F">
      <w:pPr>
        <w:pStyle w:val="Textoindependiente"/>
        <w:spacing w:line="262" w:lineRule="exact"/>
      </w:pPr>
      <w:r>
        <w:t>Puntuació</w:t>
      </w:r>
      <w:r>
        <w:rPr>
          <w:spacing w:val="1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pressupost</w:t>
      </w:r>
      <w:r>
        <w:rPr>
          <w:spacing w:val="2"/>
        </w:rPr>
        <w:t xml:space="preserve"> </w:t>
      </w:r>
      <w:r>
        <w:t>presentat</w:t>
      </w:r>
      <w:r>
        <w:rPr>
          <w:spacing w:val="3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licitador N=</w:t>
      </w:r>
      <w:r w:rsidR="00507044">
        <w:t>6</w:t>
      </w:r>
      <w:r>
        <w:t>0*(PO-</w:t>
      </w:r>
      <w:proofErr w:type="spellStart"/>
      <w:r>
        <w:t>Ofert</w:t>
      </w:r>
      <w:r>
        <w:t>aN</w:t>
      </w:r>
      <w:proofErr w:type="spellEnd"/>
      <w:r>
        <w:t>)</w:t>
      </w:r>
      <w:r>
        <w:rPr>
          <w:spacing w:val="3"/>
        </w:rPr>
        <w:t xml:space="preserve"> </w:t>
      </w:r>
      <w:r>
        <w:t>/</w:t>
      </w:r>
      <w:r>
        <w:rPr>
          <w:spacing w:val="4"/>
        </w:rPr>
        <w:t xml:space="preserve"> </w:t>
      </w:r>
      <w:r>
        <w:t>(PO-</w:t>
      </w:r>
      <w:r>
        <w:rPr>
          <w:spacing w:val="-5"/>
        </w:rPr>
        <w:t>MO)</w:t>
      </w:r>
    </w:p>
    <w:p w14:paraId="51C88517" w14:textId="77777777" w:rsidR="00EE4A26" w:rsidRDefault="0055089F">
      <w:pPr>
        <w:spacing w:before="264" w:line="265" w:lineRule="exact"/>
        <w:ind w:left="142"/>
      </w:pPr>
      <w:r>
        <w:rPr>
          <w:b/>
          <w:u w:val="single"/>
        </w:rPr>
        <w:t>Criteri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2:</w:t>
      </w:r>
      <w:r>
        <w:rPr>
          <w:b/>
          <w:spacing w:val="-7"/>
          <w:u w:val="single"/>
        </w:rPr>
        <w:t xml:space="preserve"> </w:t>
      </w:r>
      <w:r>
        <w:rPr>
          <w:u w:val="single"/>
        </w:rPr>
        <w:t>Augment</w:t>
      </w:r>
      <w:r>
        <w:rPr>
          <w:spacing w:val="-12"/>
          <w:u w:val="single"/>
        </w:rPr>
        <w:t xml:space="preserve"> </w:t>
      </w:r>
      <w:r>
        <w:rPr>
          <w:u w:val="single"/>
        </w:rPr>
        <w:t>del</w:t>
      </w:r>
      <w:r>
        <w:rPr>
          <w:spacing w:val="-13"/>
          <w:u w:val="single"/>
        </w:rPr>
        <w:t xml:space="preserve"> </w:t>
      </w:r>
      <w:r>
        <w:rPr>
          <w:u w:val="single"/>
        </w:rPr>
        <w:t>període</w:t>
      </w:r>
      <w:r>
        <w:rPr>
          <w:spacing w:val="-13"/>
          <w:u w:val="single"/>
        </w:rPr>
        <w:t xml:space="preserve"> </w:t>
      </w:r>
      <w:r>
        <w:rPr>
          <w:u w:val="single"/>
        </w:rPr>
        <w:t>de</w:t>
      </w:r>
      <w:r>
        <w:rPr>
          <w:spacing w:val="-14"/>
          <w:u w:val="single"/>
        </w:rPr>
        <w:t xml:space="preserve"> </w:t>
      </w:r>
      <w:r>
        <w:rPr>
          <w:spacing w:val="-2"/>
          <w:u w:val="single"/>
        </w:rPr>
        <w:t>garantia:</w:t>
      </w:r>
      <w:r>
        <w:rPr>
          <w:spacing w:val="40"/>
          <w:u w:val="single"/>
        </w:rPr>
        <w:t xml:space="preserve"> </w:t>
      </w:r>
    </w:p>
    <w:p w14:paraId="14A6A849" w14:textId="77777777" w:rsidR="00EE4A26" w:rsidRDefault="0055089F">
      <w:pPr>
        <w:pStyle w:val="Textoindependiente"/>
        <w:spacing w:line="265" w:lineRule="exact"/>
      </w:pPr>
      <w:r>
        <w:t>Per</w:t>
      </w:r>
      <w:r>
        <w:rPr>
          <w:spacing w:val="8"/>
        </w:rPr>
        <w:t xml:space="preserve"> </w:t>
      </w:r>
      <w:r>
        <w:t>augment</w:t>
      </w:r>
      <w:r>
        <w:rPr>
          <w:spacing w:val="4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període</w:t>
      </w:r>
      <w:r>
        <w:rPr>
          <w:spacing w:val="3"/>
        </w:rPr>
        <w:t xml:space="preserve"> </w:t>
      </w:r>
      <w:r>
        <w:t>mínim</w:t>
      </w:r>
      <w:r>
        <w:rPr>
          <w:spacing w:val="7"/>
        </w:rPr>
        <w:t xml:space="preserve"> </w:t>
      </w:r>
      <w:r>
        <w:t>legal</w:t>
      </w:r>
      <w:r>
        <w:rPr>
          <w:spacing w:val="7"/>
        </w:rPr>
        <w:t xml:space="preserve"> </w:t>
      </w:r>
      <w:r>
        <w:t>s’atorgaran</w:t>
      </w:r>
      <w:r>
        <w:rPr>
          <w:spacing w:val="3"/>
        </w:rPr>
        <w:t xml:space="preserve"> </w:t>
      </w:r>
      <w:r>
        <w:t>els</w:t>
      </w:r>
      <w:r>
        <w:rPr>
          <w:spacing w:val="8"/>
        </w:rPr>
        <w:t xml:space="preserve"> </w:t>
      </w:r>
      <w:r>
        <w:t>següents</w:t>
      </w:r>
      <w:r>
        <w:rPr>
          <w:spacing w:val="8"/>
        </w:rPr>
        <w:t xml:space="preserve"> </w:t>
      </w:r>
      <w:r>
        <w:rPr>
          <w:spacing w:val="-2"/>
        </w:rPr>
        <w:t>punts:</w:t>
      </w:r>
    </w:p>
    <w:p w14:paraId="5892C5B2" w14:textId="5F6B5711" w:rsidR="00EE4A26" w:rsidRDefault="001B2A3C">
      <w:pPr>
        <w:pStyle w:val="Prrafodelista"/>
        <w:numPr>
          <w:ilvl w:val="0"/>
          <w:numId w:val="3"/>
        </w:numPr>
        <w:tabs>
          <w:tab w:val="left" w:pos="509"/>
        </w:tabs>
        <w:spacing w:before="264"/>
        <w:jc w:val="left"/>
      </w:pPr>
      <w:r>
        <w:t>20</w:t>
      </w:r>
      <w:r w:rsidR="0055089F">
        <w:rPr>
          <w:spacing w:val="-3"/>
        </w:rPr>
        <w:t xml:space="preserve"> </w:t>
      </w:r>
      <w:r w:rsidR="0055089F">
        <w:t>punts</w:t>
      </w:r>
      <w:r w:rsidR="0055089F">
        <w:rPr>
          <w:spacing w:val="1"/>
        </w:rPr>
        <w:t xml:space="preserve"> </w:t>
      </w:r>
      <w:r w:rsidR="0055089F">
        <w:t>per</w:t>
      </w:r>
      <w:r w:rsidR="0055089F">
        <w:rPr>
          <w:spacing w:val="-4"/>
        </w:rPr>
        <w:t xml:space="preserve"> </w:t>
      </w:r>
      <w:r w:rsidR="0055089F">
        <w:t>l’ampliació</w:t>
      </w:r>
      <w:r w:rsidR="0055089F">
        <w:rPr>
          <w:spacing w:val="-2"/>
        </w:rPr>
        <w:t xml:space="preserve"> </w:t>
      </w:r>
      <w:r w:rsidR="0055089F">
        <w:t>del</w:t>
      </w:r>
      <w:r w:rsidR="0055089F">
        <w:rPr>
          <w:spacing w:val="-1"/>
        </w:rPr>
        <w:t xml:space="preserve"> </w:t>
      </w:r>
      <w:r w:rsidR="0055089F">
        <w:t>període</w:t>
      </w:r>
      <w:r w:rsidR="0055089F">
        <w:rPr>
          <w:spacing w:val="-2"/>
        </w:rPr>
        <w:t xml:space="preserve"> </w:t>
      </w:r>
      <w:r w:rsidR="0055089F">
        <w:t>de</w:t>
      </w:r>
      <w:r w:rsidR="0055089F">
        <w:rPr>
          <w:spacing w:val="-2"/>
        </w:rPr>
        <w:t xml:space="preserve"> </w:t>
      </w:r>
      <w:r w:rsidR="0055089F">
        <w:t>garantia</w:t>
      </w:r>
      <w:r w:rsidR="0055089F">
        <w:rPr>
          <w:spacing w:val="-1"/>
        </w:rPr>
        <w:t xml:space="preserve"> </w:t>
      </w:r>
      <w:r w:rsidR="0055089F">
        <w:t>en</w:t>
      </w:r>
      <w:r w:rsidR="0055089F">
        <w:rPr>
          <w:spacing w:val="-2"/>
        </w:rPr>
        <w:t xml:space="preserve"> </w:t>
      </w:r>
      <w:r>
        <w:t>2</w:t>
      </w:r>
      <w:r w:rsidR="0055089F">
        <w:rPr>
          <w:spacing w:val="-2"/>
        </w:rPr>
        <w:t xml:space="preserve"> </w:t>
      </w:r>
      <w:r w:rsidR="0055089F">
        <w:t>any</w:t>
      </w:r>
      <w:r w:rsidR="0055089F">
        <w:rPr>
          <w:spacing w:val="1"/>
        </w:rPr>
        <w:t xml:space="preserve"> </w:t>
      </w:r>
      <w:r w:rsidR="0055089F">
        <w:t>a</w:t>
      </w:r>
      <w:r w:rsidR="003539DC">
        <w:t>d</w:t>
      </w:r>
      <w:r w:rsidR="0055089F">
        <w:t>dicional</w:t>
      </w:r>
      <w:r w:rsidR="0055089F">
        <w:rPr>
          <w:spacing w:val="-1"/>
        </w:rPr>
        <w:t xml:space="preserve"> </w:t>
      </w:r>
      <w:r w:rsidR="0055089F">
        <w:t>(total</w:t>
      </w:r>
      <w:r w:rsidR="0055089F">
        <w:rPr>
          <w:spacing w:val="-1"/>
        </w:rPr>
        <w:t xml:space="preserve"> </w:t>
      </w:r>
      <w:r>
        <w:t>3</w:t>
      </w:r>
      <w:r w:rsidR="0055089F">
        <w:rPr>
          <w:spacing w:val="-2"/>
        </w:rPr>
        <w:t xml:space="preserve"> anys)</w:t>
      </w:r>
    </w:p>
    <w:p w14:paraId="11B71AF4" w14:textId="2E1A8C68" w:rsidR="00EE4A26" w:rsidRDefault="001B2A3C">
      <w:pPr>
        <w:pStyle w:val="Prrafodelista"/>
        <w:numPr>
          <w:ilvl w:val="0"/>
          <w:numId w:val="3"/>
        </w:numPr>
        <w:tabs>
          <w:tab w:val="left" w:pos="509"/>
        </w:tabs>
        <w:spacing w:before="260"/>
        <w:jc w:val="left"/>
      </w:pPr>
      <w:r>
        <w:t>30</w:t>
      </w:r>
      <w:r w:rsidR="0055089F">
        <w:rPr>
          <w:spacing w:val="-3"/>
        </w:rPr>
        <w:t xml:space="preserve"> </w:t>
      </w:r>
      <w:r w:rsidR="0055089F">
        <w:t>punts per l’ampliació</w:t>
      </w:r>
      <w:r w:rsidR="0055089F">
        <w:rPr>
          <w:spacing w:val="-3"/>
        </w:rPr>
        <w:t xml:space="preserve"> </w:t>
      </w:r>
      <w:r w:rsidR="0055089F">
        <w:t>del</w:t>
      </w:r>
      <w:r w:rsidR="0055089F">
        <w:rPr>
          <w:spacing w:val="-1"/>
        </w:rPr>
        <w:t xml:space="preserve"> </w:t>
      </w:r>
      <w:r w:rsidR="0055089F">
        <w:t>període</w:t>
      </w:r>
      <w:r w:rsidR="0055089F">
        <w:rPr>
          <w:spacing w:val="-2"/>
        </w:rPr>
        <w:t xml:space="preserve"> </w:t>
      </w:r>
      <w:r w:rsidR="0055089F">
        <w:t>de</w:t>
      </w:r>
      <w:r w:rsidR="0055089F">
        <w:rPr>
          <w:spacing w:val="-3"/>
        </w:rPr>
        <w:t xml:space="preserve"> </w:t>
      </w:r>
      <w:r w:rsidR="0055089F">
        <w:t>garantia</w:t>
      </w:r>
      <w:r w:rsidR="0055089F">
        <w:rPr>
          <w:spacing w:val="-4"/>
        </w:rPr>
        <w:t xml:space="preserve"> </w:t>
      </w:r>
      <w:r w:rsidR="0055089F">
        <w:t>en</w:t>
      </w:r>
      <w:r w:rsidR="0055089F">
        <w:rPr>
          <w:spacing w:val="-3"/>
        </w:rPr>
        <w:t xml:space="preserve"> </w:t>
      </w:r>
      <w:r>
        <w:t>3</w:t>
      </w:r>
      <w:r w:rsidR="0055089F">
        <w:rPr>
          <w:spacing w:val="-2"/>
        </w:rPr>
        <w:t xml:space="preserve"> </w:t>
      </w:r>
      <w:r w:rsidR="0055089F">
        <w:t>any a</w:t>
      </w:r>
      <w:r w:rsidR="003539DC">
        <w:t>d</w:t>
      </w:r>
      <w:r w:rsidR="0055089F">
        <w:t>dicional</w:t>
      </w:r>
      <w:r w:rsidR="0055089F">
        <w:rPr>
          <w:spacing w:val="-2"/>
        </w:rPr>
        <w:t xml:space="preserve"> </w:t>
      </w:r>
      <w:r w:rsidR="0055089F">
        <w:t>(total</w:t>
      </w:r>
      <w:r w:rsidR="0055089F">
        <w:rPr>
          <w:spacing w:val="-1"/>
        </w:rPr>
        <w:t xml:space="preserve"> </w:t>
      </w:r>
      <w:r w:rsidR="0055089F">
        <w:t>4</w:t>
      </w:r>
      <w:r w:rsidR="0055089F">
        <w:rPr>
          <w:spacing w:val="-2"/>
        </w:rPr>
        <w:t xml:space="preserve"> anys)</w:t>
      </w:r>
    </w:p>
    <w:p w14:paraId="494D175D" w14:textId="2D862A18" w:rsidR="001B2A3C" w:rsidRDefault="0055089F" w:rsidP="001B2A3C">
      <w:pPr>
        <w:spacing w:before="261"/>
        <w:ind w:left="142"/>
        <w:rPr>
          <w:spacing w:val="40"/>
          <w:u w:val="single"/>
        </w:rPr>
      </w:pPr>
      <w:r>
        <w:rPr>
          <w:b/>
          <w:u w:val="single"/>
        </w:rPr>
        <w:t>Criteri</w:t>
      </w:r>
      <w:r>
        <w:rPr>
          <w:b/>
          <w:spacing w:val="-12"/>
          <w:u w:val="single"/>
        </w:rPr>
        <w:t xml:space="preserve"> </w:t>
      </w:r>
      <w:r>
        <w:rPr>
          <w:b/>
          <w:u w:val="single"/>
        </w:rPr>
        <w:t>3:</w:t>
      </w:r>
      <w:r>
        <w:rPr>
          <w:b/>
          <w:spacing w:val="-11"/>
          <w:u w:val="single"/>
        </w:rPr>
        <w:t xml:space="preserve"> </w:t>
      </w:r>
      <w:r>
        <w:rPr>
          <w:u w:val="single"/>
        </w:rPr>
        <w:t>Manteniment</w:t>
      </w:r>
      <w:r>
        <w:rPr>
          <w:spacing w:val="-16"/>
          <w:u w:val="single"/>
        </w:rPr>
        <w:t xml:space="preserve"> </w:t>
      </w:r>
      <w:r w:rsidR="001B2A3C">
        <w:rPr>
          <w:u w:val="single"/>
        </w:rPr>
        <w:t xml:space="preserve">preventiu </w:t>
      </w:r>
      <w:r>
        <w:rPr>
          <w:u w:val="single"/>
        </w:rPr>
        <w:t>de</w:t>
      </w:r>
      <w:r>
        <w:rPr>
          <w:spacing w:val="-17"/>
          <w:u w:val="single"/>
        </w:rPr>
        <w:t xml:space="preserve"> </w:t>
      </w:r>
      <w:r>
        <w:rPr>
          <w:u w:val="single"/>
        </w:rPr>
        <w:t>la</w:t>
      </w:r>
      <w:r>
        <w:rPr>
          <w:spacing w:val="-17"/>
          <w:u w:val="single"/>
        </w:rPr>
        <w:t xml:space="preserve"> </w:t>
      </w:r>
      <w:r>
        <w:rPr>
          <w:u w:val="single"/>
        </w:rPr>
        <w:t>instal·lació</w:t>
      </w:r>
      <w:r>
        <w:rPr>
          <w:spacing w:val="-17"/>
          <w:u w:val="single"/>
        </w:rPr>
        <w:t xml:space="preserve"> </w:t>
      </w:r>
      <w:r>
        <w:rPr>
          <w:spacing w:val="-10"/>
          <w:u w:val="single"/>
        </w:rPr>
        <w:t>:</w:t>
      </w:r>
      <w:r>
        <w:rPr>
          <w:spacing w:val="40"/>
          <w:u w:val="single"/>
        </w:rPr>
        <w:t xml:space="preserve"> </w:t>
      </w:r>
    </w:p>
    <w:p w14:paraId="0F09B65C" w14:textId="213ABD84" w:rsidR="001B2A3C" w:rsidRDefault="001B2A3C" w:rsidP="001B2A3C">
      <w:pPr>
        <w:spacing w:before="261"/>
        <w:ind w:left="142"/>
      </w:pPr>
      <w:r>
        <w:t>1 any- 5 Punts</w:t>
      </w:r>
    </w:p>
    <w:p w14:paraId="65852D58" w14:textId="20CEDF26" w:rsidR="001B2A3C" w:rsidRDefault="001B2A3C" w:rsidP="001B2A3C">
      <w:pPr>
        <w:spacing w:before="261"/>
        <w:ind w:left="142"/>
      </w:pPr>
      <w:r>
        <w:t>2 anys- 10 punts</w:t>
      </w:r>
    </w:p>
    <w:p w14:paraId="270BD187" w14:textId="77777777" w:rsidR="001B2A3C" w:rsidRDefault="001B2A3C" w:rsidP="001B2A3C">
      <w:pPr>
        <w:spacing w:before="261"/>
        <w:ind w:left="142"/>
      </w:pPr>
    </w:p>
    <w:p w14:paraId="291079B6" w14:textId="3D2ED924" w:rsidR="00EE4A26" w:rsidRDefault="0055089F" w:rsidP="001B2A3C">
      <w:pPr>
        <w:spacing w:before="261"/>
        <w:ind w:left="142"/>
      </w:pPr>
      <w:r>
        <w:rPr>
          <w:spacing w:val="-2"/>
        </w:rPr>
        <w:t>Condicions</w:t>
      </w:r>
      <w:r>
        <w:rPr>
          <w:spacing w:val="-7"/>
        </w:rPr>
        <w:t xml:space="preserve"> </w:t>
      </w:r>
      <w:r>
        <w:rPr>
          <w:spacing w:val="-2"/>
        </w:rPr>
        <w:t>especials</w:t>
      </w:r>
      <w:r>
        <w:rPr>
          <w:spacing w:val="-6"/>
        </w:rPr>
        <w:t xml:space="preserve"> </w:t>
      </w:r>
      <w:r>
        <w:rPr>
          <w:spacing w:val="-2"/>
        </w:rPr>
        <w:t>d'execució</w:t>
      </w:r>
    </w:p>
    <w:p w14:paraId="781A072B" w14:textId="77777777" w:rsidR="00EE4A26" w:rsidRDefault="0055089F">
      <w:pPr>
        <w:pStyle w:val="Textoindependiente"/>
        <w:spacing w:before="121" w:line="237" w:lineRule="auto"/>
        <w:ind w:right="138"/>
        <w:jc w:val="both"/>
      </w:pPr>
      <w:r>
        <w:t>L</w:t>
      </w:r>
      <w:r>
        <w:t xml:space="preserve">'article 202 de la LCSP determina que els òrgans de contractació poden establir </w:t>
      </w:r>
      <w:r>
        <w:t xml:space="preserve">condicions especials en relació amb l'execució del contracte, sempre que estiguin vinculades a l'objecte del contracte, no siguin directament o indirectament discriminatòries, siguin compatibles amb el dret comunitari i s'indiquin en l'anunci de licitació </w:t>
      </w:r>
      <w:r>
        <w:t>i en els plecs.</w:t>
      </w:r>
    </w:p>
    <w:p w14:paraId="1991E479" w14:textId="77777777" w:rsidR="00EE4A26" w:rsidRDefault="0055089F">
      <w:pPr>
        <w:pStyle w:val="Textoindependiente"/>
        <w:spacing w:before="121"/>
        <w:ind w:right="138" w:hanging="1"/>
        <w:jc w:val="both"/>
      </w:pPr>
      <w:r>
        <w:t>Per a l'execució del present contracte, l'adjudicatari ha de complir amb les següents condicions especials d'execució:</w:t>
      </w:r>
    </w:p>
    <w:p w14:paraId="0CF6C682" w14:textId="77777777" w:rsidR="00EE4A26" w:rsidRDefault="0055089F">
      <w:pPr>
        <w:pStyle w:val="Textoindependiente"/>
        <w:spacing w:before="117"/>
        <w:jc w:val="both"/>
      </w:pPr>
      <w:r>
        <w:lastRenderedPageBreak/>
        <w:t>De</w:t>
      </w:r>
      <w:r>
        <w:rPr>
          <w:spacing w:val="-3"/>
        </w:rPr>
        <w:t xml:space="preserve"> </w:t>
      </w:r>
      <w:r>
        <w:t>tipus</w:t>
      </w:r>
      <w:r>
        <w:rPr>
          <w:spacing w:val="-1"/>
        </w:rPr>
        <w:t xml:space="preserve"> </w:t>
      </w:r>
      <w:r>
        <w:rPr>
          <w:spacing w:val="-2"/>
        </w:rPr>
        <w:t>ambiental:</w:t>
      </w:r>
    </w:p>
    <w:p w14:paraId="722A26D1" w14:textId="77777777" w:rsidR="00EE4A26" w:rsidRDefault="0055089F">
      <w:pPr>
        <w:pStyle w:val="Prrafodelista"/>
        <w:numPr>
          <w:ilvl w:val="0"/>
          <w:numId w:val="2"/>
        </w:numPr>
        <w:tabs>
          <w:tab w:val="left" w:pos="510"/>
        </w:tabs>
        <w:spacing w:before="121" w:line="237" w:lineRule="auto"/>
        <w:ind w:right="135"/>
      </w:pPr>
      <w:r>
        <w:t>Mantenir o millorar els valors mediambientals que es puguin veure afectats per l’execució del contrac</w:t>
      </w:r>
      <w:r>
        <w:t>te: una gestió més sostenible de l’aigua, el foment de l’ús de les energies renovables, la promoció del reciclatge i l’ús d’envasos reutilitzables.:</w:t>
      </w:r>
    </w:p>
    <w:p w14:paraId="5620059A" w14:textId="77777777" w:rsidR="00EE4A26" w:rsidRDefault="0055089F">
      <w:pPr>
        <w:pStyle w:val="Textoindependiente"/>
        <w:spacing w:before="119" w:line="264" w:lineRule="exact"/>
        <w:jc w:val="both"/>
      </w:pPr>
      <w:r>
        <w:t>De</w:t>
      </w:r>
      <w:r>
        <w:rPr>
          <w:spacing w:val="-3"/>
        </w:rPr>
        <w:t xml:space="preserve"> </w:t>
      </w:r>
      <w:r>
        <w:t>tipus</w:t>
      </w:r>
      <w:r>
        <w:rPr>
          <w:spacing w:val="-1"/>
        </w:rPr>
        <w:t xml:space="preserve"> </w:t>
      </w:r>
      <w:r>
        <w:rPr>
          <w:spacing w:val="-2"/>
        </w:rPr>
        <w:t>social:</w:t>
      </w:r>
    </w:p>
    <w:p w14:paraId="2583D185" w14:textId="77777777" w:rsidR="00EE4A26" w:rsidRDefault="0055089F">
      <w:pPr>
        <w:pStyle w:val="Prrafodelista"/>
        <w:numPr>
          <w:ilvl w:val="0"/>
          <w:numId w:val="2"/>
        </w:numPr>
        <w:tabs>
          <w:tab w:val="left" w:pos="509"/>
        </w:tabs>
        <w:spacing w:before="3" w:line="235" w:lineRule="auto"/>
        <w:ind w:left="509" w:right="140"/>
        <w:rPr>
          <w:sz w:val="24"/>
        </w:rPr>
      </w:pPr>
      <w:r>
        <w:t>Garantir la seguretat i la protecció de la salut al lloc de treball i el compliment dels c</w:t>
      </w:r>
      <w:r>
        <w:t>onvenis col·lectius sectorials i territorials aplicables.</w:t>
      </w:r>
    </w:p>
    <w:p w14:paraId="4D09965C" w14:textId="77777777" w:rsidR="00EE4A26" w:rsidRDefault="0055089F">
      <w:pPr>
        <w:pStyle w:val="Ttulo1"/>
        <w:numPr>
          <w:ilvl w:val="1"/>
          <w:numId w:val="4"/>
        </w:numPr>
        <w:tabs>
          <w:tab w:val="left" w:pos="701"/>
        </w:tabs>
        <w:spacing w:before="263"/>
        <w:ind w:left="701" w:hanging="559"/>
        <w:jc w:val="both"/>
      </w:pPr>
      <w:r>
        <w:rPr>
          <w:spacing w:val="-8"/>
        </w:rPr>
        <w:t>Autorització</w:t>
      </w:r>
      <w:r>
        <w:rPr>
          <w:spacing w:val="-2"/>
        </w:rPr>
        <w:t xml:space="preserve"> </w:t>
      </w:r>
      <w:r>
        <w:rPr>
          <w:spacing w:val="-8"/>
        </w:rPr>
        <w:t>de</w:t>
      </w:r>
      <w:r>
        <w:rPr>
          <w:spacing w:val="-1"/>
        </w:rPr>
        <w:t xml:space="preserve"> </w:t>
      </w:r>
      <w:r>
        <w:rPr>
          <w:spacing w:val="-8"/>
        </w:rPr>
        <w:t>variants</w:t>
      </w:r>
    </w:p>
    <w:p w14:paraId="03DA265C" w14:textId="77777777" w:rsidR="00EE4A26" w:rsidRDefault="0055089F">
      <w:pPr>
        <w:pStyle w:val="Textoindependiente"/>
        <w:spacing w:before="119"/>
        <w:jc w:val="both"/>
      </w:pPr>
      <w:r>
        <w:rPr>
          <w:spacing w:val="-2"/>
          <w:w w:val="105"/>
        </w:rPr>
        <w:t>No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se'n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preveuen</w:t>
      </w:r>
    </w:p>
    <w:p w14:paraId="62FE5037" w14:textId="77777777" w:rsidR="00EE4A26" w:rsidRDefault="00EE4A26">
      <w:pPr>
        <w:pStyle w:val="Textoindependiente"/>
        <w:spacing w:before="234"/>
        <w:ind w:left="0"/>
      </w:pPr>
    </w:p>
    <w:p w14:paraId="5158420B" w14:textId="77777777" w:rsidR="00EE4A26" w:rsidRDefault="0055089F">
      <w:pPr>
        <w:pStyle w:val="Ttulo1"/>
        <w:numPr>
          <w:ilvl w:val="1"/>
          <w:numId w:val="4"/>
        </w:numPr>
        <w:tabs>
          <w:tab w:val="left" w:pos="638"/>
        </w:tabs>
        <w:ind w:left="638" w:hanging="496"/>
        <w:jc w:val="both"/>
      </w:pPr>
      <w:r>
        <w:rPr>
          <w:spacing w:val="-2"/>
        </w:rPr>
        <w:t>Modificacions</w:t>
      </w:r>
    </w:p>
    <w:p w14:paraId="41EA87B2" w14:textId="77777777" w:rsidR="00EE4A26" w:rsidRDefault="0055089F">
      <w:pPr>
        <w:pStyle w:val="Textoindependiente"/>
        <w:spacing w:before="119"/>
        <w:jc w:val="both"/>
      </w:pPr>
      <w:r>
        <w:rPr>
          <w:spacing w:val="-2"/>
          <w:w w:val="105"/>
        </w:rPr>
        <w:t>No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se'n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preveuen</w:t>
      </w:r>
    </w:p>
    <w:p w14:paraId="5D64A07D" w14:textId="77777777" w:rsidR="00EE4A26" w:rsidRDefault="00EE4A26">
      <w:pPr>
        <w:pStyle w:val="Textoindependiente"/>
        <w:spacing w:before="236"/>
        <w:ind w:left="0"/>
      </w:pPr>
    </w:p>
    <w:p w14:paraId="786DB9AB" w14:textId="77777777" w:rsidR="00EE4A26" w:rsidRDefault="0055089F">
      <w:pPr>
        <w:pStyle w:val="Ttulo1"/>
        <w:numPr>
          <w:ilvl w:val="1"/>
          <w:numId w:val="4"/>
        </w:numPr>
        <w:tabs>
          <w:tab w:val="left" w:pos="638"/>
        </w:tabs>
        <w:ind w:left="638" w:hanging="496"/>
        <w:jc w:val="both"/>
      </w:pPr>
      <w:r>
        <w:rPr>
          <w:spacing w:val="-2"/>
        </w:rPr>
        <w:t>Subcontractació</w:t>
      </w:r>
    </w:p>
    <w:p w14:paraId="2478C24B" w14:textId="77777777" w:rsidR="00EE4A26" w:rsidRDefault="0055089F">
      <w:pPr>
        <w:pStyle w:val="Textoindependiente"/>
        <w:spacing w:before="119"/>
        <w:ind w:right="140"/>
        <w:jc w:val="both"/>
      </w:pPr>
      <w:r>
        <w:rPr>
          <w:w w:val="105"/>
        </w:rPr>
        <w:t xml:space="preserve">S’autoritza la subcontractació parcial de les prestacions accessòries objecte del contracte en els </w:t>
      </w:r>
      <w:r>
        <w:rPr>
          <w:w w:val="105"/>
        </w:rPr>
        <w:t>termes i amb les condicions que estableix l’article 215 de la Llei 9/2017,</w:t>
      </w:r>
      <w:r>
        <w:rPr>
          <w:spacing w:val="-13"/>
          <w:w w:val="105"/>
        </w:rPr>
        <w:t xml:space="preserve"> </w:t>
      </w:r>
      <w:r>
        <w:rPr>
          <w:w w:val="105"/>
        </w:rPr>
        <w:t>de</w:t>
      </w:r>
      <w:r>
        <w:rPr>
          <w:spacing w:val="-13"/>
          <w:w w:val="105"/>
        </w:rPr>
        <w:t xml:space="preserve"> </w:t>
      </w:r>
      <w:r>
        <w:rPr>
          <w:w w:val="105"/>
        </w:rPr>
        <w:t>8</w:t>
      </w:r>
      <w:r>
        <w:rPr>
          <w:spacing w:val="-11"/>
          <w:w w:val="105"/>
        </w:rPr>
        <w:t xml:space="preserve"> </w:t>
      </w:r>
      <w:r>
        <w:rPr>
          <w:w w:val="105"/>
        </w:rPr>
        <w:t>de</w:t>
      </w:r>
      <w:r>
        <w:rPr>
          <w:spacing w:val="-13"/>
          <w:w w:val="105"/>
        </w:rPr>
        <w:t xml:space="preserve"> </w:t>
      </w:r>
      <w:r>
        <w:rPr>
          <w:w w:val="105"/>
        </w:rPr>
        <w:t>novembre,</w:t>
      </w:r>
      <w:r>
        <w:rPr>
          <w:spacing w:val="-13"/>
          <w:w w:val="105"/>
        </w:rPr>
        <w:t xml:space="preserve"> </w:t>
      </w:r>
      <w:r>
        <w:rPr>
          <w:w w:val="105"/>
        </w:rPr>
        <w:t>de</w:t>
      </w:r>
      <w:r>
        <w:rPr>
          <w:spacing w:val="-13"/>
          <w:w w:val="105"/>
        </w:rPr>
        <w:t xml:space="preserve"> </w:t>
      </w:r>
      <w:r>
        <w:rPr>
          <w:w w:val="105"/>
        </w:rPr>
        <w:t>contractes</w:t>
      </w:r>
      <w:r>
        <w:rPr>
          <w:spacing w:val="-11"/>
          <w:w w:val="105"/>
        </w:rPr>
        <w:t xml:space="preserve"> </w:t>
      </w:r>
      <w:r>
        <w:rPr>
          <w:w w:val="105"/>
        </w:rPr>
        <w:t>del</w:t>
      </w:r>
      <w:r>
        <w:rPr>
          <w:spacing w:val="-12"/>
          <w:w w:val="105"/>
        </w:rPr>
        <w:t xml:space="preserve"> </w:t>
      </w:r>
      <w:r>
        <w:rPr>
          <w:w w:val="105"/>
        </w:rPr>
        <w:t>sector</w:t>
      </w:r>
      <w:r>
        <w:rPr>
          <w:spacing w:val="-11"/>
          <w:w w:val="105"/>
        </w:rPr>
        <w:t xml:space="preserve"> </w:t>
      </w:r>
      <w:r>
        <w:rPr>
          <w:w w:val="105"/>
        </w:rPr>
        <w:t>públic.</w:t>
      </w:r>
    </w:p>
    <w:p w14:paraId="47C283BF" w14:textId="77777777" w:rsidR="00EE4A26" w:rsidRDefault="00EE4A26">
      <w:pPr>
        <w:pStyle w:val="Textoindependiente"/>
        <w:spacing w:before="234"/>
        <w:ind w:left="0"/>
      </w:pPr>
    </w:p>
    <w:p w14:paraId="0C4521B0" w14:textId="77777777" w:rsidR="00EE4A26" w:rsidRDefault="0055089F">
      <w:pPr>
        <w:pStyle w:val="Ttulo1"/>
        <w:numPr>
          <w:ilvl w:val="1"/>
          <w:numId w:val="4"/>
        </w:numPr>
        <w:tabs>
          <w:tab w:val="left" w:pos="638"/>
        </w:tabs>
        <w:ind w:left="638" w:hanging="496"/>
        <w:jc w:val="both"/>
      </w:pPr>
      <w:r>
        <w:rPr>
          <w:spacing w:val="-2"/>
        </w:rPr>
        <w:t>Penalitzacions</w:t>
      </w:r>
    </w:p>
    <w:p w14:paraId="532A149C" w14:textId="77777777" w:rsidR="00EE4A26" w:rsidRDefault="0055089F">
      <w:pPr>
        <w:pStyle w:val="Textoindependiente"/>
        <w:spacing w:before="116"/>
        <w:ind w:right="137"/>
        <w:jc w:val="both"/>
      </w:pPr>
      <w:r>
        <w:t xml:space="preserve">Quan l'empresa contractista, per causes imputables a ella, hagués incorregut en demora respecte al compliment del </w:t>
      </w:r>
      <w:r>
        <w:t>termini total, l'administració podrà optar per la resolució del contracte o per la imposició de les penalitzacions diàries en la proporció</w:t>
      </w:r>
      <w:r>
        <w:rPr>
          <w:spacing w:val="40"/>
        </w:rPr>
        <w:t xml:space="preserve"> </w:t>
      </w:r>
      <w:r>
        <w:t xml:space="preserve">de 0,60€ per cada 1.000€ del preu del contracte (IVA exclòs), tot d'acord amb la previsió de l'article 193.3 de la </w:t>
      </w:r>
      <w:r>
        <w:t>LCSP.</w:t>
      </w:r>
    </w:p>
    <w:p w14:paraId="2076DBFB" w14:textId="77777777" w:rsidR="00EE4A26" w:rsidRDefault="0055089F">
      <w:pPr>
        <w:pStyle w:val="Textoindependiente"/>
        <w:spacing w:before="82"/>
        <w:ind w:right="137"/>
        <w:jc w:val="both"/>
      </w:pPr>
      <w:r>
        <w:t>Cada</w:t>
      </w:r>
      <w:r>
        <w:rPr>
          <w:spacing w:val="29"/>
        </w:rPr>
        <w:t xml:space="preserve"> </w:t>
      </w:r>
      <w:r>
        <w:t>vegada</w:t>
      </w:r>
      <w:r>
        <w:rPr>
          <w:spacing w:val="25"/>
        </w:rPr>
        <w:t xml:space="preserve"> </w:t>
      </w:r>
      <w:r>
        <w:t>que</w:t>
      </w:r>
      <w:r>
        <w:rPr>
          <w:spacing w:val="28"/>
        </w:rPr>
        <w:t xml:space="preserve"> </w:t>
      </w:r>
      <w:r>
        <w:t>les</w:t>
      </w:r>
      <w:r>
        <w:rPr>
          <w:spacing w:val="26"/>
        </w:rPr>
        <w:t xml:space="preserve"> </w:t>
      </w:r>
      <w:r>
        <w:t>penalitzacions</w:t>
      </w:r>
      <w:r>
        <w:rPr>
          <w:spacing w:val="30"/>
        </w:rPr>
        <w:t xml:space="preserve"> </w:t>
      </w:r>
      <w:r>
        <w:t>per</w:t>
      </w:r>
      <w:r>
        <w:rPr>
          <w:spacing w:val="26"/>
        </w:rPr>
        <w:t xml:space="preserve"> </w:t>
      </w:r>
      <w:r>
        <w:t>demora,</w:t>
      </w:r>
      <w:r>
        <w:rPr>
          <w:spacing w:val="28"/>
        </w:rPr>
        <w:t xml:space="preserve"> </w:t>
      </w:r>
      <w:r>
        <w:t>arribin</w:t>
      </w:r>
      <w:r>
        <w:rPr>
          <w:spacing w:val="28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un</w:t>
      </w:r>
      <w:r>
        <w:rPr>
          <w:spacing w:val="28"/>
        </w:rPr>
        <w:t xml:space="preserve"> </w:t>
      </w:r>
      <w:r>
        <w:t>múltiple</w:t>
      </w:r>
      <w:r>
        <w:rPr>
          <w:spacing w:val="25"/>
        </w:rPr>
        <w:t xml:space="preserve"> </w:t>
      </w:r>
      <w:r>
        <w:t>del</w:t>
      </w:r>
      <w:r>
        <w:rPr>
          <w:spacing w:val="29"/>
        </w:rPr>
        <w:t xml:space="preserve"> </w:t>
      </w:r>
      <w:r>
        <w:t>5</w:t>
      </w:r>
      <w:r>
        <w:rPr>
          <w:spacing w:val="28"/>
        </w:rPr>
        <w:t xml:space="preserve"> </w:t>
      </w:r>
      <w:r>
        <w:t>per</w:t>
      </w:r>
      <w:r>
        <w:rPr>
          <w:spacing w:val="30"/>
        </w:rPr>
        <w:t xml:space="preserve"> </w:t>
      </w:r>
      <w:r>
        <w:t>100 del preu del contracte, l'IVA exclòs, l'òrgan de contractació podrà resoldre el contracte o acordar-ne la continuïtat amb imposició de noves penalitz</w:t>
      </w:r>
      <w:r>
        <w:t>acions.</w:t>
      </w:r>
    </w:p>
    <w:p w14:paraId="0AE1E907" w14:textId="77777777" w:rsidR="00EE4A26" w:rsidRDefault="00EE4A26">
      <w:pPr>
        <w:pStyle w:val="Textoindependiente"/>
        <w:ind w:left="0"/>
        <w:rPr>
          <w:sz w:val="20"/>
        </w:rPr>
      </w:pPr>
    </w:p>
    <w:p w14:paraId="17B577E7" w14:textId="77777777" w:rsidR="00EE4A26" w:rsidRDefault="0055089F">
      <w:pPr>
        <w:pStyle w:val="Textoindependiente"/>
        <w:spacing w:before="4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7107250" wp14:editId="4CFE5907">
                <wp:simplePos x="0" y="0"/>
                <wp:positionH relativeFrom="page">
                  <wp:posOffset>1080516</wp:posOffset>
                </wp:positionH>
                <wp:positionV relativeFrom="paragraph">
                  <wp:posOffset>174345</wp:posOffset>
                </wp:positionV>
                <wp:extent cx="5439410" cy="243840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9410" cy="243840"/>
                        </a:xfrm>
                        <a:prstGeom prst="rect">
                          <a:avLst/>
                        </a:prstGeom>
                        <a:ln w="61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25B1AD5" w14:textId="77777777" w:rsidR="00EE4A26" w:rsidRDefault="0055089F">
                            <w:pPr>
                              <w:pStyle w:val="Textoindependiente"/>
                              <w:spacing w:before="44"/>
                              <w:ind w:left="50"/>
                            </w:pPr>
                            <w:r>
                              <w:rPr>
                                <w:w w:val="105"/>
                              </w:rPr>
                              <w:t>4.-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PLEC</w:t>
                            </w:r>
                            <w:r>
                              <w:rPr>
                                <w:spacing w:val="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DE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PRESCRIPCIONS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TÈCNIQUES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77107250" id="Textbox 12" o:spid="_x0000_s1029" type="#_x0000_t202" style="position:absolute;margin-left:85.1pt;margin-top:13.75pt;width:428.3pt;height:19.2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" filled="f" strokeweight=".16967mm">
                <v:path arrowok="t"/>
                <v:textbox inset="0,0,0,0">
                  <w:txbxContent>
                    <w:p w14:paraId="325B1AD5" w14:textId="77777777" w:rsidR="00EE4A26" w:rsidRDefault="00000000">
                      <w:pPr>
                        <w:pStyle w:val="Textoindependiente"/>
                        <w:spacing w:before="44"/>
                        <w:ind w:left="50"/>
                      </w:pPr>
                      <w:r>
                        <w:rPr>
                          <w:w w:val="105"/>
                        </w:rPr>
                        <w:t>4.-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PLEC</w:t>
                      </w:r>
                      <w:r>
                        <w:rPr>
                          <w:spacing w:val="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DE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PRESCRIPCIONS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TÈCNIQUES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7C5A1E6" w14:textId="53363A03" w:rsidR="00EE4A26" w:rsidRDefault="0055089F">
      <w:pPr>
        <w:pStyle w:val="Textoindependiente"/>
        <w:spacing w:before="257"/>
        <w:ind w:right="137"/>
        <w:jc w:val="both"/>
      </w:pPr>
      <w:r>
        <w:t xml:space="preserve">Estan incorporats al projecte tècnic redactat per l’enginyer industrial, </w:t>
      </w:r>
      <w:r w:rsidR="00185744">
        <w:t>Roberto Blesa Sabater de març de 2026 amb autor EPI. Energia per la Igualtat SCCL</w:t>
      </w:r>
      <w:r>
        <w:t xml:space="preserve">, aprovat </w:t>
      </w:r>
      <w:r w:rsidR="00185744">
        <w:t>a</w:t>
      </w:r>
      <w:r>
        <w:t xml:space="preserve"> la </w:t>
      </w:r>
      <w:r w:rsidR="00185744">
        <w:t>sessió ordinària del Ple de l’Ajuntament de Sant Climent Sescebes, al maig de 2026.</w:t>
      </w:r>
      <w:r>
        <w:t>.</w:t>
      </w:r>
    </w:p>
    <w:p w14:paraId="63E0CB3F" w14:textId="77777777" w:rsidR="00EE4A26" w:rsidRDefault="00EE4A26">
      <w:pPr>
        <w:pStyle w:val="Textoindependiente"/>
        <w:spacing w:before="256"/>
        <w:ind w:left="0"/>
      </w:pPr>
    </w:p>
    <w:p w14:paraId="41E20FCC" w14:textId="77777777" w:rsidR="00EE4A26" w:rsidRDefault="0055089F">
      <w:pPr>
        <w:pStyle w:val="Textoindependiente"/>
        <w:ind w:right="137"/>
        <w:jc w:val="both"/>
      </w:pPr>
      <w:r>
        <w:t xml:space="preserve">Aquest </w:t>
      </w:r>
      <w:r>
        <w:t>informe-memòria s'emet per tal de donar compliment a l'estipulat als article 28</w:t>
      </w:r>
      <w:r>
        <w:rPr>
          <w:spacing w:val="40"/>
        </w:rPr>
        <w:t xml:space="preserve"> </w:t>
      </w:r>
      <w:r>
        <w:t>i 116.3 de la LCSP, deixant constància en la documentació preparatòria del contracte</w:t>
      </w:r>
      <w:r>
        <w:rPr>
          <w:spacing w:val="40"/>
        </w:rPr>
        <w:t xml:space="preserve"> </w:t>
      </w:r>
      <w:r>
        <w:t>de la naturalesa i extensió de les necessitats que es pretén cobrir mitjançant el contracte</w:t>
      </w:r>
      <w:r>
        <w:t xml:space="preserve"> projectat, així com la idoneïtat del seu objecte i contingut per satisfer-les, abans d'iniciar el procediment encaminat a la seva adjudicació</w:t>
      </w:r>
    </w:p>
    <w:p w14:paraId="1884CBC5" w14:textId="77777777" w:rsidR="00EE4A26" w:rsidRDefault="00EE4A26">
      <w:pPr>
        <w:pStyle w:val="Textoindependiente"/>
        <w:ind w:left="0"/>
      </w:pPr>
    </w:p>
    <w:p w14:paraId="398A030F" w14:textId="77777777" w:rsidR="00EE4A26" w:rsidRDefault="00EE4A26">
      <w:pPr>
        <w:pStyle w:val="Textoindependiente"/>
        <w:ind w:left="0"/>
      </w:pPr>
    </w:p>
    <w:p w14:paraId="79FFE7FE" w14:textId="1146F28F" w:rsidR="00EE4A26" w:rsidRDefault="00EE4A26">
      <w:pPr>
        <w:pStyle w:val="Textoindependiente"/>
        <w:tabs>
          <w:tab w:val="left" w:pos="5768"/>
        </w:tabs>
        <w:spacing w:line="265" w:lineRule="exact"/>
        <w:jc w:val="both"/>
      </w:pPr>
    </w:p>
    <w:sectPr w:rsidR="00EE4A26">
      <w:pgSz w:w="11910" w:h="16840"/>
      <w:pgMar w:top="1900" w:right="1559" w:bottom="860" w:left="1559" w:header="730" w:footer="67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9C6A4" w14:textId="77777777" w:rsidR="0055089F" w:rsidRDefault="0055089F">
      <w:r>
        <w:separator/>
      </w:r>
    </w:p>
  </w:endnote>
  <w:endnote w:type="continuationSeparator" w:id="0">
    <w:p w14:paraId="0A851A2C" w14:textId="77777777" w:rsidR="0055089F" w:rsidRDefault="0055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808ED" w14:textId="655C8C53" w:rsidR="00EE4A26" w:rsidRDefault="00EE4A26">
    <w:pPr>
      <w:pStyle w:val="Textoindependiente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3FAF1" w14:textId="77777777" w:rsidR="0055089F" w:rsidRDefault="0055089F">
      <w:r>
        <w:separator/>
      </w:r>
    </w:p>
  </w:footnote>
  <w:footnote w:type="continuationSeparator" w:id="0">
    <w:p w14:paraId="405FDE92" w14:textId="77777777" w:rsidR="0055089F" w:rsidRDefault="005508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78F9F" w14:textId="39F14399" w:rsidR="00EE4A26" w:rsidRDefault="00EE4A26">
    <w:pPr>
      <w:pStyle w:val="Textoindependiente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24098"/>
    <w:multiLevelType w:val="hybridMultilevel"/>
    <w:tmpl w:val="AB8CA68C"/>
    <w:lvl w:ilvl="0" w:tplc="E20EC384">
      <w:numFmt w:val="bullet"/>
      <w:lvlText w:val="-"/>
      <w:lvlJc w:val="left"/>
      <w:pPr>
        <w:ind w:left="142" w:hanging="142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0"/>
        <w:sz w:val="22"/>
        <w:szCs w:val="22"/>
        <w:u w:val="single" w:color="000000"/>
        <w:lang w:val="ca-ES" w:eastAsia="en-US" w:bidi="ar-SA"/>
      </w:rPr>
    </w:lvl>
    <w:lvl w:ilvl="1" w:tplc="5608CDA8">
      <w:numFmt w:val="bullet"/>
      <w:lvlText w:val="•"/>
      <w:lvlJc w:val="left"/>
      <w:pPr>
        <w:ind w:left="1004" w:hanging="142"/>
      </w:pPr>
      <w:rPr>
        <w:rFonts w:hint="default"/>
        <w:lang w:val="ca-ES" w:eastAsia="en-US" w:bidi="ar-SA"/>
      </w:rPr>
    </w:lvl>
    <w:lvl w:ilvl="2" w:tplc="52060022">
      <w:numFmt w:val="bullet"/>
      <w:lvlText w:val="•"/>
      <w:lvlJc w:val="left"/>
      <w:pPr>
        <w:ind w:left="1869" w:hanging="142"/>
      </w:pPr>
      <w:rPr>
        <w:rFonts w:hint="default"/>
        <w:lang w:val="ca-ES" w:eastAsia="en-US" w:bidi="ar-SA"/>
      </w:rPr>
    </w:lvl>
    <w:lvl w:ilvl="3" w:tplc="88E890BE">
      <w:numFmt w:val="bullet"/>
      <w:lvlText w:val="•"/>
      <w:lvlJc w:val="left"/>
      <w:pPr>
        <w:ind w:left="2734" w:hanging="142"/>
      </w:pPr>
      <w:rPr>
        <w:rFonts w:hint="default"/>
        <w:lang w:val="ca-ES" w:eastAsia="en-US" w:bidi="ar-SA"/>
      </w:rPr>
    </w:lvl>
    <w:lvl w:ilvl="4" w:tplc="6C4AB194">
      <w:numFmt w:val="bullet"/>
      <w:lvlText w:val="•"/>
      <w:lvlJc w:val="left"/>
      <w:pPr>
        <w:ind w:left="3599" w:hanging="142"/>
      </w:pPr>
      <w:rPr>
        <w:rFonts w:hint="default"/>
        <w:lang w:val="ca-ES" w:eastAsia="en-US" w:bidi="ar-SA"/>
      </w:rPr>
    </w:lvl>
    <w:lvl w:ilvl="5" w:tplc="069034E6">
      <w:numFmt w:val="bullet"/>
      <w:lvlText w:val="•"/>
      <w:lvlJc w:val="left"/>
      <w:pPr>
        <w:ind w:left="4464" w:hanging="142"/>
      </w:pPr>
      <w:rPr>
        <w:rFonts w:hint="default"/>
        <w:lang w:val="ca-ES" w:eastAsia="en-US" w:bidi="ar-SA"/>
      </w:rPr>
    </w:lvl>
    <w:lvl w:ilvl="6" w:tplc="A9665AE8">
      <w:numFmt w:val="bullet"/>
      <w:lvlText w:val="•"/>
      <w:lvlJc w:val="left"/>
      <w:pPr>
        <w:ind w:left="5329" w:hanging="142"/>
      </w:pPr>
      <w:rPr>
        <w:rFonts w:hint="default"/>
        <w:lang w:val="ca-ES" w:eastAsia="en-US" w:bidi="ar-SA"/>
      </w:rPr>
    </w:lvl>
    <w:lvl w:ilvl="7" w:tplc="F7AE6748">
      <w:numFmt w:val="bullet"/>
      <w:lvlText w:val="•"/>
      <w:lvlJc w:val="left"/>
      <w:pPr>
        <w:ind w:left="6193" w:hanging="142"/>
      </w:pPr>
      <w:rPr>
        <w:rFonts w:hint="default"/>
        <w:lang w:val="ca-ES" w:eastAsia="en-US" w:bidi="ar-SA"/>
      </w:rPr>
    </w:lvl>
    <w:lvl w:ilvl="8" w:tplc="D43EFECE">
      <w:numFmt w:val="bullet"/>
      <w:lvlText w:val="•"/>
      <w:lvlJc w:val="left"/>
      <w:pPr>
        <w:ind w:left="7058" w:hanging="142"/>
      </w:pPr>
      <w:rPr>
        <w:rFonts w:hint="default"/>
        <w:lang w:val="ca-ES" w:eastAsia="en-US" w:bidi="ar-SA"/>
      </w:rPr>
    </w:lvl>
  </w:abstractNum>
  <w:abstractNum w:abstractNumId="1" w15:restartNumberingAfterBreak="0">
    <w:nsid w:val="1111595F"/>
    <w:multiLevelType w:val="hybridMultilevel"/>
    <w:tmpl w:val="938C0458"/>
    <w:lvl w:ilvl="0" w:tplc="DE6A4752">
      <w:numFmt w:val="bullet"/>
      <w:lvlText w:val="-"/>
      <w:lvlJc w:val="left"/>
      <w:pPr>
        <w:ind w:left="509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85"/>
        <w:sz w:val="24"/>
        <w:szCs w:val="24"/>
        <w:lang w:val="ca-ES" w:eastAsia="en-US" w:bidi="ar-SA"/>
      </w:rPr>
    </w:lvl>
    <w:lvl w:ilvl="1" w:tplc="71F0A454">
      <w:numFmt w:val="bullet"/>
      <w:lvlText w:val="•"/>
      <w:lvlJc w:val="left"/>
      <w:pPr>
        <w:ind w:left="1328" w:hanging="360"/>
      </w:pPr>
      <w:rPr>
        <w:rFonts w:hint="default"/>
        <w:lang w:val="ca-ES" w:eastAsia="en-US" w:bidi="ar-SA"/>
      </w:rPr>
    </w:lvl>
    <w:lvl w:ilvl="2" w:tplc="9688692A">
      <w:numFmt w:val="bullet"/>
      <w:lvlText w:val="•"/>
      <w:lvlJc w:val="left"/>
      <w:pPr>
        <w:ind w:left="2157" w:hanging="360"/>
      </w:pPr>
      <w:rPr>
        <w:rFonts w:hint="default"/>
        <w:lang w:val="ca-ES" w:eastAsia="en-US" w:bidi="ar-SA"/>
      </w:rPr>
    </w:lvl>
    <w:lvl w:ilvl="3" w:tplc="10C82F8C">
      <w:numFmt w:val="bullet"/>
      <w:lvlText w:val="•"/>
      <w:lvlJc w:val="left"/>
      <w:pPr>
        <w:ind w:left="2986" w:hanging="360"/>
      </w:pPr>
      <w:rPr>
        <w:rFonts w:hint="default"/>
        <w:lang w:val="ca-ES" w:eastAsia="en-US" w:bidi="ar-SA"/>
      </w:rPr>
    </w:lvl>
    <w:lvl w:ilvl="4" w:tplc="6ADCFE6C">
      <w:numFmt w:val="bullet"/>
      <w:lvlText w:val="•"/>
      <w:lvlJc w:val="left"/>
      <w:pPr>
        <w:ind w:left="3815" w:hanging="360"/>
      </w:pPr>
      <w:rPr>
        <w:rFonts w:hint="default"/>
        <w:lang w:val="ca-ES" w:eastAsia="en-US" w:bidi="ar-SA"/>
      </w:rPr>
    </w:lvl>
    <w:lvl w:ilvl="5" w:tplc="1452FE6E">
      <w:numFmt w:val="bullet"/>
      <w:lvlText w:val="•"/>
      <w:lvlJc w:val="left"/>
      <w:pPr>
        <w:ind w:left="4644" w:hanging="360"/>
      </w:pPr>
      <w:rPr>
        <w:rFonts w:hint="default"/>
        <w:lang w:val="ca-ES" w:eastAsia="en-US" w:bidi="ar-SA"/>
      </w:rPr>
    </w:lvl>
    <w:lvl w:ilvl="6" w:tplc="61404C9C">
      <w:numFmt w:val="bullet"/>
      <w:lvlText w:val="•"/>
      <w:lvlJc w:val="left"/>
      <w:pPr>
        <w:ind w:left="5473" w:hanging="360"/>
      </w:pPr>
      <w:rPr>
        <w:rFonts w:hint="default"/>
        <w:lang w:val="ca-ES" w:eastAsia="en-US" w:bidi="ar-SA"/>
      </w:rPr>
    </w:lvl>
    <w:lvl w:ilvl="7" w:tplc="5510B0B4">
      <w:numFmt w:val="bullet"/>
      <w:lvlText w:val="•"/>
      <w:lvlJc w:val="left"/>
      <w:pPr>
        <w:ind w:left="6301" w:hanging="360"/>
      </w:pPr>
      <w:rPr>
        <w:rFonts w:hint="default"/>
        <w:lang w:val="ca-ES" w:eastAsia="en-US" w:bidi="ar-SA"/>
      </w:rPr>
    </w:lvl>
    <w:lvl w:ilvl="8" w:tplc="A052E076">
      <w:numFmt w:val="bullet"/>
      <w:lvlText w:val="•"/>
      <w:lvlJc w:val="left"/>
      <w:pPr>
        <w:ind w:left="7130" w:hanging="360"/>
      </w:pPr>
      <w:rPr>
        <w:rFonts w:hint="default"/>
        <w:lang w:val="ca-ES" w:eastAsia="en-US" w:bidi="ar-SA"/>
      </w:rPr>
    </w:lvl>
  </w:abstractNum>
  <w:abstractNum w:abstractNumId="2" w15:restartNumberingAfterBreak="0">
    <w:nsid w:val="16A01AF6"/>
    <w:multiLevelType w:val="multilevel"/>
    <w:tmpl w:val="063EC8EA"/>
    <w:lvl w:ilvl="0">
      <w:start w:val="2"/>
      <w:numFmt w:val="decimal"/>
      <w:lvlText w:val="%1"/>
      <w:lvlJc w:val="left"/>
      <w:pPr>
        <w:ind w:left="142" w:hanging="430"/>
        <w:jc w:val="left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142" w:hanging="430"/>
        <w:jc w:val="left"/>
      </w:pPr>
      <w:rPr>
        <w:rFonts w:ascii="Tahoma" w:eastAsia="Tahoma" w:hAnsi="Tahoma" w:cs="Tahoma" w:hint="default"/>
        <w:b/>
        <w:bCs/>
        <w:i w:val="0"/>
        <w:iCs w:val="0"/>
        <w:spacing w:val="-1"/>
        <w:w w:val="89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1869" w:hanging="430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2734" w:hanging="430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3599" w:hanging="430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4464" w:hanging="430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5329" w:hanging="430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193" w:hanging="430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058" w:hanging="430"/>
      </w:pPr>
      <w:rPr>
        <w:rFonts w:hint="default"/>
        <w:lang w:val="ca-ES" w:eastAsia="en-US" w:bidi="ar-SA"/>
      </w:rPr>
    </w:lvl>
  </w:abstractNum>
  <w:abstractNum w:abstractNumId="3" w15:restartNumberingAfterBreak="0">
    <w:nsid w:val="349155D3"/>
    <w:multiLevelType w:val="hybridMultilevel"/>
    <w:tmpl w:val="7C42775E"/>
    <w:lvl w:ilvl="0" w:tplc="D2A00528">
      <w:numFmt w:val="bullet"/>
      <w:lvlText w:val="•"/>
      <w:lvlJc w:val="left"/>
      <w:pPr>
        <w:ind w:left="862" w:hanging="11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1" w:tplc="0C22E172">
      <w:numFmt w:val="bullet"/>
      <w:lvlText w:val="•"/>
      <w:lvlJc w:val="left"/>
      <w:pPr>
        <w:ind w:left="1652" w:hanging="1131"/>
      </w:pPr>
      <w:rPr>
        <w:rFonts w:hint="default"/>
        <w:lang w:val="ca-ES" w:eastAsia="en-US" w:bidi="ar-SA"/>
      </w:rPr>
    </w:lvl>
    <w:lvl w:ilvl="2" w:tplc="5CB87A2C">
      <w:numFmt w:val="bullet"/>
      <w:lvlText w:val="•"/>
      <w:lvlJc w:val="left"/>
      <w:pPr>
        <w:ind w:left="2445" w:hanging="1131"/>
      </w:pPr>
      <w:rPr>
        <w:rFonts w:hint="default"/>
        <w:lang w:val="ca-ES" w:eastAsia="en-US" w:bidi="ar-SA"/>
      </w:rPr>
    </w:lvl>
    <w:lvl w:ilvl="3" w:tplc="702E2BFA">
      <w:numFmt w:val="bullet"/>
      <w:lvlText w:val="•"/>
      <w:lvlJc w:val="left"/>
      <w:pPr>
        <w:ind w:left="3238" w:hanging="1131"/>
      </w:pPr>
      <w:rPr>
        <w:rFonts w:hint="default"/>
        <w:lang w:val="ca-ES" w:eastAsia="en-US" w:bidi="ar-SA"/>
      </w:rPr>
    </w:lvl>
    <w:lvl w:ilvl="4" w:tplc="7DA45C26">
      <w:numFmt w:val="bullet"/>
      <w:lvlText w:val="•"/>
      <w:lvlJc w:val="left"/>
      <w:pPr>
        <w:ind w:left="4031" w:hanging="1131"/>
      </w:pPr>
      <w:rPr>
        <w:rFonts w:hint="default"/>
        <w:lang w:val="ca-ES" w:eastAsia="en-US" w:bidi="ar-SA"/>
      </w:rPr>
    </w:lvl>
    <w:lvl w:ilvl="5" w:tplc="B93A55BE">
      <w:numFmt w:val="bullet"/>
      <w:lvlText w:val="•"/>
      <w:lvlJc w:val="left"/>
      <w:pPr>
        <w:ind w:left="4824" w:hanging="1131"/>
      </w:pPr>
      <w:rPr>
        <w:rFonts w:hint="default"/>
        <w:lang w:val="ca-ES" w:eastAsia="en-US" w:bidi="ar-SA"/>
      </w:rPr>
    </w:lvl>
    <w:lvl w:ilvl="6" w:tplc="B734F896">
      <w:numFmt w:val="bullet"/>
      <w:lvlText w:val="•"/>
      <w:lvlJc w:val="left"/>
      <w:pPr>
        <w:ind w:left="5617" w:hanging="1131"/>
      </w:pPr>
      <w:rPr>
        <w:rFonts w:hint="default"/>
        <w:lang w:val="ca-ES" w:eastAsia="en-US" w:bidi="ar-SA"/>
      </w:rPr>
    </w:lvl>
    <w:lvl w:ilvl="7" w:tplc="4F561208">
      <w:numFmt w:val="bullet"/>
      <w:lvlText w:val="•"/>
      <w:lvlJc w:val="left"/>
      <w:pPr>
        <w:ind w:left="6409" w:hanging="1131"/>
      </w:pPr>
      <w:rPr>
        <w:rFonts w:hint="default"/>
        <w:lang w:val="ca-ES" w:eastAsia="en-US" w:bidi="ar-SA"/>
      </w:rPr>
    </w:lvl>
    <w:lvl w:ilvl="8" w:tplc="3A509BE4">
      <w:numFmt w:val="bullet"/>
      <w:lvlText w:val="•"/>
      <w:lvlJc w:val="left"/>
      <w:pPr>
        <w:ind w:left="7202" w:hanging="1131"/>
      </w:pPr>
      <w:rPr>
        <w:rFonts w:hint="default"/>
        <w:lang w:val="ca-ES" w:eastAsia="en-US" w:bidi="ar-SA"/>
      </w:rPr>
    </w:lvl>
  </w:abstractNum>
  <w:abstractNum w:abstractNumId="4" w15:restartNumberingAfterBreak="0">
    <w:nsid w:val="4D0873E6"/>
    <w:multiLevelType w:val="multilevel"/>
    <w:tmpl w:val="07DCFCB8"/>
    <w:lvl w:ilvl="0">
      <w:start w:val="3"/>
      <w:numFmt w:val="decimal"/>
      <w:lvlText w:val="%1"/>
      <w:lvlJc w:val="left"/>
      <w:pPr>
        <w:ind w:left="517" w:hanging="375"/>
        <w:jc w:val="left"/>
      </w:pPr>
      <w:rPr>
        <w:rFonts w:hint="default"/>
        <w:lang w:val="ca-ES" w:eastAsia="en-US" w:bidi="ar-SA"/>
      </w:rPr>
    </w:lvl>
    <w:lvl w:ilvl="1">
      <w:start w:val="8"/>
      <w:numFmt w:val="decimal"/>
      <w:lvlText w:val="%1.%2"/>
      <w:lvlJc w:val="left"/>
      <w:pPr>
        <w:ind w:left="517" w:hanging="375"/>
        <w:jc w:val="left"/>
      </w:pPr>
      <w:rPr>
        <w:rFonts w:ascii="Tahoma" w:eastAsia="Tahoma" w:hAnsi="Tahoma" w:cs="Tahoma" w:hint="default"/>
        <w:b/>
        <w:bCs/>
        <w:i w:val="0"/>
        <w:iCs w:val="0"/>
        <w:spacing w:val="-1"/>
        <w:w w:val="89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173" w:hanging="375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000" w:hanging="375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3827" w:hanging="375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4654" w:hanging="375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5481" w:hanging="375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307" w:hanging="375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134" w:hanging="375"/>
      </w:pPr>
      <w:rPr>
        <w:rFonts w:hint="default"/>
        <w:lang w:val="ca-ES" w:eastAsia="en-US" w:bidi="ar-SA"/>
      </w:rPr>
    </w:lvl>
  </w:abstractNum>
  <w:abstractNum w:abstractNumId="5" w15:restartNumberingAfterBreak="0">
    <w:nsid w:val="599E5E45"/>
    <w:multiLevelType w:val="multilevel"/>
    <w:tmpl w:val="7AF45D12"/>
    <w:lvl w:ilvl="0">
      <w:start w:val="3"/>
      <w:numFmt w:val="decimal"/>
      <w:lvlText w:val="%1"/>
      <w:lvlJc w:val="left"/>
      <w:pPr>
        <w:ind w:left="516" w:hanging="375"/>
        <w:jc w:val="left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516" w:hanging="375"/>
        <w:jc w:val="left"/>
      </w:pPr>
      <w:rPr>
        <w:rFonts w:ascii="Tahoma" w:eastAsia="Tahoma" w:hAnsi="Tahoma" w:cs="Tahoma" w:hint="default"/>
        <w:b/>
        <w:bCs/>
        <w:i w:val="0"/>
        <w:iCs w:val="0"/>
        <w:spacing w:val="-1"/>
        <w:w w:val="89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173" w:hanging="375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000" w:hanging="375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3827" w:hanging="375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4654" w:hanging="375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5481" w:hanging="375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307" w:hanging="375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134" w:hanging="375"/>
      </w:pPr>
      <w:rPr>
        <w:rFonts w:hint="default"/>
        <w:lang w:val="ca-ES" w:eastAsia="en-US" w:bidi="ar-SA"/>
      </w:rPr>
    </w:lvl>
  </w:abstractNum>
  <w:abstractNum w:abstractNumId="6" w15:restartNumberingAfterBreak="0">
    <w:nsid w:val="73903F0E"/>
    <w:multiLevelType w:val="hybridMultilevel"/>
    <w:tmpl w:val="79E6DB66"/>
    <w:lvl w:ilvl="0" w:tplc="90B29DF4">
      <w:numFmt w:val="bullet"/>
      <w:lvlText w:val="-"/>
      <w:lvlJc w:val="left"/>
      <w:pPr>
        <w:ind w:left="510" w:hanging="360"/>
      </w:pPr>
      <w:rPr>
        <w:rFonts w:ascii="Tahoma" w:eastAsia="Tahoma" w:hAnsi="Tahoma" w:cs="Tahoma" w:hint="default"/>
        <w:spacing w:val="0"/>
        <w:w w:val="86"/>
        <w:lang w:val="ca-ES" w:eastAsia="en-US" w:bidi="ar-SA"/>
      </w:rPr>
    </w:lvl>
    <w:lvl w:ilvl="1" w:tplc="332C9F86">
      <w:numFmt w:val="bullet"/>
      <w:lvlText w:val="•"/>
      <w:lvlJc w:val="left"/>
      <w:pPr>
        <w:ind w:left="1346" w:hanging="360"/>
      </w:pPr>
      <w:rPr>
        <w:rFonts w:hint="default"/>
        <w:lang w:val="ca-ES" w:eastAsia="en-US" w:bidi="ar-SA"/>
      </w:rPr>
    </w:lvl>
    <w:lvl w:ilvl="2" w:tplc="5FF0D536">
      <w:numFmt w:val="bullet"/>
      <w:lvlText w:val="•"/>
      <w:lvlJc w:val="left"/>
      <w:pPr>
        <w:ind w:left="2173" w:hanging="360"/>
      </w:pPr>
      <w:rPr>
        <w:rFonts w:hint="default"/>
        <w:lang w:val="ca-ES" w:eastAsia="en-US" w:bidi="ar-SA"/>
      </w:rPr>
    </w:lvl>
    <w:lvl w:ilvl="3" w:tplc="EF30C920">
      <w:numFmt w:val="bullet"/>
      <w:lvlText w:val="•"/>
      <w:lvlJc w:val="left"/>
      <w:pPr>
        <w:ind w:left="3000" w:hanging="360"/>
      </w:pPr>
      <w:rPr>
        <w:rFonts w:hint="default"/>
        <w:lang w:val="ca-ES" w:eastAsia="en-US" w:bidi="ar-SA"/>
      </w:rPr>
    </w:lvl>
    <w:lvl w:ilvl="4" w:tplc="493CDD72">
      <w:numFmt w:val="bullet"/>
      <w:lvlText w:val="•"/>
      <w:lvlJc w:val="left"/>
      <w:pPr>
        <w:ind w:left="3827" w:hanging="360"/>
      </w:pPr>
      <w:rPr>
        <w:rFonts w:hint="default"/>
        <w:lang w:val="ca-ES" w:eastAsia="en-US" w:bidi="ar-SA"/>
      </w:rPr>
    </w:lvl>
    <w:lvl w:ilvl="5" w:tplc="FF56394A">
      <w:numFmt w:val="bullet"/>
      <w:lvlText w:val="•"/>
      <w:lvlJc w:val="left"/>
      <w:pPr>
        <w:ind w:left="4654" w:hanging="360"/>
      </w:pPr>
      <w:rPr>
        <w:rFonts w:hint="default"/>
        <w:lang w:val="ca-ES" w:eastAsia="en-US" w:bidi="ar-SA"/>
      </w:rPr>
    </w:lvl>
    <w:lvl w:ilvl="6" w:tplc="501CD920">
      <w:numFmt w:val="bullet"/>
      <w:lvlText w:val="•"/>
      <w:lvlJc w:val="left"/>
      <w:pPr>
        <w:ind w:left="5481" w:hanging="360"/>
      </w:pPr>
      <w:rPr>
        <w:rFonts w:hint="default"/>
        <w:lang w:val="ca-ES" w:eastAsia="en-US" w:bidi="ar-SA"/>
      </w:rPr>
    </w:lvl>
    <w:lvl w:ilvl="7" w:tplc="3528AB4E">
      <w:numFmt w:val="bullet"/>
      <w:lvlText w:val="•"/>
      <w:lvlJc w:val="left"/>
      <w:pPr>
        <w:ind w:left="6307" w:hanging="360"/>
      </w:pPr>
      <w:rPr>
        <w:rFonts w:hint="default"/>
        <w:lang w:val="ca-ES" w:eastAsia="en-US" w:bidi="ar-SA"/>
      </w:rPr>
    </w:lvl>
    <w:lvl w:ilvl="8" w:tplc="42D6733C">
      <w:numFmt w:val="bullet"/>
      <w:lvlText w:val="•"/>
      <w:lvlJc w:val="left"/>
      <w:pPr>
        <w:ind w:left="7134" w:hanging="360"/>
      </w:pPr>
      <w:rPr>
        <w:rFonts w:hint="default"/>
        <w:lang w:val="ca-ES" w:eastAsia="en-US" w:bidi="ar-SA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A26"/>
    <w:rsid w:val="00113D9D"/>
    <w:rsid w:val="00185744"/>
    <w:rsid w:val="001B2A3C"/>
    <w:rsid w:val="002109BF"/>
    <w:rsid w:val="003539DC"/>
    <w:rsid w:val="00507044"/>
    <w:rsid w:val="0055089F"/>
    <w:rsid w:val="006869C8"/>
    <w:rsid w:val="00773B49"/>
    <w:rsid w:val="008132CD"/>
    <w:rsid w:val="00A713E4"/>
    <w:rsid w:val="00BF0082"/>
    <w:rsid w:val="00D1586C"/>
    <w:rsid w:val="00EE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24B3BE"/>
  <w15:docId w15:val="{97F6FB00-052B-4092-8572-4555CC12A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ca-ES"/>
    </w:rPr>
  </w:style>
  <w:style w:type="paragraph" w:styleId="Ttulo1">
    <w:name w:val="heading 1"/>
    <w:basedOn w:val="Normal"/>
    <w:uiPriority w:val="9"/>
    <w:qFormat/>
    <w:pPr>
      <w:ind w:left="514" w:hanging="372"/>
      <w:jc w:val="both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42"/>
    </w:pPr>
  </w:style>
  <w:style w:type="paragraph" w:styleId="Prrafodelista">
    <w:name w:val="List Paragraph"/>
    <w:basedOn w:val="Normal"/>
    <w:uiPriority w:val="1"/>
    <w:qFormat/>
    <w:pPr>
      <w:ind w:left="514" w:hanging="37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869C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869C8"/>
    <w:rPr>
      <w:rFonts w:ascii="Tahoma" w:eastAsia="Tahoma" w:hAnsi="Tahoma" w:cs="Tahoma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6869C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869C8"/>
    <w:rPr>
      <w:rFonts w:ascii="Tahoma" w:eastAsia="Tahoma" w:hAnsi="Tahoma" w:cs="Tahoma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1637</Words>
  <Characters>9337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Mireia</dc:creator>
  <cp:lastModifiedBy>Ajuntament Sant Climent</cp:lastModifiedBy>
  <cp:revision>2</cp:revision>
  <dcterms:created xsi:type="dcterms:W3CDTF">2026-07-06T11:49:00Z</dcterms:created>
  <dcterms:modified xsi:type="dcterms:W3CDTF">2026-07-06T11:49:00Z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2023-11-28T00:00:00Z</vt:filetime>
  </property>
  <property fmtid="{D5CDD505-2E9C-101B-9397-08002B2CF9AE}" pid="4" name="Creator">
    <vt:lpwstr>Acrobat PDFMaker 20 para Word</vt:lpwstr>
  </property>
  <property fmtid="{D5CDD505-2E9C-101B-9397-08002B2CF9AE}" pid="5" name="LastSaved">
    <vt:filetime>2026-06-11T00:00:00Z</vt:filetime>
  </property>
  <property fmtid="{D5CDD505-2E9C-101B-9397-08002B2CF9AE}" pid="6" name="Producer">
    <vt:lpwstr>Adobe PDF Library 20.6.74</vt:lpwstr>
  </property>
  <property fmtid="{D5CDD505-2E9C-101B-9397-08002B2CF9AE}" pid="7" name="SourceModified">
    <vt:lpwstr>D:20231128111358</vt:lpwstr>
  </property>
</Properties>
</file>