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BF8" w:rsidRPr="001A3850" w:rsidRDefault="00992BF8" w:rsidP="00992BF8">
      <w:pPr>
        <w:jc w:val="both"/>
        <w:rPr>
          <w:rFonts w:ascii="Arial Narrow" w:hAnsi="Arial Narrow" w:cs="Arial"/>
          <w:b/>
          <w:bCs/>
          <w:sz w:val="24"/>
          <w:szCs w:val="24"/>
          <w:lang w:val="ca-ES"/>
        </w:rPr>
      </w:pPr>
      <w:r w:rsidRPr="001A3850">
        <w:rPr>
          <w:rFonts w:ascii="Arial Narrow" w:hAnsi="Arial Narrow" w:cs="Arial"/>
          <w:b/>
          <w:bCs/>
          <w:sz w:val="24"/>
          <w:szCs w:val="24"/>
          <w:lang w:val="ca-ES"/>
        </w:rPr>
        <w:t xml:space="preserve">ANNEX </w:t>
      </w:r>
      <w:r>
        <w:rPr>
          <w:rFonts w:ascii="Arial Narrow" w:hAnsi="Arial Narrow" w:cs="Arial"/>
          <w:b/>
          <w:bCs/>
          <w:sz w:val="24"/>
          <w:szCs w:val="24"/>
          <w:lang w:val="ca-ES"/>
        </w:rPr>
        <w:t>2</w:t>
      </w:r>
    </w:p>
    <w:p w:rsidR="00992BF8" w:rsidRPr="001A3850" w:rsidRDefault="00992BF8" w:rsidP="00992BF8">
      <w:pPr>
        <w:jc w:val="both"/>
        <w:rPr>
          <w:rFonts w:ascii="Arial Narrow" w:hAnsi="Arial Narrow" w:cs="Arial"/>
          <w:b/>
          <w:bCs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"/>
          <w:b/>
          <w:bCs/>
          <w:sz w:val="24"/>
          <w:szCs w:val="24"/>
          <w:lang w:val="ca-ES"/>
        </w:rPr>
      </w:pPr>
      <w:r w:rsidRPr="001A3850">
        <w:rPr>
          <w:rFonts w:ascii="Arial Narrow" w:hAnsi="Arial Narrow" w:cs="Arial"/>
          <w:b/>
          <w:bCs/>
          <w:sz w:val="24"/>
          <w:szCs w:val="24"/>
          <w:lang w:val="ca-ES"/>
        </w:rPr>
        <w:t xml:space="preserve">DOCUMENTACIÓ CORRESPONENT ALS CRITERIS AVALUABLES PER JUDICI DE VALOR </w:t>
      </w: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highlight w:val="yellow"/>
          <w:lang w:val="ca-ES"/>
        </w:rPr>
      </w:pPr>
    </w:p>
    <w:p w:rsidR="00992BF8" w:rsidRPr="001A3850" w:rsidRDefault="00992BF8" w:rsidP="00992BF8">
      <w:pPr>
        <w:jc w:val="both"/>
        <w:rPr>
          <w:rFonts w:ascii="Liberation Sans" w:hAnsi="Liberation Sans" w:cs="Liberation Sans"/>
          <w:color w:val="000000"/>
          <w:sz w:val="24"/>
          <w:szCs w:val="24"/>
          <w:lang w:val="ca-ES"/>
        </w:rPr>
      </w:pPr>
      <w:r w:rsidRPr="001A3850">
        <w:rPr>
          <w:rFonts w:ascii="Arial Narrow" w:hAnsi="Arial Narrow"/>
          <w:b/>
          <w:sz w:val="24"/>
          <w:szCs w:val="24"/>
          <w:u w:val="single"/>
          <w:lang w:val="ca-ES"/>
        </w:rPr>
        <w:t>13.A Criteri subjecte a judici de valor</w:t>
      </w:r>
      <w:r w:rsidRPr="001A3850">
        <w:rPr>
          <w:rFonts w:ascii="Arial Narrow" w:hAnsi="Arial Narrow"/>
          <w:sz w:val="24"/>
          <w:szCs w:val="24"/>
          <w:u w:val="single"/>
          <w:lang w:val="ca-ES"/>
        </w:rPr>
        <w:t xml:space="preserve">: </w:t>
      </w:r>
      <w:r w:rsidRPr="001A3850">
        <w:rPr>
          <w:rFonts w:ascii="Arial Narrow" w:hAnsi="Arial Narrow"/>
          <w:b/>
          <w:sz w:val="24"/>
          <w:szCs w:val="24"/>
          <w:u w:val="single"/>
          <w:lang w:val="ca-ES"/>
        </w:rPr>
        <w:t xml:space="preserve">(puntuació màxima </w:t>
      </w:r>
      <w:r>
        <w:rPr>
          <w:rFonts w:ascii="Arial Narrow" w:hAnsi="Arial Narrow"/>
          <w:b/>
          <w:sz w:val="24"/>
          <w:szCs w:val="24"/>
          <w:u w:val="single"/>
          <w:lang w:val="ca-ES"/>
        </w:rPr>
        <w:t>25</w:t>
      </w:r>
      <w:r w:rsidRPr="001A3850">
        <w:rPr>
          <w:rFonts w:ascii="Arial Narrow" w:hAnsi="Arial Narrow"/>
          <w:b/>
          <w:sz w:val="24"/>
          <w:szCs w:val="24"/>
          <w:u w:val="single"/>
          <w:lang w:val="ca-ES"/>
        </w:rPr>
        <w:t xml:space="preserve"> punts) </w:t>
      </w:r>
    </w:p>
    <w:p w:rsidR="00992BF8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</w:p>
    <w:p w:rsidR="00992BF8" w:rsidRPr="00002569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>
        <w:rPr>
          <w:rFonts w:ascii="Arial Narrow" w:hAnsi="Arial Narrow" w:cs="Arial Narrow"/>
          <w:sz w:val="24"/>
          <w:szCs w:val="24"/>
          <w:lang w:val="ca-ES"/>
        </w:rPr>
        <w:t xml:space="preserve">- </w:t>
      </w:r>
      <w:r w:rsidRPr="00002569">
        <w:rPr>
          <w:rFonts w:ascii="Arial Narrow" w:hAnsi="Arial Narrow" w:cs="Arial-BoldMT"/>
          <w:b/>
          <w:bCs/>
          <w:sz w:val="22"/>
          <w:szCs w:val="22"/>
          <w:lang w:val="ca-ES"/>
        </w:rPr>
        <w:t>Memòria de proposta metodològica i de continguts (màxim 25 punts)</w:t>
      </w:r>
      <w:r>
        <w:rPr>
          <w:rFonts w:ascii="Arial Narrow" w:hAnsi="Arial Narrow" w:cs="Arial-BoldMT"/>
          <w:b/>
          <w:bCs/>
          <w:sz w:val="22"/>
          <w:szCs w:val="22"/>
          <w:lang w:val="ca-ES"/>
        </w:rPr>
        <w:t>:</w:t>
      </w:r>
      <w:r>
        <w:rPr>
          <w:rFonts w:ascii="Arial Narrow" w:hAnsi="Arial Narrow" w:cs="Arial Narrow"/>
          <w:sz w:val="24"/>
          <w:szCs w:val="24"/>
          <w:lang w:val="ca-ES"/>
        </w:rPr>
        <w:t xml:space="preserve"> </w:t>
      </w:r>
      <w:r w:rsidRPr="00927011">
        <w:rPr>
          <w:rFonts w:ascii="Arial Narrow" w:hAnsi="Arial Narrow" w:cs="Arial Narrow"/>
          <w:sz w:val="24"/>
          <w:szCs w:val="24"/>
          <w:lang w:val="ca-ES"/>
        </w:rPr>
        <w:t>Cal adjuntar memòria, seguint els següents criteris:</w:t>
      </w:r>
    </w:p>
    <w:p w:rsidR="00992BF8" w:rsidRPr="001A3850" w:rsidRDefault="00992BF8" w:rsidP="00992BF8">
      <w:pPr>
        <w:jc w:val="both"/>
        <w:rPr>
          <w:rFonts w:ascii="Liberation Sans" w:hAnsi="Liberation Sans" w:cs="Liberation Sans"/>
          <w:color w:val="000000"/>
          <w:sz w:val="24"/>
          <w:szCs w:val="24"/>
          <w:lang w:val="ca-ES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6"/>
        <w:gridCol w:w="3994"/>
      </w:tblGrid>
      <w:tr w:rsidR="00992BF8" w:rsidRPr="00002569" w:rsidTr="00612659">
        <w:tc>
          <w:tcPr>
            <w:tcW w:w="4145" w:type="dxa"/>
          </w:tcPr>
          <w:p w:rsidR="00992BF8" w:rsidRPr="00002569" w:rsidRDefault="00992BF8" w:rsidP="00612659">
            <w:pPr>
              <w:jc w:val="both"/>
              <w:rPr>
                <w:rFonts w:ascii="Liberation Sans" w:hAnsi="Liberation Sans" w:cs="Liberation Sans"/>
                <w:color w:val="000000"/>
                <w:sz w:val="22"/>
                <w:szCs w:val="22"/>
                <w:lang w:val="ca-ES"/>
              </w:rPr>
            </w:pPr>
            <w:r w:rsidRPr="00002569">
              <w:rPr>
                <w:rFonts w:ascii="Arial Narrow" w:hAnsi="Arial Narrow" w:cs="Arial-BoldMT"/>
                <w:b/>
                <w:bCs/>
                <w:sz w:val="22"/>
                <w:szCs w:val="22"/>
                <w:lang w:val="ca-ES"/>
              </w:rPr>
              <w:t xml:space="preserve">Memòria de proposta metodològica i de continguts (màxim 25 punts): </w:t>
            </w:r>
          </w:p>
        </w:tc>
        <w:tc>
          <w:tcPr>
            <w:tcW w:w="4064" w:type="dxa"/>
          </w:tcPr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b/>
                <w:color w:val="000000"/>
                <w:sz w:val="22"/>
                <w:szCs w:val="22"/>
              </w:rPr>
              <w:t>Valoració</w:t>
            </w:r>
          </w:p>
        </w:tc>
      </w:tr>
      <w:tr w:rsidR="00992BF8" w:rsidRPr="00002569" w:rsidTr="00612659">
        <w:tc>
          <w:tcPr>
            <w:tcW w:w="4145" w:type="dxa"/>
          </w:tcPr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MT" w:hAnsi="ArialMT" w:cs="ArialMT"/>
                <w:sz w:val="22"/>
                <w:szCs w:val="22"/>
              </w:rPr>
            </w:pPr>
            <w:r w:rsidRPr="00002569">
              <w:rPr>
                <w:rFonts w:ascii="Arial Narrow" w:hAnsi="Arial Narrow" w:cs="ArialMT"/>
                <w:sz w:val="22"/>
                <w:szCs w:val="22"/>
              </w:rPr>
              <w:t xml:space="preserve">Presentació de la memòria de planificació i d’elaboració de continguts anual del perfil de Instagram del Consorci de Turisme, tenint 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en compte: les campanyes de promoció, les línies de producte (familiar, sènior, natura i esports, gastronomia, cultural, </w:t>
            </w: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mice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) i la guia de l’oci del Consorci de Turisme. Es tindrà en compte també la visibilitat dels 30 municipis del Baix Llobregat i de l’oferta turística de la comarca, i els mercats principals. 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També s’hauran d’incloure en la memòria els següents </w:t>
            </w: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copys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, propostes d’accions de promoció i publicitat: 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- 2 </w:t>
            </w: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storys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d’instagram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de dos activitats diferents publicades en la guia de l’oci del Baix Llobregat, durant el primer semestre de 2026.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- 2 publicacions </w:t>
            </w: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d’instagram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de les campanyes de promoció del Consorci de Turisme; un relatiu a la campanya de “Sabors de l’Horta del Baix Llobregat” i un altre sobre la campanya “Ruta del Tram”.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- 2 publicacions del perfil de </w:t>
            </w: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linkedin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del Baix Llobregat </w:t>
            </w: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Convention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Bureau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(programa MICE del Consorci de Turisme) amb continguts d'atracció i posicionament de la destinació, amb l'objectiu d'inspirar i captar l'interès d'empreses, organitzadors d'esdeveniments i professionals perquè considerin el Baix Llobregat com a seu de reunions, congressos, convencions i esdeveniments corporatius.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MT"/>
                <w:sz w:val="22"/>
                <w:szCs w:val="22"/>
              </w:rPr>
            </w:pPr>
            <w:r w:rsidRPr="00002569">
              <w:rPr>
                <w:rFonts w:ascii="Arial Narrow" w:hAnsi="Arial Narrow" w:cs="ArialMT"/>
                <w:sz w:val="22"/>
                <w:szCs w:val="22"/>
              </w:rPr>
              <w:t xml:space="preserve">- Proposta d’ideació i realització de 2 accions de promoció com concursos, sorteigs, </w:t>
            </w:r>
            <w:proofErr w:type="spellStart"/>
            <w:r w:rsidRPr="00002569">
              <w:rPr>
                <w:rFonts w:ascii="Arial Narrow" w:hAnsi="Arial Narrow" w:cs="ArialMT"/>
                <w:sz w:val="22"/>
                <w:szCs w:val="22"/>
              </w:rPr>
              <w:t>quiz</w:t>
            </w:r>
            <w:proofErr w:type="spellEnd"/>
            <w:r w:rsidRPr="00002569">
              <w:rPr>
                <w:rFonts w:ascii="Arial Narrow" w:hAnsi="Arial Narrow" w:cs="ArialMT"/>
                <w:sz w:val="22"/>
                <w:szCs w:val="22"/>
              </w:rPr>
              <w:t xml:space="preserve">, entre d’altres, tot planificant la </w:t>
            </w:r>
            <w:proofErr w:type="spellStart"/>
            <w:r w:rsidRPr="00002569">
              <w:rPr>
                <w:rFonts w:ascii="Arial Narrow" w:hAnsi="Arial Narrow" w:cs="ArialMT"/>
                <w:sz w:val="22"/>
                <w:szCs w:val="22"/>
              </w:rPr>
              <w:t>calendarització</w:t>
            </w:r>
            <w:proofErr w:type="spellEnd"/>
            <w:r w:rsidRPr="00002569">
              <w:rPr>
                <w:rFonts w:ascii="Arial Narrow" w:hAnsi="Arial Narrow" w:cs="ArialMT"/>
                <w:sz w:val="22"/>
                <w:szCs w:val="22"/>
              </w:rPr>
              <w:t>, durada, definició de públics i l’abast, publicitat, anàlisi de resultats i propostes de millora.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MT"/>
                <w:sz w:val="22"/>
                <w:szCs w:val="22"/>
              </w:rPr>
            </w:pP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MT"/>
                <w:sz w:val="22"/>
                <w:szCs w:val="22"/>
              </w:rPr>
            </w:pPr>
            <w:r w:rsidRPr="00002569">
              <w:rPr>
                <w:rFonts w:ascii="Arial Narrow" w:hAnsi="Arial Narrow" w:cs="ArialMT"/>
                <w:sz w:val="22"/>
                <w:szCs w:val="22"/>
              </w:rPr>
              <w:t>- Planificació de la publicitat de la campanya del “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Som el teu estiu”.</w:t>
            </w:r>
          </w:p>
          <w:p w:rsidR="00992BF8" w:rsidRPr="00002569" w:rsidRDefault="00992BF8" w:rsidP="00612659">
            <w:pPr>
              <w:ind w:left="720"/>
              <w:jc w:val="both"/>
              <w:rPr>
                <w:rFonts w:ascii="Arial Narrow" w:hAnsi="Arial Narrow" w:cs="ArialMT"/>
                <w:sz w:val="22"/>
                <w:szCs w:val="22"/>
                <w:lang w:val="ca-ES"/>
              </w:rPr>
            </w:pPr>
          </w:p>
          <w:p w:rsidR="00992BF8" w:rsidRPr="00002569" w:rsidRDefault="00992BF8" w:rsidP="00612659">
            <w:pPr>
              <w:jc w:val="both"/>
              <w:rPr>
                <w:rFonts w:ascii="Arial Narrow" w:hAnsi="Arial Narrow" w:cs="ArialMT"/>
                <w:sz w:val="22"/>
                <w:szCs w:val="22"/>
                <w:lang w:val="ca-ES"/>
              </w:rPr>
            </w:pPr>
            <w:r w:rsidRPr="00002569">
              <w:rPr>
                <w:rFonts w:ascii="Arial Narrow" w:hAnsi="Arial Narrow" w:cs="ArialMT"/>
                <w:sz w:val="22"/>
                <w:szCs w:val="22"/>
                <w:lang w:val="ca-ES"/>
              </w:rPr>
              <w:t xml:space="preserve">Per a més informació consulteu els perfils de Turisme Baix Llobregat a les diferents xarxes socials, el  web </w:t>
            </w:r>
            <w:hyperlink r:id="rId5" w:history="1">
              <w:r w:rsidRPr="00002569">
                <w:rPr>
                  <w:rStyle w:val="Enlla"/>
                  <w:rFonts w:ascii="Arial Narrow" w:hAnsi="Arial Narrow" w:cs="ArialMT"/>
                  <w:sz w:val="22"/>
                  <w:szCs w:val="22"/>
                  <w:lang w:val="ca-ES"/>
                </w:rPr>
                <w:t>www.turismebaixllobregat.com</w:t>
              </w:r>
            </w:hyperlink>
            <w:r w:rsidRPr="00002569">
              <w:rPr>
                <w:rFonts w:ascii="Arial Narrow" w:hAnsi="Arial Narrow" w:cs="ArialMT"/>
                <w:sz w:val="22"/>
                <w:szCs w:val="22"/>
                <w:lang w:val="ca-ES"/>
              </w:rPr>
              <w:t xml:space="preserve"> i l’apartat “sala de premsa” del web. </w:t>
            </w:r>
          </w:p>
          <w:p w:rsidR="00992BF8" w:rsidRPr="00002569" w:rsidRDefault="00992BF8" w:rsidP="0061265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ca-ES"/>
              </w:rPr>
            </w:pP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0"/>
              <w:jc w:val="both"/>
              <w:rPr>
                <w:rFonts w:ascii="ArialMT" w:hAnsi="ArialMT" w:cs="ArialMT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 xml:space="preserve">Puntuació màxima de </w:t>
            </w:r>
            <w:r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>25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 xml:space="preserve"> punts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. </w:t>
            </w:r>
          </w:p>
          <w:p w:rsidR="00992BF8" w:rsidRPr="00002569" w:rsidRDefault="00992BF8" w:rsidP="00612659">
            <w:pPr>
              <w:jc w:val="both"/>
              <w:rPr>
                <w:rFonts w:ascii="ArialMT" w:hAnsi="ArialMT" w:cs="ArialMT"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4064" w:type="dxa"/>
          </w:tcPr>
          <w:p w:rsidR="00992BF8" w:rsidRPr="00002569" w:rsidRDefault="00992BF8" w:rsidP="00612659">
            <w:pPr>
              <w:jc w:val="both"/>
              <w:rPr>
                <w:rFonts w:ascii="ArialMT" w:hAnsi="ArialMT" w:cs="ArialMT"/>
                <w:sz w:val="22"/>
                <w:szCs w:val="22"/>
              </w:rPr>
            </w:pP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lastRenderedPageBreak/>
              <w:t>Puntuació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>màxima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 xml:space="preserve"> de 25 </w:t>
            </w:r>
            <w:proofErr w:type="spellStart"/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>punts</w:t>
            </w:r>
            <w:proofErr w:type="spellEnd"/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. </w:t>
            </w:r>
          </w:p>
          <w:p w:rsidR="00992BF8" w:rsidRPr="00002569" w:rsidRDefault="00992BF8" w:rsidP="00612659">
            <w:pPr>
              <w:ind w:left="360"/>
              <w:jc w:val="both"/>
              <w:rPr>
                <w:rFonts w:ascii="ArialMT" w:hAnsi="ArialMT" w:cs="ArialMT"/>
                <w:sz w:val="22"/>
                <w:szCs w:val="22"/>
                <w:lang w:val="ca-ES"/>
              </w:rPr>
            </w:pPr>
          </w:p>
          <w:p w:rsidR="00992BF8" w:rsidRPr="00002569" w:rsidRDefault="00992BF8" w:rsidP="00612659">
            <w:pPr>
              <w:jc w:val="both"/>
              <w:rPr>
                <w:rFonts w:ascii="Arial Narrow" w:hAnsi="Arial Narrow" w:cs="ArialMT"/>
                <w:sz w:val="22"/>
                <w:szCs w:val="22"/>
                <w:lang w:val="ca-ES"/>
              </w:rPr>
            </w:pPr>
            <w:r w:rsidRPr="00002569">
              <w:rPr>
                <w:rFonts w:ascii="Arial Narrow" w:hAnsi="Arial Narrow" w:cs="ArialMT"/>
                <w:sz w:val="22"/>
                <w:szCs w:val="22"/>
                <w:lang w:val="ca-ES"/>
              </w:rPr>
              <w:t xml:space="preserve">Per a la valoració d’aquest apartat, es tindran en compte els següents paràmetres: </w:t>
            </w:r>
          </w:p>
          <w:p w:rsidR="00992BF8" w:rsidRPr="00002569" w:rsidRDefault="00992BF8" w:rsidP="00992BF8">
            <w:pPr>
              <w:pStyle w:val="Pargrafdel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>Coneixement de l’oferta i l’estratègia turística de la comarca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. (fins a 3 punts) 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Es valorarà el grau de coneixement que demostri la proposta respecte dels recursos, productes, segments de públic, línies de promoció i objectius estratègics del Consorci de Turisme, així com la capacitat d’integrar aquest coneixement en el plantejament comunicatiu.</w:t>
            </w:r>
          </w:p>
          <w:p w:rsidR="00992BF8" w:rsidRPr="00002569" w:rsidRDefault="00992BF8" w:rsidP="00992BF8">
            <w:pPr>
              <w:pStyle w:val="Pargrafdel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 xml:space="preserve">Grau de visibilitat de les diferents campanyes, línies de productes i equilibri territorial i visibilitat de l’oferta turística. 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(fins a 5 punts) 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Es valorarà la capacitat de la proposta per garantir una comunicació equilibrada de les diferents campanyes i línies de producte turístic, així com la correcta representació dels diferents municipis, recursos i tipologies d’oferta, i distribució temàtica. </w:t>
            </w:r>
          </w:p>
          <w:p w:rsidR="00992BF8" w:rsidRPr="00002569" w:rsidRDefault="00992BF8" w:rsidP="00992BF8">
            <w:pPr>
              <w:pStyle w:val="Pargrafdel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>Proposta de calendari de continguts i accions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(fins a 3 punts) </w:t>
            </w:r>
          </w:p>
          <w:p w:rsidR="00992BF8" w:rsidRPr="00002569" w:rsidRDefault="00992BF8" w:rsidP="00612659">
            <w:pPr>
              <w:pStyle w:val="Pargrafdellista"/>
              <w:spacing w:after="160" w:line="256" w:lineRule="auto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Es valorarà la planificació temporal proposada, la seva adequació al calendari i als terminis d’execució de les campanyes turístiques, als objectius de comunicació del Consorci i a la distribució equilibrada dels continguts durant el període d’execució del contracte.</w:t>
            </w:r>
          </w:p>
          <w:p w:rsidR="00992BF8" w:rsidRPr="00002569" w:rsidRDefault="00992BF8" w:rsidP="00992BF8">
            <w:pPr>
              <w:pStyle w:val="Pargrafdel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>Proposta gràfica d’acord amb la línia gràfica del Consorci de Turisme, redacció i adequació del contingut de les publicacions realitzades, originalitat i diversitat de formats de continguts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(fins a 5 punts)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Es valorarà l’adequació de la proposta a la línia gràfica del Consorci, la qualitat i adaptació dels textos i missatges als diferents canals, així com la capacitat de generar continguts atractius, coherents amb el públic destinatari i amb diversitat de 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formats de publicació. També es valorarà la capacitat d’aportar plantejaments creatius i diferenciadors alineats amb els objectius del contracte.</w:t>
            </w:r>
          </w:p>
          <w:p w:rsidR="00992BF8" w:rsidRPr="00002569" w:rsidRDefault="00992BF8" w:rsidP="00992BF8">
            <w:pPr>
              <w:pStyle w:val="Pargrafdel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>Planificació de la publicitat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(fins a 3 punts)</w:t>
            </w:r>
          </w:p>
          <w:p w:rsidR="00992BF8" w:rsidRPr="00002569" w:rsidRDefault="00992BF8" w:rsidP="00612659">
            <w:pPr>
              <w:pStyle w:val="Pargrafdellista"/>
              <w:spacing w:after="160" w:line="256" w:lineRule="auto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Es valorarà la proposta d’estratègia publicitària, incloent-hi la selecció de canals, la definició dels públics objectiu, l’assignació dels imports, la planificació temporal de les accions i la coherència amb els objectius plantejats.</w:t>
            </w:r>
          </w:p>
          <w:p w:rsidR="00992BF8" w:rsidRPr="00002569" w:rsidRDefault="00992BF8" w:rsidP="00992BF8">
            <w:pPr>
              <w:pStyle w:val="Pargrafdel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>Accions de promoció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 ( fins a 3 punts)</w:t>
            </w:r>
          </w:p>
          <w:p w:rsidR="00992BF8" w:rsidRPr="00002569" w:rsidRDefault="00992BF8" w:rsidP="00612659">
            <w:pPr>
              <w:pStyle w:val="Pargrafdellista"/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Es valorarà la proposta d’accions complementàries de promoció i dinamització, incloent-hi la definició dels públics objectiu i de l’abast de les actuacions, la proposta d’accions publicitàries, l’adequació als objectius del contracte, la planificació temporal, la capacitat de generar impacte, l’anàlisi dels resultats i les propostes de millora, així com la coherència amb l’estratègia global de comunicació turística.</w:t>
            </w:r>
          </w:p>
          <w:p w:rsidR="00992BF8" w:rsidRPr="00002569" w:rsidRDefault="00992BF8" w:rsidP="00992BF8">
            <w:pPr>
              <w:pStyle w:val="Pargrafdel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>Coherència, redacció i claredat de la proposta presentada</w:t>
            </w: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 xml:space="preserve">. (fins a 3 punts) </w:t>
            </w:r>
          </w:p>
          <w:p w:rsidR="00992BF8" w:rsidRPr="00927011" w:rsidRDefault="00992BF8" w:rsidP="00612659">
            <w:pPr>
              <w:pStyle w:val="Pargrafdellista"/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569">
              <w:rPr>
                <w:rFonts w:ascii="Arial Narrow" w:hAnsi="Arial Narrow"/>
                <w:color w:val="000000"/>
                <w:sz w:val="22"/>
                <w:szCs w:val="22"/>
              </w:rPr>
              <w:t>Es valorarà la qualitat global del document presentat, l’ordre i estructuració de la informació, la coherència entre els diferents apartats, la concreció de les propostes i la facilitat de comprensió de les actuacions plantejades.</w:t>
            </w:r>
          </w:p>
        </w:tc>
      </w:tr>
    </w:tbl>
    <w:p w:rsidR="00992BF8" w:rsidRPr="001A3850" w:rsidRDefault="00992BF8" w:rsidP="00992BF8">
      <w:pPr>
        <w:jc w:val="both"/>
        <w:rPr>
          <w:rFonts w:ascii="Arial Narrow" w:hAnsi="Arial Narrow" w:cs="ArialMT"/>
          <w:sz w:val="24"/>
          <w:szCs w:val="24"/>
          <w:lang w:val="ca-ES"/>
        </w:rPr>
      </w:pPr>
    </w:p>
    <w:p w:rsidR="00992BF8" w:rsidRPr="00002569" w:rsidRDefault="00992BF8" w:rsidP="00992BF8">
      <w:pPr>
        <w:jc w:val="both"/>
        <w:rPr>
          <w:rFonts w:ascii="Arial Narrow" w:hAnsi="Arial Narrow"/>
          <w:color w:val="000000"/>
          <w:sz w:val="22"/>
          <w:szCs w:val="22"/>
          <w:lang w:val="ca-ES"/>
        </w:rPr>
      </w:pPr>
      <w:r w:rsidRPr="00002569">
        <w:rPr>
          <w:rFonts w:ascii="Arial Narrow" w:hAnsi="Arial Narrow"/>
          <w:color w:val="000000"/>
          <w:sz w:val="22"/>
          <w:szCs w:val="22"/>
          <w:lang w:val="ca-ES"/>
        </w:rPr>
        <w:t>Les empreses que no arribin a una valoració mínima de 13 punts en els criteris valorats a judici de valor quedaran excloses del procediment, en considerar-se que una valoració inferior no permet acreditar una proposta tècnica amb el nivell de qualitat, adequació i coherència necessari per garantir una correcta execució del servei d’acord amb els objectius del Consorci.</w:t>
      </w:r>
    </w:p>
    <w:p w:rsidR="00992BF8" w:rsidRPr="00002569" w:rsidRDefault="00992BF8" w:rsidP="00992BF8">
      <w:pPr>
        <w:jc w:val="both"/>
        <w:rPr>
          <w:rFonts w:ascii="Arial Narrow" w:hAnsi="Arial Narrow" w:cs="ArialMT"/>
          <w:sz w:val="22"/>
          <w:szCs w:val="22"/>
          <w:lang w:val="ca-ES"/>
        </w:rPr>
      </w:pPr>
    </w:p>
    <w:p w:rsidR="00992BF8" w:rsidRPr="00002569" w:rsidRDefault="00992BF8" w:rsidP="00992BF8">
      <w:pPr>
        <w:rPr>
          <w:rFonts w:ascii="Arial Narrow" w:hAnsi="Arial Narrow" w:cs="Liberation Sans"/>
          <w:color w:val="000000"/>
          <w:sz w:val="22"/>
          <w:szCs w:val="22"/>
          <w:lang w:val="ca-ES"/>
        </w:rPr>
      </w:pPr>
      <w:r w:rsidRPr="00002569">
        <w:rPr>
          <w:rFonts w:ascii="Arial Narrow" w:hAnsi="Arial Narrow" w:cs="Liberation Sans"/>
          <w:color w:val="000000"/>
          <w:sz w:val="22"/>
          <w:szCs w:val="22"/>
          <w:lang w:val="ca-ES"/>
        </w:rPr>
        <w:t>(***) Limitacions de la memòria:</w:t>
      </w:r>
    </w:p>
    <w:p w:rsidR="00992BF8" w:rsidRPr="00002569" w:rsidRDefault="00992BF8" w:rsidP="00992BF8">
      <w:pPr>
        <w:rPr>
          <w:rFonts w:ascii="Arial Narrow" w:hAnsi="Arial Narrow"/>
          <w:sz w:val="22"/>
          <w:szCs w:val="22"/>
          <w:lang w:val="ca-ES"/>
        </w:rPr>
      </w:pPr>
      <w:r w:rsidRPr="00002569">
        <w:rPr>
          <w:rFonts w:ascii="Arial Narrow" w:hAnsi="Arial Narrow"/>
          <w:sz w:val="22"/>
          <w:szCs w:val="22"/>
          <w:lang w:val="ca-ES"/>
        </w:rPr>
        <w:t>Quant al contingut:</w:t>
      </w:r>
    </w:p>
    <w:p w:rsidR="00992BF8" w:rsidRPr="00002569" w:rsidRDefault="00992BF8" w:rsidP="00992BF8">
      <w:pPr>
        <w:jc w:val="both"/>
        <w:rPr>
          <w:rFonts w:ascii="Arial Narrow" w:hAnsi="Arial Narrow"/>
          <w:color w:val="000000"/>
          <w:sz w:val="22"/>
          <w:szCs w:val="22"/>
          <w:u w:val="single"/>
          <w:lang w:val="ca-ES"/>
        </w:rPr>
      </w:pPr>
      <w:r w:rsidRPr="00002569">
        <w:rPr>
          <w:rFonts w:ascii="Arial Narrow" w:hAnsi="Arial Narrow"/>
          <w:color w:val="000000"/>
          <w:sz w:val="22"/>
          <w:szCs w:val="22"/>
          <w:u w:val="single"/>
          <w:lang w:val="ca-ES"/>
        </w:rPr>
        <w:t>El contingut de la memòria (en qualsevol dels seus punts) no podrà contenir cap dada o informació que hagi d’incloure’s en el sobre C (criteris d’adjudicació avaluables de forma automàtica). L’incompliment d’aquesta obligació comportarà l’exclusió del licitador, d’acord amb les prescripcions legals que estableix la LCSP.</w:t>
      </w:r>
    </w:p>
    <w:p w:rsidR="00992BF8" w:rsidRPr="00002569" w:rsidRDefault="00992BF8" w:rsidP="00992BF8">
      <w:pPr>
        <w:rPr>
          <w:rFonts w:ascii="Arial Narrow" w:hAnsi="Arial Narrow"/>
          <w:sz w:val="22"/>
          <w:szCs w:val="22"/>
          <w:lang w:val="ca-ES"/>
        </w:rPr>
      </w:pPr>
    </w:p>
    <w:p w:rsidR="00992BF8" w:rsidRPr="00002569" w:rsidRDefault="00992BF8" w:rsidP="00992BF8">
      <w:pPr>
        <w:rPr>
          <w:rFonts w:ascii="Arial Narrow" w:hAnsi="Arial Narrow"/>
          <w:sz w:val="22"/>
          <w:szCs w:val="22"/>
          <w:lang w:val="ca-ES"/>
        </w:rPr>
      </w:pPr>
      <w:r w:rsidRPr="00002569">
        <w:rPr>
          <w:rFonts w:ascii="Arial Narrow" w:hAnsi="Arial Narrow"/>
          <w:sz w:val="22"/>
          <w:szCs w:val="22"/>
          <w:lang w:val="ca-ES"/>
        </w:rPr>
        <w:t>Quant al format:</w:t>
      </w:r>
      <w:r>
        <w:rPr>
          <w:rFonts w:ascii="Arial Narrow" w:hAnsi="Arial Narrow"/>
          <w:sz w:val="22"/>
          <w:szCs w:val="22"/>
          <w:lang w:val="ca-ES"/>
        </w:rPr>
        <w:t xml:space="preserve"> </w:t>
      </w:r>
      <w:r w:rsidRPr="00002569">
        <w:rPr>
          <w:rFonts w:ascii="Arial Narrow" w:hAnsi="Arial Narrow"/>
          <w:sz w:val="22"/>
          <w:szCs w:val="22"/>
          <w:lang w:val="ca-ES"/>
        </w:rPr>
        <w:t xml:space="preserve">La memòria no podrà superar l’extensió màxima de 10 pàgines (incloent portada, índex, imatges, així com tot el contingut de la memòria). </w:t>
      </w:r>
    </w:p>
    <w:p w:rsidR="00992BF8" w:rsidRDefault="00992BF8" w:rsidP="00725A1A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D00630" w:rsidRDefault="00725A1A"/>
    <w:sectPr w:rsidR="00D006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singleLevel"/>
    <w:tmpl w:val="00000012"/>
    <w:name w:val="WW8Num26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333E0EE3"/>
    <w:multiLevelType w:val="hybridMultilevel"/>
    <w:tmpl w:val="81EA5A34"/>
    <w:lvl w:ilvl="0" w:tplc="FFFFFFFF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CA3336"/>
    <w:multiLevelType w:val="hybridMultilevel"/>
    <w:tmpl w:val="A986E5D6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FA6C74"/>
    <w:multiLevelType w:val="multilevel"/>
    <w:tmpl w:val="BCAE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F8"/>
    <w:rsid w:val="0072025D"/>
    <w:rsid w:val="00725A1A"/>
    <w:rsid w:val="00992BF8"/>
    <w:rsid w:val="00A0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083E6-9B1D-4BAA-A087-8912AA29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rsid w:val="00992BF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uiPriority w:val="99"/>
    <w:rsid w:val="00992BF8"/>
    <w:rPr>
      <w:color w:val="0000FF"/>
      <w:u w:val="single"/>
    </w:rPr>
  </w:style>
  <w:style w:type="paragraph" w:styleId="Peu">
    <w:name w:val="footer"/>
    <w:basedOn w:val="Normal"/>
    <w:link w:val="PeuCar"/>
    <w:uiPriority w:val="99"/>
    <w:rsid w:val="00992BF8"/>
    <w:pPr>
      <w:tabs>
        <w:tab w:val="center" w:pos="4252"/>
        <w:tab w:val="right" w:pos="8504"/>
      </w:tabs>
      <w:autoSpaceDE/>
      <w:autoSpaceDN/>
      <w:adjustRightInd/>
    </w:pPr>
    <w:rPr>
      <w:rFonts w:eastAsia="Times New Roman"/>
      <w:sz w:val="24"/>
      <w:szCs w:val="24"/>
      <w:lang w:val="ca-ES" w:eastAsia="ca-ES"/>
    </w:rPr>
  </w:style>
  <w:style w:type="character" w:customStyle="1" w:styleId="PeuCar">
    <w:name w:val="Peu Car"/>
    <w:basedOn w:val="Lletraperdefectedelpargraf"/>
    <w:link w:val="Peu"/>
    <w:uiPriority w:val="99"/>
    <w:rsid w:val="00992BF8"/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Default">
    <w:name w:val="Default"/>
    <w:rsid w:val="00992BF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a-ES"/>
    </w:rPr>
  </w:style>
  <w:style w:type="paragraph" w:customStyle="1" w:styleId="western">
    <w:name w:val="western"/>
    <w:basedOn w:val="Normal"/>
    <w:rsid w:val="00992BF8"/>
    <w:pPr>
      <w:autoSpaceDE/>
      <w:autoSpaceDN/>
      <w:adjustRightInd/>
      <w:spacing w:before="280"/>
    </w:pPr>
    <w:rPr>
      <w:rFonts w:ascii="Verdana" w:eastAsia="Times New Roman" w:hAnsi="Verdana"/>
      <w:sz w:val="22"/>
      <w:szCs w:val="22"/>
      <w:lang w:val="es-ES" w:eastAsia="ar-SA"/>
    </w:rPr>
  </w:style>
  <w:style w:type="paragraph" w:styleId="Pargrafdellista">
    <w:name w:val="List Paragraph"/>
    <w:basedOn w:val="Normal"/>
    <w:uiPriority w:val="34"/>
    <w:qFormat/>
    <w:rsid w:val="00992BF8"/>
    <w:pPr>
      <w:autoSpaceDE/>
      <w:autoSpaceDN/>
      <w:adjustRightInd/>
      <w:ind w:left="720"/>
      <w:contextualSpacing/>
    </w:pPr>
    <w:rPr>
      <w:rFonts w:eastAsia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rismebaixllobrega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Gonzalez@COCOM.LOCAL</dc:creator>
  <cp:keywords/>
  <dc:description/>
  <cp:lastModifiedBy>Eva Gonzalez@COCOM.LOCAL</cp:lastModifiedBy>
  <cp:revision>3</cp:revision>
  <dcterms:created xsi:type="dcterms:W3CDTF">2026-08-25T18:26:00Z</dcterms:created>
  <dcterms:modified xsi:type="dcterms:W3CDTF">2026-08-25T18:31:00Z</dcterms:modified>
</cp:coreProperties>
</file>