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BB2CAC" w14:textId="5F64F38A" w:rsidR="00183A40" w:rsidRPr="0087027E" w:rsidRDefault="00183A40" w:rsidP="00183A40">
      <w:pPr>
        <w:keepNext/>
        <w:jc w:val="center"/>
        <w:rPr>
          <w:rFonts w:ascii="Verdana" w:hAnsi="Verdana" w:cs="Arial"/>
          <w:b/>
          <w:kern w:val="2"/>
          <w:u w:val="single"/>
        </w:rPr>
      </w:pPr>
      <w:bookmarkStart w:id="0" w:name="_Hlk518475313"/>
      <w:r w:rsidRPr="0087027E">
        <w:rPr>
          <w:rFonts w:ascii="Verdana" w:hAnsi="Verdana"/>
          <w:b/>
          <w:u w:val="single"/>
        </w:rPr>
        <w:t>ANNEX Nº. 1</w:t>
      </w:r>
    </w:p>
    <w:p w14:paraId="41ADBF9D" w14:textId="77777777" w:rsidR="00183A40" w:rsidRPr="0087027E" w:rsidRDefault="00183A40" w:rsidP="00183A40">
      <w:pPr>
        <w:keepNext/>
        <w:jc w:val="center"/>
        <w:rPr>
          <w:rFonts w:ascii="Verdana" w:hAnsi="Verdana" w:cs="Arial"/>
          <w:b/>
          <w:kern w:val="2"/>
          <w:u w:val="single"/>
        </w:rPr>
      </w:pPr>
      <w:r w:rsidRPr="0087027E">
        <w:rPr>
          <w:rFonts w:ascii="Verdana" w:hAnsi="Verdana"/>
          <w:b/>
          <w:u w:val="single"/>
        </w:rPr>
        <w:t>DECLARACIÓ RESPONSABLE</w:t>
      </w:r>
    </w:p>
    <w:p w14:paraId="419CD0E9" w14:textId="77777777" w:rsidR="00183A40" w:rsidRPr="0087027E" w:rsidRDefault="00183A40" w:rsidP="00183A40">
      <w:pPr>
        <w:keepNext/>
        <w:jc w:val="center"/>
        <w:rPr>
          <w:rFonts w:ascii="Verdana" w:hAnsi="Verdana"/>
          <w:kern w:val="2"/>
        </w:rPr>
      </w:pPr>
    </w:p>
    <w:p w14:paraId="3807638C" w14:textId="77777777" w:rsidR="00183A40" w:rsidRPr="0087027E" w:rsidRDefault="00183A40" w:rsidP="00183A40">
      <w:pPr>
        <w:rPr>
          <w:rFonts w:ascii="Verdana" w:hAnsi="Verdana"/>
          <w:kern w:val="2"/>
        </w:rPr>
      </w:pPr>
      <w:r w:rsidRPr="0087027E">
        <w:rPr>
          <w:rFonts w:ascii="Verdana" w:hAnsi="Verdana"/>
          <w:i/>
        </w:rPr>
        <w:t xml:space="preserve">(declaració responsable a presentar pel licitador proposat com a adjudicatari) </w:t>
      </w:r>
    </w:p>
    <w:p w14:paraId="0E82B0BA" w14:textId="77777777" w:rsidR="00183A40" w:rsidRPr="0087027E" w:rsidRDefault="00183A40" w:rsidP="00183A40">
      <w:pPr>
        <w:rPr>
          <w:rFonts w:ascii="Verdana" w:hAnsi="Verdana"/>
          <w:kern w:val="2"/>
        </w:rPr>
      </w:pPr>
    </w:p>
    <w:p w14:paraId="46C29242" w14:textId="77777777" w:rsidR="00183A40" w:rsidRPr="0087027E" w:rsidRDefault="00183A40" w:rsidP="00183A40">
      <w:pPr>
        <w:rPr>
          <w:rFonts w:ascii="Verdana" w:hAnsi="Verdana" w:cs="Arial"/>
          <w:b/>
          <w:kern w:val="2"/>
        </w:rPr>
      </w:pPr>
      <w:r w:rsidRPr="0087027E">
        <w:rPr>
          <w:rFonts w:ascii="Verdana" w:hAnsi="Verdana"/>
        </w:rPr>
        <w:t>El Sr. .............................., amb DNI núm. ............. ... ........., que actua en nom i representació de .................................. ................... (licitador), en la seva condició de ...................... ........................... i amb poders suficients per subscriure la present declaració responsable, assabentat de la convocatòria del procediment de contractació per a l'adjudicació del contracte................................................. .................................................. ........,</w:t>
      </w:r>
      <w:r w:rsidRPr="0087027E">
        <w:rPr>
          <w:rFonts w:ascii="Verdana" w:hAnsi="Verdana"/>
          <w:b/>
        </w:rPr>
        <w:t xml:space="preserve"> </w:t>
      </w:r>
    </w:p>
    <w:p w14:paraId="3171BAC7" w14:textId="77777777" w:rsidR="00183A40" w:rsidRPr="0087027E" w:rsidRDefault="00183A40" w:rsidP="00183A40">
      <w:pPr>
        <w:rPr>
          <w:rFonts w:ascii="Verdana" w:hAnsi="Verdana" w:cs="Arial"/>
          <w:b/>
          <w:kern w:val="2"/>
        </w:rPr>
      </w:pPr>
    </w:p>
    <w:p w14:paraId="73174519" w14:textId="77777777" w:rsidR="00183A40" w:rsidRPr="0087027E" w:rsidRDefault="00183A40" w:rsidP="00183A40">
      <w:pPr>
        <w:jc w:val="center"/>
        <w:rPr>
          <w:rFonts w:ascii="Verdana" w:hAnsi="Verdana" w:cs="Arial"/>
          <w:b/>
          <w:snapToGrid w:val="0"/>
          <w:color w:val="000000"/>
        </w:rPr>
      </w:pPr>
      <w:r w:rsidRPr="0087027E">
        <w:rPr>
          <w:rFonts w:ascii="Verdana" w:hAnsi="Verdana"/>
          <w:b/>
          <w:snapToGrid w:val="0"/>
          <w:color w:val="000000"/>
        </w:rPr>
        <w:t xml:space="preserve">DECLARA SOTA LA SEVA RESPONSABILITAT </w:t>
      </w:r>
      <w:r w:rsidRPr="0087027E">
        <w:rPr>
          <w:rFonts w:ascii="Verdana" w:hAnsi="Verdana" w:cs="Arial"/>
          <w:b/>
          <w:snapToGrid w:val="0"/>
          <w:color w:val="000000"/>
          <w:vertAlign w:val="superscript"/>
          <w:lang w:eastAsia="es-ES"/>
        </w:rPr>
        <w:footnoteReference w:id="2"/>
      </w:r>
    </w:p>
    <w:p w14:paraId="5EC2C3FF" w14:textId="77777777" w:rsidR="00183A40" w:rsidRPr="0087027E" w:rsidRDefault="00183A40" w:rsidP="00183A40">
      <w:pPr>
        <w:jc w:val="center"/>
        <w:rPr>
          <w:rFonts w:ascii="Verdana" w:hAnsi="Verdana" w:cs="Arial"/>
          <w:snapToGrid w:val="0"/>
          <w:color w:val="000000"/>
          <w:lang w:eastAsia="es-ES"/>
        </w:rPr>
      </w:pPr>
    </w:p>
    <w:p w14:paraId="70E5E779" w14:textId="77777777" w:rsidR="00183A40" w:rsidRPr="0087027E" w:rsidRDefault="00183A40" w:rsidP="00183A40">
      <w:pPr>
        <w:shd w:val="clear" w:color="auto" w:fill="FFFFFF"/>
        <w:rPr>
          <w:rFonts w:ascii="Verdana" w:hAnsi="Verdana" w:cs="Arial"/>
          <w:color w:val="000000"/>
        </w:rPr>
      </w:pPr>
      <w:r w:rsidRPr="0087027E">
        <w:rPr>
          <w:rFonts w:ascii="Verdana" w:hAnsi="Verdana"/>
          <w:color w:val="000000"/>
        </w:rPr>
        <w:t>Que representa l'empresa licitadora que presenta l'oferta.</w:t>
      </w:r>
    </w:p>
    <w:p w14:paraId="3EEE04FE" w14:textId="77777777" w:rsidR="00183A40" w:rsidRPr="0087027E" w:rsidRDefault="00183A40" w:rsidP="00183A40">
      <w:pPr>
        <w:shd w:val="clear" w:color="auto" w:fill="FFFFFF"/>
        <w:rPr>
          <w:rFonts w:ascii="Verdana" w:hAnsi="Verdana" w:cs="Arial"/>
          <w:color w:val="000000"/>
          <w:lang w:eastAsia="ca-ES"/>
        </w:rPr>
      </w:pPr>
    </w:p>
    <w:p w14:paraId="4C425DD0" w14:textId="77777777" w:rsidR="00183A40" w:rsidRPr="0087027E" w:rsidRDefault="00183A40" w:rsidP="00183A40">
      <w:pPr>
        <w:shd w:val="clear" w:color="auto" w:fill="FFFFFF"/>
        <w:jc w:val="center"/>
        <w:rPr>
          <w:rFonts w:ascii="Verdana" w:hAnsi="Verdana" w:cs="Arial"/>
          <w:b/>
          <w:color w:val="000000"/>
          <w:lang w:eastAsia="ca-ES"/>
        </w:rPr>
      </w:pPr>
    </w:p>
    <w:p w14:paraId="2915D0BA" w14:textId="77777777" w:rsidR="00183A40" w:rsidRPr="0087027E" w:rsidRDefault="00183A40" w:rsidP="00183A40">
      <w:pPr>
        <w:shd w:val="clear" w:color="auto" w:fill="FFFFFF"/>
        <w:jc w:val="center"/>
        <w:rPr>
          <w:rFonts w:ascii="Verdana" w:hAnsi="Verdana" w:cs="Arial"/>
          <w:b/>
          <w:color w:val="000000"/>
        </w:rPr>
      </w:pPr>
      <w:r w:rsidRPr="0087027E">
        <w:rPr>
          <w:rFonts w:ascii="Verdana" w:hAnsi="Verdana"/>
          <w:b/>
          <w:color w:val="000000"/>
        </w:rPr>
        <w:t>Que l'empresa licitadora que representa:</w:t>
      </w:r>
    </w:p>
    <w:p w14:paraId="44F53315" w14:textId="77777777" w:rsidR="00183A40" w:rsidRPr="0087027E" w:rsidRDefault="00183A40" w:rsidP="00183A40">
      <w:pPr>
        <w:shd w:val="clear" w:color="auto" w:fill="FFFFFF"/>
        <w:jc w:val="center"/>
        <w:rPr>
          <w:rFonts w:ascii="Verdana" w:hAnsi="Verdana" w:cs="Arial"/>
          <w:b/>
          <w:color w:val="000000"/>
          <w:lang w:eastAsia="ca-ES"/>
        </w:rPr>
      </w:pPr>
    </w:p>
    <w:p w14:paraId="0DB5795C" w14:textId="77777777" w:rsidR="00183A40" w:rsidRPr="0087027E" w:rsidRDefault="00183A40" w:rsidP="00183A40">
      <w:pPr>
        <w:shd w:val="clear" w:color="auto" w:fill="FFFFFF"/>
        <w:rPr>
          <w:rFonts w:ascii="Verdana" w:hAnsi="Verdana" w:cs="Arial"/>
          <w:color w:val="000000"/>
        </w:rPr>
      </w:pPr>
      <w:r w:rsidRPr="0087027E">
        <w:rPr>
          <w:rFonts w:ascii="Verdana" w:hAnsi="Verdana"/>
          <w:color w:val="000000"/>
        </w:rPr>
        <w:t>Compleix:</w:t>
      </w:r>
    </w:p>
    <w:p w14:paraId="05FD71E7" w14:textId="77777777" w:rsidR="00183A40" w:rsidRPr="0087027E" w:rsidRDefault="00183A40" w:rsidP="00183A40">
      <w:pPr>
        <w:shd w:val="clear" w:color="auto" w:fill="FFFFFF"/>
        <w:rPr>
          <w:rFonts w:ascii="Verdana" w:hAnsi="Verdana" w:cs="Arial"/>
          <w:color w:val="000000"/>
          <w:lang w:eastAsia="ca-ES"/>
        </w:rPr>
      </w:pPr>
    </w:p>
    <w:p w14:paraId="67075639" w14:textId="77777777" w:rsidR="00183A40" w:rsidRPr="0087027E" w:rsidRDefault="00183A40" w:rsidP="00183A40">
      <w:pPr>
        <w:shd w:val="clear" w:color="auto" w:fill="FFFFFF"/>
        <w:ind w:firstLine="708"/>
        <w:rPr>
          <w:rFonts w:ascii="Verdana" w:hAnsi="Verdana" w:cs="Arial"/>
        </w:rPr>
      </w:pPr>
      <w:r w:rsidRPr="0087027E">
        <w:rPr>
          <w:rFonts w:ascii="Verdana" w:hAnsi="Verdana" w:cs="Arial"/>
          <w:i/>
        </w:rPr>
        <w:fldChar w:fldCharType="begin">
          <w:ffData>
            <w:name w:val="Verifica1"/>
            <w:enabled w:val="0"/>
            <w:calcOnExit w:val="0"/>
            <w:checkBox>
              <w:sizeAuto/>
              <w:default w:val="0"/>
            </w:checkBox>
          </w:ffData>
        </w:fldChar>
      </w:r>
      <w:r w:rsidRPr="0087027E">
        <w:rPr>
          <w:rFonts w:ascii="Verdana" w:hAnsi="Verdana" w:cs="Arial"/>
          <w:i/>
        </w:rPr>
        <w:instrText xml:space="preserve"> FORMCHECKBOX </w:instrText>
      </w:r>
      <w:r w:rsidRPr="0087027E">
        <w:rPr>
          <w:rFonts w:ascii="Verdana" w:hAnsi="Verdana" w:cs="Arial"/>
          <w:i/>
        </w:rPr>
      </w:r>
      <w:r w:rsidRPr="0087027E">
        <w:rPr>
          <w:rFonts w:ascii="Verdana" w:hAnsi="Verdana" w:cs="Arial"/>
          <w:i/>
        </w:rPr>
        <w:fldChar w:fldCharType="separate"/>
      </w:r>
      <w:r w:rsidRPr="0087027E">
        <w:rPr>
          <w:rFonts w:ascii="Verdana" w:hAnsi="Verdana" w:cs="Arial"/>
          <w:i/>
        </w:rPr>
        <w:fldChar w:fldCharType="end"/>
      </w:r>
      <w:r w:rsidRPr="0087027E">
        <w:rPr>
          <w:rFonts w:ascii="Verdana" w:hAnsi="Verdana"/>
          <w:i/>
        </w:rPr>
        <w:t xml:space="preserve"> </w:t>
      </w:r>
      <w:r w:rsidRPr="0087027E">
        <w:rPr>
          <w:rFonts w:ascii="Verdana" w:hAnsi="Verdana"/>
        </w:rPr>
        <w:t xml:space="preserve"> amb l'adequada solvència econòmica, financera i tècnica</w:t>
      </w:r>
    </w:p>
    <w:p w14:paraId="1F83C876" w14:textId="77777777" w:rsidR="00183A40" w:rsidRPr="0087027E" w:rsidRDefault="00183A40" w:rsidP="00183A40">
      <w:pPr>
        <w:shd w:val="clear" w:color="auto" w:fill="FFFFFF"/>
        <w:ind w:firstLine="708"/>
        <w:rPr>
          <w:rFonts w:ascii="Verdana" w:hAnsi="Verdana" w:cs="Arial"/>
        </w:rPr>
      </w:pPr>
      <w:r w:rsidRPr="0087027E">
        <w:rPr>
          <w:rFonts w:ascii="Verdana" w:hAnsi="Verdana" w:cs="Arial"/>
          <w:i/>
        </w:rPr>
        <w:fldChar w:fldCharType="begin">
          <w:ffData>
            <w:name w:val="Verifica1"/>
            <w:enabled w:val="0"/>
            <w:calcOnExit w:val="0"/>
            <w:checkBox>
              <w:sizeAuto/>
              <w:default w:val="0"/>
            </w:checkBox>
          </w:ffData>
        </w:fldChar>
      </w:r>
      <w:r w:rsidRPr="0087027E">
        <w:rPr>
          <w:rFonts w:ascii="Verdana" w:hAnsi="Verdana" w:cs="Arial"/>
          <w:i/>
        </w:rPr>
        <w:instrText xml:space="preserve"> FORMCHECKBOX </w:instrText>
      </w:r>
      <w:r w:rsidRPr="0087027E">
        <w:rPr>
          <w:rFonts w:ascii="Verdana" w:hAnsi="Verdana" w:cs="Arial"/>
          <w:i/>
        </w:rPr>
      </w:r>
      <w:r w:rsidRPr="0087027E">
        <w:rPr>
          <w:rFonts w:ascii="Verdana" w:hAnsi="Verdana" w:cs="Arial"/>
          <w:i/>
        </w:rPr>
        <w:fldChar w:fldCharType="separate"/>
      </w:r>
      <w:r w:rsidRPr="0087027E">
        <w:rPr>
          <w:rFonts w:ascii="Verdana" w:hAnsi="Verdana" w:cs="Arial"/>
          <w:i/>
        </w:rPr>
        <w:fldChar w:fldCharType="end"/>
      </w:r>
      <w:r w:rsidRPr="0087027E">
        <w:rPr>
          <w:rFonts w:ascii="Verdana" w:hAnsi="Verdana"/>
        </w:rPr>
        <w:t xml:space="preserve">  amb la classificació empresarial corresponent</w:t>
      </w:r>
    </w:p>
    <w:p w14:paraId="1DAE2518" w14:textId="77777777" w:rsidR="00183A40" w:rsidRPr="0087027E" w:rsidRDefault="00183A40" w:rsidP="00183A40">
      <w:pPr>
        <w:shd w:val="clear" w:color="auto" w:fill="FFFFFF"/>
        <w:ind w:left="1134" w:hanging="426"/>
        <w:rPr>
          <w:rFonts w:ascii="Verdana" w:hAnsi="Verdana" w:cs="Arial"/>
        </w:rPr>
      </w:pPr>
      <w:r w:rsidRPr="0087027E">
        <w:rPr>
          <w:rFonts w:ascii="Verdana" w:hAnsi="Verdana" w:cs="Arial"/>
          <w:i/>
        </w:rPr>
        <w:fldChar w:fldCharType="begin">
          <w:ffData>
            <w:name w:val="Verifica1"/>
            <w:enabled w:val="0"/>
            <w:calcOnExit w:val="0"/>
            <w:checkBox>
              <w:sizeAuto/>
              <w:default w:val="0"/>
            </w:checkBox>
          </w:ffData>
        </w:fldChar>
      </w:r>
      <w:r w:rsidRPr="0087027E">
        <w:rPr>
          <w:rFonts w:ascii="Verdana" w:hAnsi="Verdana" w:cs="Arial"/>
          <w:i/>
        </w:rPr>
        <w:instrText xml:space="preserve"> FORMCHECKBOX </w:instrText>
      </w:r>
      <w:r w:rsidRPr="0087027E">
        <w:rPr>
          <w:rFonts w:ascii="Verdana" w:hAnsi="Verdana" w:cs="Arial"/>
          <w:i/>
        </w:rPr>
      </w:r>
      <w:r w:rsidRPr="0087027E">
        <w:rPr>
          <w:rFonts w:ascii="Verdana" w:hAnsi="Verdana" w:cs="Arial"/>
          <w:i/>
        </w:rPr>
        <w:fldChar w:fldCharType="separate"/>
      </w:r>
      <w:r w:rsidRPr="0087027E">
        <w:rPr>
          <w:rFonts w:ascii="Verdana" w:hAnsi="Verdana" w:cs="Arial"/>
          <w:i/>
        </w:rPr>
        <w:fldChar w:fldCharType="end"/>
      </w:r>
      <w:r w:rsidRPr="0087027E">
        <w:rPr>
          <w:rFonts w:ascii="Verdana" w:hAnsi="Verdana"/>
        </w:rPr>
        <w:t xml:space="preserve">  es basa en les capacitats d'altres entitats per acreditar la solvència necessària per subscriure aquest contracte </w:t>
      </w:r>
      <w:r w:rsidRPr="0087027E">
        <w:rPr>
          <w:rFonts w:ascii="Verdana" w:hAnsi="Verdana" w:cs="Arial"/>
          <w:b/>
          <w:vertAlign w:val="superscript"/>
          <w:lang w:eastAsia="ca-ES"/>
        </w:rPr>
        <w:footnoteReference w:id="3"/>
      </w:r>
    </w:p>
    <w:p w14:paraId="3CD1D579" w14:textId="77777777" w:rsidR="00183A40" w:rsidRPr="0087027E" w:rsidRDefault="00183A40" w:rsidP="00183A40">
      <w:pPr>
        <w:shd w:val="clear" w:color="auto" w:fill="FFFFFF"/>
        <w:rPr>
          <w:rFonts w:ascii="Verdana" w:hAnsi="Verdana" w:cs="Arial"/>
          <w:color w:val="000000"/>
          <w:lang w:eastAsia="ca-ES"/>
        </w:rPr>
      </w:pPr>
    </w:p>
    <w:p w14:paraId="58F74EEF" w14:textId="77777777" w:rsidR="00183A40" w:rsidRPr="0087027E" w:rsidRDefault="00183A40" w:rsidP="00183A40">
      <w:pPr>
        <w:shd w:val="clear" w:color="auto" w:fill="FFFFFF"/>
        <w:rPr>
          <w:rFonts w:ascii="Verdana" w:hAnsi="Verdana" w:cs="Arial"/>
          <w:color w:val="000000"/>
        </w:rPr>
      </w:pPr>
      <w:r w:rsidRPr="0087027E">
        <w:rPr>
          <w:rFonts w:ascii="Verdana" w:hAnsi="Verdana"/>
          <w:color w:val="000000"/>
        </w:rPr>
        <w:t>Està en possessió de les autoritzacions necessàries per exercir l'activitat.</w:t>
      </w:r>
    </w:p>
    <w:p w14:paraId="229C07B5" w14:textId="77777777" w:rsidR="00183A40" w:rsidRPr="0087027E" w:rsidRDefault="00183A40" w:rsidP="00183A40">
      <w:pPr>
        <w:shd w:val="clear" w:color="auto" w:fill="FFFFFF"/>
        <w:rPr>
          <w:rFonts w:ascii="Verdana" w:hAnsi="Verdana" w:cs="Arial"/>
          <w:color w:val="000000"/>
          <w:lang w:eastAsia="ca-ES"/>
        </w:rPr>
      </w:pPr>
    </w:p>
    <w:p w14:paraId="56E07F46" w14:textId="77777777" w:rsidR="00183A40" w:rsidRPr="0087027E" w:rsidRDefault="00183A40" w:rsidP="00183A40">
      <w:pPr>
        <w:shd w:val="clear" w:color="auto" w:fill="FFFFFF"/>
        <w:rPr>
          <w:rFonts w:ascii="Verdana" w:hAnsi="Verdana" w:cs="Arial"/>
          <w:color w:val="000000"/>
        </w:rPr>
      </w:pPr>
      <w:r w:rsidRPr="0087027E">
        <w:rPr>
          <w:rFonts w:ascii="Verdana" w:hAnsi="Verdana"/>
          <w:color w:val="000000"/>
        </w:rPr>
        <w:t xml:space="preserve">No està incursa en cap de les prohibicions de contractar amb l'Administració establertes a l'art. 71 de la LCSP. </w:t>
      </w:r>
    </w:p>
    <w:p w14:paraId="7D7F7612" w14:textId="77777777" w:rsidR="00183A40" w:rsidRPr="0087027E" w:rsidRDefault="00183A40" w:rsidP="00183A40">
      <w:pPr>
        <w:rPr>
          <w:rFonts w:ascii="Verdana" w:hAnsi="Verdana"/>
          <w:kern w:val="2"/>
        </w:rPr>
      </w:pPr>
    </w:p>
    <w:p w14:paraId="1DE181FC" w14:textId="77777777" w:rsidR="00183A40" w:rsidRPr="0087027E" w:rsidRDefault="00183A40" w:rsidP="00183A40">
      <w:pPr>
        <w:rPr>
          <w:rFonts w:ascii="Verdana" w:hAnsi="Verdana"/>
          <w:kern w:val="2"/>
        </w:rPr>
      </w:pPr>
      <w:r w:rsidRPr="0087027E">
        <w:rPr>
          <w:rFonts w:ascii="Verdana" w:hAnsi="Verdana"/>
        </w:rPr>
        <w:t xml:space="preserve">No ha retirat indegudament la seva proposició o candidatura en un procediment d'adjudicació, ni ha impossibilitat l'adjudicació d'un contracte a favor seu per no complir el que estableix l'article 150.2 de la LCSP, dins del termini assenyalat a aquest efecte si hi intervé dol, culpa o negligència. </w:t>
      </w:r>
    </w:p>
    <w:p w14:paraId="6F445452" w14:textId="77777777" w:rsidR="00183A40" w:rsidRPr="0087027E" w:rsidRDefault="00183A40" w:rsidP="00183A40">
      <w:pPr>
        <w:rPr>
          <w:rFonts w:ascii="Verdana" w:hAnsi="Verdana"/>
          <w:kern w:val="2"/>
        </w:rPr>
      </w:pPr>
    </w:p>
    <w:p w14:paraId="2B63BB56" w14:textId="77777777" w:rsidR="00183A40" w:rsidRPr="0087027E" w:rsidRDefault="00183A40" w:rsidP="00183A40">
      <w:pPr>
        <w:rPr>
          <w:rFonts w:ascii="Verdana" w:hAnsi="Verdana"/>
          <w:kern w:val="2"/>
        </w:rPr>
      </w:pPr>
      <w:r w:rsidRPr="0087027E">
        <w:rPr>
          <w:rFonts w:ascii="Verdana" w:hAnsi="Verdana"/>
        </w:rPr>
        <w:t>Compleix i es compromet a complir els principis ètics i les regles de conducta, i a assumir les responsabilitats del seu incompliment.</w:t>
      </w:r>
    </w:p>
    <w:p w14:paraId="2C169B4C" w14:textId="77777777" w:rsidR="00183A40" w:rsidRPr="0087027E" w:rsidRDefault="00183A40" w:rsidP="00183A40">
      <w:pPr>
        <w:rPr>
          <w:rFonts w:ascii="Verdana" w:hAnsi="Verdana"/>
          <w:kern w:val="2"/>
        </w:rPr>
      </w:pPr>
    </w:p>
    <w:p w14:paraId="7A509044" w14:textId="77777777" w:rsidR="00183A40" w:rsidRPr="0087027E" w:rsidRDefault="00183A40" w:rsidP="00183A40">
      <w:pPr>
        <w:rPr>
          <w:rFonts w:ascii="Verdana" w:hAnsi="Verdana"/>
          <w:kern w:val="2"/>
        </w:rPr>
      </w:pPr>
      <w:r w:rsidRPr="0087027E">
        <w:rPr>
          <w:rFonts w:ascii="Verdana" w:hAnsi="Verdana"/>
        </w:rPr>
        <w:t>Durant l'execució del servei objecte del contracte, s'han de mantenir les condicions de treball (jornada, salari i millores sobre legislació laboral bàsica) dels treballadors adscrits al contracte.</w:t>
      </w:r>
    </w:p>
    <w:p w14:paraId="7FBB82DA" w14:textId="77777777" w:rsidR="00183A40" w:rsidRPr="0087027E" w:rsidRDefault="00183A40" w:rsidP="00183A40">
      <w:pPr>
        <w:rPr>
          <w:rFonts w:ascii="Verdana" w:hAnsi="Verdana"/>
          <w:kern w:val="2"/>
        </w:rPr>
      </w:pPr>
    </w:p>
    <w:p w14:paraId="5797D2AA" w14:textId="77777777" w:rsidR="00183A40" w:rsidRPr="0087027E" w:rsidRDefault="00183A40" w:rsidP="00183A40">
      <w:pPr>
        <w:rPr>
          <w:rFonts w:ascii="Verdana" w:hAnsi="Verdana"/>
          <w:kern w:val="2"/>
        </w:rPr>
      </w:pPr>
      <w:r w:rsidRPr="0087027E">
        <w:rPr>
          <w:rFonts w:ascii="Verdana" w:hAnsi="Verdana"/>
        </w:rPr>
        <w:t>S'han de respectar les condicions del conveni col·lectiu que sigui aplicable en presentar-se l'oferta, i que aquest no vulnera l'ordenament jurídic espanyol ni el dret de la Unió Europea, no és discriminatori i respecta el principi de publicitat.</w:t>
      </w:r>
    </w:p>
    <w:p w14:paraId="7679AC21" w14:textId="77777777" w:rsidR="00183A40" w:rsidRPr="0087027E" w:rsidRDefault="00183A40" w:rsidP="00183A40">
      <w:pPr>
        <w:rPr>
          <w:rFonts w:ascii="Verdana" w:hAnsi="Verdana"/>
          <w:kern w:val="2"/>
        </w:rPr>
      </w:pPr>
    </w:p>
    <w:p w14:paraId="34CD6F2A" w14:textId="77777777" w:rsidR="00183A40" w:rsidRPr="0087027E" w:rsidRDefault="00183A40" w:rsidP="00183A40">
      <w:pPr>
        <w:rPr>
          <w:rFonts w:ascii="Verdana" w:hAnsi="Verdana" w:cs="Arial"/>
          <w:kern w:val="2"/>
        </w:rPr>
      </w:pPr>
      <w:r w:rsidRPr="0087027E">
        <w:rPr>
          <w:rFonts w:ascii="Verdana" w:hAnsi="Verdana"/>
        </w:rPr>
        <w:t>Durant l'execució del contracte, s'han de fer degudament els pagaments a les empreses subcontractades o proveïdors derivats de l'execució del servei en el termini previst en la Llei 3/2004, de 29 de desembre, per la qual s'estableixen mesures de lluita contra la morositat de les operacions comercials.</w:t>
      </w:r>
    </w:p>
    <w:p w14:paraId="482E7DCB" w14:textId="77777777" w:rsidR="00183A40" w:rsidRPr="0087027E" w:rsidRDefault="00183A40" w:rsidP="00183A40">
      <w:pPr>
        <w:rPr>
          <w:rFonts w:ascii="Verdana" w:hAnsi="Verdana" w:cs="Arial"/>
          <w:kern w:val="2"/>
        </w:rPr>
      </w:pPr>
    </w:p>
    <w:p w14:paraId="677A1C35" w14:textId="77777777" w:rsidR="00C820D6" w:rsidRPr="0087027E" w:rsidRDefault="00C820D6">
      <w:pPr>
        <w:suppressAutoHyphens w:val="0"/>
        <w:jc w:val="left"/>
        <w:textAlignment w:val="auto"/>
        <w:rPr>
          <w:rFonts w:ascii="Verdana" w:hAnsi="Verdana"/>
          <w:b/>
          <w:color w:val="000000"/>
        </w:rPr>
      </w:pPr>
      <w:r w:rsidRPr="0087027E">
        <w:rPr>
          <w:rFonts w:ascii="Verdana" w:hAnsi="Verdana"/>
          <w:b/>
          <w:color w:val="000000"/>
        </w:rPr>
        <w:br w:type="page"/>
      </w:r>
    </w:p>
    <w:p w14:paraId="3A9C9EED" w14:textId="54C011DD" w:rsidR="00183A40" w:rsidRPr="0087027E" w:rsidRDefault="00183A40" w:rsidP="00183A40">
      <w:pPr>
        <w:shd w:val="clear" w:color="auto" w:fill="FFFFFF"/>
        <w:rPr>
          <w:rFonts w:ascii="Verdana" w:hAnsi="Verdana" w:cs="Arial"/>
          <w:color w:val="000000"/>
        </w:rPr>
      </w:pPr>
      <w:r w:rsidRPr="0087027E">
        <w:rPr>
          <w:rFonts w:ascii="Verdana" w:hAnsi="Verdana"/>
          <w:b/>
          <w:color w:val="000000"/>
        </w:rPr>
        <w:lastRenderedPageBreak/>
        <w:t>Que l'entitat que representa, les seves empreses filials o altres:</w:t>
      </w:r>
    </w:p>
    <w:p w14:paraId="2589BD32" w14:textId="77777777" w:rsidR="00183A40" w:rsidRPr="0087027E" w:rsidRDefault="00183A40" w:rsidP="00183A40">
      <w:pPr>
        <w:shd w:val="clear" w:color="auto" w:fill="FFFFFF"/>
        <w:rPr>
          <w:rFonts w:ascii="Verdana" w:hAnsi="Verdana" w:cs="Arial"/>
          <w:snapToGrid w:val="0"/>
          <w:color w:val="000000"/>
          <w:lang w:eastAsia="ca-ES"/>
        </w:rPr>
      </w:pPr>
    </w:p>
    <w:p w14:paraId="302BEB80" w14:textId="77777777" w:rsidR="00183A40" w:rsidRPr="0087027E" w:rsidRDefault="00183A40" w:rsidP="00183A40">
      <w:pPr>
        <w:autoSpaceDE w:val="0"/>
        <w:autoSpaceDN w:val="0"/>
        <w:ind w:firstLine="708"/>
        <w:rPr>
          <w:rFonts w:ascii="Verdana" w:hAnsi="Verdana" w:cs="Times New Roman"/>
          <w:color w:val="000000"/>
        </w:rPr>
      </w:pPr>
      <w:r w:rsidRPr="0087027E">
        <w:rPr>
          <w:rFonts w:ascii="Verdana" w:hAnsi="Verdana" w:cs="Arial"/>
          <w:i/>
          <w:color w:val="000000"/>
        </w:rPr>
        <w:fldChar w:fldCharType="begin">
          <w:ffData>
            <w:name w:val="Verifica1"/>
            <w:enabled w:val="0"/>
            <w:calcOnExit w:val="0"/>
            <w:checkBox>
              <w:sizeAuto/>
              <w:default w:val="0"/>
            </w:checkBox>
          </w:ffData>
        </w:fldChar>
      </w:r>
      <w:r w:rsidRPr="0087027E">
        <w:rPr>
          <w:rFonts w:ascii="Verdana" w:hAnsi="Verdana" w:cs="Arial"/>
          <w:i/>
          <w:color w:val="000000"/>
        </w:rPr>
        <w:instrText xml:space="preserve"> FORMCHECKBOX </w:instrText>
      </w:r>
      <w:r w:rsidRPr="0087027E">
        <w:rPr>
          <w:rFonts w:ascii="Verdana" w:hAnsi="Verdana" w:cs="Arial"/>
          <w:i/>
          <w:color w:val="000000"/>
        </w:rPr>
      </w:r>
      <w:r w:rsidRPr="0087027E">
        <w:rPr>
          <w:rFonts w:ascii="Verdana" w:hAnsi="Verdana" w:cs="Arial"/>
          <w:i/>
          <w:color w:val="000000"/>
        </w:rPr>
        <w:fldChar w:fldCharType="separate"/>
      </w:r>
      <w:r w:rsidRPr="0087027E">
        <w:rPr>
          <w:rFonts w:ascii="Verdana" w:hAnsi="Verdana" w:cs="Arial"/>
          <w:i/>
          <w:color w:val="000000"/>
        </w:rPr>
        <w:fldChar w:fldCharType="end"/>
      </w:r>
      <w:r w:rsidRPr="0087027E">
        <w:rPr>
          <w:rFonts w:ascii="Verdana" w:hAnsi="Verdana"/>
          <w:color w:val="000000"/>
        </w:rPr>
        <w:t xml:space="preserve"> No realitza/en operacions que vulnerin el que estipula la Declaració Universal dels Drets Humans, adoptada i proclamada per la 183a Assemblea General de l'Organització de les Nacions Unides, i tampoc cap tractat o resolució internacional subscrit o vinculant per a l'Estat espanyol, relatiu al Sistema Universal de Protecció dels Drets Humans.  </w:t>
      </w:r>
    </w:p>
    <w:p w14:paraId="1FF65A27" w14:textId="77777777" w:rsidR="00183A40" w:rsidRPr="0087027E" w:rsidRDefault="00183A40" w:rsidP="00183A40">
      <w:pPr>
        <w:autoSpaceDE w:val="0"/>
        <w:autoSpaceDN w:val="0"/>
        <w:ind w:firstLine="708"/>
        <w:rPr>
          <w:rFonts w:ascii="Verdana" w:hAnsi="Verdana" w:cs="Times New Roman"/>
          <w:color w:val="000000"/>
          <w:lang w:eastAsia="ca-ES"/>
        </w:rPr>
      </w:pPr>
    </w:p>
    <w:p w14:paraId="48ED5D0A" w14:textId="77777777" w:rsidR="00183A40" w:rsidRPr="0087027E" w:rsidRDefault="00183A40" w:rsidP="00183A40">
      <w:pPr>
        <w:autoSpaceDE w:val="0"/>
        <w:autoSpaceDN w:val="0"/>
        <w:ind w:firstLine="708"/>
        <w:rPr>
          <w:rFonts w:ascii="Verdana" w:hAnsi="Verdana" w:cs="Times New Roman"/>
          <w:color w:val="000000"/>
        </w:rPr>
      </w:pPr>
      <w:r w:rsidRPr="0087027E">
        <w:rPr>
          <w:rFonts w:ascii="Verdana" w:hAnsi="Verdana" w:cs="Arial"/>
          <w:i/>
          <w:color w:val="000000"/>
        </w:rPr>
        <w:fldChar w:fldCharType="begin">
          <w:ffData>
            <w:name w:val="Verifica1"/>
            <w:enabled w:val="0"/>
            <w:calcOnExit w:val="0"/>
            <w:checkBox>
              <w:sizeAuto/>
              <w:default w:val="0"/>
            </w:checkBox>
          </w:ffData>
        </w:fldChar>
      </w:r>
      <w:r w:rsidRPr="0087027E">
        <w:rPr>
          <w:rFonts w:ascii="Verdana" w:hAnsi="Verdana" w:cs="Arial"/>
          <w:i/>
          <w:color w:val="000000"/>
        </w:rPr>
        <w:instrText xml:space="preserve"> FORMCHECKBOX </w:instrText>
      </w:r>
      <w:r w:rsidRPr="0087027E">
        <w:rPr>
          <w:rFonts w:ascii="Verdana" w:hAnsi="Verdana" w:cs="Arial"/>
          <w:i/>
          <w:color w:val="000000"/>
        </w:rPr>
      </w:r>
      <w:r w:rsidRPr="0087027E">
        <w:rPr>
          <w:rFonts w:ascii="Verdana" w:hAnsi="Verdana" w:cs="Arial"/>
          <w:i/>
          <w:color w:val="000000"/>
        </w:rPr>
        <w:fldChar w:fldCharType="separate"/>
      </w:r>
      <w:r w:rsidRPr="0087027E">
        <w:rPr>
          <w:rFonts w:ascii="Verdana" w:hAnsi="Verdana" w:cs="Arial"/>
          <w:i/>
          <w:color w:val="000000"/>
        </w:rPr>
        <w:fldChar w:fldCharType="end"/>
      </w:r>
      <w:r w:rsidRPr="0087027E">
        <w:rPr>
          <w:rFonts w:ascii="Verdana" w:hAnsi="Verdana"/>
          <w:i/>
          <w:color w:val="000000"/>
        </w:rPr>
        <w:t xml:space="preserve"> </w:t>
      </w:r>
      <w:r w:rsidRPr="0087027E">
        <w:rPr>
          <w:rFonts w:ascii="Verdana" w:hAnsi="Verdana"/>
          <w:color w:val="000000"/>
        </w:rPr>
        <w:t xml:space="preserve">No intervé/venen en operacions amb tercers que vulnerin el que estipula la Declaració Universal dels Drets Humans, adoptada i proclamada per la 183a Assemblea General de l'Organització de les Nacions Unides, així com tampoc cap tractat o resolució internacional subscrit o vinculant per a l'Estat espanyol, relatiu al Sistema Universal de Protecció dels Drets Humans.  </w:t>
      </w:r>
    </w:p>
    <w:p w14:paraId="55171E6D" w14:textId="77777777" w:rsidR="00183A40" w:rsidRPr="0087027E" w:rsidRDefault="00183A40" w:rsidP="00183A40">
      <w:pPr>
        <w:rPr>
          <w:rFonts w:ascii="Verdana" w:hAnsi="Verdana" w:cs="Arial"/>
          <w:kern w:val="2"/>
        </w:rPr>
      </w:pPr>
    </w:p>
    <w:p w14:paraId="72F7149C" w14:textId="77777777" w:rsidR="00183A40" w:rsidRPr="0087027E" w:rsidRDefault="00183A40" w:rsidP="00183A40">
      <w:pPr>
        <w:autoSpaceDE w:val="0"/>
        <w:autoSpaceDN w:val="0"/>
        <w:ind w:firstLine="708"/>
        <w:rPr>
          <w:rFonts w:ascii="Verdana" w:hAnsi="Verdana" w:cs="Times New Roman"/>
          <w:color w:val="000000"/>
        </w:rPr>
      </w:pPr>
      <w:r w:rsidRPr="0087027E">
        <w:rPr>
          <w:rFonts w:ascii="Verdana" w:hAnsi="Verdana" w:cs="Arial"/>
          <w:i/>
          <w:color w:val="000000"/>
        </w:rPr>
        <w:fldChar w:fldCharType="begin">
          <w:ffData>
            <w:name w:val="Verifica1"/>
            <w:enabled w:val="0"/>
            <w:calcOnExit w:val="0"/>
            <w:checkBox>
              <w:sizeAuto/>
              <w:default w:val="0"/>
            </w:checkBox>
          </w:ffData>
        </w:fldChar>
      </w:r>
      <w:r w:rsidRPr="0087027E">
        <w:rPr>
          <w:rFonts w:ascii="Verdana" w:hAnsi="Verdana" w:cs="Arial"/>
          <w:i/>
          <w:color w:val="000000"/>
        </w:rPr>
        <w:instrText xml:space="preserve"> FORMCHECKBOX </w:instrText>
      </w:r>
      <w:r w:rsidRPr="0087027E">
        <w:rPr>
          <w:rFonts w:ascii="Verdana" w:hAnsi="Verdana" w:cs="Arial"/>
          <w:i/>
          <w:color w:val="000000"/>
        </w:rPr>
      </w:r>
      <w:r w:rsidRPr="0087027E">
        <w:rPr>
          <w:rFonts w:ascii="Verdana" w:hAnsi="Verdana" w:cs="Arial"/>
          <w:i/>
          <w:color w:val="000000"/>
        </w:rPr>
        <w:fldChar w:fldCharType="separate"/>
      </w:r>
      <w:r w:rsidRPr="0087027E">
        <w:rPr>
          <w:rFonts w:ascii="Verdana" w:hAnsi="Verdana" w:cs="Arial"/>
          <w:i/>
          <w:color w:val="000000"/>
        </w:rPr>
        <w:fldChar w:fldCharType="end"/>
      </w:r>
      <w:r w:rsidRPr="0087027E">
        <w:rPr>
          <w:rFonts w:ascii="Verdana" w:hAnsi="Verdana"/>
          <w:i/>
          <w:color w:val="000000"/>
        </w:rPr>
        <w:t xml:space="preserve"> </w:t>
      </w:r>
      <w:r w:rsidRPr="0087027E">
        <w:rPr>
          <w:rFonts w:ascii="Verdana" w:hAnsi="Verdana"/>
          <w:color w:val="000000"/>
        </w:rPr>
        <w:t xml:space="preserve">Compleix les obligacions legals en matèria d'igualtat efectiva de dones i homes.  </w:t>
      </w:r>
    </w:p>
    <w:p w14:paraId="0BDE9CC9" w14:textId="77777777" w:rsidR="00183A40" w:rsidRPr="0087027E" w:rsidRDefault="00183A40" w:rsidP="00183A40">
      <w:pPr>
        <w:rPr>
          <w:rFonts w:ascii="Verdana" w:hAnsi="Verdana" w:cs="Arial"/>
          <w:kern w:val="2"/>
        </w:rPr>
      </w:pPr>
    </w:p>
    <w:p w14:paraId="76318516" w14:textId="77777777" w:rsidR="00183A40" w:rsidRPr="0087027E" w:rsidRDefault="00183A40" w:rsidP="00183A40">
      <w:pPr>
        <w:autoSpaceDE w:val="0"/>
        <w:autoSpaceDN w:val="0"/>
        <w:rPr>
          <w:rFonts w:ascii="Verdana" w:hAnsi="Verdana" w:cs="Times New Roman"/>
          <w:color w:val="000000"/>
        </w:rPr>
      </w:pPr>
      <w:r w:rsidRPr="0087027E">
        <w:rPr>
          <w:rFonts w:ascii="Verdana" w:hAnsi="Verdana"/>
          <w:b/>
          <w:color w:val="000000"/>
        </w:rPr>
        <w:t>Que l'empresa que representa té cinquanta o més treballadors</w:t>
      </w:r>
      <w:r w:rsidRPr="0087027E">
        <w:rPr>
          <w:rFonts w:ascii="Verdana" w:hAnsi="Verdana"/>
          <w:color w:val="000000"/>
        </w:rPr>
        <w:t>: SÍ / NO</w:t>
      </w:r>
    </w:p>
    <w:p w14:paraId="64CB946D" w14:textId="77777777" w:rsidR="00183A40" w:rsidRPr="0087027E" w:rsidRDefault="00183A40" w:rsidP="00183A40">
      <w:pPr>
        <w:autoSpaceDE w:val="0"/>
        <w:autoSpaceDN w:val="0"/>
        <w:rPr>
          <w:rFonts w:ascii="Verdana" w:hAnsi="Verdana" w:cs="Times New Roman"/>
          <w:color w:val="000000"/>
          <w:lang w:eastAsia="ca-ES"/>
        </w:rPr>
      </w:pPr>
    </w:p>
    <w:p w14:paraId="710A081D" w14:textId="77777777" w:rsidR="00183A40" w:rsidRPr="0087027E" w:rsidRDefault="00183A40" w:rsidP="00183A40">
      <w:pPr>
        <w:autoSpaceDE w:val="0"/>
        <w:autoSpaceDN w:val="0"/>
        <w:rPr>
          <w:rFonts w:ascii="Verdana" w:hAnsi="Verdana" w:cs="Times New Roman"/>
          <w:color w:val="000000"/>
        </w:rPr>
      </w:pPr>
      <w:r w:rsidRPr="0087027E">
        <w:rPr>
          <w:rFonts w:ascii="Verdana" w:hAnsi="Verdana"/>
          <w:color w:val="000000"/>
        </w:rPr>
        <w:t>En cas afirmatiu, indiqueu el núm. de registre del REGCON per accedir al Pla d'igualtat obligatori:</w:t>
      </w:r>
      <w:r w:rsidRPr="0087027E">
        <w:rPr>
          <w:rFonts w:ascii="Verdana" w:hAnsi="Verdana"/>
          <w:b/>
          <w:color w:val="000000"/>
        </w:rPr>
        <w:t xml:space="preserve"> …………</w:t>
      </w:r>
    </w:p>
    <w:p w14:paraId="28E63DAB" w14:textId="77777777" w:rsidR="00183A40" w:rsidRPr="0087027E" w:rsidRDefault="00183A40" w:rsidP="00183A40">
      <w:pPr>
        <w:rPr>
          <w:rFonts w:ascii="Verdana" w:hAnsi="Verdana"/>
          <w:kern w:val="2"/>
        </w:rPr>
      </w:pPr>
    </w:p>
    <w:p w14:paraId="23D889C9" w14:textId="77777777" w:rsidR="00183A40" w:rsidRPr="0087027E" w:rsidRDefault="00183A40" w:rsidP="00183A40">
      <w:pPr>
        <w:shd w:val="clear" w:color="auto" w:fill="FFFFFF"/>
        <w:rPr>
          <w:rFonts w:ascii="Verdana" w:hAnsi="Verdana" w:cs="Arial"/>
          <w:lang w:eastAsia="es-ES"/>
        </w:rPr>
      </w:pPr>
    </w:p>
    <w:p w14:paraId="452AB47E" w14:textId="77777777" w:rsidR="00183A40" w:rsidRPr="0087027E" w:rsidRDefault="00183A40" w:rsidP="00183A40">
      <w:pPr>
        <w:spacing w:before="100" w:line="276" w:lineRule="auto"/>
        <w:contextualSpacing/>
        <w:rPr>
          <w:rFonts w:ascii="Verdana" w:hAnsi="Verdana" w:cs="Times New Roman"/>
          <w:lang w:eastAsia="ja-JP"/>
        </w:rPr>
      </w:pPr>
    </w:p>
    <w:p w14:paraId="125B22C3" w14:textId="77777777" w:rsidR="00183A40" w:rsidRPr="0087027E" w:rsidRDefault="00183A40" w:rsidP="00183A40">
      <w:pPr>
        <w:rPr>
          <w:rFonts w:ascii="Verdana" w:hAnsi="Verdana" w:cs="Arial"/>
          <w:b/>
          <w:color w:val="000000"/>
        </w:rPr>
      </w:pPr>
      <w:r w:rsidRPr="0087027E">
        <w:rPr>
          <w:rFonts w:ascii="Verdana" w:hAnsi="Verdana"/>
          <w:b/>
          <w:color w:val="000000"/>
        </w:rPr>
        <w:t>Declara sota la seva responsabilitat: que reconeix que falsejar aquesta declaració comporta la imposició de penalitats i, si escau, la resolució del contracte.</w:t>
      </w:r>
    </w:p>
    <w:p w14:paraId="4D515646" w14:textId="77777777" w:rsidR="00183A40" w:rsidRPr="0087027E" w:rsidRDefault="00183A40" w:rsidP="00183A40">
      <w:pPr>
        <w:spacing w:before="100" w:line="276" w:lineRule="auto"/>
        <w:contextualSpacing/>
        <w:rPr>
          <w:rFonts w:ascii="Verdana" w:hAnsi="Verdana" w:cs="Times New Roman"/>
          <w:lang w:eastAsia="ja-JP"/>
        </w:rPr>
      </w:pPr>
    </w:p>
    <w:p w14:paraId="4467A78D" w14:textId="77777777" w:rsidR="00183A40" w:rsidRPr="0087027E" w:rsidRDefault="00183A40" w:rsidP="00183A40">
      <w:pPr>
        <w:spacing w:before="100" w:line="276" w:lineRule="auto"/>
        <w:contextualSpacing/>
        <w:rPr>
          <w:rFonts w:ascii="Verdana" w:hAnsi="Verdana" w:cs="Times New Roman"/>
          <w:lang w:eastAsia="ja-JP"/>
        </w:rPr>
      </w:pPr>
    </w:p>
    <w:p w14:paraId="5793AA2E" w14:textId="77777777" w:rsidR="00183A40" w:rsidRPr="0087027E" w:rsidRDefault="00183A40" w:rsidP="00183A40">
      <w:pPr>
        <w:spacing w:before="100" w:line="276" w:lineRule="auto"/>
        <w:contextualSpacing/>
        <w:rPr>
          <w:rFonts w:ascii="Verdana" w:hAnsi="Verdana" w:cs="Times New Roman"/>
          <w:lang w:eastAsia="ja-JP"/>
        </w:rPr>
      </w:pPr>
    </w:p>
    <w:p w14:paraId="56F49E5F" w14:textId="77777777" w:rsidR="00183A40" w:rsidRPr="0087027E" w:rsidRDefault="00183A40" w:rsidP="00183A40">
      <w:pPr>
        <w:rPr>
          <w:rFonts w:ascii="Verdana" w:hAnsi="Verdana"/>
          <w:kern w:val="2"/>
        </w:rPr>
      </w:pPr>
    </w:p>
    <w:p w14:paraId="016C7F6D" w14:textId="77777777" w:rsidR="00183A40" w:rsidRPr="0087027E" w:rsidRDefault="00183A40" w:rsidP="00183A40">
      <w:pPr>
        <w:rPr>
          <w:rFonts w:ascii="Verdana" w:hAnsi="Verdana"/>
          <w:kern w:val="2"/>
        </w:rPr>
      </w:pPr>
      <w:r w:rsidRPr="0087027E">
        <w:rPr>
          <w:rFonts w:ascii="Verdana" w:hAnsi="Verdana"/>
        </w:rPr>
        <w:t>I als efectes oportuns, signa la present declaració responsable, a ............ de .................. ... de ............</w:t>
      </w:r>
    </w:p>
    <w:p w14:paraId="3A613511" w14:textId="77777777" w:rsidR="00183A40" w:rsidRPr="0087027E" w:rsidRDefault="00183A40" w:rsidP="00183A40">
      <w:pPr>
        <w:jc w:val="center"/>
        <w:rPr>
          <w:rFonts w:ascii="Verdana" w:hAnsi="Verdana"/>
          <w:kern w:val="2"/>
        </w:rPr>
      </w:pPr>
    </w:p>
    <w:p w14:paraId="3E3D970F" w14:textId="77777777" w:rsidR="00183A40" w:rsidRPr="0087027E" w:rsidRDefault="00183A40" w:rsidP="00183A40">
      <w:pPr>
        <w:rPr>
          <w:rFonts w:ascii="Verdana" w:hAnsi="Verdana" w:cs="Arial"/>
          <w:kern w:val="2"/>
        </w:rPr>
      </w:pPr>
      <w:r w:rsidRPr="0087027E">
        <w:rPr>
          <w:rFonts w:ascii="Verdana" w:hAnsi="Verdana"/>
        </w:rPr>
        <w:t>Signatura</w:t>
      </w:r>
    </w:p>
    <w:p w14:paraId="5BD8DD22" w14:textId="77777777" w:rsidR="00183A40" w:rsidRPr="0087027E" w:rsidRDefault="00183A40" w:rsidP="00183A40">
      <w:pPr>
        <w:rPr>
          <w:rFonts w:cs="Arial"/>
          <w:kern w:val="2"/>
        </w:rPr>
      </w:pPr>
    </w:p>
    <w:p w14:paraId="29A85485" w14:textId="77777777" w:rsidR="00183A40" w:rsidRPr="0087027E" w:rsidRDefault="00183A40" w:rsidP="00183A40">
      <w:pPr>
        <w:rPr>
          <w:rFonts w:cs="Arial"/>
          <w:kern w:val="2"/>
        </w:rPr>
      </w:pPr>
    </w:p>
    <w:p w14:paraId="5F697394" w14:textId="77777777" w:rsidR="00183A40" w:rsidRPr="0087027E" w:rsidRDefault="00183A40" w:rsidP="00183A40">
      <w:pPr>
        <w:rPr>
          <w:rFonts w:cs="Arial"/>
          <w:kern w:val="2"/>
        </w:rPr>
      </w:pPr>
    </w:p>
    <w:p w14:paraId="3F84E956" w14:textId="77777777" w:rsidR="00183A40" w:rsidRPr="0087027E" w:rsidRDefault="00183A40" w:rsidP="00183A40">
      <w:pPr>
        <w:rPr>
          <w:rFonts w:cs="Arial"/>
          <w:kern w:val="2"/>
        </w:rPr>
      </w:pPr>
    </w:p>
    <w:p w14:paraId="1B7B9571" w14:textId="77777777" w:rsidR="00183A40" w:rsidRPr="0087027E" w:rsidRDefault="00183A40" w:rsidP="00183A40">
      <w:pPr>
        <w:rPr>
          <w:rFonts w:cs="Arial"/>
          <w:kern w:val="2"/>
        </w:rPr>
      </w:pPr>
    </w:p>
    <w:p w14:paraId="596C8785" w14:textId="77777777" w:rsidR="00183A40" w:rsidRPr="0087027E" w:rsidRDefault="00183A40" w:rsidP="00183A40">
      <w:pPr>
        <w:rPr>
          <w:rFonts w:cs="Arial"/>
          <w:kern w:val="2"/>
        </w:rPr>
      </w:pPr>
    </w:p>
    <w:p w14:paraId="65D3D170" w14:textId="77777777" w:rsidR="00183A40" w:rsidRPr="0087027E" w:rsidRDefault="00183A40" w:rsidP="00183A40">
      <w:pPr>
        <w:rPr>
          <w:rFonts w:cs="Arial"/>
          <w:kern w:val="2"/>
        </w:rPr>
      </w:pPr>
    </w:p>
    <w:p w14:paraId="221F1697" w14:textId="77777777" w:rsidR="00183A40" w:rsidRPr="0087027E" w:rsidRDefault="00183A40" w:rsidP="00183A40">
      <w:pPr>
        <w:rPr>
          <w:rFonts w:cs="Arial"/>
          <w:kern w:val="2"/>
        </w:rPr>
      </w:pPr>
    </w:p>
    <w:p w14:paraId="61D021B7" w14:textId="77777777" w:rsidR="00183A40" w:rsidRPr="0087027E" w:rsidRDefault="00183A40" w:rsidP="00183A40">
      <w:pPr>
        <w:rPr>
          <w:rFonts w:cs="Arial"/>
          <w:kern w:val="2"/>
        </w:rPr>
      </w:pPr>
    </w:p>
    <w:p w14:paraId="096F153D" w14:textId="77777777" w:rsidR="00183A40" w:rsidRPr="0087027E" w:rsidRDefault="00183A40" w:rsidP="00183A40">
      <w:pPr>
        <w:rPr>
          <w:rFonts w:cs="Arial"/>
          <w:kern w:val="2"/>
        </w:rPr>
      </w:pPr>
    </w:p>
    <w:p w14:paraId="440D6A07" w14:textId="77777777" w:rsidR="00183A40" w:rsidRPr="0087027E" w:rsidRDefault="00183A40" w:rsidP="00183A40">
      <w:pPr>
        <w:rPr>
          <w:rFonts w:cs="Arial"/>
          <w:kern w:val="2"/>
        </w:rPr>
      </w:pPr>
    </w:p>
    <w:p w14:paraId="6A6F90C6" w14:textId="77777777" w:rsidR="00183A40" w:rsidRPr="0087027E" w:rsidRDefault="00183A40" w:rsidP="00183A40">
      <w:pPr>
        <w:rPr>
          <w:rFonts w:cs="Arial"/>
          <w:kern w:val="2"/>
        </w:rPr>
      </w:pPr>
    </w:p>
    <w:p w14:paraId="2984A9C1" w14:textId="77777777" w:rsidR="00183A40" w:rsidRPr="0087027E" w:rsidRDefault="00183A40" w:rsidP="00183A40">
      <w:pPr>
        <w:rPr>
          <w:rFonts w:cs="Arial"/>
          <w:kern w:val="2"/>
        </w:rPr>
      </w:pPr>
    </w:p>
    <w:p w14:paraId="4D4A6728" w14:textId="77777777" w:rsidR="00183A40" w:rsidRPr="0087027E" w:rsidRDefault="00183A40" w:rsidP="00183A40">
      <w:pPr>
        <w:rPr>
          <w:rFonts w:cs="Arial"/>
          <w:kern w:val="2"/>
        </w:rPr>
      </w:pPr>
    </w:p>
    <w:p w14:paraId="4FA94DEE" w14:textId="77777777" w:rsidR="001C0DB9" w:rsidRPr="0087027E" w:rsidRDefault="001C0DB9" w:rsidP="00183A40">
      <w:pPr>
        <w:rPr>
          <w:rFonts w:cs="Arial"/>
          <w:kern w:val="2"/>
        </w:rPr>
      </w:pPr>
    </w:p>
    <w:p w14:paraId="71E675EC" w14:textId="77777777" w:rsidR="00EC460B" w:rsidRPr="0087027E" w:rsidRDefault="00EC460B" w:rsidP="00183A40">
      <w:pPr>
        <w:rPr>
          <w:rFonts w:cs="Arial"/>
          <w:kern w:val="2"/>
        </w:rPr>
      </w:pPr>
    </w:p>
    <w:p w14:paraId="02968065" w14:textId="77777777" w:rsidR="00EC460B" w:rsidRPr="0087027E" w:rsidRDefault="00EC460B" w:rsidP="00183A40">
      <w:pPr>
        <w:rPr>
          <w:rFonts w:cs="Arial"/>
          <w:kern w:val="2"/>
        </w:rPr>
      </w:pPr>
    </w:p>
    <w:p w14:paraId="2F38C090" w14:textId="77777777" w:rsidR="00EC460B" w:rsidRPr="0087027E" w:rsidRDefault="00EC460B" w:rsidP="00183A40">
      <w:pPr>
        <w:rPr>
          <w:rFonts w:cs="Arial"/>
          <w:kern w:val="2"/>
        </w:rPr>
      </w:pPr>
    </w:p>
    <w:p w14:paraId="4C513EAD" w14:textId="77777777" w:rsidR="001C0DB9" w:rsidRPr="0087027E" w:rsidRDefault="001C0DB9" w:rsidP="00183A40">
      <w:pPr>
        <w:rPr>
          <w:rFonts w:cs="Arial"/>
          <w:kern w:val="2"/>
        </w:rPr>
      </w:pPr>
    </w:p>
    <w:p w14:paraId="62506C2F" w14:textId="77777777" w:rsidR="001C0DB9" w:rsidRPr="0087027E" w:rsidRDefault="001C0DB9" w:rsidP="00183A40">
      <w:pPr>
        <w:rPr>
          <w:rFonts w:cs="Arial"/>
          <w:kern w:val="2"/>
        </w:rPr>
      </w:pPr>
    </w:p>
    <w:p w14:paraId="6E42D87C" w14:textId="77777777" w:rsidR="00C27DB7" w:rsidRPr="0087027E" w:rsidRDefault="00C27DB7">
      <w:pPr>
        <w:suppressAutoHyphens w:val="0"/>
        <w:jc w:val="left"/>
        <w:textAlignment w:val="auto"/>
        <w:rPr>
          <w:rFonts w:ascii="Verdana" w:hAnsi="Verdana" w:cs="Arial"/>
          <w:b/>
          <w:bCs/>
          <w:color w:val="auto"/>
        </w:rPr>
      </w:pPr>
      <w:r w:rsidRPr="0087027E">
        <w:rPr>
          <w:rFonts w:ascii="Verdana" w:hAnsi="Verdana" w:cs="Arial"/>
          <w:b/>
          <w:bCs/>
          <w:color w:val="auto"/>
        </w:rPr>
        <w:br w:type="page"/>
      </w:r>
    </w:p>
    <w:p w14:paraId="6C4C513E" w14:textId="77777777" w:rsidR="00A17D9B" w:rsidRPr="001F2FEE" w:rsidRDefault="00A17D9B" w:rsidP="00A17D9B">
      <w:pPr>
        <w:jc w:val="center"/>
        <w:rPr>
          <w:rFonts w:ascii="Verdana" w:hAnsi="Verdana" w:cs="Arial"/>
          <w:b/>
          <w:bCs/>
          <w:color w:val="auto"/>
          <w:u w:val="single"/>
        </w:rPr>
      </w:pPr>
      <w:r w:rsidRPr="001F2FEE">
        <w:rPr>
          <w:rFonts w:ascii="Verdana" w:hAnsi="Verdana" w:cs="Arial"/>
          <w:b/>
          <w:bCs/>
          <w:color w:val="auto"/>
          <w:u w:val="single"/>
        </w:rPr>
        <w:lastRenderedPageBreak/>
        <w:t xml:space="preserve">ANNEX Nº.2 </w:t>
      </w:r>
    </w:p>
    <w:p w14:paraId="46D5AA50" w14:textId="77777777" w:rsidR="00A17D9B" w:rsidRPr="001F2FEE" w:rsidRDefault="00A17D9B" w:rsidP="00A17D9B">
      <w:pPr>
        <w:jc w:val="center"/>
        <w:rPr>
          <w:rFonts w:ascii="Verdana" w:hAnsi="Verdana" w:cs="Arial"/>
          <w:b/>
          <w:bCs/>
          <w:color w:val="auto"/>
          <w:u w:val="single"/>
        </w:rPr>
      </w:pPr>
    </w:p>
    <w:p w14:paraId="0DF3A365" w14:textId="77777777" w:rsidR="00A17D9B" w:rsidRPr="001F2FEE" w:rsidRDefault="00A17D9B" w:rsidP="00A17D9B">
      <w:pPr>
        <w:jc w:val="center"/>
        <w:rPr>
          <w:rFonts w:ascii="Verdana" w:hAnsi="Verdana" w:cs="Arial"/>
          <w:b/>
          <w:bCs/>
          <w:color w:val="auto"/>
          <w:u w:val="single"/>
        </w:rPr>
      </w:pPr>
      <w:r w:rsidRPr="001F2FEE">
        <w:rPr>
          <w:rFonts w:ascii="Verdana" w:hAnsi="Verdana" w:cs="Arial"/>
          <w:b/>
          <w:bCs/>
          <w:color w:val="auto"/>
          <w:u w:val="single"/>
        </w:rPr>
        <w:t xml:space="preserve">LOT 1 </w:t>
      </w:r>
    </w:p>
    <w:p w14:paraId="56D0157C" w14:textId="77777777" w:rsidR="00A17D9B" w:rsidRPr="001F2FEE" w:rsidRDefault="00A17D9B" w:rsidP="00A17D9B">
      <w:pPr>
        <w:rPr>
          <w:rFonts w:ascii="Verdana" w:hAnsi="Verdana" w:cs="Arial"/>
          <w:b/>
          <w:bCs/>
          <w:color w:val="auto"/>
          <w:u w:val="single"/>
        </w:rPr>
      </w:pPr>
    </w:p>
    <w:p w14:paraId="07D50DF1" w14:textId="77777777" w:rsidR="00A17D9B" w:rsidRPr="001F2FEE" w:rsidRDefault="00A17D9B" w:rsidP="00A17D9B">
      <w:pPr>
        <w:suppressAutoHyphens w:val="0"/>
        <w:spacing w:line="276" w:lineRule="auto"/>
        <w:textAlignment w:val="auto"/>
        <w:rPr>
          <w:rFonts w:ascii="Verdana" w:hAnsi="Verdana" w:cs="Arial"/>
          <w:color w:val="auto"/>
          <w:kern w:val="0"/>
          <w:lang w:eastAsia="es-ES"/>
        </w:rPr>
      </w:pPr>
      <w:r w:rsidRPr="001F2FEE">
        <w:rPr>
          <w:rFonts w:ascii="Verdana" w:hAnsi="Verdana" w:cs="Verdana"/>
          <w:b/>
        </w:rPr>
        <w:t>(ATENCIÓ: PROPOSTA ECONÒMICA I DE CRITERIS AUTOMÀTICS A PRESENTAR DE MANERA DIFERENCIADA (ARXIUS ELECTRÒNICS INDEPENDENTS) EN CAS DE PRESENTAR OFERTA PER A DIVERSOS LOTS.)</w:t>
      </w:r>
    </w:p>
    <w:p w14:paraId="13848C81" w14:textId="77777777" w:rsidR="00A17D9B" w:rsidRPr="001F2FEE" w:rsidRDefault="00A17D9B" w:rsidP="00A17D9B">
      <w:pPr>
        <w:rPr>
          <w:rFonts w:ascii="Verdana" w:hAnsi="Verdana" w:cs="Arial"/>
          <w:b/>
          <w:bCs/>
          <w:color w:val="auto"/>
          <w:u w:val="single"/>
        </w:rPr>
      </w:pPr>
    </w:p>
    <w:p w14:paraId="5F0EDBF2" w14:textId="77777777" w:rsidR="00A17D9B" w:rsidRPr="001F2FEE" w:rsidRDefault="00A17D9B" w:rsidP="00A17D9B">
      <w:pPr>
        <w:jc w:val="center"/>
        <w:rPr>
          <w:rFonts w:ascii="Verdana" w:hAnsi="Verdana" w:cs="Arial"/>
          <w:b/>
          <w:bCs/>
          <w:color w:val="auto"/>
          <w:u w:val="single"/>
        </w:rPr>
      </w:pPr>
      <w:r w:rsidRPr="001F2FEE">
        <w:rPr>
          <w:rFonts w:ascii="Verdana" w:hAnsi="Verdana" w:cs="Arial"/>
          <w:b/>
          <w:bCs/>
          <w:color w:val="auto"/>
          <w:u w:val="single"/>
        </w:rPr>
        <w:t xml:space="preserve">PROPOSTA SUBJECTE A CRITERIS AUTOMÀTICS DE L’ACORD MARC </w:t>
      </w:r>
    </w:p>
    <w:p w14:paraId="5818BDC3" w14:textId="77777777" w:rsidR="00A17D9B" w:rsidRPr="001F2FEE" w:rsidRDefault="00A17D9B" w:rsidP="00A17D9B">
      <w:pPr>
        <w:jc w:val="center"/>
        <w:rPr>
          <w:rFonts w:ascii="Verdana" w:hAnsi="Verdana" w:cs="Arial"/>
          <w:b/>
          <w:bCs/>
          <w:color w:val="auto"/>
          <w:u w:val="single"/>
        </w:rPr>
      </w:pPr>
      <w:r w:rsidRPr="001F2FEE">
        <w:rPr>
          <w:rFonts w:ascii="Verdana" w:hAnsi="Verdana" w:cs="Arial"/>
          <w:b/>
          <w:bCs/>
          <w:color w:val="auto"/>
          <w:u w:val="single"/>
        </w:rPr>
        <w:t>(A INCLOURE EN EL SOBRE C)</w:t>
      </w:r>
    </w:p>
    <w:p w14:paraId="4834BC6E" w14:textId="77777777" w:rsidR="00A17D9B" w:rsidRPr="001F2FEE" w:rsidRDefault="00A17D9B" w:rsidP="00A17D9B">
      <w:pPr>
        <w:rPr>
          <w:rFonts w:ascii="Verdana" w:hAnsi="Verdana" w:cs="Arial"/>
          <w:color w:val="auto"/>
        </w:rPr>
      </w:pPr>
    </w:p>
    <w:p w14:paraId="2A2D9297" w14:textId="77777777" w:rsidR="00A17D9B" w:rsidRPr="001F2FEE" w:rsidRDefault="00A17D9B" w:rsidP="00A17D9B">
      <w:pPr>
        <w:rPr>
          <w:rFonts w:ascii="Verdana" w:hAnsi="Verdana" w:cs="Arial"/>
          <w:color w:val="auto"/>
        </w:rPr>
      </w:pPr>
    </w:p>
    <w:p w14:paraId="315D8166" w14:textId="75A31A94" w:rsidR="00A17D9B" w:rsidRPr="001F2FEE" w:rsidRDefault="006A00F6" w:rsidP="00A17D9B">
      <w:pPr>
        <w:suppressAutoHyphens w:val="0"/>
        <w:textAlignment w:val="auto"/>
        <w:rPr>
          <w:rFonts w:ascii="Verdana" w:hAnsi="Verdana" w:cs="Arial"/>
          <w:color w:val="auto"/>
          <w:kern w:val="0"/>
          <w:lang w:eastAsia="es-ES"/>
        </w:rPr>
      </w:pPr>
      <w:r w:rsidRPr="001F2FEE">
        <w:rPr>
          <w:rFonts w:ascii="Verdana" w:hAnsi="Verdana" w:cs="Arial"/>
          <w:color w:val="auto"/>
          <w:kern w:val="0"/>
          <w:lang w:eastAsia="es-ES"/>
        </w:rPr>
        <w:t xml:space="preserve">El/La Sr./Sra. ............................. amb DNI número …………………… i amb residencia a ................. ........................ carrer ......................... ............. núm. ................ assabentat de l’anuncio publicat a la Plataforma de Contractació Pública de la Generalitat de Catalunya i de les condicions i requisits que s’exigeixen per l’adjudicació de l’Acord Marc relatiu al servei de </w:t>
      </w:r>
      <w:r>
        <w:rPr>
          <w:rFonts w:ascii="Verdana" w:hAnsi="Verdana" w:cs="Arial"/>
          <w:color w:val="auto"/>
          <w:kern w:val="0"/>
          <w:lang w:eastAsia="es-ES"/>
        </w:rPr>
        <w:t>servei de consultoria de recursos humans per a la realització de processos de selecció de persones p</w:t>
      </w:r>
      <w:r w:rsidRPr="001F2FEE">
        <w:rPr>
          <w:rFonts w:ascii="Verdana" w:hAnsi="Verdana" w:cs="Arial"/>
          <w:color w:val="auto"/>
          <w:kern w:val="0"/>
          <w:lang w:eastAsia="es-ES"/>
        </w:rPr>
        <w:t>el Grup TERSA</w:t>
      </w:r>
      <w:r w:rsidR="006405A8">
        <w:rPr>
          <w:rFonts w:ascii="Verdana" w:hAnsi="Verdana" w:cs="Arial"/>
          <w:color w:val="auto"/>
          <w:kern w:val="0"/>
          <w:lang w:eastAsia="es-ES"/>
        </w:rPr>
        <w:t>”</w:t>
      </w:r>
      <w:r w:rsidRPr="001F2FEE">
        <w:rPr>
          <w:rFonts w:ascii="Verdana" w:hAnsi="Verdana" w:cs="Arial"/>
          <w:color w:val="auto"/>
          <w:kern w:val="0"/>
          <w:lang w:eastAsia="es-ES"/>
        </w:rPr>
        <w:t xml:space="preserve">, </w:t>
      </w:r>
      <w:r w:rsidR="00A17D9B" w:rsidRPr="001F2FEE">
        <w:rPr>
          <w:rFonts w:ascii="Verdana" w:hAnsi="Verdana" w:cs="Arial"/>
          <w:color w:val="auto"/>
          <w:kern w:val="0"/>
          <w:lang w:eastAsia="es-ES"/>
        </w:rPr>
        <w:t>es compromet en nom (propi o de la empresa que representa, amb NIF…….) a realitzar-les amb estricta subjecció a les següents condicions:</w:t>
      </w:r>
    </w:p>
    <w:p w14:paraId="6B39F806" w14:textId="77777777" w:rsidR="00A17D9B" w:rsidRPr="001F2FEE" w:rsidRDefault="00A17D9B" w:rsidP="00A17D9B">
      <w:pPr>
        <w:suppressAutoHyphens w:val="0"/>
        <w:textAlignment w:val="auto"/>
        <w:rPr>
          <w:rFonts w:ascii="Verdana" w:hAnsi="Verdana" w:cs="Arial"/>
          <w:color w:val="auto"/>
          <w:kern w:val="0"/>
          <w:lang w:eastAsia="es-ES"/>
        </w:rPr>
      </w:pPr>
    </w:p>
    <w:p w14:paraId="29ECF372" w14:textId="77777777" w:rsidR="00A17D9B" w:rsidRDefault="00A17D9B" w:rsidP="00A17D9B">
      <w:pPr>
        <w:rPr>
          <w:rFonts w:ascii="Verdana" w:hAnsi="Verdana" w:cs="Arial"/>
          <w:b/>
          <w:bCs/>
          <w:color w:val="auto"/>
          <w:u w:val="single"/>
        </w:rPr>
      </w:pPr>
      <w:r w:rsidRPr="001F2FEE">
        <w:rPr>
          <w:rFonts w:ascii="Verdana" w:hAnsi="Verdana" w:cs="Arial"/>
          <w:b/>
          <w:bCs/>
          <w:color w:val="auto"/>
          <w:u w:val="single"/>
        </w:rPr>
        <w:t>1. Proposta econòmica:</w:t>
      </w:r>
    </w:p>
    <w:p w14:paraId="02441A3C" w14:textId="77777777" w:rsidR="00A17D9B" w:rsidRDefault="00A17D9B" w:rsidP="00A17D9B">
      <w:pPr>
        <w:rPr>
          <w:rFonts w:ascii="Verdana" w:hAnsi="Verdana" w:cs="Arial"/>
          <w:b/>
          <w:bCs/>
          <w:color w:val="auto"/>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866"/>
        <w:gridCol w:w="2551"/>
        <w:gridCol w:w="1577"/>
      </w:tblGrid>
      <w:tr w:rsidR="00A17D9B" w:rsidRPr="00EB45E9" w14:paraId="5ACAB75A" w14:textId="77777777" w:rsidTr="001F48D4">
        <w:tc>
          <w:tcPr>
            <w:tcW w:w="783" w:type="dxa"/>
            <w:shd w:val="clear" w:color="auto" w:fill="D9D9D9"/>
            <w:vAlign w:val="center"/>
          </w:tcPr>
          <w:p w14:paraId="09AF1DA8"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LOT</w:t>
            </w:r>
          </w:p>
        </w:tc>
        <w:tc>
          <w:tcPr>
            <w:tcW w:w="3866" w:type="dxa"/>
            <w:shd w:val="clear" w:color="auto" w:fill="D9D9D9"/>
            <w:vAlign w:val="center"/>
          </w:tcPr>
          <w:p w14:paraId="1E116FCE"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Tipologia de perfil professional</w:t>
            </w:r>
          </w:p>
        </w:tc>
        <w:tc>
          <w:tcPr>
            <w:tcW w:w="2551" w:type="dxa"/>
            <w:shd w:val="clear" w:color="auto" w:fill="D9D9D9"/>
            <w:vAlign w:val="center"/>
          </w:tcPr>
          <w:p w14:paraId="1DFAFE08"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Percentatge màxim de comissió sobre el sou brut anual</w:t>
            </w:r>
          </w:p>
        </w:tc>
        <w:tc>
          <w:tcPr>
            <w:tcW w:w="1577" w:type="dxa"/>
            <w:shd w:val="clear" w:color="auto" w:fill="D9D9D9"/>
            <w:vAlign w:val="center"/>
          </w:tcPr>
          <w:p w14:paraId="40F03915"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Percentatge màxim de comissió sobre el sou brut anual ofert</w:t>
            </w:r>
          </w:p>
        </w:tc>
      </w:tr>
      <w:tr w:rsidR="00A17D9B" w:rsidRPr="00EB45E9" w14:paraId="492DCC50" w14:textId="77777777" w:rsidTr="001F48D4">
        <w:tc>
          <w:tcPr>
            <w:tcW w:w="783" w:type="dxa"/>
          </w:tcPr>
          <w:p w14:paraId="2DE8DC40" w14:textId="77777777" w:rsidR="00A17D9B" w:rsidRPr="00EB45E9" w:rsidRDefault="00A17D9B" w:rsidP="001F48D4">
            <w:pPr>
              <w:contextualSpacing/>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1</w:t>
            </w:r>
          </w:p>
        </w:tc>
        <w:tc>
          <w:tcPr>
            <w:tcW w:w="3866" w:type="dxa"/>
            <w:vAlign w:val="center"/>
          </w:tcPr>
          <w:p w14:paraId="595653F2" w14:textId="77777777" w:rsidR="00A17D9B" w:rsidRPr="00EB45E9" w:rsidRDefault="00A17D9B" w:rsidP="001F48D4">
            <w:pPr>
              <w:contextualSpacing/>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 xml:space="preserve">Caps i Responsables de Departament </w:t>
            </w:r>
          </w:p>
        </w:tc>
        <w:tc>
          <w:tcPr>
            <w:tcW w:w="2551" w:type="dxa"/>
            <w:vAlign w:val="center"/>
          </w:tcPr>
          <w:p w14:paraId="5FDF5CCE" w14:textId="77777777" w:rsidR="00A17D9B" w:rsidRPr="00EB45E9" w:rsidRDefault="00A17D9B" w:rsidP="001F48D4">
            <w:pPr>
              <w:contextualSpacing/>
              <w:jc w:val="right"/>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15%</w:t>
            </w:r>
          </w:p>
        </w:tc>
        <w:tc>
          <w:tcPr>
            <w:tcW w:w="1577" w:type="dxa"/>
            <w:vAlign w:val="center"/>
          </w:tcPr>
          <w:p w14:paraId="16F82846" w14:textId="4F685D10" w:rsidR="00A17D9B" w:rsidRPr="00EB45E9" w:rsidRDefault="00E129AE" w:rsidP="001F48D4">
            <w:pPr>
              <w:contextualSpacing/>
              <w:jc w:val="right"/>
              <w:rPr>
                <w:rFonts w:ascii="Verdana" w:eastAsia="Calibri" w:hAnsi="Verdana" w:cs="Times New Roman"/>
                <w:color w:val="auto"/>
                <w:sz w:val="16"/>
                <w:szCs w:val="16"/>
                <w:lang w:eastAsia="en-US"/>
              </w:rPr>
            </w:pPr>
            <w:r>
              <w:rPr>
                <w:rFonts w:ascii="Verdana" w:eastAsia="Calibri" w:hAnsi="Verdana" w:cs="Times New Roman"/>
                <w:color w:val="auto"/>
                <w:sz w:val="16"/>
                <w:szCs w:val="16"/>
                <w:lang w:eastAsia="en-US"/>
              </w:rPr>
              <w:t>.....%</w:t>
            </w:r>
          </w:p>
        </w:tc>
      </w:tr>
      <w:tr w:rsidR="00A17D9B" w:rsidRPr="00EB45E9" w14:paraId="05A0348F" w14:textId="77777777" w:rsidTr="001F48D4">
        <w:tc>
          <w:tcPr>
            <w:tcW w:w="783" w:type="dxa"/>
          </w:tcPr>
          <w:p w14:paraId="7D03EC74" w14:textId="77777777" w:rsidR="00A17D9B" w:rsidRPr="00EB45E9" w:rsidRDefault="00A17D9B" w:rsidP="001F48D4">
            <w:pPr>
              <w:contextualSpacing/>
              <w:rPr>
                <w:rFonts w:ascii="Verdana" w:eastAsia="Verdana" w:hAnsi="Verdana"/>
                <w:color w:val="auto"/>
                <w:sz w:val="16"/>
                <w:szCs w:val="16"/>
              </w:rPr>
            </w:pPr>
            <w:r w:rsidRPr="00EB45E9">
              <w:rPr>
                <w:rFonts w:ascii="Verdana" w:eastAsia="Verdana" w:hAnsi="Verdana"/>
                <w:color w:val="auto"/>
                <w:sz w:val="16"/>
                <w:szCs w:val="16"/>
              </w:rPr>
              <w:t>1</w:t>
            </w:r>
          </w:p>
        </w:tc>
        <w:tc>
          <w:tcPr>
            <w:tcW w:w="3866" w:type="dxa"/>
            <w:vAlign w:val="center"/>
          </w:tcPr>
          <w:p w14:paraId="1A9324B7" w14:textId="77777777" w:rsidR="00A17D9B" w:rsidRPr="00EB45E9" w:rsidRDefault="00A17D9B" w:rsidP="001F48D4">
            <w:pPr>
              <w:contextualSpacing/>
              <w:rPr>
                <w:rFonts w:ascii="Verdana" w:eastAsia="Calibri" w:hAnsi="Verdana" w:cs="Times New Roman"/>
                <w:color w:val="auto"/>
                <w:sz w:val="16"/>
                <w:szCs w:val="16"/>
                <w:lang w:eastAsia="en-US"/>
              </w:rPr>
            </w:pPr>
            <w:r w:rsidRPr="00EB45E9">
              <w:rPr>
                <w:rFonts w:ascii="Verdana" w:eastAsia="Verdana" w:hAnsi="Verdana"/>
                <w:color w:val="auto"/>
                <w:sz w:val="16"/>
                <w:szCs w:val="16"/>
              </w:rPr>
              <w:t xml:space="preserve">Personal tècnic i comandaments intermedis </w:t>
            </w:r>
          </w:p>
        </w:tc>
        <w:tc>
          <w:tcPr>
            <w:tcW w:w="2551" w:type="dxa"/>
            <w:vAlign w:val="center"/>
          </w:tcPr>
          <w:p w14:paraId="19F43CA7" w14:textId="77777777" w:rsidR="00A17D9B" w:rsidRPr="00EB45E9" w:rsidRDefault="00A17D9B" w:rsidP="001F48D4">
            <w:pPr>
              <w:contextualSpacing/>
              <w:jc w:val="right"/>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13%</w:t>
            </w:r>
          </w:p>
        </w:tc>
        <w:tc>
          <w:tcPr>
            <w:tcW w:w="1577" w:type="dxa"/>
            <w:vAlign w:val="center"/>
          </w:tcPr>
          <w:p w14:paraId="49C780AC" w14:textId="528A2950" w:rsidR="00A17D9B" w:rsidRPr="00EB45E9" w:rsidRDefault="00E129AE" w:rsidP="001F48D4">
            <w:pPr>
              <w:contextualSpacing/>
              <w:jc w:val="right"/>
              <w:rPr>
                <w:rFonts w:ascii="Verdana" w:eastAsia="Calibri" w:hAnsi="Verdana" w:cs="Times New Roman"/>
                <w:color w:val="auto"/>
                <w:sz w:val="16"/>
                <w:szCs w:val="16"/>
                <w:lang w:eastAsia="en-US"/>
              </w:rPr>
            </w:pPr>
            <w:r>
              <w:rPr>
                <w:rFonts w:ascii="Verdana" w:eastAsia="Calibri" w:hAnsi="Verdana" w:cs="Times New Roman"/>
                <w:color w:val="auto"/>
                <w:sz w:val="16"/>
                <w:szCs w:val="16"/>
                <w:lang w:eastAsia="en-US"/>
              </w:rPr>
              <w:t>.....%</w:t>
            </w:r>
          </w:p>
        </w:tc>
      </w:tr>
    </w:tbl>
    <w:p w14:paraId="0E744C0C" w14:textId="77777777" w:rsidR="00A17D9B" w:rsidRPr="001F2FEE" w:rsidRDefault="00A17D9B" w:rsidP="00A17D9B">
      <w:pPr>
        <w:pStyle w:val="Prrafodelista"/>
        <w:overflowPunct w:val="0"/>
        <w:adjustRightInd w:val="0"/>
        <w:ind w:left="0"/>
        <w:rPr>
          <w:rFonts w:ascii="Arial" w:hAnsi="Arial" w:cs="Arial"/>
          <w:b/>
          <w:bCs/>
          <w:color w:val="FF0000"/>
          <w:sz w:val="22"/>
          <w:szCs w:val="22"/>
          <w:highlight w:val="yellow"/>
          <w:u w:val="single"/>
        </w:rPr>
      </w:pPr>
    </w:p>
    <w:p w14:paraId="1E961CF6" w14:textId="77777777" w:rsidR="00A17D9B" w:rsidRPr="001F2FEE" w:rsidRDefault="00A17D9B" w:rsidP="00A17D9B">
      <w:pPr>
        <w:pStyle w:val="Sangradetextonormal"/>
        <w:suppressAutoHyphens w:val="0"/>
        <w:overflowPunct w:val="0"/>
        <w:autoSpaceDE w:val="0"/>
        <w:autoSpaceDN w:val="0"/>
        <w:adjustRightInd w:val="0"/>
        <w:rPr>
          <w:rFonts w:ascii="Verdana" w:hAnsi="Verdana"/>
          <w:b/>
          <w:bCs/>
          <w:u w:val="single"/>
        </w:rPr>
      </w:pPr>
      <w:r w:rsidRPr="001F2FEE">
        <w:rPr>
          <w:rFonts w:ascii="Verdana" w:hAnsi="Verdana"/>
          <w:b/>
          <w:bCs/>
          <w:u w:val="single"/>
        </w:rPr>
        <w:t>2. Millores:</w:t>
      </w:r>
    </w:p>
    <w:p w14:paraId="7FE1D078" w14:textId="77777777" w:rsidR="00A17D9B" w:rsidRPr="001F2FEE" w:rsidRDefault="00A17D9B" w:rsidP="00A17D9B">
      <w:pPr>
        <w:rPr>
          <w:rFonts w:ascii="Verdana" w:hAnsi="Verdana" w:cs="Arial"/>
          <w:i/>
          <w:u w:val="single"/>
        </w:rPr>
      </w:pPr>
    </w:p>
    <w:p w14:paraId="15079A43" w14:textId="77777777" w:rsidR="00A17D9B" w:rsidRPr="001F2FEE" w:rsidRDefault="00A17D9B" w:rsidP="00A17D9B">
      <w:pPr>
        <w:spacing w:line="276" w:lineRule="auto"/>
        <w:ind w:right="758"/>
        <w:rPr>
          <w:rFonts w:ascii="Verdana" w:hAnsi="Verdana" w:cs="Times New Roman"/>
          <w:b/>
          <w:bCs/>
          <w:color w:val="auto"/>
        </w:rPr>
      </w:pPr>
      <w:r w:rsidRPr="001F2FEE">
        <w:rPr>
          <w:rFonts w:ascii="Verdana" w:hAnsi="Verdana"/>
          <w:b/>
          <w:bCs/>
        </w:rPr>
        <w:t>2.1.-</w:t>
      </w:r>
      <w:r w:rsidRPr="001F2FEE">
        <w:rPr>
          <w:rFonts w:ascii="Verdana" w:hAnsi="Verdana"/>
          <w:b/>
          <w:color w:val="auto"/>
        </w:rPr>
        <w:t xml:space="preserve"> </w:t>
      </w:r>
      <w:r>
        <w:rPr>
          <w:rFonts w:ascii="Verdana" w:hAnsi="Verdana"/>
          <w:b/>
          <w:color w:val="auto"/>
        </w:rPr>
        <w:t>Ampliació del termini de garantia mínime</w:t>
      </w:r>
      <w:r w:rsidRPr="001F2FEE">
        <w:rPr>
          <w:rFonts w:ascii="Verdana" w:hAnsi="Verdana"/>
          <w:b/>
          <w:color w:val="auto"/>
        </w:rPr>
        <w:t>s:</w:t>
      </w:r>
    </w:p>
    <w:p w14:paraId="5FB5A9D2" w14:textId="77777777" w:rsidR="00A17D9B" w:rsidRPr="001F2FEE" w:rsidRDefault="00A17D9B" w:rsidP="00A17D9B">
      <w:pPr>
        <w:spacing w:line="276" w:lineRule="auto"/>
        <w:ind w:right="758"/>
        <w:rPr>
          <w:rFonts w:ascii="Verdana" w:hAnsi="Verdana" w:cs="Times New Roman"/>
          <w:b/>
          <w:bCs/>
          <w:color w:val="auto"/>
          <w:lang w:eastAsia="es-ES"/>
        </w:rPr>
      </w:pPr>
    </w:p>
    <w:p w14:paraId="5740C0F1" w14:textId="77777777" w:rsidR="00A17D9B" w:rsidRPr="001F2FEE" w:rsidRDefault="00A17D9B" w:rsidP="00A17D9B">
      <w:pPr>
        <w:rPr>
          <w:rFonts w:ascii="Verdana" w:hAnsi="Verdana"/>
        </w:rPr>
      </w:pPr>
      <w:r w:rsidRPr="001F2FEE">
        <w:rPr>
          <w:rFonts w:ascii="Verdana" w:hAnsi="Verdana"/>
        </w:rPr>
        <w:t>Es valorarà l</w:t>
      </w:r>
      <w:r>
        <w:rPr>
          <w:rFonts w:ascii="Verdana" w:hAnsi="Verdana"/>
        </w:rPr>
        <w:t>’ampliació de la garantia mínima exigida</w:t>
      </w:r>
      <w:r w:rsidRPr="001F2FEE">
        <w:rPr>
          <w:rFonts w:ascii="Verdana" w:hAnsi="Verdana"/>
        </w:rPr>
        <w:t>:</w:t>
      </w:r>
    </w:p>
    <w:p w14:paraId="6A36CDB7" w14:textId="77777777" w:rsidR="00A17D9B" w:rsidRPr="001F2FEE" w:rsidRDefault="00A17D9B" w:rsidP="00A17D9B">
      <w:pPr>
        <w:spacing w:line="276" w:lineRule="auto"/>
        <w:ind w:right="758"/>
        <w:rPr>
          <w:rFonts w:ascii="Verdana" w:hAnsi="Verdana" w:cs="Times New Roman"/>
          <w:b/>
          <w:bCs/>
          <w:color w:val="auto"/>
          <w:lang w:eastAsia="es-ES"/>
        </w:rPr>
      </w:pPr>
    </w:p>
    <w:tbl>
      <w:tblPr>
        <w:tblStyle w:val="Tablaconcuadrcula"/>
        <w:tblW w:w="8784" w:type="dxa"/>
        <w:tblLook w:val="04A0" w:firstRow="1" w:lastRow="0" w:firstColumn="1" w:lastColumn="0" w:noHBand="0" w:noVBand="1"/>
      </w:tblPr>
      <w:tblGrid>
        <w:gridCol w:w="4392"/>
        <w:gridCol w:w="4392"/>
      </w:tblGrid>
      <w:tr w:rsidR="00A17D9B" w:rsidRPr="00EB45E9" w14:paraId="56C64CFA" w14:textId="77777777" w:rsidTr="001F48D4">
        <w:tc>
          <w:tcPr>
            <w:tcW w:w="4392" w:type="dxa"/>
            <w:shd w:val="clear" w:color="auto" w:fill="D9D9D9" w:themeFill="background1" w:themeFillShade="D9"/>
            <w:vAlign w:val="center"/>
          </w:tcPr>
          <w:p w14:paraId="537EE276" w14:textId="77777777" w:rsidR="00A17D9B" w:rsidRPr="00EB45E9" w:rsidRDefault="00A17D9B" w:rsidP="001F48D4">
            <w:pPr>
              <w:pStyle w:val="paragraph"/>
              <w:jc w:val="center"/>
              <w:textAlignment w:val="baseline"/>
              <w:rPr>
                <w:rFonts w:ascii="Verdana" w:hAnsi="Verdana" w:cs="Segoe UI"/>
                <w:b/>
                <w:bCs/>
                <w:sz w:val="16"/>
                <w:szCs w:val="16"/>
              </w:rPr>
            </w:pPr>
            <w:r w:rsidRPr="00EB45E9">
              <w:rPr>
                <w:rFonts w:ascii="Verdana" w:hAnsi="Verdana" w:cs="Segoe UI"/>
                <w:b/>
                <w:bCs/>
                <w:sz w:val="16"/>
                <w:szCs w:val="16"/>
              </w:rPr>
              <w:t>Concepte</w:t>
            </w:r>
          </w:p>
        </w:tc>
        <w:tc>
          <w:tcPr>
            <w:tcW w:w="4392" w:type="dxa"/>
            <w:shd w:val="clear" w:color="auto" w:fill="D9D9D9" w:themeFill="background1" w:themeFillShade="D9"/>
            <w:vAlign w:val="center"/>
          </w:tcPr>
          <w:p w14:paraId="45C2A1CF" w14:textId="77777777" w:rsidR="00A17D9B" w:rsidRPr="00EB45E9" w:rsidRDefault="00A17D9B" w:rsidP="001F48D4">
            <w:pPr>
              <w:pStyle w:val="paragraph"/>
              <w:jc w:val="center"/>
              <w:textAlignment w:val="baseline"/>
              <w:rPr>
                <w:rFonts w:ascii="Verdana" w:hAnsi="Verdana" w:cs="Segoe UI"/>
                <w:b/>
                <w:bCs/>
                <w:sz w:val="16"/>
                <w:szCs w:val="16"/>
              </w:rPr>
            </w:pPr>
            <w:r w:rsidRPr="00EB45E9">
              <w:rPr>
                <w:rFonts w:ascii="Verdana" w:hAnsi="Verdana" w:cs="Segoe UI"/>
                <w:b/>
                <w:bCs/>
                <w:sz w:val="16"/>
                <w:szCs w:val="16"/>
              </w:rPr>
              <w:t>Indicar amb una X</w:t>
            </w:r>
          </w:p>
        </w:tc>
      </w:tr>
      <w:tr w:rsidR="00A17D9B" w:rsidRPr="00EB45E9" w14:paraId="3D47DF0A" w14:textId="77777777" w:rsidTr="001F48D4">
        <w:tc>
          <w:tcPr>
            <w:tcW w:w="4392" w:type="dxa"/>
          </w:tcPr>
          <w:p w14:paraId="1083F74D" w14:textId="77777777" w:rsidR="00A17D9B" w:rsidRPr="00EB45E9" w:rsidRDefault="00A17D9B" w:rsidP="001F48D4">
            <w:pPr>
              <w:pStyle w:val="paragraph"/>
              <w:jc w:val="center"/>
              <w:textAlignment w:val="baseline"/>
              <w:rPr>
                <w:rFonts w:ascii="Verdana" w:hAnsi="Verdana" w:cs="Segoe UI"/>
                <w:sz w:val="16"/>
                <w:szCs w:val="16"/>
              </w:rPr>
            </w:pPr>
            <w:r w:rsidRPr="00EB45E9">
              <w:rPr>
                <w:rFonts w:ascii="Verdana" w:hAnsi="Verdana"/>
                <w:bCs/>
                <w:sz w:val="16"/>
                <w:szCs w:val="16"/>
              </w:rPr>
              <w:t>12 mesos</w:t>
            </w:r>
          </w:p>
        </w:tc>
        <w:tc>
          <w:tcPr>
            <w:tcW w:w="4392" w:type="dxa"/>
            <w:vAlign w:val="center"/>
          </w:tcPr>
          <w:p w14:paraId="31B30EB4" w14:textId="77777777" w:rsidR="00A17D9B" w:rsidRPr="00EB45E9" w:rsidRDefault="00A17D9B" w:rsidP="001F48D4">
            <w:pPr>
              <w:pStyle w:val="paragraph"/>
              <w:jc w:val="center"/>
              <w:textAlignment w:val="baseline"/>
              <w:rPr>
                <w:rFonts w:ascii="Verdana" w:hAnsi="Verdana" w:cs="Segoe UI"/>
                <w:sz w:val="16"/>
                <w:szCs w:val="16"/>
              </w:rPr>
            </w:pPr>
          </w:p>
        </w:tc>
      </w:tr>
      <w:tr w:rsidR="00A17D9B" w:rsidRPr="00EB45E9" w14:paraId="75E1462C" w14:textId="77777777" w:rsidTr="001F48D4">
        <w:tc>
          <w:tcPr>
            <w:tcW w:w="4392" w:type="dxa"/>
          </w:tcPr>
          <w:p w14:paraId="09445FB3" w14:textId="77777777" w:rsidR="00A17D9B" w:rsidRPr="00EB45E9" w:rsidRDefault="00A17D9B" w:rsidP="001F48D4">
            <w:pPr>
              <w:pStyle w:val="paragraph"/>
              <w:jc w:val="center"/>
              <w:textAlignment w:val="baseline"/>
              <w:rPr>
                <w:rFonts w:ascii="Verdana" w:hAnsi="Verdana" w:cs="Segoe UI"/>
                <w:sz w:val="16"/>
                <w:szCs w:val="16"/>
              </w:rPr>
            </w:pPr>
            <w:r w:rsidRPr="00EB45E9">
              <w:rPr>
                <w:rFonts w:ascii="Verdana" w:hAnsi="Verdana"/>
                <w:bCs/>
                <w:sz w:val="16"/>
                <w:szCs w:val="16"/>
              </w:rPr>
              <w:t>8 mesos</w:t>
            </w:r>
          </w:p>
        </w:tc>
        <w:tc>
          <w:tcPr>
            <w:tcW w:w="4392" w:type="dxa"/>
            <w:vAlign w:val="center"/>
          </w:tcPr>
          <w:p w14:paraId="1F17FA12" w14:textId="77777777" w:rsidR="00A17D9B" w:rsidRPr="00EB45E9" w:rsidRDefault="00A17D9B" w:rsidP="001F48D4">
            <w:pPr>
              <w:pStyle w:val="paragraph"/>
              <w:jc w:val="center"/>
              <w:textAlignment w:val="baseline"/>
              <w:rPr>
                <w:rFonts w:ascii="Verdana" w:hAnsi="Verdana" w:cs="Segoe UI"/>
                <w:sz w:val="16"/>
                <w:szCs w:val="16"/>
              </w:rPr>
            </w:pPr>
          </w:p>
        </w:tc>
      </w:tr>
      <w:tr w:rsidR="00A17D9B" w:rsidRPr="00EB45E9" w14:paraId="61FC89DF" w14:textId="77777777" w:rsidTr="001F48D4">
        <w:tc>
          <w:tcPr>
            <w:tcW w:w="4392" w:type="dxa"/>
            <w:vAlign w:val="center"/>
          </w:tcPr>
          <w:p w14:paraId="5E4E0AAE" w14:textId="77777777" w:rsidR="00A17D9B" w:rsidRPr="00EB45E9" w:rsidRDefault="00A17D9B" w:rsidP="001F48D4">
            <w:pPr>
              <w:pStyle w:val="paragraph"/>
              <w:jc w:val="center"/>
              <w:textAlignment w:val="baseline"/>
              <w:rPr>
                <w:rFonts w:ascii="Verdana" w:hAnsi="Verdana" w:cs="Segoe UI"/>
                <w:sz w:val="16"/>
                <w:szCs w:val="16"/>
              </w:rPr>
            </w:pPr>
            <w:r w:rsidRPr="00EB45E9">
              <w:rPr>
                <w:rFonts w:ascii="Verdana" w:hAnsi="Verdana"/>
                <w:bCs/>
                <w:sz w:val="16"/>
                <w:szCs w:val="16"/>
              </w:rPr>
              <w:t>6 mesos, sense ampliació</w:t>
            </w:r>
          </w:p>
        </w:tc>
        <w:tc>
          <w:tcPr>
            <w:tcW w:w="4392" w:type="dxa"/>
            <w:vAlign w:val="center"/>
          </w:tcPr>
          <w:p w14:paraId="72FCA96C" w14:textId="77777777" w:rsidR="00A17D9B" w:rsidRPr="00EB45E9" w:rsidRDefault="00A17D9B" w:rsidP="001F48D4">
            <w:pPr>
              <w:pStyle w:val="paragraph"/>
              <w:jc w:val="center"/>
              <w:textAlignment w:val="baseline"/>
              <w:rPr>
                <w:rFonts w:ascii="Verdana" w:hAnsi="Verdana" w:cs="Segoe UI"/>
                <w:sz w:val="16"/>
                <w:szCs w:val="16"/>
              </w:rPr>
            </w:pPr>
          </w:p>
        </w:tc>
      </w:tr>
    </w:tbl>
    <w:p w14:paraId="304210BF" w14:textId="77777777" w:rsidR="00A17D9B" w:rsidRPr="001F2FEE" w:rsidRDefault="00A17D9B" w:rsidP="00A17D9B">
      <w:pPr>
        <w:overflowPunct w:val="0"/>
        <w:autoSpaceDE w:val="0"/>
        <w:autoSpaceDN w:val="0"/>
        <w:adjustRightInd w:val="0"/>
        <w:spacing w:line="276" w:lineRule="auto"/>
        <w:contextualSpacing/>
        <w:outlineLvl w:val="0"/>
        <w:rPr>
          <w:rFonts w:ascii="Verdana" w:eastAsia="Calibri" w:hAnsi="Verdana" w:cs="Times New Roman"/>
          <w:color w:val="auto"/>
        </w:rPr>
      </w:pPr>
    </w:p>
    <w:p w14:paraId="718935F7" w14:textId="77777777" w:rsidR="00A17D9B" w:rsidRPr="001F2FEE" w:rsidRDefault="00A17D9B" w:rsidP="00A17D9B">
      <w:pPr>
        <w:tabs>
          <w:tab w:val="left" w:pos="1992"/>
        </w:tabs>
        <w:jc w:val="center"/>
        <w:rPr>
          <w:rFonts w:ascii="Arial" w:hAnsi="Arial" w:cs="Arial"/>
          <w:b/>
          <w:bCs/>
          <w:sz w:val="22"/>
          <w:szCs w:val="22"/>
        </w:rPr>
      </w:pPr>
      <w:r w:rsidRPr="001F2FEE">
        <w:rPr>
          <w:rFonts w:ascii="Verdana" w:hAnsi="Verdana" w:cs="Arial"/>
          <w:i/>
          <w:color w:val="auto"/>
        </w:rPr>
        <w:t>Termini de validesa de l’oferta ............................ 5 mesos</w:t>
      </w:r>
    </w:p>
    <w:p w14:paraId="37E848FB" w14:textId="77777777" w:rsidR="00A17D9B" w:rsidRPr="001F2FEE" w:rsidRDefault="00A17D9B" w:rsidP="00A17D9B">
      <w:pPr>
        <w:pStyle w:val="Sangradetextonormal"/>
        <w:jc w:val="center"/>
        <w:rPr>
          <w:rFonts w:ascii="Verdana" w:hAnsi="Verdana" w:cs="Arial"/>
          <w:i/>
          <w:color w:val="auto"/>
        </w:rPr>
      </w:pPr>
    </w:p>
    <w:p w14:paraId="65448F96" w14:textId="77777777" w:rsidR="00A17D9B" w:rsidRPr="001F2FEE" w:rsidRDefault="00A17D9B" w:rsidP="00A17D9B">
      <w:pPr>
        <w:pStyle w:val="Sangradetextonormal"/>
        <w:ind w:left="708"/>
        <w:jc w:val="center"/>
        <w:rPr>
          <w:rFonts w:ascii="Verdana" w:hAnsi="Verdana" w:cs="Arial"/>
          <w:i/>
          <w:color w:val="auto"/>
        </w:rPr>
      </w:pPr>
      <w:r w:rsidRPr="001F2FEE">
        <w:rPr>
          <w:rFonts w:ascii="Verdana" w:hAnsi="Verdana" w:cs="Arial"/>
          <w:i/>
          <w:color w:val="auto"/>
        </w:rPr>
        <w:t>(Quedaran excloses del procediment de licitació les ofertes que presentin un import i/o termini superior al de licitació)</w:t>
      </w:r>
    </w:p>
    <w:p w14:paraId="1245557F" w14:textId="77777777" w:rsidR="00A17D9B" w:rsidRPr="001F2FEE" w:rsidRDefault="00A17D9B" w:rsidP="00A17D9B">
      <w:pPr>
        <w:rPr>
          <w:rFonts w:ascii="Verdana" w:hAnsi="Verdana" w:cs="Arial"/>
          <w:i/>
          <w:color w:val="auto"/>
        </w:rPr>
      </w:pPr>
    </w:p>
    <w:p w14:paraId="08EDA11D" w14:textId="77777777" w:rsidR="00A17D9B" w:rsidRPr="001F2FEE" w:rsidRDefault="00A17D9B" w:rsidP="00A17D9B">
      <w:pPr>
        <w:suppressAutoHyphens w:val="0"/>
        <w:textAlignment w:val="auto"/>
        <w:rPr>
          <w:rFonts w:ascii="Verdana" w:hAnsi="Verdana" w:cs="Verdana"/>
          <w:color w:val="auto"/>
          <w:kern w:val="0"/>
          <w:lang w:eastAsia="es-ES"/>
        </w:rPr>
      </w:pPr>
      <w:r w:rsidRPr="001F2FEE">
        <w:rPr>
          <w:rFonts w:ascii="Verdana" w:hAnsi="Verdana" w:cs="Verdana"/>
          <w:color w:val="auto"/>
          <w:kern w:val="0"/>
          <w:lang w:eastAsia="es-ES"/>
        </w:rPr>
        <w:t>I als efectes oportuns, es signa la present a ............ de .................... de ............</w:t>
      </w:r>
    </w:p>
    <w:p w14:paraId="1F4A7CF3" w14:textId="77777777" w:rsidR="00A17D9B" w:rsidRPr="001F2FEE" w:rsidRDefault="00A17D9B" w:rsidP="00A17D9B">
      <w:pPr>
        <w:suppressAutoHyphens w:val="0"/>
        <w:autoSpaceDE w:val="0"/>
        <w:autoSpaceDN w:val="0"/>
        <w:jc w:val="left"/>
        <w:textAlignment w:val="auto"/>
        <w:rPr>
          <w:rFonts w:ascii="Verdana" w:hAnsi="Verdana" w:cs="Verdana"/>
          <w:b/>
          <w:bCs/>
          <w:color w:val="auto"/>
          <w:kern w:val="0"/>
          <w:lang w:eastAsia="es-ES"/>
        </w:rPr>
      </w:pPr>
    </w:p>
    <w:p w14:paraId="07A83E96" w14:textId="77777777" w:rsidR="00A17D9B" w:rsidRDefault="00A17D9B" w:rsidP="00A17D9B">
      <w:pPr>
        <w:suppressAutoHyphens w:val="0"/>
        <w:autoSpaceDE w:val="0"/>
        <w:autoSpaceDN w:val="0"/>
        <w:jc w:val="left"/>
        <w:textAlignment w:val="auto"/>
        <w:rPr>
          <w:rFonts w:ascii="Verdana" w:hAnsi="Verdana" w:cs="Verdana"/>
          <w:b/>
          <w:bCs/>
          <w:color w:val="auto"/>
          <w:kern w:val="0"/>
          <w:lang w:eastAsia="es-ES"/>
        </w:rPr>
      </w:pPr>
    </w:p>
    <w:p w14:paraId="5C75BED5" w14:textId="77777777" w:rsidR="00A17D9B" w:rsidRDefault="00A17D9B" w:rsidP="00A17D9B">
      <w:pPr>
        <w:suppressAutoHyphens w:val="0"/>
        <w:autoSpaceDE w:val="0"/>
        <w:autoSpaceDN w:val="0"/>
        <w:jc w:val="left"/>
        <w:textAlignment w:val="auto"/>
        <w:rPr>
          <w:rFonts w:ascii="Verdana" w:hAnsi="Verdana" w:cs="Verdana"/>
          <w:b/>
          <w:bCs/>
          <w:color w:val="auto"/>
          <w:kern w:val="0"/>
          <w:lang w:eastAsia="es-ES"/>
        </w:rPr>
      </w:pPr>
    </w:p>
    <w:p w14:paraId="2C26D004" w14:textId="77777777" w:rsidR="00A17D9B" w:rsidRPr="001F2FEE" w:rsidRDefault="00A17D9B" w:rsidP="00A17D9B">
      <w:pPr>
        <w:suppressAutoHyphens w:val="0"/>
        <w:autoSpaceDE w:val="0"/>
        <w:autoSpaceDN w:val="0"/>
        <w:jc w:val="left"/>
        <w:textAlignment w:val="auto"/>
        <w:rPr>
          <w:rFonts w:ascii="Verdana" w:hAnsi="Verdana" w:cs="Verdana"/>
          <w:b/>
          <w:bCs/>
          <w:color w:val="auto"/>
          <w:kern w:val="0"/>
          <w:lang w:eastAsia="es-ES"/>
        </w:rPr>
      </w:pPr>
    </w:p>
    <w:p w14:paraId="6806ECBD" w14:textId="3123D3AC" w:rsidR="00A17D9B" w:rsidRPr="001F2FEE" w:rsidRDefault="007C2563" w:rsidP="00A17D9B">
      <w:pPr>
        <w:suppressAutoHyphens w:val="0"/>
        <w:autoSpaceDE w:val="0"/>
        <w:autoSpaceDN w:val="0"/>
        <w:jc w:val="left"/>
        <w:textAlignment w:val="auto"/>
        <w:outlineLvl w:val="0"/>
        <w:rPr>
          <w:rFonts w:ascii="Verdana" w:hAnsi="Verdana" w:cs="Verdana"/>
          <w:color w:val="auto"/>
          <w:kern w:val="0"/>
          <w:lang w:eastAsia="es-ES"/>
        </w:rPr>
      </w:pPr>
      <w:r>
        <w:rPr>
          <w:rFonts w:ascii="Verdana" w:hAnsi="Verdana" w:cs="Verdana"/>
          <w:color w:val="auto"/>
          <w:kern w:val="0"/>
          <w:lang w:eastAsia="es-ES"/>
        </w:rPr>
        <w:t>Signatur</w:t>
      </w:r>
      <w:r w:rsidR="00A17D9B" w:rsidRPr="001F2FEE">
        <w:rPr>
          <w:rFonts w:ascii="Verdana" w:hAnsi="Verdana" w:cs="Verdana"/>
          <w:color w:val="auto"/>
          <w:kern w:val="0"/>
          <w:lang w:eastAsia="es-ES"/>
        </w:rPr>
        <w:t>a</w:t>
      </w:r>
    </w:p>
    <w:p w14:paraId="6CB4ECD8" w14:textId="77777777" w:rsidR="00A17D9B" w:rsidRPr="001F2FEE" w:rsidRDefault="00A17D9B" w:rsidP="00A17D9B">
      <w:pPr>
        <w:suppressAutoHyphens w:val="0"/>
        <w:jc w:val="left"/>
        <w:textAlignment w:val="auto"/>
        <w:rPr>
          <w:rFonts w:ascii="Verdana" w:hAnsi="Verdana" w:cs="Verdana"/>
          <w:color w:val="auto"/>
          <w:kern w:val="0"/>
          <w:lang w:eastAsia="es-ES"/>
        </w:rPr>
      </w:pPr>
      <w:r w:rsidRPr="001F2FEE">
        <w:rPr>
          <w:rFonts w:ascii="Verdana" w:hAnsi="Verdana" w:cs="Verdana"/>
          <w:color w:val="auto"/>
          <w:kern w:val="0"/>
          <w:lang w:eastAsia="es-ES"/>
        </w:rPr>
        <w:br w:type="page"/>
      </w:r>
    </w:p>
    <w:p w14:paraId="6C01DC25" w14:textId="77777777" w:rsidR="006A00F6" w:rsidRPr="001F2FEE" w:rsidRDefault="006A00F6" w:rsidP="006A00F6">
      <w:pPr>
        <w:jc w:val="center"/>
        <w:rPr>
          <w:rFonts w:ascii="Verdana" w:hAnsi="Verdana" w:cs="Arial"/>
          <w:b/>
          <w:bCs/>
          <w:color w:val="auto"/>
          <w:u w:val="single"/>
        </w:rPr>
      </w:pPr>
      <w:r w:rsidRPr="001F2FEE">
        <w:rPr>
          <w:rFonts w:ascii="Verdana" w:hAnsi="Verdana" w:cs="Arial"/>
          <w:b/>
          <w:bCs/>
          <w:color w:val="auto"/>
          <w:u w:val="single"/>
        </w:rPr>
        <w:lastRenderedPageBreak/>
        <w:t xml:space="preserve">ANNEX Nº.2 </w:t>
      </w:r>
    </w:p>
    <w:p w14:paraId="2052EA56" w14:textId="77777777" w:rsidR="006A00F6" w:rsidRDefault="006A00F6" w:rsidP="00A17D9B">
      <w:pPr>
        <w:jc w:val="center"/>
        <w:rPr>
          <w:rFonts w:ascii="Verdana" w:hAnsi="Verdana" w:cs="Arial"/>
          <w:b/>
          <w:bCs/>
          <w:color w:val="auto"/>
          <w:u w:val="single"/>
        </w:rPr>
      </w:pPr>
    </w:p>
    <w:p w14:paraId="73EF00AB" w14:textId="319D5552" w:rsidR="00A17D9B" w:rsidRPr="001F2FEE" w:rsidRDefault="00A17D9B" w:rsidP="00A17D9B">
      <w:pPr>
        <w:jc w:val="center"/>
        <w:rPr>
          <w:rFonts w:ascii="Verdana" w:hAnsi="Verdana" w:cs="Arial"/>
          <w:b/>
          <w:bCs/>
          <w:color w:val="auto"/>
          <w:u w:val="single"/>
        </w:rPr>
      </w:pPr>
      <w:r w:rsidRPr="001F2FEE">
        <w:rPr>
          <w:rFonts w:ascii="Verdana" w:hAnsi="Verdana" w:cs="Arial"/>
          <w:b/>
          <w:bCs/>
          <w:color w:val="auto"/>
          <w:u w:val="single"/>
        </w:rPr>
        <w:t>LOT 2</w:t>
      </w:r>
    </w:p>
    <w:p w14:paraId="32F99709" w14:textId="77777777" w:rsidR="00A17D9B" w:rsidRPr="001F2FEE" w:rsidRDefault="00A17D9B" w:rsidP="00A17D9B">
      <w:pPr>
        <w:rPr>
          <w:rFonts w:ascii="Verdana" w:hAnsi="Verdana" w:cs="Arial"/>
          <w:b/>
          <w:bCs/>
          <w:color w:val="auto"/>
          <w:u w:val="single"/>
        </w:rPr>
      </w:pPr>
    </w:p>
    <w:p w14:paraId="2C23F1F0" w14:textId="77777777" w:rsidR="00A17D9B" w:rsidRPr="001F2FEE" w:rsidRDefault="00A17D9B" w:rsidP="00A17D9B">
      <w:pPr>
        <w:suppressAutoHyphens w:val="0"/>
        <w:spacing w:line="276" w:lineRule="auto"/>
        <w:textAlignment w:val="auto"/>
        <w:rPr>
          <w:rFonts w:ascii="Verdana" w:hAnsi="Verdana" w:cs="Arial"/>
          <w:color w:val="auto"/>
          <w:kern w:val="0"/>
          <w:lang w:eastAsia="es-ES"/>
        </w:rPr>
      </w:pPr>
      <w:r w:rsidRPr="001F2FEE">
        <w:rPr>
          <w:rFonts w:ascii="Verdana" w:hAnsi="Verdana" w:cs="Verdana"/>
          <w:b/>
        </w:rPr>
        <w:t>(ATENCIÓ: PROPOSTA ECONÒMICA I DE CRITERIS AUTOMÀTICS A PRESENTAR DE MANERA DIFERENCIADA (ARXIUS ELECTRÒNICS INDEPENDENTS) EN CAS DE PRESENTAR OFERTA PER A DIVERSOS LOTS.)</w:t>
      </w:r>
    </w:p>
    <w:p w14:paraId="7A054A78" w14:textId="77777777" w:rsidR="00A17D9B" w:rsidRPr="001F2FEE" w:rsidRDefault="00A17D9B" w:rsidP="00A17D9B">
      <w:pPr>
        <w:rPr>
          <w:rFonts w:ascii="Verdana" w:hAnsi="Verdana" w:cs="Arial"/>
          <w:b/>
          <w:bCs/>
          <w:color w:val="auto"/>
          <w:u w:val="single"/>
        </w:rPr>
      </w:pPr>
    </w:p>
    <w:p w14:paraId="3806C5F8" w14:textId="77777777" w:rsidR="00A17D9B" w:rsidRPr="001F2FEE" w:rsidRDefault="00A17D9B" w:rsidP="00A17D9B">
      <w:pPr>
        <w:jc w:val="center"/>
        <w:rPr>
          <w:rFonts w:ascii="Verdana" w:hAnsi="Verdana" w:cs="Arial"/>
          <w:b/>
          <w:bCs/>
          <w:color w:val="auto"/>
          <w:u w:val="single"/>
        </w:rPr>
      </w:pPr>
      <w:r w:rsidRPr="001F2FEE">
        <w:rPr>
          <w:rFonts w:ascii="Verdana" w:hAnsi="Verdana" w:cs="Arial"/>
          <w:b/>
          <w:bCs/>
          <w:color w:val="auto"/>
          <w:u w:val="single"/>
        </w:rPr>
        <w:t xml:space="preserve">PROPOSTA SUBJECTE A CRITERIS AUTOMÀTICS DE L’ACORD MARC </w:t>
      </w:r>
    </w:p>
    <w:p w14:paraId="76E595FB" w14:textId="77777777" w:rsidR="00A17D9B" w:rsidRPr="001F2FEE" w:rsidRDefault="00A17D9B" w:rsidP="00A17D9B">
      <w:pPr>
        <w:jc w:val="center"/>
        <w:rPr>
          <w:rFonts w:ascii="Verdana" w:hAnsi="Verdana" w:cs="Arial"/>
          <w:b/>
          <w:bCs/>
          <w:color w:val="auto"/>
          <w:u w:val="single"/>
        </w:rPr>
      </w:pPr>
      <w:r w:rsidRPr="001F2FEE">
        <w:rPr>
          <w:rFonts w:ascii="Verdana" w:hAnsi="Verdana" w:cs="Arial"/>
          <w:b/>
          <w:bCs/>
          <w:color w:val="auto"/>
          <w:u w:val="single"/>
        </w:rPr>
        <w:t>(A INCLOURE EN EL SOBRE C)</w:t>
      </w:r>
    </w:p>
    <w:p w14:paraId="60B7A4AF" w14:textId="77777777" w:rsidR="00A17D9B" w:rsidRPr="001F2FEE" w:rsidRDefault="00A17D9B" w:rsidP="00A17D9B">
      <w:pPr>
        <w:rPr>
          <w:rFonts w:ascii="Verdana" w:hAnsi="Verdana" w:cs="Arial"/>
          <w:color w:val="auto"/>
        </w:rPr>
      </w:pPr>
    </w:p>
    <w:p w14:paraId="0035BA00" w14:textId="77777777" w:rsidR="00A17D9B" w:rsidRPr="001F2FEE" w:rsidRDefault="00A17D9B" w:rsidP="00A17D9B">
      <w:pPr>
        <w:rPr>
          <w:rFonts w:ascii="Verdana" w:hAnsi="Verdana" w:cs="Arial"/>
          <w:color w:val="auto"/>
        </w:rPr>
      </w:pPr>
    </w:p>
    <w:p w14:paraId="282D3F1C" w14:textId="76264546" w:rsidR="00A17D9B" w:rsidRPr="001F2FEE" w:rsidRDefault="00A17D9B" w:rsidP="00A17D9B">
      <w:pPr>
        <w:suppressAutoHyphens w:val="0"/>
        <w:textAlignment w:val="auto"/>
        <w:rPr>
          <w:rFonts w:ascii="Verdana" w:hAnsi="Verdana" w:cs="Arial"/>
          <w:color w:val="auto"/>
          <w:kern w:val="0"/>
          <w:lang w:eastAsia="es-ES"/>
        </w:rPr>
      </w:pPr>
      <w:r w:rsidRPr="001F2FEE">
        <w:rPr>
          <w:rFonts w:ascii="Verdana" w:hAnsi="Verdana" w:cs="Arial"/>
          <w:color w:val="auto"/>
          <w:kern w:val="0"/>
          <w:lang w:eastAsia="es-ES"/>
        </w:rPr>
        <w:t xml:space="preserve">El/La Sr./Sra. ............................. amb DNI número …………………… i amb residencia a ................. ........................ carrer ......................... ............. núm. ................ assabentat de l’anuncio publicat a la Plataforma de Contractació Pública de la Generalitat de Catalunya i de les condicions i requisits que s’exigeixen per l’adjudicació de l’Acord Marc relatiu al servei de </w:t>
      </w:r>
      <w:r w:rsidR="007874D5">
        <w:rPr>
          <w:rFonts w:ascii="Verdana" w:hAnsi="Verdana" w:cs="Arial"/>
          <w:color w:val="auto"/>
          <w:kern w:val="0"/>
          <w:lang w:eastAsia="es-ES"/>
        </w:rPr>
        <w:t>servei de consultoria de recursos humans per a la realització de processos de selecció de persones p</w:t>
      </w:r>
      <w:r w:rsidRPr="001F2FEE">
        <w:rPr>
          <w:rFonts w:ascii="Verdana" w:hAnsi="Verdana" w:cs="Arial"/>
          <w:color w:val="auto"/>
          <w:kern w:val="0"/>
          <w:lang w:eastAsia="es-ES"/>
        </w:rPr>
        <w:t>el Grup TERSA</w:t>
      </w:r>
      <w:r w:rsidR="00926695">
        <w:rPr>
          <w:rFonts w:ascii="Verdana" w:hAnsi="Verdana" w:cs="Arial"/>
          <w:color w:val="auto"/>
          <w:kern w:val="0"/>
          <w:lang w:eastAsia="es-ES"/>
        </w:rPr>
        <w:t>”,</w:t>
      </w:r>
      <w:r w:rsidRPr="001F2FEE">
        <w:rPr>
          <w:rFonts w:ascii="Verdana" w:hAnsi="Verdana" w:cs="Arial"/>
          <w:color w:val="auto"/>
          <w:kern w:val="0"/>
          <w:lang w:eastAsia="es-ES"/>
        </w:rPr>
        <w:t xml:space="preserve"> es compromet en nom (propi o de la empresa que representa, amb NIF…….) a realitzar-les amb estricta subjecció a les següents condicions:</w:t>
      </w:r>
    </w:p>
    <w:p w14:paraId="62B62CEA" w14:textId="77777777" w:rsidR="00A17D9B" w:rsidRDefault="00A17D9B" w:rsidP="00A17D9B">
      <w:pPr>
        <w:pStyle w:val="Prrafodelista"/>
        <w:overflowPunct w:val="0"/>
        <w:adjustRightInd w:val="0"/>
        <w:ind w:left="0"/>
        <w:rPr>
          <w:rFonts w:ascii="Arial" w:hAnsi="Arial" w:cs="Arial"/>
          <w:b/>
          <w:bCs/>
          <w:color w:val="FF0000"/>
          <w:sz w:val="22"/>
          <w:szCs w:val="22"/>
          <w:highlight w:val="yellow"/>
          <w:u w:val="single"/>
        </w:rPr>
      </w:pPr>
    </w:p>
    <w:p w14:paraId="0024575C" w14:textId="77777777" w:rsidR="00A17D9B" w:rsidRPr="001F2FEE" w:rsidRDefault="00A17D9B" w:rsidP="00A17D9B">
      <w:pPr>
        <w:pStyle w:val="Prrafodelista"/>
        <w:overflowPunct w:val="0"/>
        <w:adjustRightInd w:val="0"/>
        <w:ind w:left="0"/>
        <w:rPr>
          <w:rFonts w:ascii="Arial" w:hAnsi="Arial" w:cs="Arial"/>
          <w:b/>
          <w:bCs/>
          <w:color w:val="FF0000"/>
          <w:sz w:val="22"/>
          <w:szCs w:val="22"/>
          <w:highlight w:val="yellow"/>
          <w:u w:val="single"/>
        </w:rPr>
      </w:pPr>
    </w:p>
    <w:p w14:paraId="0D381F05" w14:textId="77777777" w:rsidR="00A17D9B" w:rsidRDefault="00A17D9B" w:rsidP="00A17D9B">
      <w:pPr>
        <w:rPr>
          <w:rFonts w:ascii="Verdana" w:hAnsi="Verdana" w:cs="Arial"/>
          <w:b/>
          <w:bCs/>
          <w:color w:val="auto"/>
          <w:u w:val="single"/>
        </w:rPr>
      </w:pPr>
      <w:r w:rsidRPr="001F2FEE">
        <w:rPr>
          <w:rFonts w:ascii="Verdana" w:hAnsi="Verdana" w:cs="Arial"/>
          <w:b/>
          <w:bCs/>
          <w:color w:val="auto"/>
          <w:u w:val="single"/>
        </w:rPr>
        <w:t>1. Proposta econòmica:</w:t>
      </w:r>
    </w:p>
    <w:p w14:paraId="3D0AB7F1" w14:textId="77777777" w:rsidR="00A17D9B" w:rsidRDefault="00A17D9B" w:rsidP="00A17D9B">
      <w:pPr>
        <w:rPr>
          <w:rFonts w:ascii="Verdana" w:hAnsi="Verdana" w:cs="Arial"/>
          <w:b/>
          <w:bCs/>
          <w:color w:val="auto"/>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866"/>
        <w:gridCol w:w="2551"/>
        <w:gridCol w:w="1577"/>
      </w:tblGrid>
      <w:tr w:rsidR="00A17D9B" w:rsidRPr="00EB45E9" w14:paraId="0F7A5A3C" w14:textId="77777777" w:rsidTr="001F48D4">
        <w:tc>
          <w:tcPr>
            <w:tcW w:w="783" w:type="dxa"/>
            <w:shd w:val="clear" w:color="auto" w:fill="D9D9D9"/>
            <w:vAlign w:val="center"/>
          </w:tcPr>
          <w:p w14:paraId="5F3F7873"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LOT</w:t>
            </w:r>
          </w:p>
        </w:tc>
        <w:tc>
          <w:tcPr>
            <w:tcW w:w="3866" w:type="dxa"/>
            <w:shd w:val="clear" w:color="auto" w:fill="D9D9D9"/>
            <w:vAlign w:val="center"/>
          </w:tcPr>
          <w:p w14:paraId="20FCB184"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Tipologia de perfil professional</w:t>
            </w:r>
          </w:p>
        </w:tc>
        <w:tc>
          <w:tcPr>
            <w:tcW w:w="2551" w:type="dxa"/>
            <w:shd w:val="clear" w:color="auto" w:fill="D9D9D9"/>
            <w:vAlign w:val="center"/>
          </w:tcPr>
          <w:p w14:paraId="1932D159"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Percentatge màxim de comissió sobre el sou brut anual</w:t>
            </w:r>
          </w:p>
        </w:tc>
        <w:tc>
          <w:tcPr>
            <w:tcW w:w="1577" w:type="dxa"/>
            <w:shd w:val="clear" w:color="auto" w:fill="D9D9D9"/>
            <w:vAlign w:val="center"/>
          </w:tcPr>
          <w:p w14:paraId="4D96063E" w14:textId="77777777" w:rsidR="00A17D9B" w:rsidRPr="00EB45E9" w:rsidRDefault="00A17D9B" w:rsidP="001F48D4">
            <w:pPr>
              <w:contextualSpacing/>
              <w:jc w:val="center"/>
              <w:rPr>
                <w:rFonts w:ascii="Verdana" w:eastAsia="Calibri" w:hAnsi="Verdana" w:cs="Times New Roman"/>
                <w:b/>
                <w:bCs/>
                <w:color w:val="auto"/>
                <w:sz w:val="16"/>
                <w:szCs w:val="16"/>
                <w:lang w:eastAsia="en-US"/>
              </w:rPr>
            </w:pPr>
            <w:r w:rsidRPr="00EB45E9">
              <w:rPr>
                <w:rFonts w:ascii="Verdana" w:eastAsia="Calibri" w:hAnsi="Verdana" w:cs="Times New Roman"/>
                <w:b/>
                <w:bCs/>
                <w:color w:val="auto"/>
                <w:sz w:val="16"/>
                <w:szCs w:val="16"/>
                <w:lang w:eastAsia="en-US"/>
              </w:rPr>
              <w:t>Percentatge màxim de comissió sobre el sou brut anual ofert</w:t>
            </w:r>
          </w:p>
        </w:tc>
      </w:tr>
      <w:tr w:rsidR="00A17D9B" w:rsidRPr="00EB45E9" w14:paraId="503DF247" w14:textId="77777777" w:rsidTr="001F48D4">
        <w:tc>
          <w:tcPr>
            <w:tcW w:w="783" w:type="dxa"/>
          </w:tcPr>
          <w:p w14:paraId="63E45DE0" w14:textId="77777777" w:rsidR="00A17D9B" w:rsidRPr="00EB45E9" w:rsidRDefault="00A17D9B" w:rsidP="001F48D4">
            <w:pPr>
              <w:contextualSpacing/>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2</w:t>
            </w:r>
          </w:p>
        </w:tc>
        <w:tc>
          <w:tcPr>
            <w:tcW w:w="3866" w:type="dxa"/>
            <w:vAlign w:val="center"/>
          </w:tcPr>
          <w:p w14:paraId="4AF24F6A" w14:textId="77777777" w:rsidR="00A17D9B" w:rsidRPr="00EB45E9" w:rsidRDefault="00A17D9B" w:rsidP="001F48D4">
            <w:pPr>
              <w:contextualSpacing/>
              <w:rPr>
                <w:rFonts w:ascii="Verdana" w:eastAsia="Calibri" w:hAnsi="Verdana" w:cs="Times New Roman"/>
                <w:color w:val="auto"/>
                <w:sz w:val="16"/>
                <w:szCs w:val="16"/>
                <w:lang w:eastAsia="en-US"/>
              </w:rPr>
            </w:pPr>
            <w:r w:rsidRPr="00EB45E9">
              <w:rPr>
                <w:rFonts w:ascii="Verdana" w:eastAsia="Verdana" w:hAnsi="Verdana"/>
                <w:color w:val="auto"/>
                <w:sz w:val="16"/>
                <w:szCs w:val="16"/>
              </w:rPr>
              <w:t>Electromecànics/</w:t>
            </w:r>
            <w:proofErr w:type="spellStart"/>
            <w:r w:rsidRPr="00EB45E9">
              <w:rPr>
                <w:rFonts w:ascii="Verdana" w:eastAsia="Verdana" w:hAnsi="Verdana"/>
                <w:color w:val="auto"/>
                <w:sz w:val="16"/>
                <w:szCs w:val="16"/>
              </w:rPr>
              <w:t>ques</w:t>
            </w:r>
            <w:proofErr w:type="spellEnd"/>
            <w:r w:rsidRPr="00EB45E9">
              <w:rPr>
                <w:rFonts w:ascii="Verdana" w:eastAsia="Verdana" w:hAnsi="Verdana"/>
                <w:color w:val="auto"/>
                <w:sz w:val="16"/>
                <w:szCs w:val="16"/>
              </w:rPr>
              <w:t xml:space="preserve"> i personal de planta</w:t>
            </w:r>
          </w:p>
        </w:tc>
        <w:tc>
          <w:tcPr>
            <w:tcW w:w="2551" w:type="dxa"/>
            <w:vAlign w:val="center"/>
          </w:tcPr>
          <w:p w14:paraId="4CDD64B5" w14:textId="77777777" w:rsidR="00A17D9B" w:rsidRPr="00EB45E9" w:rsidRDefault="00A17D9B" w:rsidP="001F48D4">
            <w:pPr>
              <w:contextualSpacing/>
              <w:jc w:val="right"/>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12%</w:t>
            </w:r>
          </w:p>
        </w:tc>
        <w:tc>
          <w:tcPr>
            <w:tcW w:w="1577" w:type="dxa"/>
            <w:vAlign w:val="center"/>
          </w:tcPr>
          <w:p w14:paraId="646D4D5E" w14:textId="3A27561E" w:rsidR="00A17D9B" w:rsidRPr="00EB45E9" w:rsidRDefault="00B0634A" w:rsidP="001F48D4">
            <w:pPr>
              <w:contextualSpacing/>
              <w:jc w:val="right"/>
              <w:rPr>
                <w:rFonts w:ascii="Verdana" w:eastAsia="Calibri" w:hAnsi="Verdana" w:cs="Times New Roman"/>
                <w:color w:val="auto"/>
                <w:sz w:val="16"/>
                <w:szCs w:val="16"/>
                <w:lang w:eastAsia="en-US"/>
              </w:rPr>
            </w:pPr>
            <w:r>
              <w:rPr>
                <w:rFonts w:ascii="Verdana" w:eastAsia="Calibri" w:hAnsi="Verdana" w:cs="Times New Roman"/>
                <w:color w:val="auto"/>
                <w:sz w:val="16"/>
                <w:szCs w:val="16"/>
                <w:lang w:eastAsia="en-US"/>
              </w:rPr>
              <w:t>....%</w:t>
            </w:r>
          </w:p>
        </w:tc>
      </w:tr>
      <w:tr w:rsidR="00A17D9B" w:rsidRPr="00EB45E9" w14:paraId="368B4584" w14:textId="77777777" w:rsidTr="001F48D4">
        <w:tc>
          <w:tcPr>
            <w:tcW w:w="783" w:type="dxa"/>
          </w:tcPr>
          <w:p w14:paraId="7384738B" w14:textId="77777777" w:rsidR="00A17D9B" w:rsidRPr="00EB45E9" w:rsidRDefault="00A17D9B" w:rsidP="001F48D4">
            <w:pPr>
              <w:contextualSpacing/>
              <w:rPr>
                <w:rFonts w:ascii="Verdana" w:eastAsia="Verdana" w:hAnsi="Verdana"/>
                <w:color w:val="auto"/>
                <w:sz w:val="16"/>
                <w:szCs w:val="16"/>
              </w:rPr>
            </w:pPr>
            <w:r w:rsidRPr="00EB45E9">
              <w:rPr>
                <w:rFonts w:ascii="Verdana" w:eastAsia="Verdana" w:hAnsi="Verdana"/>
                <w:color w:val="auto"/>
                <w:sz w:val="16"/>
                <w:szCs w:val="16"/>
              </w:rPr>
              <w:t>2</w:t>
            </w:r>
          </w:p>
        </w:tc>
        <w:tc>
          <w:tcPr>
            <w:tcW w:w="3866" w:type="dxa"/>
            <w:vAlign w:val="center"/>
          </w:tcPr>
          <w:p w14:paraId="3B518EF6" w14:textId="77777777" w:rsidR="00A17D9B" w:rsidRPr="00EB45E9" w:rsidRDefault="00A17D9B" w:rsidP="001F48D4">
            <w:pPr>
              <w:contextualSpacing/>
              <w:rPr>
                <w:rFonts w:ascii="Verdana" w:eastAsia="Calibri" w:hAnsi="Verdana" w:cs="Times New Roman"/>
                <w:color w:val="auto"/>
                <w:sz w:val="16"/>
                <w:szCs w:val="16"/>
                <w:lang w:eastAsia="en-US"/>
              </w:rPr>
            </w:pPr>
            <w:r w:rsidRPr="00EB45E9">
              <w:rPr>
                <w:rFonts w:ascii="Verdana" w:eastAsia="Verdana" w:hAnsi="Verdana"/>
                <w:color w:val="auto"/>
                <w:sz w:val="16"/>
                <w:szCs w:val="16"/>
              </w:rPr>
              <w:t>Operaris/àries</w:t>
            </w:r>
          </w:p>
        </w:tc>
        <w:tc>
          <w:tcPr>
            <w:tcW w:w="2551" w:type="dxa"/>
            <w:vAlign w:val="center"/>
          </w:tcPr>
          <w:p w14:paraId="42E649C2" w14:textId="77777777" w:rsidR="00A17D9B" w:rsidRPr="00EB45E9" w:rsidRDefault="00A17D9B" w:rsidP="001F48D4">
            <w:pPr>
              <w:contextualSpacing/>
              <w:jc w:val="right"/>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7%</w:t>
            </w:r>
          </w:p>
        </w:tc>
        <w:tc>
          <w:tcPr>
            <w:tcW w:w="1577" w:type="dxa"/>
            <w:vAlign w:val="center"/>
          </w:tcPr>
          <w:p w14:paraId="17A881E1" w14:textId="3C104645" w:rsidR="00A17D9B" w:rsidRPr="00EB45E9" w:rsidRDefault="00B0634A" w:rsidP="001F48D4">
            <w:pPr>
              <w:contextualSpacing/>
              <w:jc w:val="right"/>
              <w:rPr>
                <w:rFonts w:ascii="Verdana" w:eastAsia="Calibri" w:hAnsi="Verdana" w:cs="Times New Roman"/>
                <w:color w:val="auto"/>
                <w:sz w:val="16"/>
                <w:szCs w:val="16"/>
                <w:lang w:eastAsia="en-US"/>
              </w:rPr>
            </w:pPr>
            <w:r>
              <w:rPr>
                <w:rFonts w:ascii="Verdana" w:eastAsia="Calibri" w:hAnsi="Verdana" w:cs="Times New Roman"/>
                <w:color w:val="auto"/>
                <w:sz w:val="16"/>
                <w:szCs w:val="16"/>
                <w:lang w:eastAsia="en-US"/>
              </w:rPr>
              <w:t>....%</w:t>
            </w:r>
          </w:p>
        </w:tc>
      </w:tr>
      <w:tr w:rsidR="00A17D9B" w:rsidRPr="00EB45E9" w14:paraId="0356CB4B" w14:textId="77777777" w:rsidTr="001F48D4">
        <w:tc>
          <w:tcPr>
            <w:tcW w:w="783" w:type="dxa"/>
          </w:tcPr>
          <w:p w14:paraId="17F6BC50" w14:textId="77777777" w:rsidR="00A17D9B" w:rsidRPr="00EB45E9" w:rsidRDefault="00A17D9B" w:rsidP="001F48D4">
            <w:pPr>
              <w:contextualSpacing/>
              <w:rPr>
                <w:rFonts w:ascii="Verdana" w:eastAsia="Verdana" w:hAnsi="Verdana"/>
                <w:color w:val="auto"/>
                <w:sz w:val="16"/>
                <w:szCs w:val="16"/>
              </w:rPr>
            </w:pPr>
            <w:r w:rsidRPr="00EB45E9">
              <w:rPr>
                <w:rFonts w:ascii="Verdana" w:eastAsia="Verdana" w:hAnsi="Verdana"/>
                <w:color w:val="auto"/>
                <w:sz w:val="16"/>
                <w:szCs w:val="16"/>
              </w:rPr>
              <w:t>2</w:t>
            </w:r>
          </w:p>
        </w:tc>
        <w:tc>
          <w:tcPr>
            <w:tcW w:w="3866" w:type="dxa"/>
            <w:vAlign w:val="center"/>
          </w:tcPr>
          <w:p w14:paraId="6FA2F6FE" w14:textId="77777777" w:rsidR="00A17D9B" w:rsidRPr="00EB45E9" w:rsidRDefault="00A17D9B" w:rsidP="001F48D4">
            <w:pPr>
              <w:contextualSpacing/>
              <w:rPr>
                <w:rFonts w:ascii="Verdana" w:eastAsia="Verdana" w:hAnsi="Verdana"/>
                <w:color w:val="auto"/>
                <w:sz w:val="16"/>
                <w:szCs w:val="16"/>
              </w:rPr>
            </w:pPr>
            <w:r w:rsidRPr="00EB45E9">
              <w:rPr>
                <w:rFonts w:ascii="Verdana" w:eastAsia="Verdana" w:hAnsi="Verdana"/>
                <w:color w:val="auto"/>
                <w:sz w:val="16"/>
                <w:szCs w:val="16"/>
              </w:rPr>
              <w:t>Informadors/es ambientals</w:t>
            </w:r>
          </w:p>
        </w:tc>
        <w:tc>
          <w:tcPr>
            <w:tcW w:w="2551" w:type="dxa"/>
            <w:vAlign w:val="center"/>
          </w:tcPr>
          <w:p w14:paraId="59EA5560" w14:textId="77777777" w:rsidR="00A17D9B" w:rsidRPr="00EB45E9" w:rsidRDefault="00A17D9B" w:rsidP="001F48D4">
            <w:pPr>
              <w:contextualSpacing/>
              <w:jc w:val="right"/>
              <w:rPr>
                <w:rFonts w:ascii="Verdana" w:eastAsia="Calibri" w:hAnsi="Verdana" w:cs="Times New Roman"/>
                <w:color w:val="auto"/>
                <w:sz w:val="16"/>
                <w:szCs w:val="16"/>
                <w:lang w:eastAsia="en-US"/>
              </w:rPr>
            </w:pPr>
            <w:r w:rsidRPr="00EB45E9">
              <w:rPr>
                <w:rFonts w:ascii="Verdana" w:eastAsia="Calibri" w:hAnsi="Verdana" w:cs="Times New Roman"/>
                <w:color w:val="auto"/>
                <w:sz w:val="16"/>
                <w:szCs w:val="16"/>
                <w:lang w:eastAsia="en-US"/>
              </w:rPr>
              <w:t>8%</w:t>
            </w:r>
          </w:p>
        </w:tc>
        <w:tc>
          <w:tcPr>
            <w:tcW w:w="1577" w:type="dxa"/>
            <w:vAlign w:val="center"/>
          </w:tcPr>
          <w:p w14:paraId="0DDA1B52" w14:textId="2C1AB560" w:rsidR="00A17D9B" w:rsidRPr="00EB45E9" w:rsidRDefault="00B0634A" w:rsidP="001F48D4">
            <w:pPr>
              <w:contextualSpacing/>
              <w:jc w:val="right"/>
              <w:rPr>
                <w:rFonts w:ascii="Verdana" w:eastAsia="Calibri" w:hAnsi="Verdana" w:cs="Times New Roman"/>
                <w:color w:val="auto"/>
                <w:sz w:val="16"/>
                <w:szCs w:val="16"/>
                <w:lang w:eastAsia="en-US"/>
              </w:rPr>
            </w:pPr>
            <w:r>
              <w:rPr>
                <w:rFonts w:ascii="Verdana" w:eastAsia="Calibri" w:hAnsi="Verdana" w:cs="Times New Roman"/>
                <w:color w:val="auto"/>
                <w:sz w:val="16"/>
                <w:szCs w:val="16"/>
                <w:lang w:eastAsia="en-US"/>
              </w:rPr>
              <w:t>....%</w:t>
            </w:r>
          </w:p>
        </w:tc>
      </w:tr>
    </w:tbl>
    <w:p w14:paraId="33C1C00F" w14:textId="77777777" w:rsidR="00A17D9B" w:rsidRPr="001F2FEE" w:rsidRDefault="00A17D9B" w:rsidP="00A17D9B">
      <w:pPr>
        <w:pStyle w:val="paragraph"/>
        <w:jc w:val="both"/>
        <w:textAlignment w:val="baseline"/>
        <w:rPr>
          <w:rFonts w:ascii="Verdana" w:hAnsi="Verdana" w:cs="Segoe UI"/>
          <w:sz w:val="20"/>
          <w:szCs w:val="20"/>
        </w:rPr>
      </w:pPr>
    </w:p>
    <w:p w14:paraId="17A0464C" w14:textId="77777777" w:rsidR="00A17D9B" w:rsidRPr="001F2FEE" w:rsidRDefault="00A17D9B" w:rsidP="00A17D9B">
      <w:pPr>
        <w:pStyle w:val="Prrafodelista"/>
        <w:overflowPunct w:val="0"/>
        <w:adjustRightInd w:val="0"/>
        <w:ind w:left="0"/>
        <w:rPr>
          <w:rFonts w:ascii="Arial" w:hAnsi="Arial" w:cs="Arial"/>
          <w:b/>
          <w:bCs/>
          <w:color w:val="FF0000"/>
          <w:sz w:val="22"/>
          <w:szCs w:val="22"/>
          <w:highlight w:val="yellow"/>
          <w:u w:val="single"/>
        </w:rPr>
      </w:pPr>
    </w:p>
    <w:p w14:paraId="7AB57E6A" w14:textId="77777777" w:rsidR="00A17D9B" w:rsidRPr="001F2FEE" w:rsidRDefault="00A17D9B" w:rsidP="00A17D9B">
      <w:pPr>
        <w:pStyle w:val="Sangradetextonormal"/>
        <w:suppressAutoHyphens w:val="0"/>
        <w:overflowPunct w:val="0"/>
        <w:autoSpaceDE w:val="0"/>
        <w:autoSpaceDN w:val="0"/>
        <w:adjustRightInd w:val="0"/>
        <w:rPr>
          <w:rFonts w:ascii="Verdana" w:hAnsi="Verdana"/>
          <w:b/>
          <w:bCs/>
          <w:u w:val="single"/>
        </w:rPr>
      </w:pPr>
      <w:r w:rsidRPr="001F2FEE">
        <w:rPr>
          <w:rFonts w:ascii="Verdana" w:hAnsi="Verdana"/>
          <w:b/>
          <w:bCs/>
          <w:u w:val="single"/>
        </w:rPr>
        <w:t>2. Millores:</w:t>
      </w:r>
    </w:p>
    <w:p w14:paraId="1FBF9A2D" w14:textId="77777777" w:rsidR="00A17D9B" w:rsidRPr="001F2FEE" w:rsidRDefault="00A17D9B" w:rsidP="00A17D9B">
      <w:pPr>
        <w:rPr>
          <w:rFonts w:ascii="Verdana" w:hAnsi="Verdana" w:cs="Arial"/>
          <w:i/>
          <w:u w:val="single"/>
        </w:rPr>
      </w:pPr>
    </w:p>
    <w:p w14:paraId="148A78F5" w14:textId="77777777" w:rsidR="00A17D9B" w:rsidRPr="001F2FEE" w:rsidRDefault="00A17D9B" w:rsidP="00A17D9B">
      <w:pPr>
        <w:spacing w:line="276" w:lineRule="auto"/>
        <w:ind w:right="758"/>
        <w:rPr>
          <w:rFonts w:ascii="Verdana" w:hAnsi="Verdana" w:cs="Times New Roman"/>
          <w:b/>
          <w:bCs/>
          <w:color w:val="auto"/>
        </w:rPr>
      </w:pPr>
      <w:r w:rsidRPr="001F2FEE">
        <w:rPr>
          <w:rFonts w:ascii="Verdana" w:hAnsi="Verdana"/>
          <w:b/>
          <w:bCs/>
        </w:rPr>
        <w:t>2.1.-</w:t>
      </w:r>
      <w:r w:rsidRPr="001F2FEE">
        <w:rPr>
          <w:rFonts w:ascii="Verdana" w:hAnsi="Verdana"/>
          <w:b/>
          <w:color w:val="auto"/>
        </w:rPr>
        <w:t xml:space="preserve"> </w:t>
      </w:r>
      <w:r>
        <w:rPr>
          <w:rFonts w:ascii="Verdana" w:hAnsi="Verdana"/>
          <w:b/>
          <w:color w:val="auto"/>
        </w:rPr>
        <w:t>Ampliació del termini de garantia mínime</w:t>
      </w:r>
      <w:r w:rsidRPr="001F2FEE">
        <w:rPr>
          <w:rFonts w:ascii="Verdana" w:hAnsi="Verdana"/>
          <w:b/>
          <w:color w:val="auto"/>
        </w:rPr>
        <w:t>s:</w:t>
      </w:r>
    </w:p>
    <w:p w14:paraId="1F4F02DB" w14:textId="77777777" w:rsidR="00A17D9B" w:rsidRPr="001F2FEE" w:rsidRDefault="00A17D9B" w:rsidP="00A17D9B">
      <w:pPr>
        <w:spacing w:line="276" w:lineRule="auto"/>
        <w:ind w:right="758"/>
        <w:rPr>
          <w:rFonts w:ascii="Verdana" w:hAnsi="Verdana" w:cs="Times New Roman"/>
          <w:b/>
          <w:bCs/>
          <w:color w:val="auto"/>
          <w:lang w:eastAsia="es-ES"/>
        </w:rPr>
      </w:pPr>
    </w:p>
    <w:p w14:paraId="352D59B6" w14:textId="77777777" w:rsidR="00A17D9B" w:rsidRPr="001F2FEE" w:rsidRDefault="00A17D9B" w:rsidP="00A17D9B">
      <w:pPr>
        <w:rPr>
          <w:rFonts w:ascii="Verdana" w:hAnsi="Verdana"/>
        </w:rPr>
      </w:pPr>
      <w:r w:rsidRPr="001F2FEE">
        <w:rPr>
          <w:rFonts w:ascii="Verdana" w:hAnsi="Verdana"/>
        </w:rPr>
        <w:t>Es valorarà l</w:t>
      </w:r>
      <w:r>
        <w:rPr>
          <w:rFonts w:ascii="Verdana" w:hAnsi="Verdana"/>
        </w:rPr>
        <w:t>’ampliació de la garantia mínima exigida</w:t>
      </w:r>
      <w:r w:rsidRPr="001F2FEE">
        <w:rPr>
          <w:rFonts w:ascii="Verdana" w:hAnsi="Verdana"/>
        </w:rPr>
        <w:t>:</w:t>
      </w:r>
    </w:p>
    <w:p w14:paraId="27D75FE7" w14:textId="77777777" w:rsidR="00A17D9B" w:rsidRPr="001F2FEE" w:rsidRDefault="00A17D9B" w:rsidP="00A17D9B">
      <w:pPr>
        <w:spacing w:line="276" w:lineRule="auto"/>
        <w:ind w:right="758"/>
        <w:rPr>
          <w:rFonts w:ascii="Verdana" w:hAnsi="Verdana" w:cs="Times New Roman"/>
          <w:b/>
          <w:bCs/>
          <w:color w:val="auto"/>
          <w:lang w:eastAsia="es-ES"/>
        </w:rPr>
      </w:pPr>
    </w:p>
    <w:tbl>
      <w:tblPr>
        <w:tblStyle w:val="Tablaconcuadrcula"/>
        <w:tblW w:w="8784" w:type="dxa"/>
        <w:tblLook w:val="04A0" w:firstRow="1" w:lastRow="0" w:firstColumn="1" w:lastColumn="0" w:noHBand="0" w:noVBand="1"/>
      </w:tblPr>
      <w:tblGrid>
        <w:gridCol w:w="4392"/>
        <w:gridCol w:w="4392"/>
      </w:tblGrid>
      <w:tr w:rsidR="00A17D9B" w:rsidRPr="00EB45E9" w14:paraId="33ECE369" w14:textId="77777777" w:rsidTr="001F48D4">
        <w:tc>
          <w:tcPr>
            <w:tcW w:w="4392" w:type="dxa"/>
            <w:shd w:val="clear" w:color="auto" w:fill="D9D9D9" w:themeFill="background1" w:themeFillShade="D9"/>
            <w:vAlign w:val="center"/>
          </w:tcPr>
          <w:p w14:paraId="0C86F105" w14:textId="77777777" w:rsidR="00A17D9B" w:rsidRPr="00EB45E9" w:rsidRDefault="00A17D9B" w:rsidP="001F48D4">
            <w:pPr>
              <w:pStyle w:val="paragraph"/>
              <w:jc w:val="center"/>
              <w:textAlignment w:val="baseline"/>
              <w:rPr>
                <w:rFonts w:ascii="Verdana" w:hAnsi="Verdana" w:cs="Segoe UI"/>
                <w:b/>
                <w:bCs/>
                <w:sz w:val="16"/>
                <w:szCs w:val="16"/>
              </w:rPr>
            </w:pPr>
            <w:r w:rsidRPr="00EB45E9">
              <w:rPr>
                <w:rFonts w:ascii="Verdana" w:hAnsi="Verdana" w:cs="Segoe UI"/>
                <w:b/>
                <w:bCs/>
                <w:sz w:val="16"/>
                <w:szCs w:val="16"/>
              </w:rPr>
              <w:t>Concepte</w:t>
            </w:r>
          </w:p>
        </w:tc>
        <w:tc>
          <w:tcPr>
            <w:tcW w:w="4392" w:type="dxa"/>
            <w:shd w:val="clear" w:color="auto" w:fill="D9D9D9" w:themeFill="background1" w:themeFillShade="D9"/>
            <w:vAlign w:val="center"/>
          </w:tcPr>
          <w:p w14:paraId="2FD906F6" w14:textId="77777777" w:rsidR="00A17D9B" w:rsidRPr="00EB45E9" w:rsidRDefault="00A17D9B" w:rsidP="001F48D4">
            <w:pPr>
              <w:pStyle w:val="paragraph"/>
              <w:jc w:val="center"/>
              <w:textAlignment w:val="baseline"/>
              <w:rPr>
                <w:rFonts w:ascii="Verdana" w:hAnsi="Verdana" w:cs="Segoe UI"/>
                <w:b/>
                <w:bCs/>
                <w:sz w:val="16"/>
                <w:szCs w:val="16"/>
              </w:rPr>
            </w:pPr>
            <w:r w:rsidRPr="00EB45E9">
              <w:rPr>
                <w:rFonts w:ascii="Verdana" w:hAnsi="Verdana" w:cs="Segoe UI"/>
                <w:b/>
                <w:bCs/>
                <w:sz w:val="16"/>
                <w:szCs w:val="16"/>
              </w:rPr>
              <w:t>Indicar amb una X</w:t>
            </w:r>
          </w:p>
        </w:tc>
      </w:tr>
      <w:tr w:rsidR="00A17D9B" w:rsidRPr="00EB45E9" w14:paraId="046698C6" w14:textId="77777777" w:rsidTr="001F48D4">
        <w:tc>
          <w:tcPr>
            <w:tcW w:w="4392" w:type="dxa"/>
          </w:tcPr>
          <w:p w14:paraId="21DCF708" w14:textId="77777777" w:rsidR="00A17D9B" w:rsidRPr="00EB45E9" w:rsidRDefault="00A17D9B" w:rsidP="001F48D4">
            <w:pPr>
              <w:pStyle w:val="paragraph"/>
              <w:jc w:val="center"/>
              <w:textAlignment w:val="baseline"/>
              <w:rPr>
                <w:rFonts w:ascii="Verdana" w:hAnsi="Verdana" w:cs="Segoe UI"/>
                <w:sz w:val="16"/>
                <w:szCs w:val="16"/>
              </w:rPr>
            </w:pPr>
            <w:r w:rsidRPr="00EB45E9">
              <w:rPr>
                <w:rFonts w:ascii="Verdana" w:hAnsi="Verdana"/>
                <w:sz w:val="16"/>
                <w:szCs w:val="16"/>
              </w:rPr>
              <w:t>30 dies naturals</w:t>
            </w:r>
          </w:p>
        </w:tc>
        <w:tc>
          <w:tcPr>
            <w:tcW w:w="4392" w:type="dxa"/>
            <w:vAlign w:val="center"/>
          </w:tcPr>
          <w:p w14:paraId="34FDB71D" w14:textId="77777777" w:rsidR="00A17D9B" w:rsidRPr="00EB45E9" w:rsidRDefault="00A17D9B" w:rsidP="001F48D4">
            <w:pPr>
              <w:pStyle w:val="paragraph"/>
              <w:jc w:val="center"/>
              <w:textAlignment w:val="baseline"/>
              <w:rPr>
                <w:rFonts w:ascii="Verdana" w:hAnsi="Verdana" w:cs="Segoe UI"/>
                <w:sz w:val="16"/>
                <w:szCs w:val="16"/>
              </w:rPr>
            </w:pPr>
          </w:p>
        </w:tc>
      </w:tr>
      <w:tr w:rsidR="00A17D9B" w:rsidRPr="00EB45E9" w14:paraId="7EC776DC" w14:textId="77777777" w:rsidTr="001F48D4">
        <w:tc>
          <w:tcPr>
            <w:tcW w:w="4392" w:type="dxa"/>
          </w:tcPr>
          <w:p w14:paraId="6EFF911C" w14:textId="77777777" w:rsidR="00A17D9B" w:rsidRPr="00EB45E9" w:rsidRDefault="00A17D9B" w:rsidP="001F48D4">
            <w:pPr>
              <w:pStyle w:val="paragraph"/>
              <w:jc w:val="center"/>
              <w:textAlignment w:val="baseline"/>
              <w:rPr>
                <w:rFonts w:ascii="Verdana" w:hAnsi="Verdana" w:cs="Segoe UI"/>
                <w:sz w:val="16"/>
                <w:szCs w:val="16"/>
              </w:rPr>
            </w:pPr>
            <w:r w:rsidRPr="00EB45E9">
              <w:rPr>
                <w:rFonts w:ascii="Verdana" w:hAnsi="Verdana"/>
                <w:sz w:val="16"/>
                <w:szCs w:val="16"/>
              </w:rPr>
              <w:t>15 dies naturals</w:t>
            </w:r>
          </w:p>
        </w:tc>
        <w:tc>
          <w:tcPr>
            <w:tcW w:w="4392" w:type="dxa"/>
            <w:vAlign w:val="center"/>
          </w:tcPr>
          <w:p w14:paraId="5D6ECD51" w14:textId="77777777" w:rsidR="00A17D9B" w:rsidRPr="00EB45E9" w:rsidRDefault="00A17D9B" w:rsidP="001F48D4">
            <w:pPr>
              <w:pStyle w:val="paragraph"/>
              <w:jc w:val="center"/>
              <w:textAlignment w:val="baseline"/>
              <w:rPr>
                <w:rFonts w:ascii="Verdana" w:hAnsi="Verdana" w:cs="Segoe UI"/>
                <w:sz w:val="16"/>
                <w:szCs w:val="16"/>
              </w:rPr>
            </w:pPr>
          </w:p>
        </w:tc>
      </w:tr>
      <w:tr w:rsidR="00A17D9B" w:rsidRPr="00EB45E9" w14:paraId="68EBEC4A" w14:textId="77777777" w:rsidTr="001F48D4">
        <w:tc>
          <w:tcPr>
            <w:tcW w:w="4392" w:type="dxa"/>
          </w:tcPr>
          <w:p w14:paraId="4527DF57" w14:textId="77777777" w:rsidR="00A17D9B" w:rsidRPr="00EB45E9" w:rsidRDefault="00A17D9B" w:rsidP="001F48D4">
            <w:pPr>
              <w:pStyle w:val="paragraph"/>
              <w:jc w:val="center"/>
              <w:textAlignment w:val="baseline"/>
              <w:rPr>
                <w:rFonts w:ascii="Verdana" w:hAnsi="Verdana" w:cs="Segoe UI"/>
                <w:sz w:val="16"/>
                <w:szCs w:val="16"/>
              </w:rPr>
            </w:pPr>
            <w:r w:rsidRPr="00EB45E9">
              <w:rPr>
                <w:rFonts w:ascii="Verdana" w:hAnsi="Verdana"/>
                <w:sz w:val="16"/>
                <w:szCs w:val="16"/>
              </w:rPr>
              <w:t>Sense ampliació</w:t>
            </w:r>
          </w:p>
        </w:tc>
        <w:tc>
          <w:tcPr>
            <w:tcW w:w="4392" w:type="dxa"/>
            <w:vAlign w:val="center"/>
          </w:tcPr>
          <w:p w14:paraId="25AFEB8B" w14:textId="77777777" w:rsidR="00A17D9B" w:rsidRPr="00EB45E9" w:rsidRDefault="00A17D9B" w:rsidP="001F48D4">
            <w:pPr>
              <w:pStyle w:val="paragraph"/>
              <w:jc w:val="center"/>
              <w:textAlignment w:val="baseline"/>
              <w:rPr>
                <w:rFonts w:ascii="Verdana" w:hAnsi="Verdana" w:cs="Segoe UI"/>
                <w:sz w:val="16"/>
                <w:szCs w:val="16"/>
              </w:rPr>
            </w:pPr>
          </w:p>
        </w:tc>
      </w:tr>
    </w:tbl>
    <w:p w14:paraId="3DD4C6F2" w14:textId="77777777" w:rsidR="00A17D9B" w:rsidRPr="001F2FEE" w:rsidRDefault="00A17D9B" w:rsidP="00A17D9B">
      <w:pPr>
        <w:overflowPunct w:val="0"/>
        <w:autoSpaceDE w:val="0"/>
        <w:autoSpaceDN w:val="0"/>
        <w:adjustRightInd w:val="0"/>
        <w:spacing w:line="276" w:lineRule="auto"/>
        <w:contextualSpacing/>
        <w:outlineLvl w:val="0"/>
        <w:rPr>
          <w:rFonts w:ascii="Verdana" w:eastAsia="Calibri" w:hAnsi="Verdana" w:cs="Times New Roman"/>
          <w:color w:val="auto"/>
        </w:rPr>
      </w:pPr>
    </w:p>
    <w:p w14:paraId="26E1199E" w14:textId="77777777" w:rsidR="00A17D9B" w:rsidRPr="001F2FEE" w:rsidRDefault="00A17D9B" w:rsidP="00A17D9B">
      <w:pPr>
        <w:tabs>
          <w:tab w:val="left" w:pos="1992"/>
        </w:tabs>
        <w:jc w:val="center"/>
        <w:rPr>
          <w:rFonts w:ascii="Arial" w:hAnsi="Arial" w:cs="Arial"/>
          <w:b/>
          <w:bCs/>
          <w:sz w:val="22"/>
          <w:szCs w:val="22"/>
        </w:rPr>
      </w:pPr>
      <w:r w:rsidRPr="001F2FEE">
        <w:rPr>
          <w:rFonts w:ascii="Verdana" w:hAnsi="Verdana" w:cs="Arial"/>
          <w:i/>
          <w:color w:val="auto"/>
        </w:rPr>
        <w:t>Termini de validesa de l’oferta ............................ 5 mesos</w:t>
      </w:r>
    </w:p>
    <w:p w14:paraId="24A084DD" w14:textId="77777777" w:rsidR="00A17D9B" w:rsidRPr="001F2FEE" w:rsidRDefault="00A17D9B" w:rsidP="00A17D9B">
      <w:pPr>
        <w:pStyle w:val="Sangradetextonormal"/>
        <w:jc w:val="center"/>
        <w:rPr>
          <w:rFonts w:ascii="Verdana" w:hAnsi="Verdana" w:cs="Arial"/>
          <w:i/>
          <w:color w:val="auto"/>
        </w:rPr>
      </w:pPr>
    </w:p>
    <w:p w14:paraId="3D15CA2F" w14:textId="77777777" w:rsidR="00A17D9B" w:rsidRPr="001F2FEE" w:rsidRDefault="00A17D9B" w:rsidP="00A17D9B">
      <w:pPr>
        <w:pStyle w:val="Sangradetextonormal"/>
        <w:ind w:left="708"/>
        <w:jc w:val="center"/>
        <w:rPr>
          <w:rFonts w:ascii="Verdana" w:hAnsi="Verdana" w:cs="Arial"/>
          <w:i/>
          <w:color w:val="auto"/>
        </w:rPr>
      </w:pPr>
      <w:r w:rsidRPr="001F2FEE">
        <w:rPr>
          <w:rFonts w:ascii="Verdana" w:hAnsi="Verdana" w:cs="Arial"/>
          <w:i/>
          <w:color w:val="auto"/>
        </w:rPr>
        <w:t>(Quedaran excloses del procediment de licitació les ofertes que presentin un import i/o termini superior al de licitació)</w:t>
      </w:r>
    </w:p>
    <w:p w14:paraId="07FA33E3" w14:textId="77777777" w:rsidR="00A17D9B" w:rsidRPr="001F2FEE" w:rsidRDefault="00A17D9B" w:rsidP="00A17D9B">
      <w:pPr>
        <w:rPr>
          <w:rFonts w:ascii="Verdana" w:hAnsi="Verdana" w:cs="Arial"/>
          <w:i/>
          <w:color w:val="auto"/>
        </w:rPr>
      </w:pPr>
    </w:p>
    <w:p w14:paraId="24A53188" w14:textId="77777777" w:rsidR="00A17D9B" w:rsidRPr="001F2FEE" w:rsidRDefault="00A17D9B" w:rsidP="00A17D9B">
      <w:pPr>
        <w:suppressAutoHyphens w:val="0"/>
        <w:textAlignment w:val="auto"/>
        <w:rPr>
          <w:rFonts w:ascii="Verdana" w:hAnsi="Verdana" w:cs="Verdana"/>
          <w:color w:val="auto"/>
          <w:kern w:val="0"/>
          <w:lang w:eastAsia="es-ES"/>
        </w:rPr>
      </w:pPr>
      <w:r w:rsidRPr="001F2FEE">
        <w:rPr>
          <w:rFonts w:ascii="Verdana" w:hAnsi="Verdana" w:cs="Verdana"/>
          <w:color w:val="auto"/>
          <w:kern w:val="0"/>
          <w:lang w:eastAsia="es-ES"/>
        </w:rPr>
        <w:t>I als efectes oportuns, es signa la present a ............ de .................... de ............</w:t>
      </w:r>
    </w:p>
    <w:p w14:paraId="7069EC5F" w14:textId="77777777" w:rsidR="00A17D9B" w:rsidRDefault="00A17D9B" w:rsidP="00A17D9B">
      <w:pPr>
        <w:suppressAutoHyphens w:val="0"/>
        <w:autoSpaceDE w:val="0"/>
        <w:autoSpaceDN w:val="0"/>
        <w:jc w:val="left"/>
        <w:textAlignment w:val="auto"/>
        <w:rPr>
          <w:rFonts w:ascii="Verdana" w:hAnsi="Verdana" w:cs="Verdana"/>
          <w:b/>
          <w:bCs/>
          <w:color w:val="auto"/>
          <w:kern w:val="0"/>
          <w:lang w:eastAsia="es-ES"/>
        </w:rPr>
      </w:pPr>
    </w:p>
    <w:p w14:paraId="2A9DDAAB" w14:textId="77777777" w:rsidR="00A17D9B" w:rsidRDefault="00A17D9B" w:rsidP="00A17D9B">
      <w:pPr>
        <w:suppressAutoHyphens w:val="0"/>
        <w:autoSpaceDE w:val="0"/>
        <w:autoSpaceDN w:val="0"/>
        <w:jc w:val="left"/>
        <w:textAlignment w:val="auto"/>
        <w:rPr>
          <w:rFonts w:ascii="Verdana" w:hAnsi="Verdana" w:cs="Verdana"/>
          <w:b/>
          <w:bCs/>
          <w:color w:val="auto"/>
          <w:kern w:val="0"/>
          <w:lang w:eastAsia="es-ES"/>
        </w:rPr>
      </w:pPr>
    </w:p>
    <w:p w14:paraId="04DAAA2A" w14:textId="77777777" w:rsidR="00A17D9B" w:rsidRDefault="00A17D9B" w:rsidP="00A17D9B">
      <w:pPr>
        <w:suppressAutoHyphens w:val="0"/>
        <w:autoSpaceDE w:val="0"/>
        <w:autoSpaceDN w:val="0"/>
        <w:jc w:val="left"/>
        <w:textAlignment w:val="auto"/>
        <w:rPr>
          <w:rFonts w:ascii="Verdana" w:hAnsi="Verdana" w:cs="Verdana"/>
          <w:b/>
          <w:bCs/>
          <w:color w:val="auto"/>
          <w:kern w:val="0"/>
          <w:lang w:eastAsia="es-ES"/>
        </w:rPr>
      </w:pPr>
    </w:p>
    <w:p w14:paraId="53BED124" w14:textId="77777777" w:rsidR="00A17D9B" w:rsidRPr="001F2FEE" w:rsidRDefault="00A17D9B" w:rsidP="00A17D9B">
      <w:pPr>
        <w:suppressAutoHyphens w:val="0"/>
        <w:autoSpaceDE w:val="0"/>
        <w:autoSpaceDN w:val="0"/>
        <w:jc w:val="left"/>
        <w:textAlignment w:val="auto"/>
        <w:rPr>
          <w:rFonts w:ascii="Verdana" w:hAnsi="Verdana" w:cs="Verdana"/>
          <w:b/>
          <w:bCs/>
          <w:color w:val="auto"/>
          <w:kern w:val="0"/>
          <w:lang w:eastAsia="es-ES"/>
        </w:rPr>
      </w:pPr>
    </w:p>
    <w:p w14:paraId="5A6A41A5" w14:textId="77777777" w:rsidR="00A17D9B" w:rsidRPr="001F2FEE" w:rsidRDefault="00A17D9B" w:rsidP="00A17D9B">
      <w:pPr>
        <w:suppressAutoHyphens w:val="0"/>
        <w:autoSpaceDE w:val="0"/>
        <w:autoSpaceDN w:val="0"/>
        <w:jc w:val="left"/>
        <w:textAlignment w:val="auto"/>
        <w:rPr>
          <w:rFonts w:ascii="Verdana" w:hAnsi="Verdana" w:cs="Verdana"/>
          <w:b/>
          <w:bCs/>
          <w:color w:val="auto"/>
          <w:kern w:val="0"/>
          <w:lang w:eastAsia="es-ES"/>
        </w:rPr>
      </w:pPr>
    </w:p>
    <w:p w14:paraId="3965428A" w14:textId="5D8B7683" w:rsidR="00A17D9B" w:rsidRPr="001F2FEE" w:rsidRDefault="007C2563" w:rsidP="00A17D9B">
      <w:pPr>
        <w:suppressAutoHyphens w:val="0"/>
        <w:autoSpaceDE w:val="0"/>
        <w:autoSpaceDN w:val="0"/>
        <w:jc w:val="left"/>
        <w:textAlignment w:val="auto"/>
        <w:outlineLvl w:val="0"/>
        <w:rPr>
          <w:rFonts w:ascii="Verdana" w:hAnsi="Verdana" w:cs="Verdana"/>
          <w:color w:val="auto"/>
          <w:kern w:val="0"/>
          <w:lang w:eastAsia="es-ES"/>
        </w:rPr>
      </w:pPr>
      <w:r>
        <w:rPr>
          <w:rFonts w:ascii="Verdana" w:hAnsi="Verdana" w:cs="Verdana"/>
          <w:color w:val="auto"/>
          <w:kern w:val="0"/>
          <w:lang w:eastAsia="es-ES"/>
        </w:rPr>
        <w:t>Signatur</w:t>
      </w:r>
      <w:r w:rsidR="00A17D9B" w:rsidRPr="001F2FEE">
        <w:rPr>
          <w:rFonts w:ascii="Verdana" w:hAnsi="Verdana" w:cs="Verdana"/>
          <w:color w:val="auto"/>
          <w:kern w:val="0"/>
          <w:lang w:eastAsia="es-ES"/>
        </w:rPr>
        <w:t>a</w:t>
      </w:r>
    </w:p>
    <w:p w14:paraId="7CB67BAD" w14:textId="77777777" w:rsidR="00A17D9B" w:rsidRPr="001F2FEE" w:rsidRDefault="00A17D9B" w:rsidP="00A17D9B">
      <w:pPr>
        <w:overflowPunct w:val="0"/>
        <w:rPr>
          <w:rFonts w:ascii="Verdana" w:hAnsi="Verdana" w:cs="Arial"/>
          <w:iCs/>
          <w:u w:val="single"/>
        </w:rPr>
      </w:pPr>
    </w:p>
    <w:p w14:paraId="7FB389FD" w14:textId="77777777" w:rsidR="00A17D9B" w:rsidRPr="001F2FEE" w:rsidRDefault="00A17D9B" w:rsidP="00A17D9B">
      <w:pPr>
        <w:tabs>
          <w:tab w:val="left" w:pos="1992"/>
        </w:tabs>
        <w:jc w:val="center"/>
        <w:rPr>
          <w:rFonts w:ascii="Verdana" w:hAnsi="Verdana" w:cs="Verdana"/>
          <w:b/>
          <w:bCs/>
          <w:color w:val="auto"/>
          <w:kern w:val="0"/>
          <w:u w:val="single"/>
          <w:lang w:eastAsia="es-ES"/>
        </w:rPr>
      </w:pPr>
      <w:r w:rsidRPr="001F2FEE">
        <w:rPr>
          <w:rFonts w:ascii="Arial Narrow" w:hAnsi="Arial Narrow" w:cs="Times New Roman"/>
          <w:color w:val="auto"/>
          <w:kern w:val="0"/>
          <w:lang w:eastAsia="es-ES"/>
        </w:rPr>
        <w:lastRenderedPageBreak/>
        <w:br/>
      </w:r>
    </w:p>
    <w:p w14:paraId="127EBC40" w14:textId="77777777" w:rsidR="00A17D9B" w:rsidRPr="001F2FEE" w:rsidRDefault="00A17D9B" w:rsidP="008C6E3C">
      <w:pPr>
        <w:suppressAutoHyphens w:val="0"/>
        <w:jc w:val="center"/>
        <w:textAlignment w:val="auto"/>
        <w:rPr>
          <w:rFonts w:ascii="Verdana" w:hAnsi="Verdana" w:cs="Arial"/>
          <w:b/>
          <w:color w:val="auto"/>
          <w:u w:val="single"/>
        </w:rPr>
      </w:pPr>
      <w:r w:rsidRPr="001F2FEE">
        <w:rPr>
          <w:rFonts w:ascii="Verdana" w:hAnsi="Verdana" w:cs="Arial"/>
          <w:b/>
          <w:color w:val="auto"/>
          <w:u w:val="single"/>
        </w:rPr>
        <w:t>ANNEX Nº. 3</w:t>
      </w:r>
    </w:p>
    <w:p w14:paraId="2308A2A4" w14:textId="77777777" w:rsidR="00A17D9B" w:rsidRPr="001F2FEE" w:rsidRDefault="00A17D9B" w:rsidP="00A17D9B">
      <w:pPr>
        <w:jc w:val="center"/>
        <w:rPr>
          <w:rFonts w:ascii="Verdana" w:hAnsi="Verdana" w:cs="Arial"/>
          <w:b/>
          <w:color w:val="auto"/>
          <w:u w:val="single"/>
        </w:rPr>
      </w:pPr>
    </w:p>
    <w:p w14:paraId="1D543AAF" w14:textId="77777777" w:rsidR="00A17D9B" w:rsidRPr="001F2FEE" w:rsidRDefault="00A17D9B" w:rsidP="00A17D9B">
      <w:pPr>
        <w:jc w:val="center"/>
        <w:rPr>
          <w:rFonts w:ascii="Verdana" w:hAnsi="Verdana" w:cs="Arial"/>
          <w:b/>
          <w:color w:val="auto"/>
          <w:u w:val="single"/>
        </w:rPr>
      </w:pPr>
      <w:r w:rsidRPr="001F2FEE">
        <w:rPr>
          <w:rFonts w:ascii="Verdana" w:hAnsi="Verdana" w:cs="Arial"/>
          <w:b/>
          <w:color w:val="auto"/>
          <w:u w:val="single"/>
        </w:rPr>
        <w:t>CRITERIS D’ADJUDICACIÓ</w:t>
      </w:r>
    </w:p>
    <w:p w14:paraId="435BFB87" w14:textId="77777777" w:rsidR="00A17D9B" w:rsidRPr="00164548" w:rsidRDefault="00A17D9B" w:rsidP="00A17D9B">
      <w:pPr>
        <w:suppressAutoHyphens w:val="0"/>
        <w:contextualSpacing/>
        <w:textAlignment w:val="auto"/>
        <w:rPr>
          <w:rFonts w:ascii="Verdana" w:eastAsia="Calibri" w:hAnsi="Verdana" w:cs="Times New Roman"/>
          <w:color w:val="auto"/>
          <w:kern w:val="0"/>
          <w:lang w:eastAsia="en-US"/>
        </w:rPr>
      </w:pPr>
    </w:p>
    <w:p w14:paraId="3ACD4D79" w14:textId="77777777" w:rsidR="00A17D9B" w:rsidRPr="00164548" w:rsidRDefault="00A17D9B" w:rsidP="00A17D9B">
      <w:pPr>
        <w:suppressAutoHyphens w:val="0"/>
        <w:contextualSpacing/>
        <w:textAlignment w:val="auto"/>
        <w:rPr>
          <w:rFonts w:ascii="Verdana" w:eastAsia="Calibri" w:hAnsi="Verdana" w:cs="Times New Roman"/>
          <w:color w:val="auto"/>
          <w:kern w:val="0"/>
          <w:lang w:eastAsia="en-US"/>
        </w:rPr>
      </w:pPr>
      <w:r w:rsidRPr="00164548">
        <w:rPr>
          <w:rFonts w:ascii="Verdana" w:eastAsia="Calibri" w:hAnsi="Verdana" w:cs="Times New Roman"/>
          <w:color w:val="auto"/>
          <w:kern w:val="0"/>
          <w:lang w:eastAsia="en-US"/>
        </w:rPr>
        <w:t xml:space="preserve">De conformitat amb l’article 145.1 de la LCSP i atenent a l’objecte del contracte de referència, es proposen els següents criteris d’adjudicació, amb la següent divisió entre criteris avaluables mitjançant judici de valor i criteris avaluables mitjançant formules automàtiques: </w:t>
      </w:r>
    </w:p>
    <w:p w14:paraId="7121F638" w14:textId="77777777" w:rsidR="00A17D9B" w:rsidRPr="00164548" w:rsidRDefault="00A17D9B" w:rsidP="00A17D9B">
      <w:pPr>
        <w:suppressAutoHyphens w:val="0"/>
        <w:contextualSpacing/>
        <w:textAlignment w:val="auto"/>
        <w:rPr>
          <w:rFonts w:ascii="Verdana" w:eastAsia="Calibri" w:hAnsi="Verdana" w:cs="Times New Roman"/>
          <w:color w:val="auto"/>
          <w:kern w:val="0"/>
          <w:lang w:eastAsia="en-U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2551"/>
        <w:gridCol w:w="2552"/>
      </w:tblGrid>
      <w:tr w:rsidR="00A17D9B" w:rsidRPr="00164548" w14:paraId="3241A326" w14:textId="77777777" w:rsidTr="001F48D4">
        <w:trPr>
          <w:trHeight w:val="264"/>
        </w:trPr>
        <w:tc>
          <w:tcPr>
            <w:tcW w:w="3397" w:type="dxa"/>
            <w:shd w:val="clear" w:color="auto" w:fill="D9D9D9"/>
            <w:noWrap/>
            <w:vAlign w:val="center"/>
            <w:hideMark/>
          </w:tcPr>
          <w:p w14:paraId="3EEFA553" w14:textId="77777777" w:rsidR="00A17D9B" w:rsidRPr="00164548" w:rsidRDefault="00A17D9B" w:rsidP="001F48D4">
            <w:pPr>
              <w:suppressAutoHyphens w:val="0"/>
              <w:jc w:val="center"/>
              <w:textAlignment w:val="auto"/>
              <w:rPr>
                <w:rFonts w:ascii="Verdana" w:hAnsi="Verdana" w:cs="Arial"/>
                <w:b/>
                <w:bCs/>
                <w:color w:val="auto"/>
                <w:kern w:val="0"/>
                <w:sz w:val="16"/>
                <w:szCs w:val="16"/>
                <w:lang w:eastAsia="es-ES"/>
              </w:rPr>
            </w:pPr>
            <w:r w:rsidRPr="00164548">
              <w:rPr>
                <w:rFonts w:ascii="Verdana" w:hAnsi="Verdana" w:cs="Arial"/>
                <w:b/>
                <w:bCs/>
                <w:color w:val="auto"/>
                <w:kern w:val="0"/>
                <w:sz w:val="16"/>
                <w:szCs w:val="16"/>
                <w:lang w:eastAsia="es-ES"/>
              </w:rPr>
              <w:t>CONCEPTE</w:t>
            </w:r>
          </w:p>
        </w:tc>
        <w:tc>
          <w:tcPr>
            <w:tcW w:w="2551" w:type="dxa"/>
            <w:shd w:val="clear" w:color="auto" w:fill="D9D9D9"/>
            <w:noWrap/>
            <w:vAlign w:val="center"/>
          </w:tcPr>
          <w:p w14:paraId="0AA6390C" w14:textId="77777777" w:rsidR="00A17D9B" w:rsidRPr="00164548" w:rsidRDefault="00A17D9B" w:rsidP="001F48D4">
            <w:pPr>
              <w:suppressAutoHyphens w:val="0"/>
              <w:jc w:val="center"/>
              <w:textAlignment w:val="auto"/>
              <w:rPr>
                <w:rFonts w:ascii="Verdana" w:hAnsi="Verdana" w:cs="Arial"/>
                <w:b/>
                <w:bCs/>
                <w:color w:val="auto"/>
                <w:kern w:val="0"/>
                <w:sz w:val="16"/>
                <w:szCs w:val="16"/>
                <w:lang w:eastAsia="es-ES"/>
              </w:rPr>
            </w:pPr>
            <w:r w:rsidRPr="00164548">
              <w:rPr>
                <w:rFonts w:ascii="Verdana" w:hAnsi="Verdana" w:cs="Arial"/>
                <w:b/>
                <w:bCs/>
                <w:color w:val="auto"/>
                <w:kern w:val="0"/>
                <w:sz w:val="16"/>
                <w:szCs w:val="16"/>
                <w:lang w:eastAsia="es-ES"/>
              </w:rPr>
              <w:t>% Judici de valor</w:t>
            </w:r>
          </w:p>
        </w:tc>
        <w:tc>
          <w:tcPr>
            <w:tcW w:w="2552" w:type="dxa"/>
            <w:shd w:val="clear" w:color="auto" w:fill="D9D9D9"/>
            <w:vAlign w:val="center"/>
          </w:tcPr>
          <w:p w14:paraId="25E7374F" w14:textId="77777777" w:rsidR="00A17D9B" w:rsidRPr="00164548" w:rsidRDefault="00A17D9B" w:rsidP="001F48D4">
            <w:pPr>
              <w:suppressAutoHyphens w:val="0"/>
              <w:jc w:val="center"/>
              <w:textAlignment w:val="auto"/>
              <w:rPr>
                <w:rFonts w:ascii="Verdana" w:hAnsi="Verdana" w:cs="Arial"/>
                <w:b/>
                <w:bCs/>
                <w:color w:val="auto"/>
                <w:kern w:val="0"/>
                <w:sz w:val="16"/>
                <w:szCs w:val="16"/>
                <w:lang w:eastAsia="es-ES"/>
              </w:rPr>
            </w:pPr>
            <w:r w:rsidRPr="00164548">
              <w:rPr>
                <w:rFonts w:ascii="Verdana" w:hAnsi="Verdana" w:cs="Arial"/>
                <w:b/>
                <w:bCs/>
                <w:color w:val="auto"/>
                <w:kern w:val="0"/>
                <w:sz w:val="16"/>
                <w:szCs w:val="16"/>
                <w:lang w:eastAsia="es-ES"/>
              </w:rPr>
              <w:t>% Formules automàtiques</w:t>
            </w:r>
          </w:p>
        </w:tc>
      </w:tr>
      <w:tr w:rsidR="00A17D9B" w:rsidRPr="00164548" w14:paraId="53D7A709" w14:textId="77777777" w:rsidTr="001F48D4">
        <w:trPr>
          <w:trHeight w:val="217"/>
        </w:trPr>
        <w:tc>
          <w:tcPr>
            <w:tcW w:w="3397" w:type="dxa"/>
            <w:noWrap/>
            <w:vAlign w:val="center"/>
          </w:tcPr>
          <w:p w14:paraId="1B1CAD4B" w14:textId="77777777" w:rsidR="00A17D9B" w:rsidRPr="00164548" w:rsidRDefault="00A17D9B" w:rsidP="001F48D4">
            <w:pPr>
              <w:suppressAutoHyphens w:val="0"/>
              <w:jc w:val="center"/>
              <w:textAlignment w:val="auto"/>
              <w:rPr>
                <w:rFonts w:ascii="Verdana" w:hAnsi="Verdana" w:cs="Times New Roman"/>
                <w:color w:val="auto"/>
                <w:kern w:val="0"/>
                <w:sz w:val="16"/>
                <w:szCs w:val="16"/>
                <w:lang w:eastAsia="es-ES"/>
              </w:rPr>
            </w:pPr>
            <w:r w:rsidRPr="00164548">
              <w:rPr>
                <w:rFonts w:ascii="Verdana" w:hAnsi="Verdana" w:cs="Times New Roman"/>
                <w:color w:val="auto"/>
                <w:kern w:val="0"/>
                <w:sz w:val="16"/>
                <w:szCs w:val="16"/>
                <w:lang w:eastAsia="es-ES"/>
              </w:rPr>
              <w:t>Lot núm. 1</w:t>
            </w:r>
          </w:p>
        </w:tc>
        <w:tc>
          <w:tcPr>
            <w:tcW w:w="2551" w:type="dxa"/>
            <w:noWrap/>
            <w:vAlign w:val="center"/>
          </w:tcPr>
          <w:p w14:paraId="3630CA79" w14:textId="77777777" w:rsidR="00A17D9B" w:rsidRPr="00164548" w:rsidRDefault="00A17D9B" w:rsidP="001F48D4">
            <w:pPr>
              <w:suppressAutoHyphens w:val="0"/>
              <w:jc w:val="center"/>
              <w:textAlignment w:val="auto"/>
              <w:rPr>
                <w:rFonts w:ascii="Verdana" w:hAnsi="Verdana" w:cs="Arial"/>
                <w:color w:val="auto"/>
                <w:kern w:val="0"/>
                <w:sz w:val="16"/>
                <w:szCs w:val="16"/>
                <w:lang w:eastAsia="es-ES"/>
              </w:rPr>
            </w:pPr>
            <w:r w:rsidRPr="00164548">
              <w:rPr>
                <w:rFonts w:ascii="Verdana" w:hAnsi="Verdana" w:cs="Arial"/>
                <w:color w:val="auto"/>
                <w:kern w:val="0"/>
                <w:sz w:val="16"/>
                <w:szCs w:val="16"/>
                <w:lang w:eastAsia="es-ES"/>
              </w:rPr>
              <w:t>49 %</w:t>
            </w:r>
          </w:p>
        </w:tc>
        <w:tc>
          <w:tcPr>
            <w:tcW w:w="2552" w:type="dxa"/>
            <w:vAlign w:val="center"/>
          </w:tcPr>
          <w:p w14:paraId="08D44E97" w14:textId="77777777" w:rsidR="00A17D9B" w:rsidRPr="00164548" w:rsidRDefault="00A17D9B" w:rsidP="001F48D4">
            <w:pPr>
              <w:suppressAutoHyphens w:val="0"/>
              <w:jc w:val="center"/>
              <w:textAlignment w:val="auto"/>
              <w:rPr>
                <w:rFonts w:ascii="Verdana" w:hAnsi="Verdana" w:cs="Arial"/>
                <w:color w:val="auto"/>
                <w:kern w:val="0"/>
                <w:sz w:val="16"/>
                <w:szCs w:val="16"/>
                <w:lang w:eastAsia="es-ES"/>
              </w:rPr>
            </w:pPr>
            <w:r w:rsidRPr="00164548">
              <w:rPr>
                <w:rFonts w:ascii="Verdana" w:hAnsi="Verdana" w:cs="Arial"/>
                <w:color w:val="auto"/>
                <w:kern w:val="0"/>
                <w:sz w:val="16"/>
                <w:szCs w:val="16"/>
                <w:lang w:eastAsia="es-ES"/>
              </w:rPr>
              <w:t>51 %</w:t>
            </w:r>
          </w:p>
        </w:tc>
      </w:tr>
      <w:tr w:rsidR="00A17D9B" w:rsidRPr="00164548" w14:paraId="22698CDC" w14:textId="77777777" w:rsidTr="001F48D4">
        <w:trPr>
          <w:trHeight w:val="264"/>
        </w:trPr>
        <w:tc>
          <w:tcPr>
            <w:tcW w:w="3397" w:type="dxa"/>
            <w:noWrap/>
            <w:vAlign w:val="center"/>
          </w:tcPr>
          <w:p w14:paraId="132FD63F" w14:textId="77777777" w:rsidR="00A17D9B" w:rsidRPr="00164548" w:rsidRDefault="00A17D9B" w:rsidP="001F48D4">
            <w:pPr>
              <w:suppressAutoHyphens w:val="0"/>
              <w:jc w:val="center"/>
              <w:textAlignment w:val="auto"/>
              <w:rPr>
                <w:rFonts w:ascii="Verdana" w:hAnsi="Verdana" w:cs="Times New Roman"/>
                <w:color w:val="auto"/>
                <w:kern w:val="0"/>
                <w:sz w:val="16"/>
                <w:szCs w:val="16"/>
                <w:lang w:eastAsia="es-ES"/>
              </w:rPr>
            </w:pPr>
            <w:r w:rsidRPr="00164548">
              <w:rPr>
                <w:rFonts w:ascii="Verdana" w:hAnsi="Verdana" w:cs="Times New Roman"/>
                <w:color w:val="auto"/>
                <w:kern w:val="0"/>
                <w:sz w:val="16"/>
                <w:szCs w:val="16"/>
                <w:lang w:eastAsia="es-ES"/>
              </w:rPr>
              <w:t>Lot núm. 2</w:t>
            </w:r>
          </w:p>
        </w:tc>
        <w:tc>
          <w:tcPr>
            <w:tcW w:w="2551" w:type="dxa"/>
            <w:noWrap/>
            <w:vAlign w:val="center"/>
          </w:tcPr>
          <w:p w14:paraId="2D3AD76D" w14:textId="77777777" w:rsidR="00A17D9B" w:rsidRPr="00164548" w:rsidRDefault="00A17D9B" w:rsidP="001F48D4">
            <w:pPr>
              <w:suppressAutoHyphens w:val="0"/>
              <w:jc w:val="center"/>
              <w:textAlignment w:val="auto"/>
              <w:rPr>
                <w:rFonts w:ascii="Verdana" w:hAnsi="Verdana" w:cs="Arial"/>
                <w:color w:val="000000"/>
                <w:kern w:val="0"/>
                <w:sz w:val="16"/>
                <w:szCs w:val="16"/>
                <w:lang w:eastAsia="es-ES"/>
              </w:rPr>
            </w:pPr>
            <w:r w:rsidRPr="00164548">
              <w:rPr>
                <w:rFonts w:ascii="Verdana" w:hAnsi="Verdana" w:cs="Arial"/>
                <w:color w:val="auto"/>
                <w:kern w:val="0"/>
                <w:sz w:val="16"/>
                <w:szCs w:val="16"/>
                <w:lang w:eastAsia="es-ES"/>
              </w:rPr>
              <w:t>49 %</w:t>
            </w:r>
          </w:p>
        </w:tc>
        <w:tc>
          <w:tcPr>
            <w:tcW w:w="2552" w:type="dxa"/>
            <w:vAlign w:val="center"/>
          </w:tcPr>
          <w:p w14:paraId="45672E57" w14:textId="77777777" w:rsidR="00A17D9B" w:rsidRPr="00164548" w:rsidRDefault="00A17D9B" w:rsidP="001F48D4">
            <w:pPr>
              <w:suppressAutoHyphens w:val="0"/>
              <w:jc w:val="center"/>
              <w:textAlignment w:val="auto"/>
              <w:rPr>
                <w:rFonts w:ascii="Verdana" w:hAnsi="Verdana" w:cs="Arial"/>
                <w:color w:val="auto"/>
                <w:kern w:val="0"/>
                <w:sz w:val="16"/>
                <w:szCs w:val="16"/>
                <w:lang w:eastAsia="es-ES"/>
              </w:rPr>
            </w:pPr>
            <w:r w:rsidRPr="00164548">
              <w:rPr>
                <w:rFonts w:ascii="Verdana" w:hAnsi="Verdana" w:cs="Arial"/>
                <w:color w:val="auto"/>
                <w:kern w:val="0"/>
                <w:sz w:val="16"/>
                <w:szCs w:val="16"/>
                <w:lang w:eastAsia="es-ES"/>
              </w:rPr>
              <w:t>51 %</w:t>
            </w:r>
          </w:p>
        </w:tc>
      </w:tr>
    </w:tbl>
    <w:p w14:paraId="464D91D0" w14:textId="77777777" w:rsidR="00A17D9B" w:rsidRPr="00164548" w:rsidRDefault="00A17D9B" w:rsidP="00A17D9B">
      <w:pPr>
        <w:suppressAutoHyphens w:val="0"/>
        <w:contextualSpacing/>
        <w:textAlignment w:val="auto"/>
        <w:rPr>
          <w:rFonts w:ascii="Verdana" w:eastAsia="Calibri" w:hAnsi="Verdana" w:cs="Times New Roman"/>
          <w:color w:val="auto"/>
          <w:kern w:val="0"/>
          <w:lang w:eastAsia="en-US"/>
        </w:rPr>
      </w:pPr>
    </w:p>
    <w:p w14:paraId="28DFB3C1" w14:textId="77777777" w:rsidR="00A17D9B" w:rsidRPr="00164548" w:rsidRDefault="00A17D9B" w:rsidP="00A17D9B">
      <w:pPr>
        <w:pStyle w:val="Prrafodelista"/>
        <w:ind w:left="0"/>
        <w:rPr>
          <w:rFonts w:ascii="Verdana" w:hAnsi="Verdana"/>
        </w:rPr>
      </w:pPr>
      <w:r w:rsidRPr="00164548">
        <w:rPr>
          <w:rFonts w:ascii="Verdana" w:hAnsi="Verdana" w:cs="Calibri"/>
          <w:b/>
        </w:rPr>
        <w:t>Criteris d’adjudicació avaluables mitjançant judici de valor (fins a 49 punts):</w:t>
      </w:r>
    </w:p>
    <w:p w14:paraId="28FFA8C4" w14:textId="77777777" w:rsidR="00A17D9B" w:rsidRPr="00164548" w:rsidRDefault="00A17D9B" w:rsidP="00A17D9B">
      <w:pPr>
        <w:rPr>
          <w:rFonts w:ascii="Verdana" w:hAnsi="Verdana" w:cs="Calibri"/>
          <w:b/>
          <w:color w:val="auto"/>
        </w:rPr>
      </w:pPr>
    </w:p>
    <w:p w14:paraId="72FA1CC6" w14:textId="77777777" w:rsidR="00A17D9B" w:rsidRPr="00164548" w:rsidRDefault="00A17D9B" w:rsidP="00A17D9B">
      <w:pPr>
        <w:numPr>
          <w:ilvl w:val="0"/>
          <w:numId w:val="60"/>
        </w:numPr>
        <w:textAlignment w:val="auto"/>
        <w:rPr>
          <w:rFonts w:ascii="Verdana" w:hAnsi="Verdana" w:cs="Calibri"/>
          <w:b/>
          <w:color w:val="auto"/>
        </w:rPr>
      </w:pPr>
      <w:r w:rsidRPr="00164548">
        <w:rPr>
          <w:rFonts w:ascii="Verdana" w:hAnsi="Verdana" w:cs="Calibri"/>
          <w:b/>
          <w:color w:val="auto"/>
        </w:rPr>
        <w:t xml:space="preserve">Equip tècnic (fins a 25 punts) </w:t>
      </w:r>
    </w:p>
    <w:p w14:paraId="002ED344" w14:textId="77777777" w:rsidR="00A17D9B" w:rsidRPr="00164548" w:rsidRDefault="00A17D9B" w:rsidP="00A17D9B">
      <w:pPr>
        <w:ind w:left="720"/>
        <w:rPr>
          <w:rFonts w:ascii="Verdana" w:hAnsi="Verdana" w:cs="Calibri"/>
          <w:b/>
          <w:color w:val="auto"/>
        </w:rPr>
      </w:pPr>
    </w:p>
    <w:p w14:paraId="1F6B8A95" w14:textId="77777777" w:rsidR="00A17D9B" w:rsidRPr="00164548" w:rsidRDefault="00A17D9B" w:rsidP="00A17D9B">
      <w:pPr>
        <w:pStyle w:val="Default"/>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Les empreses licitadores hauran de presentar un organigrama de l’equip proposat, amb indicació de:</w:t>
      </w:r>
    </w:p>
    <w:p w14:paraId="7BB0366A"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32248941" w14:textId="77777777" w:rsidR="00A17D9B" w:rsidRPr="00164548" w:rsidRDefault="00A17D9B" w:rsidP="00A17D9B">
      <w:pPr>
        <w:pStyle w:val="Default"/>
        <w:numPr>
          <w:ilvl w:val="0"/>
          <w:numId w:val="51"/>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Les persones que l’integren i les seves categories professionals.</w:t>
      </w:r>
    </w:p>
    <w:p w14:paraId="3EB2491F" w14:textId="77777777" w:rsidR="00A17D9B" w:rsidRPr="00164548" w:rsidRDefault="00A17D9B" w:rsidP="00A17D9B">
      <w:pPr>
        <w:pStyle w:val="Default"/>
        <w:numPr>
          <w:ilvl w:val="0"/>
          <w:numId w:val="51"/>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Les funcions i responsabilitats assignades.</w:t>
      </w:r>
    </w:p>
    <w:p w14:paraId="58AC012D" w14:textId="77777777" w:rsidR="00A17D9B" w:rsidRPr="00164548" w:rsidRDefault="00A17D9B" w:rsidP="00A17D9B">
      <w:pPr>
        <w:pStyle w:val="Default"/>
        <w:numPr>
          <w:ilvl w:val="0"/>
          <w:numId w:val="51"/>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La dedicació o disponibilitat prevista.</w:t>
      </w:r>
    </w:p>
    <w:p w14:paraId="59B61029" w14:textId="77777777" w:rsidR="00A17D9B" w:rsidRPr="00164548" w:rsidRDefault="00A17D9B" w:rsidP="00A17D9B">
      <w:pPr>
        <w:pStyle w:val="Default"/>
        <w:numPr>
          <w:ilvl w:val="0"/>
          <w:numId w:val="51"/>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Les titulacions i qualificacions professionals.</w:t>
      </w:r>
    </w:p>
    <w:p w14:paraId="3896D58E" w14:textId="77777777" w:rsidR="00A17D9B" w:rsidRPr="00164548" w:rsidRDefault="00A17D9B" w:rsidP="00A17D9B">
      <w:pPr>
        <w:pStyle w:val="Default"/>
        <w:numPr>
          <w:ilvl w:val="0"/>
          <w:numId w:val="51"/>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L’experiència en processos de selecció similars.</w:t>
      </w:r>
    </w:p>
    <w:p w14:paraId="0D8B6834" w14:textId="77777777" w:rsidR="00A17D9B" w:rsidRPr="00164548" w:rsidRDefault="00A17D9B" w:rsidP="00A17D9B">
      <w:pPr>
        <w:pStyle w:val="Default"/>
        <w:numPr>
          <w:ilvl w:val="0"/>
          <w:numId w:val="51"/>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El sistema de coordinació, substitució i reforç de l’equip.</w:t>
      </w:r>
    </w:p>
    <w:p w14:paraId="38294E89"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23B6A7BA" w14:textId="77777777" w:rsidR="00A17D9B" w:rsidRPr="00164548" w:rsidRDefault="00A17D9B" w:rsidP="00A17D9B">
      <w:pPr>
        <w:pStyle w:val="Default"/>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Només es valoraran els mitjans personals que superin els requisits mínims de solvència i adscripció exigits i que comportin una millora efectiva en l’execució del servei.</w:t>
      </w:r>
    </w:p>
    <w:p w14:paraId="314D48C3"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7CED3189" w14:textId="77777777" w:rsidR="00A17D9B" w:rsidRPr="00164548" w:rsidRDefault="00A17D9B" w:rsidP="00A17D9B">
      <w:pPr>
        <w:pStyle w:val="Default"/>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 xml:space="preserve">A més, es valorarà positivament que el personal tingui experiència principalment i de forma prioritària, en empreses del sector industrial, sector energètic i/o comercialitzadores elèctriques i/o en empreses del sector de l’economia circular/gestió de residus. </w:t>
      </w:r>
    </w:p>
    <w:p w14:paraId="329246A9"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30AD9ED5" w14:textId="77777777" w:rsidR="00A17D9B" w:rsidRPr="00164548" w:rsidRDefault="00A17D9B" w:rsidP="00A17D9B">
      <w:pPr>
        <w:pStyle w:val="Default"/>
        <w:ind w:left="720"/>
        <w:jc w:val="both"/>
        <w:rPr>
          <w:rFonts w:ascii="Verdana" w:eastAsia="Calibri" w:hAnsi="Verdana" w:cs="Times New Roman"/>
          <w:b/>
          <w:bCs/>
          <w:color w:val="auto"/>
          <w:sz w:val="20"/>
          <w:szCs w:val="20"/>
          <w:lang w:val="ca-ES"/>
        </w:rPr>
      </w:pPr>
      <w:r w:rsidRPr="00164548">
        <w:rPr>
          <w:rFonts w:ascii="Verdana" w:eastAsia="Calibri" w:hAnsi="Verdana" w:cs="Times New Roman"/>
          <w:b/>
          <w:bCs/>
          <w:color w:val="auto"/>
          <w:sz w:val="20"/>
          <w:szCs w:val="20"/>
          <w:lang w:val="ca-ES"/>
        </w:rPr>
        <w:t xml:space="preserve">1.1.) Lot 1. </w:t>
      </w:r>
      <w:proofErr w:type="spellStart"/>
      <w:r w:rsidRPr="00164548">
        <w:rPr>
          <w:rFonts w:ascii="Verdana" w:eastAsia="Calibri" w:hAnsi="Verdana"/>
          <w:b/>
          <w:bCs/>
          <w:color w:val="auto"/>
          <w:sz w:val="20"/>
          <w:szCs w:val="20"/>
          <w:u w:val="single"/>
        </w:rPr>
        <w:t>Servei</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especialitzat</w:t>
      </w:r>
      <w:proofErr w:type="spellEnd"/>
      <w:r w:rsidRPr="00164548">
        <w:rPr>
          <w:rFonts w:ascii="Verdana" w:eastAsia="Calibri" w:hAnsi="Verdana"/>
          <w:b/>
          <w:bCs/>
          <w:color w:val="auto"/>
          <w:sz w:val="20"/>
          <w:szCs w:val="20"/>
          <w:u w:val="single"/>
        </w:rPr>
        <w:t xml:space="preserve"> de </w:t>
      </w:r>
      <w:proofErr w:type="spellStart"/>
      <w:r w:rsidRPr="00164548">
        <w:rPr>
          <w:rFonts w:ascii="Verdana" w:eastAsia="Calibri" w:hAnsi="Verdana"/>
          <w:b/>
          <w:bCs/>
          <w:color w:val="auto"/>
          <w:sz w:val="20"/>
          <w:szCs w:val="20"/>
          <w:u w:val="single"/>
        </w:rPr>
        <w:t>reclutament</w:t>
      </w:r>
      <w:proofErr w:type="spellEnd"/>
      <w:r w:rsidRPr="00164548">
        <w:rPr>
          <w:rFonts w:ascii="Verdana" w:eastAsia="Calibri" w:hAnsi="Verdana"/>
          <w:b/>
          <w:bCs/>
          <w:color w:val="auto"/>
          <w:sz w:val="20"/>
          <w:szCs w:val="20"/>
          <w:u w:val="single"/>
        </w:rPr>
        <w:t xml:space="preserve"> i </w:t>
      </w:r>
      <w:proofErr w:type="spellStart"/>
      <w:r w:rsidRPr="00164548">
        <w:rPr>
          <w:rFonts w:ascii="Verdana" w:eastAsia="Calibri" w:hAnsi="Verdana"/>
          <w:b/>
          <w:bCs/>
          <w:color w:val="auto"/>
          <w:sz w:val="20"/>
          <w:szCs w:val="20"/>
          <w:u w:val="single"/>
        </w:rPr>
        <w:t>selecció</w:t>
      </w:r>
      <w:proofErr w:type="spellEnd"/>
      <w:r w:rsidRPr="00164548">
        <w:rPr>
          <w:rFonts w:ascii="Verdana" w:eastAsia="Calibri" w:hAnsi="Verdana"/>
          <w:b/>
          <w:bCs/>
          <w:color w:val="auto"/>
          <w:sz w:val="20"/>
          <w:szCs w:val="20"/>
          <w:u w:val="single"/>
        </w:rPr>
        <w:t xml:space="preserve"> de </w:t>
      </w:r>
      <w:proofErr w:type="spellStart"/>
      <w:r w:rsidRPr="00164548">
        <w:rPr>
          <w:rFonts w:ascii="Verdana" w:eastAsia="Calibri" w:hAnsi="Verdana"/>
          <w:b/>
          <w:bCs/>
          <w:color w:val="auto"/>
          <w:sz w:val="20"/>
          <w:szCs w:val="20"/>
          <w:u w:val="single"/>
        </w:rPr>
        <w:t>perfils</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tècnics</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qualificats</w:t>
      </w:r>
      <w:proofErr w:type="spellEnd"/>
      <w:r w:rsidRPr="00164548">
        <w:rPr>
          <w:rFonts w:ascii="Verdana" w:eastAsia="Calibri" w:hAnsi="Verdana"/>
          <w:b/>
          <w:bCs/>
          <w:color w:val="auto"/>
          <w:sz w:val="20"/>
          <w:szCs w:val="20"/>
          <w:u w:val="single"/>
        </w:rPr>
        <w:t xml:space="preserve">, de </w:t>
      </w:r>
      <w:proofErr w:type="spellStart"/>
      <w:r w:rsidRPr="00164548">
        <w:rPr>
          <w:rFonts w:ascii="Verdana" w:eastAsia="Calibri" w:hAnsi="Verdana"/>
          <w:b/>
          <w:bCs/>
          <w:color w:val="auto"/>
          <w:sz w:val="20"/>
          <w:szCs w:val="20"/>
          <w:u w:val="single"/>
        </w:rPr>
        <w:t>comandament</w:t>
      </w:r>
      <w:proofErr w:type="spellEnd"/>
      <w:r w:rsidRPr="00164548">
        <w:rPr>
          <w:rFonts w:ascii="Verdana" w:eastAsia="Calibri" w:hAnsi="Verdana"/>
          <w:b/>
          <w:bCs/>
          <w:color w:val="auto"/>
          <w:sz w:val="20"/>
          <w:szCs w:val="20"/>
          <w:u w:val="single"/>
        </w:rPr>
        <w:t xml:space="preserve"> i/o </w:t>
      </w:r>
      <w:proofErr w:type="spellStart"/>
      <w:r w:rsidRPr="00164548">
        <w:rPr>
          <w:rFonts w:ascii="Verdana" w:eastAsia="Calibri" w:hAnsi="Verdana"/>
          <w:b/>
          <w:bCs/>
          <w:color w:val="auto"/>
          <w:sz w:val="20"/>
          <w:szCs w:val="20"/>
          <w:u w:val="single"/>
        </w:rPr>
        <w:t>d’alta</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especialització</w:t>
      </w:r>
      <w:proofErr w:type="spellEnd"/>
    </w:p>
    <w:p w14:paraId="0FB31844"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64B695BC" w14:textId="77777777" w:rsidR="00A17D9B" w:rsidRPr="00164548" w:rsidRDefault="00A17D9B" w:rsidP="00A17D9B">
      <w:pPr>
        <w:pStyle w:val="Default"/>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La puntuació es distribuirà de la manera següent:</w:t>
      </w:r>
    </w:p>
    <w:p w14:paraId="4B9B2D81"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1B2D9066" w14:textId="77777777" w:rsidR="00A17D9B" w:rsidRPr="00164548" w:rsidRDefault="00A17D9B" w:rsidP="00A17D9B">
      <w:pPr>
        <w:pStyle w:val="Default"/>
        <w:numPr>
          <w:ilvl w:val="0"/>
          <w:numId w:val="52"/>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Organització, distribució de funcions i coordinació de l’equip: fins a 5 punts.</w:t>
      </w:r>
    </w:p>
    <w:p w14:paraId="3E094710" w14:textId="77777777" w:rsidR="00A17D9B" w:rsidRPr="00164548" w:rsidRDefault="00A17D9B" w:rsidP="00A17D9B">
      <w:pPr>
        <w:pStyle w:val="Default"/>
        <w:numPr>
          <w:ilvl w:val="0"/>
          <w:numId w:val="52"/>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Recursos personals addicionals als mínims exigits i disponibilitat efectiva: fins a 7 punts.</w:t>
      </w:r>
    </w:p>
    <w:p w14:paraId="04F7F886" w14:textId="77777777" w:rsidR="00A17D9B" w:rsidRPr="00164548" w:rsidRDefault="00A17D9B" w:rsidP="00A17D9B">
      <w:pPr>
        <w:pStyle w:val="Default"/>
        <w:numPr>
          <w:ilvl w:val="0"/>
          <w:numId w:val="52"/>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Experiència de l’equip superior a la mínima exigida en processos de selecció de perfils tècnics, qualificats, de comandament o d’alta especialització: fins a 9 punts.</w:t>
      </w:r>
    </w:p>
    <w:p w14:paraId="3805D9A3" w14:textId="77777777" w:rsidR="00A17D9B" w:rsidRPr="00164548" w:rsidRDefault="00A17D9B" w:rsidP="00A17D9B">
      <w:pPr>
        <w:pStyle w:val="Default"/>
        <w:numPr>
          <w:ilvl w:val="0"/>
          <w:numId w:val="52"/>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Experiència de l’equip en els sectors industrial, energètic, de comercialització elèctrica, economia circular, serveis ambientals o gestió de residus: fins a 4 punts.</w:t>
      </w:r>
    </w:p>
    <w:p w14:paraId="537B1B74"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34D917CB" w14:textId="77777777" w:rsidR="00A17D9B" w:rsidRPr="00164548" w:rsidRDefault="00A17D9B" w:rsidP="00A17D9B">
      <w:pPr>
        <w:pStyle w:val="Default"/>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Es valorarà especialment l’experiència en processos que hagin inclòs cerca directa, captació proactiva, avaluació tècnica o competencial i selecció de perfils de difícil cobertura.</w:t>
      </w:r>
    </w:p>
    <w:p w14:paraId="07729ABF"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52A73640" w14:textId="77777777" w:rsidR="00A17D9B" w:rsidRPr="00164548" w:rsidRDefault="00A17D9B" w:rsidP="00A17D9B">
      <w:pPr>
        <w:pStyle w:val="Default"/>
        <w:ind w:left="720"/>
        <w:jc w:val="both"/>
        <w:rPr>
          <w:rFonts w:ascii="Verdana" w:eastAsia="Calibri" w:hAnsi="Verdana" w:cs="Times New Roman"/>
          <w:b/>
          <w:bCs/>
          <w:color w:val="auto"/>
          <w:sz w:val="20"/>
          <w:szCs w:val="20"/>
          <w:lang w:val="ca-ES"/>
        </w:rPr>
      </w:pPr>
      <w:r w:rsidRPr="00164548">
        <w:rPr>
          <w:rFonts w:ascii="Verdana" w:eastAsia="Calibri" w:hAnsi="Verdana" w:cs="Times New Roman"/>
          <w:b/>
          <w:bCs/>
          <w:color w:val="auto"/>
          <w:sz w:val="20"/>
          <w:szCs w:val="20"/>
          <w:lang w:val="ca-ES"/>
        </w:rPr>
        <w:t xml:space="preserve">1.2.) Lot 2. </w:t>
      </w:r>
      <w:proofErr w:type="spellStart"/>
      <w:r w:rsidRPr="00164548">
        <w:rPr>
          <w:rFonts w:ascii="Verdana" w:eastAsia="Verdana" w:hAnsi="Verdana"/>
          <w:b/>
          <w:bCs/>
          <w:color w:val="auto"/>
          <w:sz w:val="20"/>
          <w:u w:val="single"/>
        </w:rPr>
        <w:t>Servei</w:t>
      </w:r>
      <w:proofErr w:type="spellEnd"/>
      <w:r w:rsidRPr="00164548">
        <w:rPr>
          <w:rFonts w:ascii="Verdana" w:eastAsia="Verdana" w:hAnsi="Verdana"/>
          <w:b/>
          <w:bCs/>
          <w:color w:val="auto"/>
          <w:sz w:val="20"/>
          <w:u w:val="single"/>
        </w:rPr>
        <w:t xml:space="preserve"> de </w:t>
      </w:r>
      <w:proofErr w:type="spellStart"/>
      <w:r w:rsidRPr="00164548">
        <w:rPr>
          <w:rFonts w:ascii="Verdana" w:eastAsia="Verdana" w:hAnsi="Verdana"/>
          <w:b/>
          <w:bCs/>
          <w:color w:val="auto"/>
          <w:sz w:val="20"/>
          <w:u w:val="single"/>
        </w:rPr>
        <w:t>reclutament</w:t>
      </w:r>
      <w:proofErr w:type="spellEnd"/>
      <w:r w:rsidRPr="00164548">
        <w:rPr>
          <w:rFonts w:ascii="Verdana" w:eastAsia="Verdana" w:hAnsi="Verdana"/>
          <w:b/>
          <w:bCs/>
          <w:color w:val="auto"/>
          <w:sz w:val="20"/>
          <w:u w:val="single"/>
        </w:rPr>
        <w:t xml:space="preserve"> i </w:t>
      </w:r>
      <w:proofErr w:type="spellStart"/>
      <w:r w:rsidRPr="00164548">
        <w:rPr>
          <w:rFonts w:ascii="Verdana" w:eastAsia="Verdana" w:hAnsi="Verdana"/>
          <w:b/>
          <w:bCs/>
          <w:color w:val="auto"/>
          <w:sz w:val="20"/>
          <w:u w:val="single"/>
        </w:rPr>
        <w:t>selecció</w:t>
      </w:r>
      <w:proofErr w:type="spellEnd"/>
      <w:r w:rsidRPr="00164548">
        <w:rPr>
          <w:rFonts w:ascii="Verdana" w:eastAsia="Verdana" w:hAnsi="Verdana"/>
          <w:b/>
          <w:bCs/>
          <w:color w:val="auto"/>
          <w:sz w:val="20"/>
          <w:u w:val="single"/>
        </w:rPr>
        <w:t xml:space="preserve"> </w:t>
      </w:r>
      <w:proofErr w:type="spellStart"/>
      <w:r w:rsidRPr="00164548">
        <w:rPr>
          <w:rFonts w:ascii="Verdana" w:eastAsia="Verdana" w:hAnsi="Verdana"/>
          <w:b/>
          <w:bCs/>
          <w:color w:val="auto"/>
          <w:sz w:val="20"/>
          <w:u w:val="single"/>
        </w:rPr>
        <w:t>àgil</w:t>
      </w:r>
      <w:proofErr w:type="spellEnd"/>
      <w:r w:rsidRPr="00164548">
        <w:rPr>
          <w:rFonts w:ascii="Verdana" w:eastAsia="Verdana" w:hAnsi="Verdana"/>
          <w:b/>
          <w:bCs/>
          <w:color w:val="auto"/>
          <w:sz w:val="20"/>
          <w:u w:val="single"/>
        </w:rPr>
        <w:t xml:space="preserve"> de </w:t>
      </w:r>
      <w:proofErr w:type="spellStart"/>
      <w:r w:rsidRPr="00164548">
        <w:rPr>
          <w:rFonts w:ascii="Verdana" w:eastAsia="Verdana" w:hAnsi="Verdana"/>
          <w:b/>
          <w:bCs/>
          <w:color w:val="auto"/>
          <w:sz w:val="20"/>
          <w:u w:val="single"/>
        </w:rPr>
        <w:t>perfils</w:t>
      </w:r>
      <w:proofErr w:type="spellEnd"/>
      <w:r w:rsidRPr="00164548">
        <w:rPr>
          <w:rFonts w:ascii="Verdana" w:eastAsia="Verdana" w:hAnsi="Verdana"/>
          <w:b/>
          <w:bCs/>
          <w:color w:val="auto"/>
          <w:sz w:val="20"/>
          <w:u w:val="single"/>
        </w:rPr>
        <w:t xml:space="preserve"> </w:t>
      </w:r>
      <w:proofErr w:type="spellStart"/>
      <w:r w:rsidRPr="00164548">
        <w:rPr>
          <w:rFonts w:ascii="Verdana" w:eastAsia="Verdana" w:hAnsi="Verdana"/>
          <w:b/>
          <w:bCs/>
          <w:color w:val="auto"/>
          <w:sz w:val="20"/>
          <w:u w:val="single"/>
        </w:rPr>
        <w:t>operatius</w:t>
      </w:r>
      <w:proofErr w:type="spellEnd"/>
      <w:r w:rsidRPr="00164548">
        <w:rPr>
          <w:rFonts w:ascii="Verdana" w:eastAsia="Verdana" w:hAnsi="Verdana"/>
          <w:b/>
          <w:bCs/>
          <w:color w:val="auto"/>
          <w:sz w:val="20"/>
          <w:u w:val="single"/>
        </w:rPr>
        <w:t xml:space="preserve"> o de cobertura </w:t>
      </w:r>
      <w:proofErr w:type="spellStart"/>
      <w:r w:rsidRPr="00164548">
        <w:rPr>
          <w:rFonts w:ascii="Verdana" w:eastAsia="Verdana" w:hAnsi="Verdana"/>
          <w:b/>
          <w:bCs/>
          <w:color w:val="auto"/>
          <w:sz w:val="20"/>
          <w:u w:val="single"/>
        </w:rPr>
        <w:t>urgent</w:t>
      </w:r>
      <w:proofErr w:type="spellEnd"/>
    </w:p>
    <w:p w14:paraId="73D91D2C"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6B411EB6" w14:textId="77777777" w:rsidR="00A17D9B" w:rsidRPr="00164548" w:rsidRDefault="00A17D9B" w:rsidP="00A17D9B">
      <w:pPr>
        <w:pStyle w:val="Default"/>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La puntuació es distribuirà de la manera següent:</w:t>
      </w:r>
    </w:p>
    <w:p w14:paraId="3C442487"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1D3A24FD" w14:textId="77777777" w:rsidR="00A17D9B" w:rsidRPr="00164548" w:rsidRDefault="00A17D9B" w:rsidP="00A17D9B">
      <w:pPr>
        <w:pStyle w:val="Default"/>
        <w:numPr>
          <w:ilvl w:val="0"/>
          <w:numId w:val="53"/>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Organització, distribució de funcions i coordinació de l’equip: fins a 5 punts.</w:t>
      </w:r>
    </w:p>
    <w:p w14:paraId="5AA9BE7F" w14:textId="77777777" w:rsidR="00A17D9B" w:rsidRPr="00164548" w:rsidRDefault="00A17D9B" w:rsidP="00A17D9B">
      <w:pPr>
        <w:pStyle w:val="Default"/>
        <w:numPr>
          <w:ilvl w:val="0"/>
          <w:numId w:val="53"/>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Recursos personals addicionals i capacitat per atendre processos simultanis o urgents: fins a 8 punts.</w:t>
      </w:r>
    </w:p>
    <w:p w14:paraId="3CFDFE01" w14:textId="77777777" w:rsidR="00A17D9B" w:rsidRPr="00164548" w:rsidRDefault="00A17D9B" w:rsidP="00A17D9B">
      <w:pPr>
        <w:pStyle w:val="Default"/>
        <w:numPr>
          <w:ilvl w:val="0"/>
          <w:numId w:val="53"/>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Experiència superior a la mínima exigida en selecció de perfils operatius, processos de volum o cobertura urgent: fins a 8 punts.</w:t>
      </w:r>
    </w:p>
    <w:p w14:paraId="77064D78" w14:textId="77777777" w:rsidR="00A17D9B" w:rsidRPr="00164548" w:rsidRDefault="00A17D9B" w:rsidP="00A17D9B">
      <w:pPr>
        <w:pStyle w:val="Default"/>
        <w:numPr>
          <w:ilvl w:val="0"/>
          <w:numId w:val="53"/>
        </w:numPr>
        <w:suppressAutoHyphens/>
        <w:autoSpaceDN/>
        <w:adjustRightInd/>
        <w:jc w:val="both"/>
        <w:rPr>
          <w:rFonts w:ascii="Verdana" w:eastAsia="Calibri" w:hAnsi="Verdana" w:cs="Times New Roman"/>
          <w:color w:val="auto"/>
          <w:sz w:val="20"/>
          <w:szCs w:val="20"/>
          <w:lang w:val="ca-ES"/>
        </w:rPr>
      </w:pPr>
      <w:r w:rsidRPr="00164548">
        <w:rPr>
          <w:rFonts w:ascii="Verdana" w:eastAsia="Calibri" w:hAnsi="Verdana" w:cs="Times New Roman"/>
          <w:color w:val="auto"/>
          <w:sz w:val="20"/>
          <w:szCs w:val="20"/>
          <w:lang w:val="ca-ES"/>
        </w:rPr>
        <w:t>Experiència de l’equip en els sectors industrial, energètic, de comercialització elèctrica, economia circular, serveis ambientals o gestió de residus: fins a 4 punts.</w:t>
      </w:r>
    </w:p>
    <w:p w14:paraId="47D6DE05" w14:textId="77777777" w:rsidR="00A17D9B" w:rsidRPr="00164548" w:rsidRDefault="00A17D9B" w:rsidP="00A17D9B">
      <w:pPr>
        <w:pStyle w:val="Default"/>
        <w:jc w:val="both"/>
        <w:rPr>
          <w:rFonts w:ascii="Verdana" w:eastAsia="Calibri" w:hAnsi="Verdana" w:cs="Times New Roman"/>
          <w:color w:val="auto"/>
          <w:sz w:val="20"/>
          <w:szCs w:val="20"/>
          <w:lang w:val="ca-ES"/>
        </w:rPr>
      </w:pPr>
    </w:p>
    <w:p w14:paraId="19102F2D" w14:textId="77777777" w:rsidR="00A17D9B" w:rsidRPr="00164548" w:rsidRDefault="00A17D9B" w:rsidP="00A17D9B">
      <w:pPr>
        <w:numPr>
          <w:ilvl w:val="0"/>
          <w:numId w:val="60"/>
        </w:numPr>
        <w:textAlignment w:val="auto"/>
        <w:rPr>
          <w:rFonts w:ascii="Verdana" w:hAnsi="Verdana" w:cs="Calibri"/>
          <w:b/>
          <w:color w:val="auto"/>
        </w:rPr>
      </w:pPr>
      <w:r w:rsidRPr="00164548">
        <w:rPr>
          <w:rFonts w:ascii="Verdana" w:hAnsi="Verdana" w:cs="Calibri"/>
          <w:b/>
          <w:color w:val="auto"/>
        </w:rPr>
        <w:t>Metodologia d’execució del servei: fins a 24 punts.</w:t>
      </w:r>
    </w:p>
    <w:p w14:paraId="1CEE7E28" w14:textId="77777777" w:rsidR="00A17D9B" w:rsidRPr="00164548" w:rsidRDefault="00A17D9B" w:rsidP="00A17D9B">
      <w:pPr>
        <w:suppressAutoHyphens w:val="0"/>
        <w:autoSpaceDE w:val="0"/>
        <w:autoSpaceDN w:val="0"/>
        <w:adjustRightInd w:val="0"/>
        <w:rPr>
          <w:rFonts w:ascii="Verdana" w:hAnsi="Verdana" w:cs="Calibri"/>
          <w:b/>
          <w:color w:val="auto"/>
        </w:rPr>
      </w:pPr>
    </w:p>
    <w:p w14:paraId="046A8FD7" w14:textId="77777777" w:rsidR="00A17D9B" w:rsidRPr="00164548" w:rsidRDefault="00A17D9B" w:rsidP="00A17D9B">
      <w:pPr>
        <w:pStyle w:val="Default"/>
        <w:ind w:left="720"/>
        <w:jc w:val="both"/>
        <w:rPr>
          <w:rFonts w:ascii="Verdana" w:eastAsia="Calibri" w:hAnsi="Verdana" w:cs="Times New Roman"/>
          <w:b/>
          <w:bCs/>
          <w:color w:val="auto"/>
          <w:sz w:val="20"/>
          <w:szCs w:val="20"/>
          <w:lang w:val="ca-ES"/>
        </w:rPr>
      </w:pPr>
      <w:r w:rsidRPr="00164548">
        <w:rPr>
          <w:rFonts w:ascii="Verdana" w:hAnsi="Verdana" w:cs="Calibri"/>
          <w:b/>
          <w:color w:val="auto"/>
          <w:sz w:val="20"/>
          <w:szCs w:val="20"/>
        </w:rPr>
        <w:t xml:space="preserve">2.1.) Lot 1. </w:t>
      </w:r>
      <w:proofErr w:type="spellStart"/>
      <w:r w:rsidRPr="00164548">
        <w:rPr>
          <w:rFonts w:ascii="Verdana" w:eastAsia="Calibri" w:hAnsi="Verdana"/>
          <w:b/>
          <w:bCs/>
          <w:color w:val="auto"/>
          <w:sz w:val="20"/>
          <w:szCs w:val="20"/>
          <w:u w:val="single"/>
        </w:rPr>
        <w:t>Servei</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especialitzat</w:t>
      </w:r>
      <w:proofErr w:type="spellEnd"/>
      <w:r w:rsidRPr="00164548">
        <w:rPr>
          <w:rFonts w:ascii="Verdana" w:eastAsia="Calibri" w:hAnsi="Verdana"/>
          <w:b/>
          <w:bCs/>
          <w:color w:val="auto"/>
          <w:sz w:val="20"/>
          <w:szCs w:val="20"/>
          <w:u w:val="single"/>
        </w:rPr>
        <w:t xml:space="preserve"> de </w:t>
      </w:r>
      <w:proofErr w:type="spellStart"/>
      <w:r w:rsidRPr="00164548">
        <w:rPr>
          <w:rFonts w:ascii="Verdana" w:eastAsia="Calibri" w:hAnsi="Verdana"/>
          <w:b/>
          <w:bCs/>
          <w:color w:val="auto"/>
          <w:sz w:val="20"/>
          <w:szCs w:val="20"/>
          <w:u w:val="single"/>
        </w:rPr>
        <w:t>reclutament</w:t>
      </w:r>
      <w:proofErr w:type="spellEnd"/>
      <w:r w:rsidRPr="00164548">
        <w:rPr>
          <w:rFonts w:ascii="Verdana" w:eastAsia="Calibri" w:hAnsi="Verdana"/>
          <w:b/>
          <w:bCs/>
          <w:color w:val="auto"/>
          <w:sz w:val="20"/>
          <w:szCs w:val="20"/>
          <w:u w:val="single"/>
        </w:rPr>
        <w:t xml:space="preserve"> i </w:t>
      </w:r>
      <w:proofErr w:type="spellStart"/>
      <w:r w:rsidRPr="00164548">
        <w:rPr>
          <w:rFonts w:ascii="Verdana" w:eastAsia="Calibri" w:hAnsi="Verdana"/>
          <w:b/>
          <w:bCs/>
          <w:color w:val="auto"/>
          <w:sz w:val="20"/>
          <w:szCs w:val="20"/>
          <w:u w:val="single"/>
        </w:rPr>
        <w:t>selecció</w:t>
      </w:r>
      <w:proofErr w:type="spellEnd"/>
      <w:r w:rsidRPr="00164548">
        <w:rPr>
          <w:rFonts w:ascii="Verdana" w:eastAsia="Calibri" w:hAnsi="Verdana"/>
          <w:b/>
          <w:bCs/>
          <w:color w:val="auto"/>
          <w:sz w:val="20"/>
          <w:szCs w:val="20"/>
          <w:u w:val="single"/>
        </w:rPr>
        <w:t xml:space="preserve"> de </w:t>
      </w:r>
      <w:proofErr w:type="spellStart"/>
      <w:r w:rsidRPr="00164548">
        <w:rPr>
          <w:rFonts w:ascii="Verdana" w:eastAsia="Calibri" w:hAnsi="Verdana"/>
          <w:b/>
          <w:bCs/>
          <w:color w:val="auto"/>
          <w:sz w:val="20"/>
          <w:szCs w:val="20"/>
          <w:u w:val="single"/>
        </w:rPr>
        <w:t>perfils</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tècnics</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qualificats</w:t>
      </w:r>
      <w:proofErr w:type="spellEnd"/>
      <w:r w:rsidRPr="00164548">
        <w:rPr>
          <w:rFonts w:ascii="Verdana" w:eastAsia="Calibri" w:hAnsi="Verdana"/>
          <w:b/>
          <w:bCs/>
          <w:color w:val="auto"/>
          <w:sz w:val="20"/>
          <w:szCs w:val="20"/>
          <w:u w:val="single"/>
        </w:rPr>
        <w:t xml:space="preserve">, de </w:t>
      </w:r>
      <w:proofErr w:type="spellStart"/>
      <w:r w:rsidRPr="00164548">
        <w:rPr>
          <w:rFonts w:ascii="Verdana" w:eastAsia="Calibri" w:hAnsi="Verdana"/>
          <w:b/>
          <w:bCs/>
          <w:color w:val="auto"/>
          <w:sz w:val="20"/>
          <w:szCs w:val="20"/>
          <w:u w:val="single"/>
        </w:rPr>
        <w:t>comandament</w:t>
      </w:r>
      <w:proofErr w:type="spellEnd"/>
      <w:r w:rsidRPr="00164548">
        <w:rPr>
          <w:rFonts w:ascii="Verdana" w:eastAsia="Calibri" w:hAnsi="Verdana"/>
          <w:b/>
          <w:bCs/>
          <w:color w:val="auto"/>
          <w:sz w:val="20"/>
          <w:szCs w:val="20"/>
          <w:u w:val="single"/>
        </w:rPr>
        <w:t xml:space="preserve"> i/o </w:t>
      </w:r>
      <w:proofErr w:type="spellStart"/>
      <w:r w:rsidRPr="00164548">
        <w:rPr>
          <w:rFonts w:ascii="Verdana" w:eastAsia="Calibri" w:hAnsi="Verdana"/>
          <w:b/>
          <w:bCs/>
          <w:color w:val="auto"/>
          <w:sz w:val="20"/>
          <w:szCs w:val="20"/>
          <w:u w:val="single"/>
        </w:rPr>
        <w:t>d’alta</w:t>
      </w:r>
      <w:proofErr w:type="spellEnd"/>
      <w:r w:rsidRPr="00164548">
        <w:rPr>
          <w:rFonts w:ascii="Verdana" w:eastAsia="Calibri" w:hAnsi="Verdana"/>
          <w:b/>
          <w:bCs/>
          <w:color w:val="auto"/>
          <w:sz w:val="20"/>
          <w:szCs w:val="20"/>
          <w:u w:val="single"/>
        </w:rPr>
        <w:t xml:space="preserve"> </w:t>
      </w:r>
      <w:proofErr w:type="spellStart"/>
      <w:r w:rsidRPr="00164548">
        <w:rPr>
          <w:rFonts w:ascii="Verdana" w:eastAsia="Calibri" w:hAnsi="Verdana"/>
          <w:b/>
          <w:bCs/>
          <w:color w:val="auto"/>
          <w:sz w:val="20"/>
          <w:szCs w:val="20"/>
          <w:u w:val="single"/>
        </w:rPr>
        <w:t>especialització</w:t>
      </w:r>
      <w:proofErr w:type="spellEnd"/>
    </w:p>
    <w:p w14:paraId="071CCD47" w14:textId="77777777" w:rsidR="00A17D9B" w:rsidRPr="00164548" w:rsidRDefault="00A17D9B" w:rsidP="00A17D9B">
      <w:pPr>
        <w:suppressAutoHyphens w:val="0"/>
        <w:autoSpaceDE w:val="0"/>
        <w:autoSpaceDN w:val="0"/>
        <w:adjustRightInd w:val="0"/>
        <w:rPr>
          <w:rFonts w:ascii="Verdana" w:hAnsi="Verdana" w:cs="Calibri"/>
          <w:bCs/>
          <w:color w:val="auto"/>
        </w:rPr>
      </w:pPr>
    </w:p>
    <w:p w14:paraId="76FBC9AC" w14:textId="77777777" w:rsidR="00A17D9B" w:rsidRPr="00164548" w:rsidRDefault="00A17D9B" w:rsidP="00A17D9B">
      <w:pPr>
        <w:suppressAutoHyphens w:val="0"/>
        <w:autoSpaceDE w:val="0"/>
        <w:autoSpaceDN w:val="0"/>
        <w:adjustRightInd w:val="0"/>
        <w:rPr>
          <w:rFonts w:ascii="Verdana" w:hAnsi="Verdana" w:cs="Calibri"/>
          <w:bCs/>
          <w:color w:val="auto"/>
        </w:rPr>
      </w:pPr>
      <w:r w:rsidRPr="00164548">
        <w:rPr>
          <w:rFonts w:ascii="Verdana" w:hAnsi="Verdana" w:cs="Calibri"/>
          <w:bCs/>
          <w:color w:val="auto"/>
        </w:rPr>
        <w:t xml:space="preserve">S’haurà d’exposar el procediment complet a seguir a l’hora de seleccionar personal: des de l’inici en què Grup TERSA proporciona la descripció del lloc de treball fins al reclutament del candidat escollit. Aportant detall dels </w:t>
      </w:r>
      <w:r w:rsidRPr="00164548">
        <w:rPr>
          <w:rFonts w:ascii="Verdana" w:hAnsi="Verdana" w:cs="Calibri"/>
          <w:bCs/>
          <w:color w:val="auto"/>
          <w:u w:val="single"/>
        </w:rPr>
        <w:t>terminis</w:t>
      </w:r>
      <w:r w:rsidRPr="00164548">
        <w:rPr>
          <w:rFonts w:ascii="Verdana" w:hAnsi="Verdana" w:cs="Calibri"/>
          <w:bCs/>
          <w:color w:val="auto"/>
        </w:rPr>
        <w:t xml:space="preserve"> amb els quals es treballa i de com s’organitza la selecció del personal.</w:t>
      </w:r>
    </w:p>
    <w:p w14:paraId="3474C41F" w14:textId="77777777" w:rsidR="00A17D9B" w:rsidRPr="00164548" w:rsidRDefault="00A17D9B" w:rsidP="00A17D9B">
      <w:pPr>
        <w:suppressAutoHyphens w:val="0"/>
        <w:autoSpaceDE w:val="0"/>
        <w:autoSpaceDN w:val="0"/>
        <w:adjustRightInd w:val="0"/>
        <w:rPr>
          <w:rFonts w:ascii="Verdana" w:hAnsi="Verdana" w:cs="Calibri"/>
          <w:bCs/>
          <w:color w:val="auto"/>
        </w:rPr>
      </w:pPr>
    </w:p>
    <w:p w14:paraId="7E949DD1" w14:textId="77777777" w:rsidR="00A17D9B" w:rsidRPr="00164548" w:rsidRDefault="00A17D9B" w:rsidP="00A17D9B">
      <w:pPr>
        <w:suppressAutoHyphens w:val="0"/>
        <w:autoSpaceDE w:val="0"/>
        <w:autoSpaceDN w:val="0"/>
        <w:adjustRightInd w:val="0"/>
        <w:rPr>
          <w:rFonts w:ascii="Verdana" w:hAnsi="Verdana" w:cs="Calibri"/>
          <w:bCs/>
          <w:color w:val="auto"/>
        </w:rPr>
      </w:pPr>
      <w:r w:rsidRPr="00164548">
        <w:rPr>
          <w:rFonts w:ascii="Verdana" w:hAnsi="Verdana" w:cs="Calibri"/>
          <w:bCs/>
          <w:color w:val="auto"/>
        </w:rPr>
        <w:t>La puntuació es distribuirà de la manera següent:</w:t>
      </w:r>
    </w:p>
    <w:p w14:paraId="267762D9" w14:textId="77777777" w:rsidR="00A17D9B" w:rsidRPr="00164548" w:rsidRDefault="00A17D9B" w:rsidP="00A17D9B">
      <w:pPr>
        <w:suppressAutoHyphens w:val="0"/>
        <w:autoSpaceDE w:val="0"/>
        <w:autoSpaceDN w:val="0"/>
        <w:adjustRightInd w:val="0"/>
        <w:rPr>
          <w:rFonts w:ascii="Verdana" w:hAnsi="Verdana" w:cs="Calibri"/>
          <w:bCs/>
          <w:color w:val="auto"/>
        </w:rPr>
      </w:pPr>
    </w:p>
    <w:p w14:paraId="4D17E57D" w14:textId="77777777" w:rsidR="00A17D9B" w:rsidRPr="00164548" w:rsidRDefault="00A17D9B" w:rsidP="00A17D9B">
      <w:pPr>
        <w:numPr>
          <w:ilvl w:val="0"/>
          <w:numId w:val="54"/>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Anàlisi del context, definició del perfil i disseny del procés: fins a 4 punts.</w:t>
      </w:r>
    </w:p>
    <w:p w14:paraId="28CBD144" w14:textId="77777777" w:rsidR="00A17D9B" w:rsidRPr="00164548" w:rsidRDefault="00A17D9B" w:rsidP="00A17D9B">
      <w:pPr>
        <w:numPr>
          <w:ilvl w:val="0"/>
          <w:numId w:val="54"/>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Estratègia de reclutament i cerca directa de candidatures: fins a 8 punts.</w:t>
      </w:r>
    </w:p>
    <w:p w14:paraId="2E27E3EA" w14:textId="77777777" w:rsidR="00A17D9B" w:rsidRPr="00164548" w:rsidRDefault="00A17D9B" w:rsidP="00A17D9B">
      <w:pPr>
        <w:numPr>
          <w:ilvl w:val="0"/>
          <w:numId w:val="54"/>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Sistema d’avaluació curricular, competencial i tècnica: fins a 7 punts.</w:t>
      </w:r>
    </w:p>
    <w:p w14:paraId="4B5F430D" w14:textId="77777777" w:rsidR="00A17D9B" w:rsidRPr="00164548" w:rsidRDefault="00A17D9B" w:rsidP="00A17D9B">
      <w:pPr>
        <w:numPr>
          <w:ilvl w:val="0"/>
          <w:numId w:val="54"/>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Presentació de candidatures finalistes i seguiment de la incorporació: fins a 3 punts.</w:t>
      </w:r>
    </w:p>
    <w:p w14:paraId="209C28A9" w14:textId="77777777" w:rsidR="00A17D9B" w:rsidRPr="00164548" w:rsidRDefault="00A17D9B" w:rsidP="00A17D9B">
      <w:pPr>
        <w:numPr>
          <w:ilvl w:val="0"/>
          <w:numId w:val="54"/>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Planificació, terminis, comunicació i seguiment del servei: fins a 2 punts.</w:t>
      </w:r>
    </w:p>
    <w:p w14:paraId="21D09431" w14:textId="77777777" w:rsidR="00A17D9B" w:rsidRPr="00164548" w:rsidRDefault="00A17D9B" w:rsidP="00A17D9B">
      <w:pPr>
        <w:suppressAutoHyphens w:val="0"/>
        <w:autoSpaceDE w:val="0"/>
        <w:autoSpaceDN w:val="0"/>
        <w:adjustRightInd w:val="0"/>
        <w:rPr>
          <w:rFonts w:ascii="Verdana" w:hAnsi="Verdana" w:cs="Calibri"/>
          <w:bCs/>
          <w:color w:val="auto"/>
          <w:u w:val="single"/>
        </w:rPr>
      </w:pPr>
    </w:p>
    <w:p w14:paraId="59D1E980" w14:textId="77777777" w:rsidR="00A17D9B" w:rsidRPr="00164548" w:rsidRDefault="00A17D9B" w:rsidP="00A17D9B">
      <w:pPr>
        <w:suppressAutoHyphens w:val="0"/>
        <w:autoSpaceDE w:val="0"/>
        <w:autoSpaceDN w:val="0"/>
        <w:adjustRightInd w:val="0"/>
        <w:rPr>
          <w:rFonts w:ascii="Verdana" w:hAnsi="Verdana" w:cs="Calibri"/>
          <w:bCs/>
          <w:color w:val="auto"/>
          <w:u w:val="single"/>
        </w:rPr>
      </w:pPr>
      <w:r w:rsidRPr="00164548">
        <w:rPr>
          <w:rFonts w:ascii="Verdana" w:hAnsi="Verdana" w:cs="Calibri"/>
          <w:bCs/>
          <w:color w:val="auto"/>
          <w:u w:val="single"/>
        </w:rPr>
        <w:t>Es valoraran el grau de detall, la coherència, l’adaptació als perfils del lot, la diversitat i adequació de les fonts de captació, els mecanismes de control de qualitat i la viabilitat dels terminis proposats.</w:t>
      </w:r>
    </w:p>
    <w:p w14:paraId="64F7BB33" w14:textId="77777777" w:rsidR="00A17D9B" w:rsidRPr="00164548" w:rsidRDefault="00A17D9B" w:rsidP="00A17D9B">
      <w:pPr>
        <w:suppressAutoHyphens w:val="0"/>
        <w:autoSpaceDE w:val="0"/>
        <w:autoSpaceDN w:val="0"/>
        <w:adjustRightInd w:val="0"/>
        <w:rPr>
          <w:rFonts w:ascii="Verdana" w:hAnsi="Verdana" w:cs="Calibri"/>
          <w:bCs/>
          <w:color w:val="auto"/>
          <w:u w:val="single"/>
        </w:rPr>
      </w:pPr>
    </w:p>
    <w:p w14:paraId="0ED57C5B" w14:textId="77777777" w:rsidR="00A17D9B" w:rsidRPr="00164548" w:rsidRDefault="00A17D9B" w:rsidP="00A17D9B">
      <w:pPr>
        <w:suppressAutoHyphens w:val="0"/>
        <w:autoSpaceDE w:val="0"/>
        <w:autoSpaceDN w:val="0"/>
        <w:adjustRightInd w:val="0"/>
        <w:rPr>
          <w:rFonts w:ascii="Verdana" w:hAnsi="Verdana"/>
          <w:b/>
          <w:bCs/>
          <w:color w:val="auto"/>
          <w:lang w:eastAsia="ca-ES"/>
        </w:rPr>
      </w:pPr>
      <w:r w:rsidRPr="00164548">
        <w:rPr>
          <w:rFonts w:ascii="Verdana" w:hAnsi="Verdana"/>
          <w:b/>
          <w:bCs/>
          <w:color w:val="auto"/>
        </w:rPr>
        <w:t xml:space="preserve">La documentació relativa a la metodologia tindrà una extensió màxima de deu pàgines DIN A4, amb tipografia </w:t>
      </w:r>
      <w:proofErr w:type="spellStart"/>
      <w:r w:rsidRPr="00164548">
        <w:rPr>
          <w:rFonts w:ascii="Verdana" w:hAnsi="Verdana"/>
          <w:b/>
          <w:bCs/>
          <w:color w:val="auto"/>
        </w:rPr>
        <w:t>Verdana</w:t>
      </w:r>
      <w:proofErr w:type="spellEnd"/>
      <w:r w:rsidRPr="00164548">
        <w:rPr>
          <w:rFonts w:ascii="Verdana" w:hAnsi="Verdana"/>
          <w:b/>
          <w:bCs/>
          <w:color w:val="auto"/>
        </w:rPr>
        <w:t xml:space="preserve"> de mida 10. No es valorarà el contingut que excedeixi aquesta extensió.</w:t>
      </w:r>
      <w:r w:rsidRPr="00164548" w:rsidDel="00D6708F">
        <w:rPr>
          <w:rFonts w:ascii="Verdana" w:hAnsi="Verdana"/>
          <w:b/>
          <w:bCs/>
          <w:color w:val="auto"/>
        </w:rPr>
        <w:t xml:space="preserve"> </w:t>
      </w:r>
    </w:p>
    <w:p w14:paraId="2F1066F5" w14:textId="77777777" w:rsidR="00A17D9B" w:rsidRPr="00164548" w:rsidRDefault="00A17D9B" w:rsidP="00A17D9B">
      <w:pPr>
        <w:rPr>
          <w:rFonts w:ascii="Verdana" w:hAnsi="Verdana"/>
          <w:color w:val="auto"/>
        </w:rPr>
      </w:pPr>
    </w:p>
    <w:p w14:paraId="234A8BD0" w14:textId="77777777" w:rsidR="00A17D9B" w:rsidRPr="00164548" w:rsidRDefault="00A17D9B" w:rsidP="00A17D9B">
      <w:pPr>
        <w:pStyle w:val="Default"/>
        <w:ind w:left="720"/>
        <w:jc w:val="both"/>
        <w:rPr>
          <w:rFonts w:ascii="Verdana" w:eastAsia="Calibri" w:hAnsi="Verdana" w:cs="Times New Roman"/>
          <w:b/>
          <w:bCs/>
          <w:color w:val="auto"/>
          <w:sz w:val="20"/>
          <w:szCs w:val="20"/>
          <w:lang w:val="ca-ES"/>
        </w:rPr>
      </w:pPr>
      <w:r w:rsidRPr="00164548">
        <w:rPr>
          <w:rFonts w:ascii="Verdana" w:hAnsi="Verdana" w:cs="Calibri"/>
          <w:b/>
          <w:color w:val="auto"/>
          <w:sz w:val="20"/>
          <w:szCs w:val="20"/>
        </w:rPr>
        <w:t xml:space="preserve">2.2.) Lot 2. </w:t>
      </w:r>
      <w:proofErr w:type="spellStart"/>
      <w:r w:rsidRPr="00164548">
        <w:rPr>
          <w:rFonts w:ascii="Verdana" w:eastAsia="Verdana" w:hAnsi="Verdana"/>
          <w:b/>
          <w:bCs/>
          <w:color w:val="auto"/>
          <w:sz w:val="20"/>
          <w:u w:val="single"/>
        </w:rPr>
        <w:t>Servei</w:t>
      </w:r>
      <w:proofErr w:type="spellEnd"/>
      <w:r w:rsidRPr="00164548">
        <w:rPr>
          <w:rFonts w:ascii="Verdana" w:eastAsia="Verdana" w:hAnsi="Verdana"/>
          <w:b/>
          <w:bCs/>
          <w:color w:val="auto"/>
          <w:sz w:val="20"/>
          <w:u w:val="single"/>
        </w:rPr>
        <w:t xml:space="preserve"> de </w:t>
      </w:r>
      <w:proofErr w:type="spellStart"/>
      <w:r w:rsidRPr="00164548">
        <w:rPr>
          <w:rFonts w:ascii="Verdana" w:eastAsia="Verdana" w:hAnsi="Verdana"/>
          <w:b/>
          <w:bCs/>
          <w:color w:val="auto"/>
          <w:sz w:val="20"/>
          <w:u w:val="single"/>
        </w:rPr>
        <w:t>reclutament</w:t>
      </w:r>
      <w:proofErr w:type="spellEnd"/>
      <w:r w:rsidRPr="00164548">
        <w:rPr>
          <w:rFonts w:ascii="Verdana" w:eastAsia="Verdana" w:hAnsi="Verdana"/>
          <w:b/>
          <w:bCs/>
          <w:color w:val="auto"/>
          <w:sz w:val="20"/>
          <w:u w:val="single"/>
        </w:rPr>
        <w:t xml:space="preserve"> i </w:t>
      </w:r>
      <w:proofErr w:type="spellStart"/>
      <w:r w:rsidRPr="00164548">
        <w:rPr>
          <w:rFonts w:ascii="Verdana" w:eastAsia="Verdana" w:hAnsi="Verdana"/>
          <w:b/>
          <w:bCs/>
          <w:color w:val="auto"/>
          <w:sz w:val="20"/>
          <w:u w:val="single"/>
        </w:rPr>
        <w:t>selecció</w:t>
      </w:r>
      <w:proofErr w:type="spellEnd"/>
      <w:r w:rsidRPr="00164548">
        <w:rPr>
          <w:rFonts w:ascii="Verdana" w:eastAsia="Verdana" w:hAnsi="Verdana"/>
          <w:b/>
          <w:bCs/>
          <w:color w:val="auto"/>
          <w:sz w:val="20"/>
          <w:u w:val="single"/>
        </w:rPr>
        <w:t xml:space="preserve"> </w:t>
      </w:r>
      <w:proofErr w:type="spellStart"/>
      <w:r w:rsidRPr="00164548">
        <w:rPr>
          <w:rFonts w:ascii="Verdana" w:eastAsia="Verdana" w:hAnsi="Verdana"/>
          <w:b/>
          <w:bCs/>
          <w:color w:val="auto"/>
          <w:sz w:val="20"/>
          <w:u w:val="single"/>
        </w:rPr>
        <w:t>àgil</w:t>
      </w:r>
      <w:proofErr w:type="spellEnd"/>
      <w:r w:rsidRPr="00164548">
        <w:rPr>
          <w:rFonts w:ascii="Verdana" w:eastAsia="Verdana" w:hAnsi="Verdana"/>
          <w:b/>
          <w:bCs/>
          <w:color w:val="auto"/>
          <w:sz w:val="20"/>
          <w:u w:val="single"/>
        </w:rPr>
        <w:t xml:space="preserve"> de </w:t>
      </w:r>
      <w:proofErr w:type="spellStart"/>
      <w:r w:rsidRPr="00164548">
        <w:rPr>
          <w:rFonts w:ascii="Verdana" w:eastAsia="Verdana" w:hAnsi="Verdana"/>
          <w:b/>
          <w:bCs/>
          <w:color w:val="auto"/>
          <w:sz w:val="20"/>
          <w:u w:val="single"/>
        </w:rPr>
        <w:t>perfils</w:t>
      </w:r>
      <w:proofErr w:type="spellEnd"/>
      <w:r w:rsidRPr="00164548">
        <w:rPr>
          <w:rFonts w:ascii="Verdana" w:eastAsia="Verdana" w:hAnsi="Verdana"/>
          <w:b/>
          <w:bCs/>
          <w:color w:val="auto"/>
          <w:sz w:val="20"/>
          <w:u w:val="single"/>
        </w:rPr>
        <w:t xml:space="preserve"> </w:t>
      </w:r>
      <w:proofErr w:type="spellStart"/>
      <w:r w:rsidRPr="00164548">
        <w:rPr>
          <w:rFonts w:ascii="Verdana" w:eastAsia="Verdana" w:hAnsi="Verdana"/>
          <w:b/>
          <w:bCs/>
          <w:color w:val="auto"/>
          <w:sz w:val="20"/>
          <w:u w:val="single"/>
        </w:rPr>
        <w:t>operatius</w:t>
      </w:r>
      <w:proofErr w:type="spellEnd"/>
      <w:r w:rsidRPr="00164548">
        <w:rPr>
          <w:rFonts w:ascii="Verdana" w:eastAsia="Verdana" w:hAnsi="Verdana"/>
          <w:b/>
          <w:bCs/>
          <w:color w:val="auto"/>
          <w:sz w:val="20"/>
          <w:u w:val="single"/>
        </w:rPr>
        <w:t xml:space="preserve"> o de cobertura </w:t>
      </w:r>
      <w:proofErr w:type="spellStart"/>
      <w:r w:rsidRPr="00164548">
        <w:rPr>
          <w:rFonts w:ascii="Verdana" w:eastAsia="Verdana" w:hAnsi="Verdana"/>
          <w:b/>
          <w:bCs/>
          <w:color w:val="auto"/>
          <w:sz w:val="20"/>
          <w:u w:val="single"/>
        </w:rPr>
        <w:t>urgent</w:t>
      </w:r>
      <w:proofErr w:type="spellEnd"/>
    </w:p>
    <w:p w14:paraId="7DE276FC" w14:textId="77777777" w:rsidR="00A17D9B" w:rsidRPr="00164548" w:rsidRDefault="00A17D9B" w:rsidP="00A17D9B">
      <w:pPr>
        <w:suppressAutoHyphens w:val="0"/>
        <w:autoSpaceDE w:val="0"/>
        <w:autoSpaceDN w:val="0"/>
        <w:adjustRightInd w:val="0"/>
        <w:rPr>
          <w:rFonts w:ascii="Verdana" w:hAnsi="Verdana" w:cs="Calibri"/>
          <w:b/>
          <w:color w:val="auto"/>
        </w:rPr>
      </w:pPr>
    </w:p>
    <w:p w14:paraId="73FBAC3C" w14:textId="77777777" w:rsidR="00A17D9B" w:rsidRPr="00164548" w:rsidRDefault="00A17D9B" w:rsidP="00A17D9B">
      <w:pPr>
        <w:suppressAutoHyphens w:val="0"/>
        <w:autoSpaceDE w:val="0"/>
        <w:autoSpaceDN w:val="0"/>
        <w:adjustRightInd w:val="0"/>
        <w:rPr>
          <w:rFonts w:ascii="Verdana" w:hAnsi="Verdana" w:cs="Calibri"/>
          <w:bCs/>
          <w:color w:val="auto"/>
        </w:rPr>
      </w:pPr>
      <w:r w:rsidRPr="00164548">
        <w:rPr>
          <w:rFonts w:ascii="Verdana" w:hAnsi="Verdana" w:cs="Calibri"/>
          <w:bCs/>
          <w:color w:val="auto"/>
        </w:rPr>
        <w:t xml:space="preserve">S’haurà d’exposar el procediment complet a seguir a l’hora de seleccionar personal: des de l’inici en què TERSA proporciona la descripció del lloc de treball fins al reclutament del candidat escollit. Aportant detall dels </w:t>
      </w:r>
      <w:r w:rsidRPr="00164548">
        <w:rPr>
          <w:rFonts w:ascii="Verdana" w:hAnsi="Verdana" w:cs="Calibri"/>
          <w:bCs/>
          <w:color w:val="auto"/>
          <w:u w:val="single"/>
        </w:rPr>
        <w:t>terminis</w:t>
      </w:r>
      <w:r w:rsidRPr="00164548">
        <w:rPr>
          <w:rFonts w:ascii="Verdana" w:hAnsi="Verdana" w:cs="Calibri"/>
          <w:bCs/>
          <w:color w:val="auto"/>
        </w:rPr>
        <w:t xml:space="preserve"> amb els quals es treballa i de com s’organitza la selecció del personal. El termini en aquest cas, no podrà excedir dels 3 dies laborables o el termini establert al PPT per cadascuna de les categories establertes.</w:t>
      </w:r>
    </w:p>
    <w:p w14:paraId="190B8265" w14:textId="77777777" w:rsidR="00A17D9B" w:rsidRPr="00164548" w:rsidRDefault="00A17D9B" w:rsidP="00A17D9B">
      <w:pPr>
        <w:suppressAutoHyphens w:val="0"/>
        <w:autoSpaceDE w:val="0"/>
        <w:autoSpaceDN w:val="0"/>
        <w:adjustRightInd w:val="0"/>
        <w:rPr>
          <w:rFonts w:ascii="Verdana" w:hAnsi="Verdana" w:cs="Calibri"/>
          <w:bCs/>
          <w:color w:val="auto"/>
        </w:rPr>
      </w:pPr>
      <w:r w:rsidRPr="00164548">
        <w:rPr>
          <w:rFonts w:ascii="Verdana" w:hAnsi="Verdana" w:cs="Calibri"/>
          <w:bCs/>
          <w:color w:val="auto"/>
        </w:rPr>
        <w:br/>
        <w:t>La puntuació es distribuirà de la manera següent:</w:t>
      </w:r>
    </w:p>
    <w:p w14:paraId="69961543" w14:textId="77777777" w:rsidR="00A17D9B" w:rsidRPr="00164548" w:rsidRDefault="00A17D9B" w:rsidP="00A17D9B">
      <w:pPr>
        <w:suppressAutoHyphens w:val="0"/>
        <w:autoSpaceDE w:val="0"/>
        <w:autoSpaceDN w:val="0"/>
        <w:adjustRightInd w:val="0"/>
        <w:rPr>
          <w:rFonts w:ascii="Verdana" w:hAnsi="Verdana" w:cs="Calibri"/>
          <w:bCs/>
          <w:color w:val="auto"/>
        </w:rPr>
      </w:pPr>
    </w:p>
    <w:p w14:paraId="3DBA8A80" w14:textId="77777777" w:rsidR="00A17D9B" w:rsidRPr="00164548" w:rsidRDefault="00A17D9B" w:rsidP="00A17D9B">
      <w:pPr>
        <w:numPr>
          <w:ilvl w:val="0"/>
          <w:numId w:val="55"/>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Activació i planificació inicial del procés: fins a 4 punts.</w:t>
      </w:r>
    </w:p>
    <w:p w14:paraId="38601E34" w14:textId="77777777" w:rsidR="00A17D9B" w:rsidRPr="00164548" w:rsidRDefault="00A17D9B" w:rsidP="00A17D9B">
      <w:pPr>
        <w:numPr>
          <w:ilvl w:val="0"/>
          <w:numId w:val="55"/>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Fonts de reclutament, bases de candidatures i estratègia de captació ràpida: fins a 7 punts.</w:t>
      </w:r>
    </w:p>
    <w:p w14:paraId="5A73723A" w14:textId="77777777" w:rsidR="00A17D9B" w:rsidRPr="00164548" w:rsidRDefault="00A17D9B" w:rsidP="00A17D9B">
      <w:pPr>
        <w:numPr>
          <w:ilvl w:val="0"/>
          <w:numId w:val="55"/>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Cribratge, verificació de requisits i avaluació de candidatures: fins a 6 punts.</w:t>
      </w:r>
    </w:p>
    <w:p w14:paraId="19F203E6" w14:textId="77777777" w:rsidR="00A17D9B" w:rsidRPr="00164548" w:rsidRDefault="00A17D9B" w:rsidP="00A17D9B">
      <w:pPr>
        <w:numPr>
          <w:ilvl w:val="0"/>
          <w:numId w:val="55"/>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Capacitat per gestionar processos simultanis, de volum o urgents: fins a 4 punts.</w:t>
      </w:r>
    </w:p>
    <w:p w14:paraId="748C4673" w14:textId="77777777" w:rsidR="00A17D9B" w:rsidRPr="00164548" w:rsidRDefault="00A17D9B" w:rsidP="00A17D9B">
      <w:pPr>
        <w:numPr>
          <w:ilvl w:val="0"/>
          <w:numId w:val="55"/>
        </w:numPr>
        <w:suppressAutoHyphens w:val="0"/>
        <w:autoSpaceDE w:val="0"/>
        <w:autoSpaceDN w:val="0"/>
        <w:adjustRightInd w:val="0"/>
        <w:textAlignment w:val="auto"/>
        <w:rPr>
          <w:rFonts w:ascii="Verdana" w:hAnsi="Verdana" w:cs="Calibri"/>
          <w:bCs/>
          <w:color w:val="auto"/>
        </w:rPr>
      </w:pPr>
      <w:r w:rsidRPr="00164548">
        <w:rPr>
          <w:rFonts w:ascii="Verdana" w:hAnsi="Verdana" w:cs="Calibri"/>
          <w:bCs/>
          <w:color w:val="auto"/>
        </w:rPr>
        <w:t>Seguiment de la incorporació, reposició de candidatures i control de qualitat: fins a 3 punts.</w:t>
      </w:r>
    </w:p>
    <w:p w14:paraId="447796F3" w14:textId="77777777" w:rsidR="00A17D9B" w:rsidRPr="00164548" w:rsidRDefault="00A17D9B" w:rsidP="00A17D9B">
      <w:pPr>
        <w:suppressAutoHyphens w:val="0"/>
        <w:autoSpaceDE w:val="0"/>
        <w:autoSpaceDN w:val="0"/>
        <w:adjustRightInd w:val="0"/>
        <w:ind w:left="720"/>
        <w:rPr>
          <w:rFonts w:ascii="Verdana" w:hAnsi="Verdana" w:cs="Calibri"/>
          <w:bCs/>
          <w:color w:val="auto"/>
        </w:rPr>
      </w:pPr>
    </w:p>
    <w:p w14:paraId="3AE6B4C8" w14:textId="77777777" w:rsidR="00A17D9B" w:rsidRPr="00164548" w:rsidRDefault="00A17D9B" w:rsidP="00A17D9B">
      <w:pPr>
        <w:suppressAutoHyphens w:val="0"/>
        <w:autoSpaceDE w:val="0"/>
        <w:autoSpaceDN w:val="0"/>
        <w:adjustRightInd w:val="0"/>
        <w:rPr>
          <w:rFonts w:ascii="Verdana" w:hAnsi="Verdana" w:cs="Calibri"/>
          <w:bCs/>
          <w:color w:val="auto"/>
          <w:u w:val="single"/>
        </w:rPr>
      </w:pPr>
      <w:r w:rsidRPr="00164548">
        <w:rPr>
          <w:rFonts w:ascii="Verdana" w:hAnsi="Verdana" w:cs="Calibri"/>
          <w:bCs/>
          <w:color w:val="auto"/>
          <w:u w:val="single"/>
        </w:rPr>
        <w:lastRenderedPageBreak/>
        <w:t xml:space="preserve">Es valorarà la descripció exhaustiva de cada fase del procés, el detall i el coneixement del sector que es desprengui de la metodologia exposada. </w:t>
      </w:r>
    </w:p>
    <w:p w14:paraId="3FB22197" w14:textId="77777777" w:rsidR="00A17D9B" w:rsidRPr="00164548" w:rsidRDefault="00A17D9B" w:rsidP="00A17D9B">
      <w:pPr>
        <w:suppressAutoHyphens w:val="0"/>
        <w:autoSpaceDE w:val="0"/>
        <w:autoSpaceDN w:val="0"/>
        <w:adjustRightInd w:val="0"/>
        <w:rPr>
          <w:rFonts w:ascii="Verdana" w:hAnsi="Verdana" w:cs="Calibri"/>
          <w:bCs/>
          <w:color w:val="auto"/>
          <w:u w:val="single"/>
        </w:rPr>
      </w:pPr>
    </w:p>
    <w:p w14:paraId="2FBF7BE4" w14:textId="77777777" w:rsidR="00A17D9B" w:rsidRPr="00164548" w:rsidRDefault="00A17D9B" w:rsidP="00A17D9B">
      <w:pPr>
        <w:suppressAutoHyphens w:val="0"/>
        <w:autoSpaceDE w:val="0"/>
        <w:autoSpaceDN w:val="0"/>
        <w:adjustRightInd w:val="0"/>
        <w:rPr>
          <w:rFonts w:ascii="Verdana" w:hAnsi="Verdana" w:cs="Calibri"/>
          <w:bCs/>
          <w:color w:val="auto"/>
          <w:u w:val="single"/>
        </w:rPr>
      </w:pPr>
      <w:r w:rsidRPr="00164548">
        <w:rPr>
          <w:rFonts w:ascii="Verdana" w:hAnsi="Verdana" w:cs="Calibri"/>
          <w:bCs/>
          <w:color w:val="auto"/>
          <w:u w:val="single"/>
        </w:rPr>
        <w:t>Es valorarà positivament si es fa alguna prova, comprovacions de referències o verificacions addicionals per garantir la permanència i adequació de les persones candidates a les vacants temporals.</w:t>
      </w:r>
    </w:p>
    <w:p w14:paraId="6000B218" w14:textId="77777777" w:rsidR="00A17D9B" w:rsidRPr="00164548" w:rsidRDefault="00A17D9B" w:rsidP="00A17D9B">
      <w:pPr>
        <w:suppressAutoHyphens w:val="0"/>
        <w:autoSpaceDE w:val="0"/>
        <w:autoSpaceDN w:val="0"/>
        <w:adjustRightInd w:val="0"/>
        <w:rPr>
          <w:rFonts w:ascii="Verdana" w:hAnsi="Verdana" w:cs="Calibri"/>
          <w:bCs/>
          <w:color w:val="auto"/>
          <w:u w:val="single"/>
        </w:rPr>
      </w:pPr>
    </w:p>
    <w:p w14:paraId="15BD1B83" w14:textId="77777777" w:rsidR="00A17D9B" w:rsidRPr="00164548" w:rsidRDefault="00A17D9B" w:rsidP="00A17D9B">
      <w:pPr>
        <w:suppressAutoHyphens w:val="0"/>
        <w:autoSpaceDE w:val="0"/>
        <w:autoSpaceDN w:val="0"/>
        <w:adjustRightInd w:val="0"/>
        <w:rPr>
          <w:rFonts w:ascii="Verdana" w:hAnsi="Verdana"/>
          <w:b/>
          <w:bCs/>
          <w:color w:val="auto"/>
          <w:lang w:eastAsia="ca-ES"/>
        </w:rPr>
      </w:pPr>
      <w:r w:rsidRPr="00164548">
        <w:rPr>
          <w:rFonts w:ascii="Verdana" w:hAnsi="Verdana" w:cs="Verdana"/>
          <w:b/>
          <w:bCs/>
          <w:color w:val="auto"/>
        </w:rPr>
        <w:t xml:space="preserve">La documentació relativa a la metodologia tindrà una extensió màxima de deu pàgines DIN A4, amb tipografia </w:t>
      </w:r>
      <w:proofErr w:type="spellStart"/>
      <w:r w:rsidRPr="00164548">
        <w:rPr>
          <w:rFonts w:ascii="Verdana" w:hAnsi="Verdana" w:cs="Verdana"/>
          <w:b/>
          <w:bCs/>
          <w:color w:val="auto"/>
        </w:rPr>
        <w:t>Verdana</w:t>
      </w:r>
      <w:proofErr w:type="spellEnd"/>
      <w:r w:rsidRPr="00164548">
        <w:rPr>
          <w:rFonts w:ascii="Verdana" w:hAnsi="Verdana" w:cs="Verdana"/>
          <w:b/>
          <w:bCs/>
          <w:color w:val="auto"/>
        </w:rPr>
        <w:t xml:space="preserve"> de mida 10. No es valorarà el contingut que excedeixi aquesta extensió.</w:t>
      </w:r>
      <w:r w:rsidRPr="00164548" w:rsidDel="00D6708F">
        <w:rPr>
          <w:rFonts w:ascii="Verdana" w:hAnsi="Verdana" w:cs="Verdana"/>
          <w:b/>
          <w:bCs/>
          <w:color w:val="auto"/>
        </w:rPr>
        <w:t xml:space="preserve"> </w:t>
      </w:r>
    </w:p>
    <w:p w14:paraId="12D52D6F" w14:textId="77777777" w:rsidR="00A17D9B" w:rsidRPr="00164548" w:rsidRDefault="00A17D9B" w:rsidP="00A17D9B">
      <w:pPr>
        <w:autoSpaceDE w:val="0"/>
        <w:autoSpaceDN w:val="0"/>
        <w:adjustRightInd w:val="0"/>
        <w:rPr>
          <w:rFonts w:ascii="Verdana" w:hAnsi="Verdana" w:cs="Verdana"/>
          <w:b/>
          <w:color w:val="auto"/>
          <w:lang w:eastAsia="es-ES"/>
        </w:rPr>
      </w:pPr>
    </w:p>
    <w:p w14:paraId="173CC1AF" w14:textId="77777777" w:rsidR="00A17D9B" w:rsidRPr="00164548" w:rsidRDefault="00A17D9B" w:rsidP="00A17D9B">
      <w:pPr>
        <w:suppressAutoHyphens w:val="0"/>
        <w:rPr>
          <w:rFonts w:ascii="Verdana" w:hAnsi="Verdana" w:cs="Calibri"/>
          <w:b/>
          <w:color w:val="auto"/>
        </w:rPr>
      </w:pPr>
      <w:r w:rsidRPr="00164548">
        <w:rPr>
          <w:rFonts w:ascii="Verdana" w:hAnsi="Verdana" w:cs="Calibri"/>
          <w:b/>
          <w:color w:val="auto"/>
        </w:rPr>
        <w:t>Criteris d’adjudicació avaluables mitjançant fórmules automàtiques (fins 51 punts):</w:t>
      </w:r>
    </w:p>
    <w:p w14:paraId="10DF1F8F" w14:textId="77777777" w:rsidR="00A17D9B" w:rsidRPr="00164548" w:rsidRDefault="00A17D9B" w:rsidP="00A17D9B">
      <w:pPr>
        <w:rPr>
          <w:rFonts w:ascii="Verdana" w:hAnsi="Verdana"/>
          <w:color w:val="auto"/>
        </w:rPr>
      </w:pPr>
    </w:p>
    <w:p w14:paraId="5ACA6147" w14:textId="77777777" w:rsidR="00A17D9B" w:rsidRPr="00164548" w:rsidRDefault="00A17D9B" w:rsidP="00A17D9B">
      <w:pPr>
        <w:rPr>
          <w:rFonts w:ascii="Verdana" w:hAnsi="Verdana"/>
          <w:color w:val="auto"/>
        </w:rPr>
      </w:pPr>
      <w:r w:rsidRPr="00164548">
        <w:rPr>
          <w:rFonts w:ascii="Verdana" w:hAnsi="Verdana"/>
          <w:color w:val="auto"/>
        </w:rPr>
        <w:t>De conformitat amb l’article 146.2 de la LCSP, per a l’avaluació de les ofertes conforme a criteris quantificables mitjançant la mera aplicació de fórmules, per al present procediment s’utilitzarà la següent:</w:t>
      </w:r>
    </w:p>
    <w:p w14:paraId="2102C0B4" w14:textId="77777777" w:rsidR="00A17D9B" w:rsidRPr="00164548" w:rsidRDefault="00A17D9B" w:rsidP="00A17D9B">
      <w:pPr>
        <w:pStyle w:val="Prrafodelista"/>
        <w:suppressAutoHyphens w:val="0"/>
        <w:rPr>
          <w:rFonts w:ascii="Verdana" w:hAnsi="Verdana"/>
          <w:b/>
        </w:rPr>
      </w:pPr>
    </w:p>
    <w:p w14:paraId="01A7800D" w14:textId="77777777" w:rsidR="00A17D9B" w:rsidRPr="00164548" w:rsidRDefault="00A17D9B" w:rsidP="00A17D9B">
      <w:pPr>
        <w:pStyle w:val="Prrafodelista"/>
        <w:suppressAutoHyphens w:val="0"/>
        <w:ind w:left="0"/>
        <w:rPr>
          <w:rFonts w:ascii="Verdana" w:hAnsi="Verdana"/>
          <w:b/>
        </w:rPr>
      </w:pPr>
      <w:r w:rsidRPr="00164548">
        <w:rPr>
          <w:rFonts w:ascii="Verdana" w:hAnsi="Verdana"/>
          <w:b/>
        </w:rPr>
        <w:t>1.-Proposta econòmica: Fins a 35 punts.</w:t>
      </w:r>
    </w:p>
    <w:p w14:paraId="11E83137" w14:textId="77777777" w:rsidR="00A17D9B" w:rsidRPr="00164548" w:rsidRDefault="00A17D9B" w:rsidP="00A17D9B">
      <w:pPr>
        <w:pStyle w:val="Prrafodelista"/>
        <w:ind w:left="1080"/>
        <w:rPr>
          <w:rFonts w:ascii="Verdana" w:hAnsi="Verdana"/>
          <w:b/>
        </w:rPr>
      </w:pPr>
    </w:p>
    <w:p w14:paraId="13B4D131" w14:textId="77777777" w:rsidR="00A17D9B" w:rsidRPr="00164548" w:rsidRDefault="00A17D9B" w:rsidP="00A17D9B">
      <w:pPr>
        <w:rPr>
          <w:rFonts w:ascii="Verdana" w:hAnsi="Verdana"/>
          <w:color w:val="auto"/>
        </w:rPr>
      </w:pPr>
      <w:r w:rsidRPr="00164548">
        <w:rPr>
          <w:rFonts w:ascii="Verdana" w:hAnsi="Verdana"/>
          <w:color w:val="auto"/>
        </w:rPr>
        <w:t>Es valora amb el 35% de la puntuació total l’oferta econòmica segons el que dicta la Instrucció municipal aprovada per la Comissió de Govern de 15 de març de 2018, per a l’aplicació de la Llei 9/2017, de 8 de novembre, de contractes del sector públic.</w:t>
      </w:r>
    </w:p>
    <w:p w14:paraId="1ACA0B59" w14:textId="77777777" w:rsidR="00A17D9B" w:rsidRPr="00164548" w:rsidRDefault="00A17D9B" w:rsidP="00A17D9B">
      <w:pPr>
        <w:rPr>
          <w:rFonts w:ascii="Verdana" w:hAnsi="Verdana"/>
          <w:color w:val="auto"/>
        </w:rPr>
      </w:pPr>
    </w:p>
    <w:p w14:paraId="54221C8D" w14:textId="77777777" w:rsidR="00A17D9B" w:rsidRPr="00164548" w:rsidRDefault="00A17D9B" w:rsidP="00A17D9B">
      <w:pPr>
        <w:rPr>
          <w:rFonts w:ascii="Verdana" w:hAnsi="Verdana"/>
          <w:color w:val="auto"/>
          <w:u w:val="single"/>
        </w:rPr>
      </w:pPr>
      <w:r w:rsidRPr="00164548">
        <w:rPr>
          <w:rFonts w:ascii="Verdana" w:hAnsi="Verdana"/>
          <w:color w:val="auto"/>
          <w:u w:val="single"/>
        </w:rPr>
        <w:t xml:space="preserve">Degut a les peculiaritats del servei que es licita, l’oferta econòmica s’expressa en un percentatge de comissió sobre el sou brut anual (sense contemplar les variables) del personal a seleccionar. </w:t>
      </w:r>
    </w:p>
    <w:p w14:paraId="3BAE2CCB" w14:textId="77777777" w:rsidR="00A17D9B" w:rsidRPr="00164548" w:rsidRDefault="00A17D9B" w:rsidP="00A17D9B">
      <w:pPr>
        <w:rPr>
          <w:rFonts w:ascii="Verdana" w:hAnsi="Verdana"/>
          <w:color w:val="auto"/>
        </w:rPr>
      </w:pPr>
    </w:p>
    <w:p w14:paraId="23F9488E" w14:textId="77777777" w:rsidR="00A17D9B" w:rsidRPr="00164548" w:rsidRDefault="00A17D9B" w:rsidP="00A17D9B">
      <w:pPr>
        <w:rPr>
          <w:rFonts w:ascii="Verdana" w:hAnsi="Verdana"/>
          <w:color w:val="auto"/>
        </w:rPr>
      </w:pPr>
      <w:r w:rsidRPr="00164548">
        <w:rPr>
          <w:rFonts w:ascii="Verdana" w:hAnsi="Verdana"/>
          <w:color w:val="auto"/>
        </w:rPr>
        <w:t>Conseqüentment, el càlcul per establir la puntuació relativa a la Proposta econòmica es realitzarà seguint la següent fórmula en base als diferents percentatges de comissió oferts:</w:t>
      </w:r>
    </w:p>
    <w:p w14:paraId="2D613D23" w14:textId="77777777" w:rsidR="00A17D9B" w:rsidRPr="00164548" w:rsidRDefault="00A17D9B" w:rsidP="00A17D9B">
      <w:pPr>
        <w:rPr>
          <w:rFonts w:ascii="Verdana" w:hAnsi="Verdana"/>
          <w:color w:val="auto"/>
        </w:rPr>
      </w:pPr>
    </w:p>
    <w:p w14:paraId="0673417C" w14:textId="77777777" w:rsidR="00A17D9B" w:rsidRPr="00164548" w:rsidRDefault="000848C7" w:rsidP="00A17D9B">
      <w:pPr>
        <w:rPr>
          <w:rFonts w:ascii="Verdana" w:hAnsi="Verdana"/>
          <w:color w:val="auto"/>
        </w:rPr>
      </w:pPr>
      <m:oMathPara>
        <m:oMath>
          <m:f>
            <m:fPr>
              <m:ctrlPr>
                <w:rPr>
                  <w:rFonts w:ascii="Cambria Math" w:hAnsi="Cambria Math"/>
                  <w:i/>
                  <w:color w:val="auto"/>
                </w:rPr>
              </m:ctrlPr>
            </m:fPr>
            <m:num>
              <m:r>
                <m:rPr>
                  <m:sty m:val="p"/>
                </m:rPr>
                <w:rPr>
                  <w:rFonts w:ascii="Cambria Math" w:hAnsi="Cambria Math"/>
                  <w:color w:val="auto"/>
                </w:rPr>
                <m:t>% de comissió màxim - % de comissió ofert</m:t>
              </m:r>
            </m:num>
            <m:den>
              <m:r>
                <m:rPr>
                  <m:sty m:val="p"/>
                </m:rPr>
                <w:rPr>
                  <w:rFonts w:ascii="Cambria Math" w:hAnsi="Cambria Math"/>
                  <w:color w:val="auto"/>
                </w:rPr>
                <m:t xml:space="preserve">% de comissió màxim - % de comissió ofert més econòmic </m:t>
              </m:r>
            </m:den>
          </m:f>
          <m:r>
            <w:rPr>
              <w:rFonts w:ascii="Cambria Math" w:hAnsi="Cambria Math"/>
              <w:color w:val="auto"/>
            </w:rPr>
            <m:t>*Puntuació tipologia</m:t>
          </m:r>
        </m:oMath>
      </m:oMathPara>
    </w:p>
    <w:p w14:paraId="0EA3D664" w14:textId="77777777" w:rsidR="00A17D9B" w:rsidRPr="00164548" w:rsidRDefault="00A17D9B" w:rsidP="00A17D9B">
      <w:pPr>
        <w:rPr>
          <w:rFonts w:ascii="Verdana" w:hAnsi="Verdana"/>
          <w:color w:val="auto"/>
          <w:sz w:val="18"/>
          <w:szCs w:val="18"/>
        </w:rPr>
      </w:pPr>
    </w:p>
    <w:p w14:paraId="3E64717A" w14:textId="77777777" w:rsidR="00A17D9B" w:rsidRPr="00164548" w:rsidRDefault="00A17D9B" w:rsidP="00A17D9B">
      <w:pPr>
        <w:rPr>
          <w:rFonts w:ascii="Verdana" w:hAnsi="Verdana"/>
          <w:color w:val="auto"/>
        </w:rPr>
      </w:pPr>
      <w:r w:rsidRPr="00164548">
        <w:rPr>
          <w:rFonts w:ascii="Verdana" w:hAnsi="Verdana"/>
          <w:color w:val="auto"/>
        </w:rPr>
        <w:t>La puntuació total obtinguda serà la suma de la puntuació resultant de cada tipologia de personal.</w:t>
      </w:r>
    </w:p>
    <w:p w14:paraId="2E62232C" w14:textId="77777777" w:rsidR="00A17D9B" w:rsidRPr="00164548" w:rsidRDefault="00A17D9B" w:rsidP="00A17D9B">
      <w:pPr>
        <w:rPr>
          <w:rFonts w:ascii="Verdana" w:hAnsi="Verdana"/>
          <w:color w:val="auto"/>
        </w:rPr>
      </w:pPr>
    </w:p>
    <w:p w14:paraId="05EC1E43" w14:textId="77777777" w:rsidR="00A17D9B" w:rsidRPr="00164548" w:rsidRDefault="00A17D9B" w:rsidP="00A17D9B">
      <w:pPr>
        <w:rPr>
          <w:rFonts w:ascii="Verdana" w:hAnsi="Verdana"/>
          <w:color w:val="auto"/>
        </w:rPr>
      </w:pPr>
      <w:r w:rsidRPr="00164548">
        <w:rPr>
          <w:rFonts w:ascii="Verdana" w:hAnsi="Verdana"/>
          <w:color w:val="auto"/>
        </w:rPr>
        <w:t>A aquests efectes, s’estableixen les següents puntuacions per cada tipologia de perfil professional:</w:t>
      </w:r>
    </w:p>
    <w:p w14:paraId="4E51AA8F" w14:textId="77777777" w:rsidR="00A17D9B" w:rsidRPr="00164548" w:rsidRDefault="00A17D9B" w:rsidP="00A17D9B">
      <w:pPr>
        <w:contextualSpacing/>
        <w:rPr>
          <w:rFonts w:ascii="Verdana" w:hAnsi="Verdana"/>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4022"/>
        <w:gridCol w:w="2623"/>
        <w:gridCol w:w="1339"/>
      </w:tblGrid>
      <w:tr w:rsidR="00A17D9B" w:rsidRPr="00164548" w14:paraId="303F9F13" w14:textId="77777777" w:rsidTr="001F48D4">
        <w:tc>
          <w:tcPr>
            <w:tcW w:w="793" w:type="dxa"/>
            <w:shd w:val="clear" w:color="auto" w:fill="D9D9D9"/>
            <w:vAlign w:val="center"/>
          </w:tcPr>
          <w:p w14:paraId="2E090EF6"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LOT</w:t>
            </w:r>
          </w:p>
        </w:tc>
        <w:tc>
          <w:tcPr>
            <w:tcW w:w="4022" w:type="dxa"/>
            <w:shd w:val="clear" w:color="auto" w:fill="D9D9D9"/>
            <w:vAlign w:val="center"/>
          </w:tcPr>
          <w:p w14:paraId="2C8FB322"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Tipologia de perfil professional</w:t>
            </w:r>
          </w:p>
        </w:tc>
        <w:tc>
          <w:tcPr>
            <w:tcW w:w="2623" w:type="dxa"/>
            <w:shd w:val="clear" w:color="auto" w:fill="D9D9D9"/>
            <w:vAlign w:val="center"/>
          </w:tcPr>
          <w:p w14:paraId="1FD7E8EF"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Percentatge màxim de comissió sobre el sou brut anual</w:t>
            </w:r>
          </w:p>
        </w:tc>
        <w:tc>
          <w:tcPr>
            <w:tcW w:w="1339" w:type="dxa"/>
            <w:shd w:val="clear" w:color="auto" w:fill="D9D9D9"/>
            <w:vAlign w:val="center"/>
          </w:tcPr>
          <w:p w14:paraId="390FDA89"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Puntuació màxima</w:t>
            </w:r>
          </w:p>
        </w:tc>
      </w:tr>
      <w:tr w:rsidR="00A17D9B" w:rsidRPr="00164548" w14:paraId="6DC4291C" w14:textId="77777777" w:rsidTr="001F48D4">
        <w:tc>
          <w:tcPr>
            <w:tcW w:w="793" w:type="dxa"/>
          </w:tcPr>
          <w:p w14:paraId="13C6658F" w14:textId="77777777" w:rsidR="00A17D9B" w:rsidRPr="00164548" w:rsidRDefault="00A17D9B" w:rsidP="001F48D4">
            <w:pPr>
              <w:contextualSpacing/>
              <w:rPr>
                <w:rFonts w:ascii="Verdana" w:eastAsia="Calibri" w:hAnsi="Verdana" w:cs="Times New Roman"/>
                <w:color w:val="auto"/>
                <w:lang w:eastAsia="en-US"/>
              </w:rPr>
            </w:pPr>
            <w:r w:rsidRPr="00164548">
              <w:rPr>
                <w:rFonts w:ascii="Verdana" w:eastAsia="Calibri" w:hAnsi="Verdana" w:cs="Times New Roman"/>
                <w:color w:val="auto"/>
                <w:lang w:eastAsia="en-US"/>
              </w:rPr>
              <w:t>1</w:t>
            </w:r>
          </w:p>
        </w:tc>
        <w:tc>
          <w:tcPr>
            <w:tcW w:w="4022" w:type="dxa"/>
            <w:vAlign w:val="center"/>
          </w:tcPr>
          <w:p w14:paraId="3D32E7A1" w14:textId="77777777" w:rsidR="00A17D9B" w:rsidRPr="00164548" w:rsidRDefault="00A17D9B" w:rsidP="001F48D4">
            <w:pPr>
              <w:contextualSpacing/>
              <w:rPr>
                <w:rFonts w:ascii="Verdana" w:eastAsia="Calibri" w:hAnsi="Verdana" w:cs="Times New Roman"/>
                <w:color w:val="auto"/>
                <w:lang w:eastAsia="en-US"/>
              </w:rPr>
            </w:pPr>
            <w:r w:rsidRPr="00164548">
              <w:rPr>
                <w:rFonts w:ascii="Verdana" w:eastAsia="Calibri" w:hAnsi="Verdana" w:cs="Times New Roman"/>
                <w:color w:val="auto"/>
                <w:lang w:eastAsia="en-US"/>
              </w:rPr>
              <w:t xml:space="preserve">Caps i Responsables de Departament </w:t>
            </w:r>
          </w:p>
        </w:tc>
        <w:tc>
          <w:tcPr>
            <w:tcW w:w="2623" w:type="dxa"/>
            <w:vAlign w:val="center"/>
          </w:tcPr>
          <w:p w14:paraId="64ECECAB"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15%</w:t>
            </w:r>
          </w:p>
        </w:tc>
        <w:tc>
          <w:tcPr>
            <w:tcW w:w="1339" w:type="dxa"/>
            <w:vAlign w:val="center"/>
          </w:tcPr>
          <w:p w14:paraId="70404C83"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15</w:t>
            </w:r>
          </w:p>
        </w:tc>
      </w:tr>
      <w:tr w:rsidR="00A17D9B" w:rsidRPr="00164548" w14:paraId="20114356" w14:textId="77777777" w:rsidTr="001F48D4">
        <w:tc>
          <w:tcPr>
            <w:tcW w:w="793" w:type="dxa"/>
          </w:tcPr>
          <w:p w14:paraId="196A0A31" w14:textId="77777777" w:rsidR="00A17D9B" w:rsidRPr="00164548" w:rsidRDefault="00A17D9B" w:rsidP="001F48D4">
            <w:pPr>
              <w:contextualSpacing/>
              <w:rPr>
                <w:rFonts w:ascii="Verdana" w:eastAsia="Verdana" w:hAnsi="Verdana"/>
                <w:color w:val="auto"/>
              </w:rPr>
            </w:pPr>
            <w:r w:rsidRPr="00164548">
              <w:rPr>
                <w:rFonts w:ascii="Verdana" w:eastAsia="Verdana" w:hAnsi="Verdana"/>
                <w:color w:val="auto"/>
              </w:rPr>
              <w:t>1</w:t>
            </w:r>
          </w:p>
        </w:tc>
        <w:tc>
          <w:tcPr>
            <w:tcW w:w="4022" w:type="dxa"/>
            <w:vAlign w:val="center"/>
          </w:tcPr>
          <w:p w14:paraId="1415A663" w14:textId="77777777" w:rsidR="00A17D9B" w:rsidRPr="00164548" w:rsidRDefault="00A17D9B" w:rsidP="001F48D4">
            <w:pPr>
              <w:contextualSpacing/>
              <w:rPr>
                <w:rFonts w:ascii="Verdana" w:eastAsia="Calibri" w:hAnsi="Verdana" w:cs="Times New Roman"/>
                <w:color w:val="auto"/>
                <w:lang w:eastAsia="en-US"/>
              </w:rPr>
            </w:pPr>
            <w:r w:rsidRPr="00164548">
              <w:rPr>
                <w:rFonts w:ascii="Verdana" w:eastAsia="Verdana" w:hAnsi="Verdana"/>
                <w:color w:val="auto"/>
              </w:rPr>
              <w:t xml:space="preserve">Personal tècnic i comandaments intermedis </w:t>
            </w:r>
          </w:p>
        </w:tc>
        <w:tc>
          <w:tcPr>
            <w:tcW w:w="2623" w:type="dxa"/>
            <w:vAlign w:val="center"/>
          </w:tcPr>
          <w:p w14:paraId="1D9CDA5D"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13%</w:t>
            </w:r>
          </w:p>
        </w:tc>
        <w:tc>
          <w:tcPr>
            <w:tcW w:w="1339" w:type="dxa"/>
            <w:vAlign w:val="center"/>
          </w:tcPr>
          <w:p w14:paraId="2571F6AE"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20</w:t>
            </w:r>
          </w:p>
        </w:tc>
      </w:tr>
      <w:tr w:rsidR="00A17D9B" w:rsidRPr="00164548" w14:paraId="1D2895F9" w14:textId="77777777" w:rsidTr="001F48D4">
        <w:tc>
          <w:tcPr>
            <w:tcW w:w="7438" w:type="dxa"/>
            <w:gridSpan w:val="3"/>
          </w:tcPr>
          <w:p w14:paraId="5150F0B7" w14:textId="77777777" w:rsidR="00A17D9B" w:rsidRPr="00164548" w:rsidRDefault="00A17D9B" w:rsidP="001F48D4">
            <w:pPr>
              <w:contextualSpacing/>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Total LOT 1</w:t>
            </w:r>
          </w:p>
        </w:tc>
        <w:tc>
          <w:tcPr>
            <w:tcW w:w="1339" w:type="dxa"/>
            <w:vAlign w:val="center"/>
          </w:tcPr>
          <w:p w14:paraId="292F7858" w14:textId="77777777" w:rsidR="00A17D9B" w:rsidRPr="00164548" w:rsidRDefault="00A17D9B" w:rsidP="001F48D4">
            <w:pPr>
              <w:contextualSpacing/>
              <w:jc w:val="right"/>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35</w:t>
            </w:r>
          </w:p>
        </w:tc>
      </w:tr>
    </w:tbl>
    <w:p w14:paraId="390E284E" w14:textId="77777777" w:rsidR="00A17D9B" w:rsidRPr="00164548" w:rsidRDefault="00A17D9B" w:rsidP="00A17D9B">
      <w:pPr>
        <w:contextualSpacing/>
        <w:rPr>
          <w:rFonts w:ascii="Verdana" w:eastAsia="Calibri" w:hAnsi="Verdana" w:cs="Times New Roman"/>
          <w:b/>
          <w:bCs/>
          <w:color w:val="auto"/>
          <w:lang w:eastAsia="en-US"/>
        </w:rPr>
      </w:pPr>
    </w:p>
    <w:p w14:paraId="6F2D10AD" w14:textId="77777777" w:rsidR="00A17D9B" w:rsidRPr="00164548" w:rsidRDefault="00A17D9B" w:rsidP="00A17D9B">
      <w:pPr>
        <w:suppressAutoHyphens w:val="0"/>
        <w:rPr>
          <w:rFonts w:ascii="Verdana" w:eastAsia="Calibri" w:hAnsi="Verdana" w:cs="Times New Roman"/>
          <w:b/>
          <w:bCs/>
          <w:color w:val="auto"/>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4016"/>
        <w:gridCol w:w="2623"/>
        <w:gridCol w:w="1339"/>
      </w:tblGrid>
      <w:tr w:rsidR="00A17D9B" w:rsidRPr="00164548" w14:paraId="09A03AF2" w14:textId="77777777" w:rsidTr="001F48D4">
        <w:tc>
          <w:tcPr>
            <w:tcW w:w="799" w:type="dxa"/>
            <w:shd w:val="clear" w:color="auto" w:fill="D9D9D9"/>
            <w:vAlign w:val="center"/>
          </w:tcPr>
          <w:p w14:paraId="2EE59C9B"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LOT</w:t>
            </w:r>
          </w:p>
        </w:tc>
        <w:tc>
          <w:tcPr>
            <w:tcW w:w="4016" w:type="dxa"/>
            <w:shd w:val="clear" w:color="auto" w:fill="D9D9D9"/>
            <w:vAlign w:val="center"/>
          </w:tcPr>
          <w:p w14:paraId="39B5C58B"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Tipologia de perfil professional</w:t>
            </w:r>
          </w:p>
        </w:tc>
        <w:tc>
          <w:tcPr>
            <w:tcW w:w="2623" w:type="dxa"/>
            <w:shd w:val="clear" w:color="auto" w:fill="D9D9D9"/>
            <w:vAlign w:val="center"/>
          </w:tcPr>
          <w:p w14:paraId="0D683A2B"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Percentatge màxim de comissió sobre el sou brut anual</w:t>
            </w:r>
          </w:p>
        </w:tc>
        <w:tc>
          <w:tcPr>
            <w:tcW w:w="1339" w:type="dxa"/>
            <w:shd w:val="clear" w:color="auto" w:fill="D9D9D9"/>
            <w:vAlign w:val="center"/>
          </w:tcPr>
          <w:p w14:paraId="728C40D6" w14:textId="77777777" w:rsidR="00A17D9B" w:rsidRPr="00164548" w:rsidRDefault="00A17D9B" w:rsidP="001F48D4">
            <w:pPr>
              <w:contextualSpacing/>
              <w:jc w:val="center"/>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Puntuació màxima</w:t>
            </w:r>
          </w:p>
        </w:tc>
      </w:tr>
      <w:tr w:rsidR="00A17D9B" w:rsidRPr="00164548" w14:paraId="54CF4DC4" w14:textId="77777777" w:rsidTr="001F48D4">
        <w:tc>
          <w:tcPr>
            <w:tcW w:w="799" w:type="dxa"/>
          </w:tcPr>
          <w:p w14:paraId="63020A4A" w14:textId="77777777" w:rsidR="00A17D9B" w:rsidRPr="00164548" w:rsidRDefault="00A17D9B" w:rsidP="001F48D4">
            <w:pPr>
              <w:contextualSpacing/>
              <w:rPr>
                <w:rFonts w:ascii="Verdana" w:eastAsia="Calibri" w:hAnsi="Verdana" w:cs="Times New Roman"/>
                <w:color w:val="auto"/>
                <w:lang w:eastAsia="en-US"/>
              </w:rPr>
            </w:pPr>
            <w:r w:rsidRPr="00164548">
              <w:rPr>
                <w:rFonts w:ascii="Verdana" w:eastAsia="Calibri" w:hAnsi="Verdana" w:cs="Times New Roman"/>
                <w:color w:val="auto"/>
                <w:lang w:eastAsia="en-US"/>
              </w:rPr>
              <w:t>2</w:t>
            </w:r>
          </w:p>
        </w:tc>
        <w:tc>
          <w:tcPr>
            <w:tcW w:w="4016" w:type="dxa"/>
            <w:vAlign w:val="center"/>
          </w:tcPr>
          <w:p w14:paraId="60519172" w14:textId="77777777" w:rsidR="00A17D9B" w:rsidRPr="00164548" w:rsidRDefault="00A17D9B" w:rsidP="001F48D4">
            <w:pPr>
              <w:contextualSpacing/>
              <w:rPr>
                <w:rFonts w:ascii="Verdana" w:eastAsia="Calibri" w:hAnsi="Verdana" w:cs="Times New Roman"/>
                <w:color w:val="auto"/>
                <w:lang w:eastAsia="en-US"/>
              </w:rPr>
            </w:pPr>
            <w:r w:rsidRPr="00164548">
              <w:rPr>
                <w:rFonts w:ascii="Verdana" w:eastAsia="Verdana" w:hAnsi="Verdana"/>
                <w:color w:val="auto"/>
              </w:rPr>
              <w:t>Electromecànics/</w:t>
            </w:r>
            <w:proofErr w:type="spellStart"/>
            <w:r w:rsidRPr="00164548">
              <w:rPr>
                <w:rFonts w:ascii="Verdana" w:eastAsia="Verdana" w:hAnsi="Verdana"/>
                <w:color w:val="auto"/>
              </w:rPr>
              <w:t>ques</w:t>
            </w:r>
            <w:proofErr w:type="spellEnd"/>
            <w:r w:rsidRPr="00164548">
              <w:rPr>
                <w:rFonts w:ascii="Verdana" w:eastAsia="Verdana" w:hAnsi="Verdana"/>
                <w:color w:val="auto"/>
              </w:rPr>
              <w:t xml:space="preserve"> i personal de planta</w:t>
            </w:r>
          </w:p>
        </w:tc>
        <w:tc>
          <w:tcPr>
            <w:tcW w:w="2623" w:type="dxa"/>
            <w:vAlign w:val="center"/>
          </w:tcPr>
          <w:p w14:paraId="3445B714"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12%</w:t>
            </w:r>
          </w:p>
        </w:tc>
        <w:tc>
          <w:tcPr>
            <w:tcW w:w="1339" w:type="dxa"/>
            <w:vAlign w:val="center"/>
          </w:tcPr>
          <w:p w14:paraId="718D4CFC"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5</w:t>
            </w:r>
          </w:p>
        </w:tc>
      </w:tr>
      <w:tr w:rsidR="00A17D9B" w:rsidRPr="00164548" w14:paraId="26EAB794" w14:textId="77777777" w:rsidTr="001F48D4">
        <w:tc>
          <w:tcPr>
            <w:tcW w:w="799" w:type="dxa"/>
          </w:tcPr>
          <w:p w14:paraId="2FE73989" w14:textId="77777777" w:rsidR="00A17D9B" w:rsidRPr="00164548" w:rsidRDefault="00A17D9B" w:rsidP="001F48D4">
            <w:pPr>
              <w:contextualSpacing/>
              <w:rPr>
                <w:rFonts w:ascii="Verdana" w:eastAsia="Verdana" w:hAnsi="Verdana"/>
                <w:color w:val="auto"/>
              </w:rPr>
            </w:pPr>
            <w:r w:rsidRPr="00164548">
              <w:rPr>
                <w:rFonts w:ascii="Verdana" w:eastAsia="Verdana" w:hAnsi="Verdana"/>
                <w:color w:val="auto"/>
              </w:rPr>
              <w:t>2</w:t>
            </w:r>
          </w:p>
        </w:tc>
        <w:tc>
          <w:tcPr>
            <w:tcW w:w="4016" w:type="dxa"/>
            <w:vAlign w:val="center"/>
          </w:tcPr>
          <w:p w14:paraId="549714BC" w14:textId="77777777" w:rsidR="00A17D9B" w:rsidRPr="00164548" w:rsidRDefault="00A17D9B" w:rsidP="001F48D4">
            <w:pPr>
              <w:contextualSpacing/>
              <w:rPr>
                <w:rFonts w:ascii="Verdana" w:eastAsia="Calibri" w:hAnsi="Verdana" w:cs="Times New Roman"/>
                <w:color w:val="auto"/>
                <w:lang w:eastAsia="en-US"/>
              </w:rPr>
            </w:pPr>
            <w:r w:rsidRPr="00164548">
              <w:rPr>
                <w:rFonts w:ascii="Verdana" w:eastAsia="Verdana" w:hAnsi="Verdana"/>
                <w:color w:val="auto"/>
              </w:rPr>
              <w:t>Operaris/àries</w:t>
            </w:r>
          </w:p>
        </w:tc>
        <w:tc>
          <w:tcPr>
            <w:tcW w:w="2623" w:type="dxa"/>
            <w:vAlign w:val="center"/>
          </w:tcPr>
          <w:p w14:paraId="43035394"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7%</w:t>
            </w:r>
          </w:p>
        </w:tc>
        <w:tc>
          <w:tcPr>
            <w:tcW w:w="1339" w:type="dxa"/>
            <w:vAlign w:val="center"/>
          </w:tcPr>
          <w:p w14:paraId="71AA2217"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20</w:t>
            </w:r>
          </w:p>
        </w:tc>
      </w:tr>
      <w:tr w:rsidR="00A17D9B" w:rsidRPr="00164548" w14:paraId="01EE02F6" w14:textId="77777777" w:rsidTr="001F48D4">
        <w:tc>
          <w:tcPr>
            <w:tcW w:w="799" w:type="dxa"/>
          </w:tcPr>
          <w:p w14:paraId="15917FE9" w14:textId="77777777" w:rsidR="00A17D9B" w:rsidRPr="00164548" w:rsidRDefault="00A17D9B" w:rsidP="001F48D4">
            <w:pPr>
              <w:contextualSpacing/>
              <w:rPr>
                <w:rFonts w:ascii="Verdana" w:eastAsia="Verdana" w:hAnsi="Verdana"/>
                <w:color w:val="auto"/>
              </w:rPr>
            </w:pPr>
            <w:r w:rsidRPr="00164548">
              <w:rPr>
                <w:rFonts w:ascii="Verdana" w:eastAsia="Verdana" w:hAnsi="Verdana"/>
                <w:color w:val="auto"/>
              </w:rPr>
              <w:t>2</w:t>
            </w:r>
          </w:p>
        </w:tc>
        <w:tc>
          <w:tcPr>
            <w:tcW w:w="4016" w:type="dxa"/>
            <w:vAlign w:val="center"/>
          </w:tcPr>
          <w:p w14:paraId="09E4CAA4" w14:textId="77777777" w:rsidR="00A17D9B" w:rsidRPr="00164548" w:rsidRDefault="00A17D9B" w:rsidP="001F48D4">
            <w:pPr>
              <w:contextualSpacing/>
              <w:rPr>
                <w:rFonts w:ascii="Verdana" w:eastAsia="Verdana" w:hAnsi="Verdana"/>
                <w:color w:val="auto"/>
              </w:rPr>
            </w:pPr>
            <w:r w:rsidRPr="00164548">
              <w:rPr>
                <w:rFonts w:ascii="Verdana" w:eastAsia="Verdana" w:hAnsi="Verdana"/>
                <w:color w:val="auto"/>
              </w:rPr>
              <w:t>Informadors/es ambientals</w:t>
            </w:r>
          </w:p>
        </w:tc>
        <w:tc>
          <w:tcPr>
            <w:tcW w:w="2623" w:type="dxa"/>
            <w:vAlign w:val="center"/>
          </w:tcPr>
          <w:p w14:paraId="293EA383"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8%</w:t>
            </w:r>
          </w:p>
        </w:tc>
        <w:tc>
          <w:tcPr>
            <w:tcW w:w="1339" w:type="dxa"/>
            <w:vAlign w:val="center"/>
          </w:tcPr>
          <w:p w14:paraId="63139953" w14:textId="77777777" w:rsidR="00A17D9B" w:rsidRPr="00164548" w:rsidRDefault="00A17D9B" w:rsidP="001F48D4">
            <w:pPr>
              <w:contextualSpacing/>
              <w:jc w:val="right"/>
              <w:rPr>
                <w:rFonts w:ascii="Verdana" w:eastAsia="Calibri" w:hAnsi="Verdana" w:cs="Times New Roman"/>
                <w:color w:val="auto"/>
                <w:lang w:eastAsia="en-US"/>
              </w:rPr>
            </w:pPr>
            <w:r w:rsidRPr="00164548">
              <w:rPr>
                <w:rFonts w:ascii="Verdana" w:eastAsia="Calibri" w:hAnsi="Verdana" w:cs="Times New Roman"/>
                <w:color w:val="auto"/>
                <w:lang w:eastAsia="en-US"/>
              </w:rPr>
              <w:t>10</w:t>
            </w:r>
          </w:p>
        </w:tc>
      </w:tr>
      <w:tr w:rsidR="00A17D9B" w:rsidRPr="00164548" w14:paraId="18797EE5" w14:textId="77777777" w:rsidTr="001F48D4">
        <w:tc>
          <w:tcPr>
            <w:tcW w:w="7438" w:type="dxa"/>
            <w:gridSpan w:val="3"/>
          </w:tcPr>
          <w:p w14:paraId="22F449DF" w14:textId="77777777" w:rsidR="00A17D9B" w:rsidRPr="00164548" w:rsidRDefault="00A17D9B" w:rsidP="001F48D4">
            <w:pPr>
              <w:contextualSpacing/>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Total LOT 2</w:t>
            </w:r>
          </w:p>
        </w:tc>
        <w:tc>
          <w:tcPr>
            <w:tcW w:w="1339" w:type="dxa"/>
            <w:vAlign w:val="center"/>
          </w:tcPr>
          <w:p w14:paraId="10C2B3D4" w14:textId="77777777" w:rsidR="00A17D9B" w:rsidRPr="00164548" w:rsidRDefault="00A17D9B" w:rsidP="001F48D4">
            <w:pPr>
              <w:contextualSpacing/>
              <w:jc w:val="right"/>
              <w:rPr>
                <w:rFonts w:ascii="Verdana" w:eastAsia="Calibri" w:hAnsi="Verdana" w:cs="Times New Roman"/>
                <w:b/>
                <w:bCs/>
                <w:color w:val="auto"/>
                <w:lang w:eastAsia="en-US"/>
              </w:rPr>
            </w:pPr>
            <w:r w:rsidRPr="00164548">
              <w:rPr>
                <w:rFonts w:ascii="Verdana" w:eastAsia="Calibri" w:hAnsi="Verdana" w:cs="Times New Roman"/>
                <w:b/>
                <w:bCs/>
                <w:color w:val="auto"/>
                <w:lang w:eastAsia="en-US"/>
              </w:rPr>
              <w:t>35</w:t>
            </w:r>
          </w:p>
        </w:tc>
      </w:tr>
    </w:tbl>
    <w:p w14:paraId="0805D77C" w14:textId="77777777" w:rsidR="00A17D9B" w:rsidRPr="00164548" w:rsidRDefault="00A17D9B" w:rsidP="00A17D9B">
      <w:pPr>
        <w:contextualSpacing/>
        <w:rPr>
          <w:rFonts w:ascii="Verdana" w:eastAsia="Calibri" w:hAnsi="Verdana" w:cs="Times New Roman"/>
          <w:b/>
          <w:bCs/>
          <w:color w:val="auto"/>
          <w:lang w:eastAsia="en-US"/>
        </w:rPr>
      </w:pPr>
    </w:p>
    <w:p w14:paraId="63285DAD" w14:textId="77777777" w:rsidR="00A17D9B" w:rsidRPr="00164548" w:rsidRDefault="00A17D9B" w:rsidP="00A17D9B">
      <w:pPr>
        <w:contextualSpacing/>
        <w:rPr>
          <w:rFonts w:ascii="Verdana" w:eastAsia="Calibri" w:hAnsi="Verdana" w:cs="Times New Roman"/>
          <w:color w:val="auto"/>
          <w:lang w:eastAsia="en-US"/>
        </w:rPr>
      </w:pPr>
      <w:r w:rsidRPr="00164548">
        <w:rPr>
          <w:rFonts w:ascii="Verdana" w:eastAsia="Calibri" w:hAnsi="Verdana" w:cs="Times New Roman"/>
          <w:color w:val="auto"/>
          <w:lang w:eastAsia="en-US"/>
        </w:rPr>
        <w:t>La ponderació respon a la freqüència i a l’impacte econòmic estimat de cada tipologia de perfil.</w:t>
      </w:r>
    </w:p>
    <w:p w14:paraId="1E9EA771" w14:textId="77777777" w:rsidR="00A17D9B" w:rsidRPr="00164548" w:rsidRDefault="00A17D9B" w:rsidP="00A17D9B">
      <w:pPr>
        <w:contextualSpacing/>
        <w:rPr>
          <w:rFonts w:ascii="Verdana" w:eastAsia="Calibri" w:hAnsi="Verdana" w:cs="Times New Roman"/>
          <w:color w:val="auto"/>
          <w:lang w:eastAsia="en-US"/>
        </w:rPr>
      </w:pPr>
    </w:p>
    <w:p w14:paraId="478A5B9D" w14:textId="77777777" w:rsidR="00A17D9B" w:rsidRPr="00164548" w:rsidRDefault="00A17D9B" w:rsidP="00A17D9B">
      <w:pPr>
        <w:overflowPunct w:val="0"/>
        <w:autoSpaceDE w:val="0"/>
        <w:autoSpaceDN w:val="0"/>
        <w:adjustRightInd w:val="0"/>
        <w:rPr>
          <w:rFonts w:ascii="Verdana" w:hAnsi="Verdana" w:cs="Verdana"/>
          <w:color w:val="auto"/>
          <w:lang w:eastAsia="es-ES"/>
        </w:rPr>
      </w:pPr>
      <w:r w:rsidRPr="00164548">
        <w:rPr>
          <w:rFonts w:ascii="Verdana" w:hAnsi="Verdana" w:cs="Verdana"/>
          <w:color w:val="auto"/>
          <w:lang w:eastAsia="es-ES"/>
        </w:rPr>
        <w:t>Dins el preu ofert es consideren inclosos tots els costos necessaris per a la correcta realització del contracte i, en especial, les generals d’empresa de l’adjudicatària, el seu benefici industrial i tota sort d’arbitris, honoraris, costos d’autorització, tributs i taxes que s’originen per motiu del contracte.</w:t>
      </w:r>
    </w:p>
    <w:p w14:paraId="21E96D67" w14:textId="77777777" w:rsidR="00A17D9B" w:rsidRPr="00164548" w:rsidRDefault="00A17D9B" w:rsidP="00A17D9B">
      <w:pPr>
        <w:contextualSpacing/>
        <w:rPr>
          <w:rFonts w:ascii="Verdana" w:eastAsia="Calibri" w:hAnsi="Verdana" w:cs="Times New Roman"/>
          <w:color w:val="auto"/>
          <w:lang w:eastAsia="en-US"/>
        </w:rPr>
      </w:pPr>
    </w:p>
    <w:p w14:paraId="1316DA51" w14:textId="77777777" w:rsidR="00A17D9B" w:rsidRPr="00164548" w:rsidRDefault="00A17D9B" w:rsidP="00A17D9B">
      <w:pPr>
        <w:rPr>
          <w:rFonts w:ascii="Verdana" w:eastAsia="Calibri" w:hAnsi="Verdana" w:cs="Times New Roman"/>
          <w:color w:val="auto"/>
          <w:lang w:eastAsia="ca-ES"/>
        </w:rPr>
      </w:pPr>
      <w:r w:rsidRPr="00164548">
        <w:rPr>
          <w:rFonts w:ascii="Verdana" w:eastAsia="Calibri" w:hAnsi="Verdana" w:cs="Times New Roman"/>
          <w:color w:val="auto"/>
          <w:lang w:eastAsia="ca-ES"/>
        </w:rPr>
        <w:t>La Mesa de contractació d'acord amb l'article 149 de la LCSP 9/2017, de 8 de novembre de 2017, podrà apreciar que la proposició d'una empresa no podrà ser complerta, quan en igualtat de condicions tècniques, la seva oferta econòmica GLOBAL (considerant la mitjana ponderada de les reduccions percentuals respecte del percentatge màxim de cadascuna de les tipologies) sigui considerada anormal o desproporcionada, en aplicació dels següents criteris, segons el que s'estableix en la Instrucció de la Gerència Municipal, aprovada per Decret d'Alcaldia de 22 de juny de 2017 publicada en la Gaseta Municipal el dia 29 de juny.</w:t>
      </w:r>
    </w:p>
    <w:p w14:paraId="6EC21D5B" w14:textId="77777777" w:rsidR="00A17D9B" w:rsidRPr="00164548" w:rsidRDefault="00A17D9B" w:rsidP="00A17D9B">
      <w:pPr>
        <w:rPr>
          <w:rFonts w:ascii="Verdana" w:eastAsia="Calibri" w:hAnsi="Verdana" w:cs="Times New Roman"/>
          <w:color w:val="auto"/>
          <w:lang w:eastAsia="ca-ES"/>
        </w:rPr>
      </w:pPr>
    </w:p>
    <w:p w14:paraId="27ED1449" w14:textId="77777777" w:rsidR="00A17D9B" w:rsidRPr="00164548" w:rsidRDefault="00A17D9B" w:rsidP="00A17D9B">
      <w:pPr>
        <w:rPr>
          <w:rFonts w:ascii="Verdana" w:eastAsia="Calibri" w:hAnsi="Verdana" w:cs="Times New Roman"/>
          <w:color w:val="auto"/>
          <w:lang w:eastAsia="ca-ES"/>
        </w:rPr>
      </w:pPr>
      <w:r w:rsidRPr="00164548">
        <w:rPr>
          <w:rFonts w:ascii="Verdana" w:eastAsia="Calibri" w:hAnsi="Verdana" w:cs="Times New Roman"/>
          <w:color w:val="auto"/>
          <w:lang w:eastAsia="ca-ES"/>
        </w:rPr>
        <w:t xml:space="preserve">Ateses les característiques del servei i el fet que l’oferta econòmica s’expressa mitjançant percentatges de comissió sobre el salari brut anual de la persona finalment contractada, la possible anormalitat de l’oferta s’apreciarà de manera separada per a cada lot, prenent com a referència l’oferta econòmica global ponderada del lot, calculada a partir de les reduccions percentuals </w:t>
      </w:r>
      <w:proofErr w:type="spellStart"/>
      <w:r w:rsidRPr="00164548">
        <w:rPr>
          <w:rFonts w:ascii="Verdana" w:eastAsia="Calibri" w:hAnsi="Verdana" w:cs="Times New Roman"/>
          <w:color w:val="auto"/>
          <w:lang w:eastAsia="ca-ES"/>
        </w:rPr>
        <w:t>ofertades</w:t>
      </w:r>
      <w:proofErr w:type="spellEnd"/>
      <w:r w:rsidRPr="00164548">
        <w:rPr>
          <w:rFonts w:ascii="Verdana" w:eastAsia="Calibri" w:hAnsi="Verdana" w:cs="Times New Roman"/>
          <w:color w:val="auto"/>
          <w:lang w:eastAsia="ca-ES"/>
        </w:rPr>
        <w:t xml:space="preserve"> respecte dels percentatges màxims establerts per a cadascuna de les tipologies de perfil, d’acord amb la ponderació assignada a cada tipologia en els criteri d’adjudicació relatiu a l’oferta econòmica.</w:t>
      </w:r>
    </w:p>
    <w:p w14:paraId="4D300178" w14:textId="77777777" w:rsidR="00A17D9B" w:rsidRPr="00164548" w:rsidRDefault="00A17D9B" w:rsidP="00A17D9B">
      <w:pPr>
        <w:rPr>
          <w:rFonts w:ascii="Verdana" w:eastAsia="Calibri" w:hAnsi="Verdana" w:cs="Times New Roman"/>
          <w:color w:val="auto"/>
          <w:lang w:eastAsia="ca-ES"/>
        </w:rPr>
      </w:pPr>
      <w:r w:rsidRPr="00164548">
        <w:rPr>
          <w:rFonts w:ascii="Verdana" w:eastAsia="Calibri" w:hAnsi="Verdana" w:cs="Times New Roman"/>
          <w:color w:val="auto"/>
          <w:lang w:eastAsia="ca-ES"/>
        </w:rPr>
        <w:br/>
        <w:t>Es defineixen els següents límits per a la consideració d'ofertes amb valors anormals o desproporcionats:</w:t>
      </w:r>
    </w:p>
    <w:p w14:paraId="45B54756" w14:textId="77777777" w:rsidR="00A17D9B" w:rsidRPr="00164548" w:rsidRDefault="00A17D9B" w:rsidP="00A17D9B">
      <w:pPr>
        <w:rPr>
          <w:rFonts w:ascii="Verdana" w:eastAsia="Calibri" w:hAnsi="Verdana" w:cs="Times New Roman"/>
          <w:color w:val="auto"/>
          <w:lang w:eastAsia="ca-ES"/>
        </w:rPr>
      </w:pPr>
    </w:p>
    <w:p w14:paraId="567E99EA" w14:textId="77777777" w:rsidR="00A17D9B" w:rsidRPr="00164548" w:rsidRDefault="00A17D9B" w:rsidP="00A17D9B">
      <w:pPr>
        <w:rPr>
          <w:rFonts w:ascii="Verdana" w:eastAsia="Calibri" w:hAnsi="Verdana" w:cs="Times New Roman"/>
          <w:color w:val="auto"/>
          <w:lang w:eastAsia="ca-ES"/>
        </w:rPr>
      </w:pPr>
      <w:r w:rsidRPr="00164548">
        <w:rPr>
          <w:rFonts w:ascii="Verdana" w:eastAsia="Calibri" w:hAnsi="Verdana" w:cs="Times New Roman"/>
          <w:color w:val="auto"/>
          <w:lang w:eastAsia="ca-ES"/>
        </w:rPr>
        <w:t xml:space="preserve">• En cas d’haver un únic licitador, les ofertes que siguin inferiors a un diferencial de 25 punts percentuals en relació amb el percentatge màxim establert al procediment. </w:t>
      </w:r>
    </w:p>
    <w:p w14:paraId="51E38085" w14:textId="77777777" w:rsidR="00A17D9B" w:rsidRPr="00164548" w:rsidRDefault="00A17D9B" w:rsidP="00A17D9B">
      <w:pPr>
        <w:rPr>
          <w:rFonts w:ascii="Verdana" w:eastAsia="Calibri" w:hAnsi="Verdana" w:cs="Times New Roman"/>
          <w:color w:val="auto"/>
          <w:lang w:eastAsia="ca-ES"/>
        </w:rPr>
      </w:pPr>
      <w:r w:rsidRPr="00164548">
        <w:rPr>
          <w:rFonts w:ascii="Verdana" w:eastAsia="Calibri" w:hAnsi="Verdana" w:cs="Times New Roman"/>
          <w:color w:val="auto"/>
          <w:lang w:eastAsia="ca-ES"/>
        </w:rPr>
        <w:br/>
        <w:t>• Les ofertes que siguin inferiors a un diferencial de 10 punts percentuals en relació amb la mitjana de les ofertes.</w:t>
      </w:r>
    </w:p>
    <w:p w14:paraId="1FC65858" w14:textId="77777777" w:rsidR="00A17D9B" w:rsidRPr="00164548" w:rsidRDefault="00A17D9B" w:rsidP="00A17D9B">
      <w:pPr>
        <w:rPr>
          <w:rFonts w:ascii="Verdana" w:eastAsia="Calibri" w:hAnsi="Verdana" w:cs="Times New Roman"/>
          <w:color w:val="auto"/>
          <w:lang w:eastAsia="ca-ES"/>
        </w:rPr>
      </w:pPr>
      <w:r w:rsidRPr="00164548">
        <w:rPr>
          <w:rFonts w:ascii="Verdana" w:eastAsia="Calibri" w:hAnsi="Verdana" w:cs="Times New Roman"/>
          <w:color w:val="auto"/>
          <w:lang w:eastAsia="ca-ES"/>
        </w:rPr>
        <w:br/>
        <w:t>• Si el nombre de licitadors és superior a 10, per al càlcul de la mitjana de les ofertes es podrà prescindir de l'oferta més alta si hi ha un diferencial superior al 5% respecte de l'oferta immediatament consecutiva.</w:t>
      </w:r>
    </w:p>
    <w:p w14:paraId="1737DC46" w14:textId="77777777" w:rsidR="00A17D9B" w:rsidRPr="00164548" w:rsidRDefault="00A17D9B" w:rsidP="00A17D9B">
      <w:pPr>
        <w:rPr>
          <w:rFonts w:ascii="Verdana" w:eastAsia="Calibri" w:hAnsi="Verdana" w:cs="Times New Roman"/>
          <w:color w:val="auto"/>
          <w:lang w:eastAsia="ca-ES"/>
        </w:rPr>
      </w:pPr>
      <w:r w:rsidRPr="00164548">
        <w:rPr>
          <w:rFonts w:ascii="Verdana" w:eastAsia="Calibri" w:hAnsi="Verdana" w:cs="Times New Roman"/>
          <w:color w:val="auto"/>
          <w:lang w:eastAsia="ca-ES"/>
        </w:rPr>
        <w:br/>
        <w:t>• Si el nombre de licitadors és superior a 20, per al càlcul de la mitjana de les ofertes es podran excloure una o les dues ofertes més cares sempre que una amb l'altra o ambdues tinguin un diferencial superior al 5% amb la següent oferta.</w:t>
      </w:r>
    </w:p>
    <w:p w14:paraId="550A14AA" w14:textId="77777777" w:rsidR="00A17D9B" w:rsidRPr="00164548" w:rsidRDefault="00A17D9B" w:rsidP="00A17D9B">
      <w:pPr>
        <w:rPr>
          <w:rFonts w:ascii="Verdana" w:eastAsia="Calibri" w:hAnsi="Verdana" w:cs="Times New Roman"/>
          <w:color w:val="auto"/>
          <w:lang w:eastAsia="ca-ES"/>
        </w:rPr>
      </w:pPr>
      <w:r w:rsidRPr="00164548">
        <w:rPr>
          <w:rFonts w:ascii="Verdana" w:hAnsi="Verdana" w:cs="Open Sans"/>
          <w:color w:val="333333"/>
          <w:lang w:eastAsia="ca-ES"/>
        </w:rPr>
        <w:br/>
      </w:r>
      <w:r w:rsidRPr="00164548">
        <w:rPr>
          <w:rFonts w:ascii="Verdana" w:eastAsia="Calibri" w:hAnsi="Verdana" w:cs="Times New Roman"/>
          <w:color w:val="auto"/>
          <w:lang w:eastAsia="ca-ES"/>
        </w:rPr>
        <w:t>Mesura social: En cas que una empresa licitadora incorri en baixa desproporcionada, si en l'oferta anormalment baixa s'evidencia que els preus unitaris dels salaris de les persones treballadores considerats en l'oferta són inferiors al que estableix el conveni sectorial d'aplicació, a l'efecte de verificar l'adequació de l'oferta als costos salarials, es podrà requerir informe tècnic complementari de l'òrgan de representació de les persones treballadores o d'una organització representativa del sector. L'oferta serà exclosa si en el tràmit d'audiència de l'empresa licitadora que ha presentat una oferta qualificada d'anormalment baixa s'evidencia que els preus unitaris dels salaris considerats de les persones que executaran el contracte de l'oferta són inferiors al que estableix el conveni sectorial d'aplicació.</w:t>
      </w:r>
    </w:p>
    <w:p w14:paraId="7EC7902D" w14:textId="77777777" w:rsidR="00A17D9B" w:rsidRPr="00164548" w:rsidRDefault="00A17D9B" w:rsidP="00A17D9B">
      <w:pPr>
        <w:contextualSpacing/>
        <w:rPr>
          <w:rFonts w:ascii="Verdana" w:eastAsia="Calibri" w:hAnsi="Verdana" w:cs="Times New Roman"/>
          <w:b/>
          <w:bCs/>
          <w:color w:val="auto"/>
          <w:lang w:eastAsia="en-US"/>
        </w:rPr>
      </w:pPr>
    </w:p>
    <w:p w14:paraId="136B753F" w14:textId="77777777" w:rsidR="00B065D3" w:rsidRDefault="00B065D3">
      <w:pPr>
        <w:suppressAutoHyphens w:val="0"/>
        <w:jc w:val="left"/>
        <w:textAlignment w:val="auto"/>
        <w:rPr>
          <w:rFonts w:ascii="Verdana" w:eastAsia="Calibri" w:hAnsi="Verdana" w:cs="Times New Roman"/>
          <w:b/>
          <w:bCs/>
          <w:color w:val="auto"/>
          <w:lang w:eastAsia="en-US"/>
        </w:rPr>
      </w:pPr>
      <w:r>
        <w:rPr>
          <w:rFonts w:ascii="Verdana" w:eastAsia="Calibri" w:hAnsi="Verdana" w:cs="Times New Roman"/>
          <w:b/>
          <w:bCs/>
          <w:color w:val="auto"/>
          <w:lang w:eastAsia="en-US"/>
        </w:rPr>
        <w:br w:type="page"/>
      </w:r>
    </w:p>
    <w:p w14:paraId="48F3070F" w14:textId="032A938F" w:rsidR="00A17D9B" w:rsidRPr="00164548" w:rsidRDefault="00A17D9B" w:rsidP="00A17D9B">
      <w:pPr>
        <w:contextualSpacing/>
        <w:rPr>
          <w:rFonts w:ascii="Verdana" w:eastAsia="Calibri" w:hAnsi="Verdana" w:cs="Times New Roman"/>
          <w:b/>
          <w:bCs/>
          <w:color w:val="auto"/>
          <w:lang w:eastAsia="en-US"/>
        </w:rPr>
      </w:pPr>
      <w:r w:rsidRPr="00164548">
        <w:rPr>
          <w:rFonts w:ascii="Verdana" w:eastAsia="Calibri" w:hAnsi="Verdana" w:cs="Times New Roman"/>
          <w:b/>
          <w:bCs/>
          <w:color w:val="auto"/>
          <w:lang w:eastAsia="en-US"/>
        </w:rPr>
        <w:lastRenderedPageBreak/>
        <w:t>2.-MILLORES</w:t>
      </w:r>
    </w:p>
    <w:p w14:paraId="2E6295E7" w14:textId="77777777" w:rsidR="00A17D9B" w:rsidRPr="00164548" w:rsidRDefault="00A17D9B" w:rsidP="00A17D9B">
      <w:pPr>
        <w:pStyle w:val="Prrafodelista"/>
        <w:ind w:left="0"/>
        <w:rPr>
          <w:rFonts w:ascii="Verdana" w:hAnsi="Verdana"/>
          <w:bCs/>
        </w:rPr>
      </w:pPr>
    </w:p>
    <w:p w14:paraId="171D9563" w14:textId="77777777" w:rsidR="00A17D9B" w:rsidRPr="00164548" w:rsidRDefault="00A17D9B" w:rsidP="00A17D9B">
      <w:pPr>
        <w:pStyle w:val="Prrafodelista"/>
        <w:ind w:left="0"/>
        <w:rPr>
          <w:rFonts w:ascii="Verdana" w:hAnsi="Verdana"/>
          <w:b/>
        </w:rPr>
      </w:pPr>
      <w:r w:rsidRPr="00164548">
        <w:rPr>
          <w:rFonts w:ascii="Verdana" w:hAnsi="Verdana"/>
          <w:b/>
        </w:rPr>
        <w:t>2.1. Ampliació del termini de garantia mínima (fins a 16 punts):</w:t>
      </w:r>
    </w:p>
    <w:p w14:paraId="64F8C1F7" w14:textId="77777777" w:rsidR="00A17D9B" w:rsidRPr="00164548" w:rsidRDefault="00A17D9B" w:rsidP="00A17D9B">
      <w:pPr>
        <w:pStyle w:val="Prrafodelista"/>
        <w:ind w:left="0"/>
        <w:rPr>
          <w:rFonts w:ascii="Verdana" w:hAnsi="Verdana"/>
          <w:b/>
        </w:rPr>
      </w:pPr>
    </w:p>
    <w:p w14:paraId="36361A1D" w14:textId="77777777" w:rsidR="00A17D9B" w:rsidRPr="00164548" w:rsidRDefault="00A17D9B" w:rsidP="00A17D9B">
      <w:pPr>
        <w:autoSpaceDE w:val="0"/>
        <w:autoSpaceDN w:val="0"/>
        <w:adjustRightInd w:val="0"/>
        <w:rPr>
          <w:rFonts w:ascii="Verdana" w:hAnsi="Verdana"/>
          <w:color w:val="auto"/>
          <w:lang w:eastAsia="ca-ES"/>
        </w:rPr>
      </w:pPr>
      <w:r w:rsidRPr="00164548">
        <w:rPr>
          <w:rFonts w:ascii="Verdana" w:hAnsi="Verdana"/>
          <w:color w:val="auto"/>
          <w:lang w:eastAsia="ca-ES"/>
        </w:rPr>
        <w:t>L’empresa adjudicatària haurà de repetir el procés de selecció sense cost addicional quan, durant el termini de garantia, es produeixi:</w:t>
      </w:r>
    </w:p>
    <w:p w14:paraId="5494AE44" w14:textId="77777777" w:rsidR="00A17D9B" w:rsidRPr="00164548" w:rsidRDefault="00A17D9B" w:rsidP="00A17D9B">
      <w:pPr>
        <w:autoSpaceDE w:val="0"/>
        <w:autoSpaceDN w:val="0"/>
        <w:adjustRightInd w:val="0"/>
        <w:rPr>
          <w:rFonts w:ascii="Verdana" w:hAnsi="Verdana"/>
          <w:color w:val="auto"/>
          <w:lang w:eastAsia="ca-ES"/>
        </w:rPr>
      </w:pPr>
    </w:p>
    <w:p w14:paraId="66EE3779" w14:textId="77777777" w:rsidR="00A17D9B" w:rsidRPr="00164548" w:rsidRDefault="00A17D9B" w:rsidP="00A17D9B">
      <w:pPr>
        <w:numPr>
          <w:ilvl w:val="0"/>
          <w:numId w:val="56"/>
        </w:numPr>
        <w:autoSpaceDE w:val="0"/>
        <w:autoSpaceDN w:val="0"/>
        <w:adjustRightInd w:val="0"/>
        <w:textAlignment w:val="auto"/>
        <w:rPr>
          <w:rFonts w:ascii="Verdana" w:hAnsi="Verdana"/>
          <w:color w:val="auto"/>
          <w:lang w:eastAsia="ca-ES"/>
        </w:rPr>
      </w:pPr>
      <w:r w:rsidRPr="00164548">
        <w:rPr>
          <w:rFonts w:ascii="Verdana" w:hAnsi="Verdana"/>
          <w:color w:val="auto"/>
          <w:lang w:eastAsia="ca-ES"/>
        </w:rPr>
        <w:t>La renúncia voluntària de la persona seleccionada.</w:t>
      </w:r>
    </w:p>
    <w:p w14:paraId="5BD315D1" w14:textId="77777777" w:rsidR="00A17D9B" w:rsidRPr="00164548" w:rsidRDefault="00A17D9B" w:rsidP="00A17D9B">
      <w:pPr>
        <w:numPr>
          <w:ilvl w:val="0"/>
          <w:numId w:val="56"/>
        </w:numPr>
        <w:autoSpaceDE w:val="0"/>
        <w:autoSpaceDN w:val="0"/>
        <w:adjustRightInd w:val="0"/>
        <w:textAlignment w:val="auto"/>
        <w:rPr>
          <w:rFonts w:ascii="Verdana" w:hAnsi="Verdana"/>
          <w:color w:val="auto"/>
          <w:lang w:eastAsia="ca-ES"/>
        </w:rPr>
      </w:pPr>
      <w:r w:rsidRPr="00164548">
        <w:rPr>
          <w:rFonts w:ascii="Verdana" w:hAnsi="Verdana"/>
          <w:color w:val="auto"/>
          <w:lang w:eastAsia="ca-ES"/>
        </w:rPr>
        <w:t>La no superació del període de prova.</w:t>
      </w:r>
    </w:p>
    <w:p w14:paraId="4BF8CC3D" w14:textId="77777777" w:rsidR="00A17D9B" w:rsidRPr="00164548" w:rsidRDefault="00A17D9B" w:rsidP="00A17D9B">
      <w:pPr>
        <w:numPr>
          <w:ilvl w:val="0"/>
          <w:numId w:val="56"/>
        </w:numPr>
        <w:autoSpaceDE w:val="0"/>
        <w:autoSpaceDN w:val="0"/>
        <w:adjustRightInd w:val="0"/>
        <w:textAlignment w:val="auto"/>
        <w:rPr>
          <w:rFonts w:ascii="Verdana" w:hAnsi="Verdana"/>
          <w:color w:val="auto"/>
          <w:lang w:eastAsia="ca-ES"/>
        </w:rPr>
      </w:pPr>
      <w:r w:rsidRPr="00164548">
        <w:rPr>
          <w:rFonts w:ascii="Verdana" w:hAnsi="Verdana"/>
          <w:color w:val="auto"/>
          <w:lang w:eastAsia="ca-ES"/>
        </w:rPr>
        <w:t>L’extinció motivada per una manca d’adequació o rendiment imputable a la persona seleccionada.</w:t>
      </w:r>
    </w:p>
    <w:p w14:paraId="22C02DC8" w14:textId="77777777" w:rsidR="00A17D9B" w:rsidRPr="00164548" w:rsidRDefault="00A17D9B" w:rsidP="00A17D9B">
      <w:pPr>
        <w:autoSpaceDE w:val="0"/>
        <w:autoSpaceDN w:val="0"/>
        <w:adjustRightInd w:val="0"/>
        <w:ind w:left="720"/>
        <w:rPr>
          <w:rFonts w:ascii="Verdana" w:hAnsi="Verdana"/>
          <w:color w:val="auto"/>
          <w:lang w:eastAsia="ca-ES"/>
        </w:rPr>
      </w:pPr>
    </w:p>
    <w:p w14:paraId="41A92188" w14:textId="77777777" w:rsidR="00A17D9B" w:rsidRPr="00164548" w:rsidRDefault="00A17D9B" w:rsidP="00A17D9B">
      <w:pPr>
        <w:autoSpaceDE w:val="0"/>
        <w:autoSpaceDN w:val="0"/>
        <w:adjustRightInd w:val="0"/>
        <w:rPr>
          <w:rFonts w:ascii="Verdana" w:hAnsi="Verdana"/>
          <w:color w:val="auto"/>
          <w:lang w:eastAsia="ca-ES"/>
        </w:rPr>
      </w:pPr>
      <w:r w:rsidRPr="00164548">
        <w:rPr>
          <w:rFonts w:ascii="Verdana" w:hAnsi="Verdana"/>
          <w:color w:val="auto"/>
          <w:lang w:eastAsia="ca-ES"/>
        </w:rPr>
        <w:t>La garantia no operarà quan l’extinció derivi de causes organitzatives, econòmiques o productives del Grup TERSA; de la modificació substancial del lloc o de les seves condicions; de l’expiració del termini pactat, o d’altres causes no relacionades amb la idoneïtat de la selecció.</w:t>
      </w:r>
    </w:p>
    <w:p w14:paraId="10782A03" w14:textId="77777777" w:rsidR="00A17D9B" w:rsidRPr="00164548" w:rsidRDefault="00A17D9B" w:rsidP="00A17D9B">
      <w:pPr>
        <w:autoSpaceDE w:val="0"/>
        <w:autoSpaceDN w:val="0"/>
        <w:adjustRightInd w:val="0"/>
        <w:rPr>
          <w:rFonts w:ascii="Verdana" w:hAnsi="Verdana"/>
          <w:color w:val="auto"/>
          <w:lang w:eastAsia="ca-ES"/>
        </w:rPr>
      </w:pPr>
    </w:p>
    <w:p w14:paraId="6CF07321" w14:textId="77777777" w:rsidR="00A17D9B" w:rsidRPr="00164548" w:rsidRDefault="00A17D9B" w:rsidP="00A17D9B">
      <w:pPr>
        <w:autoSpaceDE w:val="0"/>
        <w:autoSpaceDN w:val="0"/>
        <w:adjustRightInd w:val="0"/>
        <w:rPr>
          <w:rFonts w:ascii="Verdana" w:hAnsi="Verdana"/>
          <w:color w:val="auto"/>
          <w:lang w:eastAsia="ca-ES"/>
        </w:rPr>
      </w:pPr>
      <w:r w:rsidRPr="00164548">
        <w:rPr>
          <w:rFonts w:ascii="Verdana" w:hAnsi="Verdana"/>
          <w:color w:val="auto"/>
          <w:lang w:eastAsia="ca-ES"/>
        </w:rPr>
        <w:t>Pel lot 1 el termini de garantia mínim serà de sis (6) mesos. En canvi, pel lot 2, la garantia mínima coincidirà amb el període de prova aplicable i, en tot cas, no serà inferior a un mes per als perfils operatius ni a dos mesos per a la resta de perfils.</w:t>
      </w:r>
    </w:p>
    <w:p w14:paraId="5F7DA21C" w14:textId="77777777" w:rsidR="00A17D9B" w:rsidRPr="00164548" w:rsidRDefault="00A17D9B" w:rsidP="00A17D9B">
      <w:pPr>
        <w:pStyle w:val="Prrafodelista"/>
        <w:ind w:left="0"/>
        <w:rPr>
          <w:rFonts w:ascii="Verdana" w:hAnsi="Verdana"/>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3"/>
        <w:gridCol w:w="3244"/>
      </w:tblGrid>
      <w:tr w:rsidR="00A17D9B" w:rsidRPr="00164548" w14:paraId="151E9AE5" w14:textId="77777777" w:rsidTr="001F48D4">
        <w:tc>
          <w:tcPr>
            <w:tcW w:w="8927" w:type="dxa"/>
            <w:gridSpan w:val="2"/>
            <w:shd w:val="clear" w:color="auto" w:fill="D9D9D9"/>
          </w:tcPr>
          <w:p w14:paraId="71C10661" w14:textId="77777777" w:rsidR="00A17D9B" w:rsidRPr="00164548" w:rsidRDefault="00A17D9B" w:rsidP="001F48D4">
            <w:pPr>
              <w:pStyle w:val="Prrafodelista"/>
              <w:ind w:left="0"/>
              <w:jc w:val="center"/>
              <w:rPr>
                <w:rFonts w:ascii="Verdana" w:hAnsi="Verdana"/>
                <w:b/>
              </w:rPr>
            </w:pPr>
            <w:r w:rsidRPr="00164548">
              <w:rPr>
                <w:rFonts w:ascii="Verdana" w:hAnsi="Verdana"/>
                <w:b/>
              </w:rPr>
              <w:t>LOT 1</w:t>
            </w:r>
          </w:p>
        </w:tc>
      </w:tr>
      <w:tr w:rsidR="00A17D9B" w:rsidRPr="00164548" w14:paraId="6D7E4D3E" w14:textId="77777777" w:rsidTr="001F48D4">
        <w:tc>
          <w:tcPr>
            <w:tcW w:w="5637" w:type="dxa"/>
            <w:shd w:val="clear" w:color="auto" w:fill="D9D9D9"/>
          </w:tcPr>
          <w:p w14:paraId="52290D25" w14:textId="77777777" w:rsidR="00A17D9B" w:rsidRPr="00164548" w:rsidRDefault="00A17D9B" w:rsidP="001F48D4">
            <w:pPr>
              <w:pStyle w:val="Prrafodelista"/>
              <w:ind w:left="0"/>
              <w:jc w:val="center"/>
              <w:rPr>
                <w:rFonts w:ascii="Verdana" w:hAnsi="Verdana"/>
                <w:b/>
              </w:rPr>
            </w:pPr>
          </w:p>
          <w:p w14:paraId="0BEA2900" w14:textId="77777777" w:rsidR="00A17D9B" w:rsidRPr="00164548" w:rsidRDefault="00A17D9B" w:rsidP="001F48D4">
            <w:pPr>
              <w:pStyle w:val="Prrafodelista"/>
              <w:ind w:left="0"/>
              <w:jc w:val="center"/>
              <w:rPr>
                <w:rFonts w:ascii="Verdana" w:hAnsi="Verdana"/>
                <w:b/>
              </w:rPr>
            </w:pPr>
            <w:r w:rsidRPr="00164548">
              <w:rPr>
                <w:rFonts w:ascii="Verdana" w:hAnsi="Verdana"/>
                <w:b/>
              </w:rPr>
              <w:t>Termini de garantia ofert</w:t>
            </w:r>
          </w:p>
          <w:p w14:paraId="31338F56" w14:textId="77777777" w:rsidR="00A17D9B" w:rsidRPr="00164548" w:rsidRDefault="00A17D9B" w:rsidP="001F48D4">
            <w:pPr>
              <w:pStyle w:val="Prrafodelista"/>
              <w:ind w:left="0"/>
              <w:jc w:val="center"/>
              <w:rPr>
                <w:rFonts w:ascii="Verdana" w:hAnsi="Verdana"/>
                <w:b/>
              </w:rPr>
            </w:pPr>
          </w:p>
        </w:tc>
        <w:tc>
          <w:tcPr>
            <w:tcW w:w="3290" w:type="dxa"/>
            <w:shd w:val="clear" w:color="auto" w:fill="D9D9D9"/>
          </w:tcPr>
          <w:p w14:paraId="220EA1C6" w14:textId="77777777" w:rsidR="00A17D9B" w:rsidRPr="00164548" w:rsidRDefault="00A17D9B" w:rsidP="001F48D4">
            <w:pPr>
              <w:pStyle w:val="Prrafodelista"/>
              <w:ind w:left="0"/>
              <w:jc w:val="center"/>
              <w:rPr>
                <w:rFonts w:ascii="Verdana" w:hAnsi="Verdana"/>
                <w:b/>
              </w:rPr>
            </w:pPr>
          </w:p>
          <w:p w14:paraId="2660E001" w14:textId="77777777" w:rsidR="00A17D9B" w:rsidRPr="00164548" w:rsidRDefault="00A17D9B" w:rsidP="001F48D4">
            <w:pPr>
              <w:pStyle w:val="Prrafodelista"/>
              <w:ind w:left="0"/>
              <w:jc w:val="center"/>
              <w:rPr>
                <w:rFonts w:ascii="Verdana" w:hAnsi="Verdana"/>
                <w:b/>
              </w:rPr>
            </w:pPr>
            <w:r w:rsidRPr="00164548">
              <w:rPr>
                <w:rFonts w:ascii="Verdana" w:hAnsi="Verdana"/>
                <w:b/>
              </w:rPr>
              <w:t>Puntuació</w:t>
            </w:r>
          </w:p>
        </w:tc>
      </w:tr>
      <w:tr w:rsidR="00A17D9B" w:rsidRPr="00164548" w14:paraId="2D415930" w14:textId="77777777" w:rsidTr="001F48D4">
        <w:tc>
          <w:tcPr>
            <w:tcW w:w="5637" w:type="dxa"/>
          </w:tcPr>
          <w:p w14:paraId="21663D49" w14:textId="77777777" w:rsidR="00A17D9B" w:rsidRPr="00164548" w:rsidRDefault="00A17D9B" w:rsidP="001F48D4">
            <w:pPr>
              <w:pStyle w:val="Prrafodelista"/>
              <w:ind w:left="0"/>
              <w:rPr>
                <w:rFonts w:ascii="Verdana" w:hAnsi="Verdana"/>
                <w:bCs/>
              </w:rPr>
            </w:pPr>
            <w:r w:rsidRPr="00164548">
              <w:rPr>
                <w:rFonts w:ascii="Verdana" w:hAnsi="Verdana"/>
                <w:bCs/>
              </w:rPr>
              <w:t>12 mesos</w:t>
            </w:r>
          </w:p>
        </w:tc>
        <w:tc>
          <w:tcPr>
            <w:tcW w:w="3290" w:type="dxa"/>
          </w:tcPr>
          <w:p w14:paraId="6A49D370" w14:textId="77777777" w:rsidR="00A17D9B" w:rsidRPr="00164548" w:rsidRDefault="00A17D9B" w:rsidP="001F48D4">
            <w:pPr>
              <w:pStyle w:val="Prrafodelista"/>
              <w:ind w:left="0"/>
              <w:jc w:val="right"/>
              <w:rPr>
                <w:rFonts w:ascii="Verdana" w:hAnsi="Verdana"/>
                <w:bCs/>
              </w:rPr>
            </w:pPr>
            <w:r w:rsidRPr="00164548">
              <w:rPr>
                <w:rFonts w:ascii="Verdana" w:hAnsi="Verdana"/>
                <w:bCs/>
              </w:rPr>
              <w:t>16 punts</w:t>
            </w:r>
          </w:p>
        </w:tc>
      </w:tr>
      <w:tr w:rsidR="00A17D9B" w:rsidRPr="00164548" w14:paraId="59779D9D" w14:textId="77777777" w:rsidTr="001F48D4">
        <w:tc>
          <w:tcPr>
            <w:tcW w:w="5637" w:type="dxa"/>
          </w:tcPr>
          <w:p w14:paraId="3F0756B0" w14:textId="77777777" w:rsidR="00A17D9B" w:rsidRPr="00164548" w:rsidRDefault="00A17D9B" w:rsidP="001F48D4">
            <w:pPr>
              <w:pStyle w:val="Prrafodelista"/>
              <w:ind w:left="0"/>
              <w:rPr>
                <w:rFonts w:ascii="Verdana" w:hAnsi="Verdana"/>
                <w:bCs/>
              </w:rPr>
            </w:pPr>
            <w:r w:rsidRPr="00164548">
              <w:rPr>
                <w:rFonts w:ascii="Verdana" w:hAnsi="Verdana"/>
                <w:bCs/>
              </w:rPr>
              <w:t>8 mesos</w:t>
            </w:r>
          </w:p>
        </w:tc>
        <w:tc>
          <w:tcPr>
            <w:tcW w:w="3290" w:type="dxa"/>
          </w:tcPr>
          <w:p w14:paraId="17956605" w14:textId="77777777" w:rsidR="00A17D9B" w:rsidRPr="00164548" w:rsidRDefault="00A17D9B" w:rsidP="001F48D4">
            <w:pPr>
              <w:pStyle w:val="Prrafodelista"/>
              <w:ind w:left="0"/>
              <w:jc w:val="right"/>
              <w:rPr>
                <w:rFonts w:ascii="Verdana" w:hAnsi="Verdana"/>
                <w:bCs/>
              </w:rPr>
            </w:pPr>
            <w:r w:rsidRPr="00164548">
              <w:rPr>
                <w:rFonts w:ascii="Verdana" w:hAnsi="Verdana"/>
                <w:bCs/>
              </w:rPr>
              <w:t>8 punts</w:t>
            </w:r>
          </w:p>
        </w:tc>
      </w:tr>
      <w:tr w:rsidR="00A17D9B" w:rsidRPr="00164548" w14:paraId="6604C6B5" w14:textId="77777777" w:rsidTr="001F48D4">
        <w:trPr>
          <w:trHeight w:val="224"/>
        </w:trPr>
        <w:tc>
          <w:tcPr>
            <w:tcW w:w="5637" w:type="dxa"/>
            <w:vAlign w:val="center"/>
          </w:tcPr>
          <w:p w14:paraId="5CE67B08" w14:textId="77777777" w:rsidR="00A17D9B" w:rsidRPr="00164548" w:rsidRDefault="00A17D9B" w:rsidP="001F48D4">
            <w:pPr>
              <w:pStyle w:val="Prrafodelista"/>
              <w:ind w:left="0"/>
              <w:rPr>
                <w:rFonts w:ascii="Verdana" w:hAnsi="Verdana"/>
                <w:bCs/>
              </w:rPr>
            </w:pPr>
            <w:r w:rsidRPr="00164548">
              <w:rPr>
                <w:rFonts w:ascii="Verdana" w:hAnsi="Verdana"/>
                <w:bCs/>
              </w:rPr>
              <w:t>6 mesos, sense ampliació</w:t>
            </w:r>
          </w:p>
        </w:tc>
        <w:tc>
          <w:tcPr>
            <w:tcW w:w="3290" w:type="dxa"/>
            <w:vAlign w:val="center"/>
          </w:tcPr>
          <w:p w14:paraId="110ACA6F" w14:textId="77777777" w:rsidR="00A17D9B" w:rsidRPr="00164548" w:rsidRDefault="00A17D9B" w:rsidP="001F48D4">
            <w:pPr>
              <w:pStyle w:val="Prrafodelista"/>
              <w:ind w:left="0"/>
              <w:jc w:val="right"/>
              <w:rPr>
                <w:rFonts w:ascii="Verdana" w:hAnsi="Verdana"/>
                <w:bCs/>
              </w:rPr>
            </w:pPr>
            <w:r w:rsidRPr="00164548">
              <w:rPr>
                <w:rFonts w:ascii="Verdana" w:hAnsi="Verdana"/>
                <w:bCs/>
              </w:rPr>
              <w:t>0 punts</w:t>
            </w:r>
          </w:p>
        </w:tc>
      </w:tr>
    </w:tbl>
    <w:p w14:paraId="60480B68" w14:textId="77777777" w:rsidR="00A17D9B" w:rsidRPr="00164548" w:rsidRDefault="00A17D9B" w:rsidP="00A17D9B">
      <w:pPr>
        <w:pStyle w:val="Prrafodelista"/>
        <w:ind w:left="0"/>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5"/>
        <w:gridCol w:w="3242"/>
      </w:tblGrid>
      <w:tr w:rsidR="00A17D9B" w:rsidRPr="00164548" w14:paraId="2E2652F5" w14:textId="77777777" w:rsidTr="001F48D4">
        <w:tc>
          <w:tcPr>
            <w:tcW w:w="8777" w:type="dxa"/>
            <w:gridSpan w:val="2"/>
            <w:shd w:val="clear" w:color="auto" w:fill="D9D9D9"/>
          </w:tcPr>
          <w:p w14:paraId="46EA8613" w14:textId="77777777" w:rsidR="00A17D9B" w:rsidRPr="00164548" w:rsidRDefault="00A17D9B" w:rsidP="001F48D4">
            <w:pPr>
              <w:pStyle w:val="Prrafodelista"/>
              <w:ind w:left="0"/>
              <w:jc w:val="center"/>
              <w:rPr>
                <w:rFonts w:ascii="Verdana" w:hAnsi="Verdana"/>
                <w:b/>
              </w:rPr>
            </w:pPr>
            <w:r w:rsidRPr="00164548">
              <w:rPr>
                <w:rFonts w:ascii="Verdana" w:hAnsi="Verdana"/>
                <w:b/>
              </w:rPr>
              <w:t>LOT 2</w:t>
            </w:r>
          </w:p>
        </w:tc>
      </w:tr>
      <w:tr w:rsidR="00A17D9B" w:rsidRPr="00164548" w14:paraId="0FFB9E41" w14:textId="77777777" w:rsidTr="001F48D4">
        <w:tc>
          <w:tcPr>
            <w:tcW w:w="5535" w:type="dxa"/>
            <w:shd w:val="clear" w:color="auto" w:fill="D9D9D9"/>
          </w:tcPr>
          <w:p w14:paraId="0F49427F" w14:textId="77777777" w:rsidR="00A17D9B" w:rsidRPr="00164548" w:rsidRDefault="00A17D9B" w:rsidP="001F48D4">
            <w:pPr>
              <w:pStyle w:val="Prrafodelista"/>
              <w:ind w:left="0"/>
              <w:jc w:val="center"/>
              <w:rPr>
                <w:rFonts w:ascii="Verdana" w:hAnsi="Verdana"/>
                <w:b/>
              </w:rPr>
            </w:pPr>
          </w:p>
          <w:p w14:paraId="0888AC2D" w14:textId="77777777" w:rsidR="00A17D9B" w:rsidRPr="00164548" w:rsidRDefault="00A17D9B" w:rsidP="001F48D4">
            <w:pPr>
              <w:pStyle w:val="Prrafodelista"/>
              <w:ind w:left="0"/>
              <w:jc w:val="center"/>
              <w:rPr>
                <w:rFonts w:ascii="Verdana" w:hAnsi="Verdana"/>
                <w:b/>
              </w:rPr>
            </w:pPr>
            <w:r w:rsidRPr="00164548">
              <w:rPr>
                <w:rFonts w:ascii="Verdana" w:hAnsi="Verdana"/>
                <w:b/>
              </w:rPr>
              <w:t>Ampliació del termini de garantia respecte al mínim establert</w:t>
            </w:r>
          </w:p>
          <w:p w14:paraId="7E41EA00" w14:textId="77777777" w:rsidR="00A17D9B" w:rsidRPr="00164548" w:rsidRDefault="00A17D9B" w:rsidP="001F48D4">
            <w:pPr>
              <w:pStyle w:val="Prrafodelista"/>
              <w:ind w:left="0"/>
              <w:jc w:val="center"/>
              <w:rPr>
                <w:rFonts w:ascii="Verdana" w:hAnsi="Verdana"/>
                <w:b/>
              </w:rPr>
            </w:pPr>
          </w:p>
        </w:tc>
        <w:tc>
          <w:tcPr>
            <w:tcW w:w="3242" w:type="dxa"/>
            <w:shd w:val="clear" w:color="auto" w:fill="D9D9D9"/>
          </w:tcPr>
          <w:p w14:paraId="41BAEFEC" w14:textId="77777777" w:rsidR="00A17D9B" w:rsidRPr="00164548" w:rsidRDefault="00A17D9B" w:rsidP="001F48D4">
            <w:pPr>
              <w:pStyle w:val="Prrafodelista"/>
              <w:ind w:left="0"/>
              <w:jc w:val="center"/>
              <w:rPr>
                <w:rFonts w:ascii="Verdana" w:hAnsi="Verdana"/>
                <w:b/>
              </w:rPr>
            </w:pPr>
          </w:p>
          <w:p w14:paraId="3B92F632" w14:textId="77777777" w:rsidR="00A17D9B" w:rsidRPr="00164548" w:rsidRDefault="00A17D9B" w:rsidP="001F48D4">
            <w:pPr>
              <w:pStyle w:val="Prrafodelista"/>
              <w:ind w:left="0"/>
              <w:jc w:val="center"/>
              <w:rPr>
                <w:rFonts w:ascii="Verdana" w:hAnsi="Verdana"/>
                <w:b/>
              </w:rPr>
            </w:pPr>
            <w:r w:rsidRPr="00164548">
              <w:rPr>
                <w:rFonts w:ascii="Verdana" w:hAnsi="Verdana"/>
                <w:b/>
              </w:rPr>
              <w:t>Puntuació</w:t>
            </w:r>
          </w:p>
        </w:tc>
      </w:tr>
      <w:tr w:rsidR="00A17D9B" w:rsidRPr="00164548" w14:paraId="459C4158" w14:textId="77777777" w:rsidTr="001F48D4">
        <w:tc>
          <w:tcPr>
            <w:tcW w:w="5535" w:type="dxa"/>
          </w:tcPr>
          <w:p w14:paraId="42F2DF08" w14:textId="77777777" w:rsidR="00A17D9B" w:rsidRPr="00164548" w:rsidRDefault="00A17D9B" w:rsidP="001F48D4">
            <w:pPr>
              <w:pStyle w:val="Prrafodelista"/>
              <w:ind w:left="0"/>
              <w:rPr>
                <w:rFonts w:ascii="Verdana" w:hAnsi="Verdana"/>
                <w:bCs/>
              </w:rPr>
            </w:pPr>
            <w:r w:rsidRPr="00164548">
              <w:rPr>
                <w:rFonts w:ascii="Verdana" w:hAnsi="Verdana"/>
                <w:bCs/>
              </w:rPr>
              <w:t>30 dies naturals</w:t>
            </w:r>
          </w:p>
        </w:tc>
        <w:tc>
          <w:tcPr>
            <w:tcW w:w="3242" w:type="dxa"/>
          </w:tcPr>
          <w:p w14:paraId="7A631151" w14:textId="77777777" w:rsidR="00A17D9B" w:rsidRPr="00164548" w:rsidRDefault="00A17D9B" w:rsidP="001F48D4">
            <w:pPr>
              <w:pStyle w:val="Prrafodelista"/>
              <w:ind w:left="0"/>
              <w:jc w:val="right"/>
              <w:rPr>
                <w:rFonts w:ascii="Verdana" w:hAnsi="Verdana"/>
                <w:bCs/>
              </w:rPr>
            </w:pPr>
            <w:r w:rsidRPr="00164548">
              <w:rPr>
                <w:rFonts w:ascii="Verdana" w:hAnsi="Verdana"/>
                <w:bCs/>
              </w:rPr>
              <w:t>16 punts</w:t>
            </w:r>
          </w:p>
        </w:tc>
      </w:tr>
      <w:tr w:rsidR="00A17D9B" w:rsidRPr="00164548" w14:paraId="1F621746" w14:textId="77777777" w:rsidTr="001F48D4">
        <w:tc>
          <w:tcPr>
            <w:tcW w:w="5535" w:type="dxa"/>
          </w:tcPr>
          <w:p w14:paraId="16839C9F" w14:textId="77777777" w:rsidR="00A17D9B" w:rsidRPr="00164548" w:rsidRDefault="00A17D9B" w:rsidP="001F48D4">
            <w:pPr>
              <w:pStyle w:val="Prrafodelista"/>
              <w:ind w:left="0"/>
              <w:rPr>
                <w:rFonts w:ascii="Verdana" w:hAnsi="Verdana"/>
                <w:bCs/>
              </w:rPr>
            </w:pPr>
            <w:r w:rsidRPr="00164548">
              <w:rPr>
                <w:rFonts w:ascii="Verdana" w:hAnsi="Verdana"/>
                <w:bCs/>
              </w:rPr>
              <w:t>15 dies naturals</w:t>
            </w:r>
          </w:p>
        </w:tc>
        <w:tc>
          <w:tcPr>
            <w:tcW w:w="3242" w:type="dxa"/>
          </w:tcPr>
          <w:p w14:paraId="521C3675" w14:textId="77777777" w:rsidR="00A17D9B" w:rsidRPr="00164548" w:rsidRDefault="00A17D9B" w:rsidP="001F48D4">
            <w:pPr>
              <w:pStyle w:val="Prrafodelista"/>
              <w:ind w:left="0"/>
              <w:jc w:val="right"/>
              <w:rPr>
                <w:rFonts w:ascii="Verdana" w:hAnsi="Verdana"/>
                <w:bCs/>
              </w:rPr>
            </w:pPr>
            <w:r w:rsidRPr="00164548">
              <w:rPr>
                <w:rFonts w:ascii="Verdana" w:hAnsi="Verdana"/>
                <w:bCs/>
              </w:rPr>
              <w:t>8 punts</w:t>
            </w:r>
          </w:p>
        </w:tc>
      </w:tr>
      <w:tr w:rsidR="00A17D9B" w:rsidRPr="00164548" w14:paraId="5D1BDB5D" w14:textId="77777777" w:rsidTr="001F48D4">
        <w:trPr>
          <w:trHeight w:val="284"/>
        </w:trPr>
        <w:tc>
          <w:tcPr>
            <w:tcW w:w="5535" w:type="dxa"/>
            <w:vAlign w:val="center"/>
          </w:tcPr>
          <w:p w14:paraId="11239A12" w14:textId="77777777" w:rsidR="00A17D9B" w:rsidRPr="00164548" w:rsidRDefault="00A17D9B" w:rsidP="001F48D4">
            <w:pPr>
              <w:pStyle w:val="Prrafodelista"/>
              <w:ind w:left="0"/>
              <w:rPr>
                <w:rFonts w:ascii="Verdana" w:hAnsi="Verdana"/>
                <w:bCs/>
              </w:rPr>
            </w:pPr>
            <w:r w:rsidRPr="00164548">
              <w:rPr>
                <w:rFonts w:ascii="Verdana" w:hAnsi="Verdana"/>
                <w:bCs/>
              </w:rPr>
              <w:t>Sense ampliació</w:t>
            </w:r>
          </w:p>
        </w:tc>
        <w:tc>
          <w:tcPr>
            <w:tcW w:w="3242" w:type="dxa"/>
            <w:vAlign w:val="center"/>
          </w:tcPr>
          <w:p w14:paraId="1DDA5C83" w14:textId="77777777" w:rsidR="00A17D9B" w:rsidRPr="00164548" w:rsidRDefault="00A17D9B" w:rsidP="001F48D4">
            <w:pPr>
              <w:pStyle w:val="Prrafodelista"/>
              <w:ind w:left="0"/>
              <w:jc w:val="right"/>
              <w:rPr>
                <w:rFonts w:ascii="Verdana" w:hAnsi="Verdana"/>
                <w:bCs/>
              </w:rPr>
            </w:pPr>
            <w:r w:rsidRPr="00164548">
              <w:rPr>
                <w:rFonts w:ascii="Verdana" w:hAnsi="Verdana"/>
                <w:bCs/>
              </w:rPr>
              <w:t>0 punts</w:t>
            </w:r>
          </w:p>
        </w:tc>
      </w:tr>
    </w:tbl>
    <w:p w14:paraId="10BB6D75" w14:textId="77777777" w:rsidR="00A17D9B" w:rsidRPr="00164548" w:rsidRDefault="00A17D9B" w:rsidP="00A17D9B">
      <w:pPr>
        <w:contextualSpacing/>
        <w:rPr>
          <w:rFonts w:ascii="Verdana" w:eastAsia="Calibri" w:hAnsi="Verdana" w:cs="Times New Roman"/>
          <w:color w:val="auto"/>
          <w:lang w:eastAsia="en-US"/>
        </w:rPr>
      </w:pPr>
      <w:r w:rsidRPr="00164548">
        <w:rPr>
          <w:rFonts w:ascii="Verdana" w:eastAsia="Calibri" w:hAnsi="Verdana" w:cs="Times New Roman"/>
          <w:color w:val="auto"/>
          <w:lang w:eastAsia="en-US"/>
        </w:rPr>
        <w:br/>
        <w:t>En cas d'empat, s’aplicarà l'establert a l'article 147 de la LCSP.</w:t>
      </w:r>
    </w:p>
    <w:p w14:paraId="0162DFD9" w14:textId="77777777" w:rsidR="00A17D9B" w:rsidRPr="00164548" w:rsidRDefault="00A17D9B" w:rsidP="00A17D9B">
      <w:pPr>
        <w:pStyle w:val="Prrafodelista"/>
        <w:tabs>
          <w:tab w:val="num" w:pos="360"/>
        </w:tabs>
        <w:ind w:left="0"/>
        <w:rPr>
          <w:rFonts w:ascii="Verdana" w:hAnsi="Verdana"/>
          <w:lang w:eastAsia="en-US"/>
        </w:rPr>
      </w:pPr>
    </w:p>
    <w:p w14:paraId="4932401A" w14:textId="77777777" w:rsidR="00A17D9B" w:rsidRPr="00164548" w:rsidRDefault="00A17D9B" w:rsidP="00A17D9B">
      <w:pPr>
        <w:pStyle w:val="Prrafodelista"/>
        <w:tabs>
          <w:tab w:val="num" w:pos="360"/>
        </w:tabs>
        <w:ind w:left="0"/>
        <w:rPr>
          <w:rFonts w:ascii="Verdana" w:hAnsi="Verdana"/>
        </w:rPr>
      </w:pPr>
      <w:r w:rsidRPr="00164548">
        <w:rPr>
          <w:rFonts w:ascii="Verdana" w:hAnsi="Verdana"/>
          <w:lang w:eastAsia="en-US"/>
        </w:rPr>
        <w:t xml:space="preserve">Després de l’estudi realitzat en relació a la necessitat plantejada, es considera que tots els criteris establerts es consideren proporcionals i vinculats directament a l’objecte contractual, complint amb tots els requisits exigits a l’article 145.1 i 2 de la LCSP: Es consideren vinculats a l’objecte contractual, </w:t>
      </w:r>
      <w:r w:rsidRPr="00164548">
        <w:rPr>
          <w:rFonts w:ascii="Verdana" w:hAnsi="Verdana"/>
        </w:rPr>
        <w:t>estan formulats de forma objectiva, amb ple respecte als principis d’igualtat, no discriminació, transparència i proporcionalitat i no confereixen a l’òrgan de contractació una llibertat de decisió il·limitada. A més, s’han establert tot garantint que les ofertes siguin avaluades en condicions de competència efectiva.</w:t>
      </w:r>
    </w:p>
    <w:p w14:paraId="27D20F19" w14:textId="77777777" w:rsidR="00A17D9B" w:rsidRPr="00164548" w:rsidRDefault="00A17D9B" w:rsidP="00A17D9B">
      <w:pPr>
        <w:suppressAutoHyphens w:val="0"/>
        <w:contextualSpacing/>
        <w:rPr>
          <w:rFonts w:ascii="Verdana" w:eastAsia="Calibri" w:hAnsi="Verdana" w:cs="Times New Roman"/>
          <w:color w:val="auto"/>
          <w:szCs w:val="22"/>
          <w:lang w:eastAsia="en-US"/>
        </w:rPr>
      </w:pPr>
    </w:p>
    <w:p w14:paraId="4099F55E" w14:textId="77777777" w:rsidR="00A17D9B" w:rsidRPr="00164548" w:rsidRDefault="00A17D9B" w:rsidP="00A17D9B">
      <w:pPr>
        <w:suppressAutoHyphens w:val="0"/>
        <w:contextualSpacing/>
        <w:rPr>
          <w:rFonts w:ascii="Verdana" w:eastAsia="Calibri" w:hAnsi="Verdana" w:cs="Times New Roman"/>
          <w:color w:val="auto"/>
          <w:szCs w:val="22"/>
          <w:lang w:eastAsia="en-US"/>
        </w:rPr>
      </w:pPr>
      <w:r w:rsidRPr="00164548">
        <w:rPr>
          <w:rFonts w:ascii="Verdana" w:eastAsia="Calibri" w:hAnsi="Verdana" w:cs="Times New Roman"/>
          <w:color w:val="auto"/>
          <w:szCs w:val="22"/>
          <w:lang w:eastAsia="en-US"/>
        </w:rPr>
        <w:t>Els criteris s’han establert atenent a una millor relació cost eficàcia del servei, i una millor relació qualitat preu. Els criteris es consideren directament vinculats a l’objecte contractual, tal i com es justifica a continuació.</w:t>
      </w:r>
    </w:p>
    <w:p w14:paraId="6D66F555" w14:textId="77777777" w:rsidR="00A17D9B" w:rsidRPr="00164548" w:rsidRDefault="00A17D9B" w:rsidP="00A17D9B">
      <w:pPr>
        <w:pStyle w:val="Prrafodelista"/>
        <w:ind w:left="0"/>
        <w:rPr>
          <w:rFonts w:ascii="Verdana" w:hAnsi="Verdana"/>
          <w:b/>
        </w:rPr>
      </w:pPr>
    </w:p>
    <w:p w14:paraId="21DEA415" w14:textId="77777777" w:rsidR="00A17D9B" w:rsidRPr="00164548" w:rsidRDefault="00A17D9B" w:rsidP="00A17D9B">
      <w:pPr>
        <w:pStyle w:val="Prrafodelista"/>
        <w:ind w:left="0"/>
        <w:rPr>
          <w:rFonts w:ascii="Verdana" w:hAnsi="Verdana"/>
          <w:b/>
        </w:rPr>
      </w:pPr>
      <w:r w:rsidRPr="00164548">
        <w:rPr>
          <w:rFonts w:ascii="Verdana" w:hAnsi="Verdana"/>
          <w:b/>
        </w:rPr>
        <w:t>Justificació dels criteris d’adjudicació:</w:t>
      </w:r>
    </w:p>
    <w:p w14:paraId="75498A2D" w14:textId="77777777" w:rsidR="00A17D9B" w:rsidRPr="00164548" w:rsidRDefault="00A17D9B" w:rsidP="00A17D9B">
      <w:pPr>
        <w:pStyle w:val="Prrafodelista"/>
        <w:ind w:left="0"/>
        <w:rPr>
          <w:rFonts w:ascii="Verdana" w:hAnsi="Verdana"/>
          <w:b/>
        </w:rPr>
      </w:pPr>
    </w:p>
    <w:p w14:paraId="2146C44E" w14:textId="77777777" w:rsidR="00A17D9B" w:rsidRPr="00164548" w:rsidRDefault="00A17D9B" w:rsidP="00A17D9B">
      <w:pPr>
        <w:pStyle w:val="Prrafodelista"/>
        <w:ind w:left="0"/>
        <w:rPr>
          <w:rFonts w:ascii="Verdana" w:hAnsi="Verdana"/>
          <w:bCs/>
        </w:rPr>
      </w:pPr>
      <w:r w:rsidRPr="00164548">
        <w:rPr>
          <w:rFonts w:ascii="Verdana" w:hAnsi="Verdana"/>
          <w:bCs/>
        </w:rPr>
        <w:t xml:space="preserve">Tots els criteris es consideren proporcionals i vinculats directament a l’objecte contractual. A més, els criteris s’han establert atenent a una millor relació cost eficàcia </w:t>
      </w:r>
      <w:r w:rsidRPr="00164548">
        <w:rPr>
          <w:rFonts w:ascii="Verdana" w:hAnsi="Verdana"/>
          <w:bCs/>
        </w:rPr>
        <w:lastRenderedPageBreak/>
        <w:t>del servei, i una millor relació qualitat preu. Els criteris es consideren directament vinculats a l’objecte contractual, tal i com es justifica a continuació.</w:t>
      </w:r>
    </w:p>
    <w:p w14:paraId="32E5A3CD" w14:textId="77777777" w:rsidR="00A17D9B" w:rsidRPr="00164548" w:rsidRDefault="00A17D9B" w:rsidP="00A17D9B">
      <w:pPr>
        <w:pStyle w:val="Prrafodelista"/>
        <w:ind w:left="0"/>
        <w:rPr>
          <w:rFonts w:ascii="Verdana" w:hAnsi="Verdana"/>
          <w:b/>
        </w:rPr>
      </w:pPr>
    </w:p>
    <w:p w14:paraId="2EC9C38B" w14:textId="77777777" w:rsidR="00A17D9B" w:rsidRPr="00164548" w:rsidRDefault="00A17D9B" w:rsidP="00A17D9B">
      <w:pPr>
        <w:rPr>
          <w:rFonts w:ascii="Verdana" w:eastAsia="Calibri" w:hAnsi="Verdana" w:cs="Times New Roman"/>
          <w:b/>
          <w:bCs/>
          <w:color w:val="auto"/>
          <w:szCs w:val="22"/>
        </w:rPr>
      </w:pPr>
      <w:r w:rsidRPr="00164548">
        <w:rPr>
          <w:rFonts w:ascii="Verdana" w:eastAsia="Calibri" w:hAnsi="Verdana" w:cs="Times New Roman"/>
          <w:b/>
          <w:bCs/>
          <w:color w:val="auto"/>
          <w:szCs w:val="22"/>
        </w:rPr>
        <w:t xml:space="preserve">Criteri 1 (subjecte a judici de valor): </w:t>
      </w:r>
      <w:r w:rsidRPr="00164548">
        <w:rPr>
          <w:rFonts w:ascii="Verdana" w:eastAsia="Calibri" w:hAnsi="Verdana" w:cs="Times New Roman"/>
          <w:color w:val="auto"/>
          <w:szCs w:val="22"/>
        </w:rPr>
        <w:t>Es considera adient valorar l’equip aportat per part de les empreses presentades i conèixer el seu organigrama i manera d’organitzar-se en cas de que TERSA els requereixi la selecció d’un professional. Aquest criteri permetrà valorar l’adequació del personal i la seva experiència en seleccions de professionals similars als que es requeriran al llarg de l’Acord marc.</w:t>
      </w:r>
    </w:p>
    <w:p w14:paraId="0D5F7DB2" w14:textId="77777777" w:rsidR="00A17D9B" w:rsidRPr="00164548" w:rsidRDefault="00A17D9B" w:rsidP="00A17D9B">
      <w:pPr>
        <w:rPr>
          <w:rFonts w:ascii="Verdana" w:eastAsia="Calibri" w:hAnsi="Verdana" w:cs="Times New Roman"/>
          <w:b/>
          <w:bCs/>
          <w:color w:val="auto"/>
          <w:szCs w:val="22"/>
        </w:rPr>
      </w:pPr>
    </w:p>
    <w:p w14:paraId="2365D31B" w14:textId="77777777" w:rsidR="00A17D9B" w:rsidRPr="00164548" w:rsidRDefault="00A17D9B" w:rsidP="00A17D9B">
      <w:pPr>
        <w:rPr>
          <w:rFonts w:ascii="Verdana" w:eastAsia="Calibri" w:hAnsi="Verdana" w:cs="Times New Roman"/>
          <w:color w:val="auto"/>
          <w:szCs w:val="22"/>
        </w:rPr>
      </w:pPr>
      <w:r w:rsidRPr="00164548">
        <w:rPr>
          <w:rFonts w:ascii="Verdana" w:eastAsia="Calibri" w:hAnsi="Verdana" w:cs="Times New Roman"/>
          <w:b/>
          <w:bCs/>
          <w:color w:val="auto"/>
          <w:szCs w:val="22"/>
        </w:rPr>
        <w:t xml:space="preserve">Criteri 2 (subjecte a judici de valor): </w:t>
      </w:r>
      <w:r w:rsidRPr="00164548">
        <w:rPr>
          <w:rFonts w:ascii="Verdana" w:eastAsia="Calibri" w:hAnsi="Verdana" w:cs="Times New Roman"/>
          <w:color w:val="auto"/>
          <w:szCs w:val="22"/>
        </w:rPr>
        <w:t>Es considera adequat valorar de forma subjectiva la metodologia del procés de selecció a seguir per a cada contracte basat que s’adjudiqui, així com la determinació dels terminis en el procediment de selecció que exposin, ja que permetrà al Grup TERSA conèixer amb detall la metodologia de treball de cadascuna de les empreses.</w:t>
      </w:r>
    </w:p>
    <w:p w14:paraId="14608A8D" w14:textId="77777777" w:rsidR="00A17D9B" w:rsidRPr="00164548" w:rsidRDefault="00A17D9B" w:rsidP="00A17D9B">
      <w:pPr>
        <w:rPr>
          <w:rFonts w:ascii="Verdana" w:eastAsia="Calibri" w:hAnsi="Verdana" w:cs="Times New Roman"/>
          <w:b/>
          <w:bCs/>
          <w:color w:val="auto"/>
          <w:szCs w:val="22"/>
        </w:rPr>
      </w:pPr>
    </w:p>
    <w:p w14:paraId="56B01199" w14:textId="77777777" w:rsidR="00A17D9B" w:rsidRPr="00164548" w:rsidRDefault="00A17D9B" w:rsidP="00A17D9B">
      <w:pPr>
        <w:rPr>
          <w:rFonts w:ascii="Verdana" w:eastAsia="Calibri" w:hAnsi="Verdana" w:cs="Times New Roman"/>
          <w:color w:val="auto"/>
          <w:szCs w:val="22"/>
        </w:rPr>
      </w:pPr>
      <w:r w:rsidRPr="00164548">
        <w:rPr>
          <w:rFonts w:ascii="Verdana" w:eastAsia="Calibri" w:hAnsi="Verdana" w:cs="Times New Roman"/>
          <w:b/>
          <w:bCs/>
          <w:color w:val="auto"/>
          <w:szCs w:val="22"/>
        </w:rPr>
        <w:t>Criteri 3 (automàtic):</w:t>
      </w:r>
      <w:r w:rsidRPr="00164548">
        <w:rPr>
          <w:rFonts w:ascii="Verdana" w:eastAsia="Calibri" w:hAnsi="Verdana" w:cs="Times New Roman"/>
          <w:color w:val="auto"/>
          <w:szCs w:val="22"/>
        </w:rPr>
        <w:t xml:space="preserve"> L’oferta econòmica, sense en principi contenir valors anormals, és un criteri bàsic per aconseguir una major eficiència en la gestió del pressupost públic. En el present procediment, s’estableix com a percentatge de comissió a aplicar sobre el salari brut anual (sense variables) del personal que es seleccioni, ja que es considera la manera més adequada i proporcional de valorar les seleccions de personal.</w:t>
      </w:r>
      <w:r w:rsidRPr="00164548">
        <w:rPr>
          <w:rFonts w:ascii="Verdana" w:hAnsi="Verdana" w:cs="Times New Roman"/>
          <w:bCs/>
          <w:color w:val="auto"/>
          <w:lang w:eastAsia="es-ES"/>
        </w:rPr>
        <w:t xml:space="preserve"> </w:t>
      </w:r>
    </w:p>
    <w:p w14:paraId="3B9FF446" w14:textId="77777777" w:rsidR="00A17D9B" w:rsidRPr="00164548" w:rsidRDefault="00A17D9B" w:rsidP="00A17D9B">
      <w:pPr>
        <w:rPr>
          <w:rFonts w:ascii="Verdana" w:eastAsia="Calibri" w:hAnsi="Verdana" w:cs="Times New Roman"/>
          <w:color w:val="auto"/>
          <w:szCs w:val="22"/>
        </w:rPr>
      </w:pPr>
    </w:p>
    <w:p w14:paraId="026AE52B" w14:textId="77777777" w:rsidR="00A17D9B" w:rsidRPr="00164548" w:rsidRDefault="00A17D9B" w:rsidP="00A17D9B">
      <w:pPr>
        <w:rPr>
          <w:rFonts w:ascii="Verdana" w:eastAsia="Calibri" w:hAnsi="Verdana" w:cs="Times New Roman"/>
          <w:color w:val="auto"/>
          <w:szCs w:val="22"/>
        </w:rPr>
      </w:pPr>
      <w:r w:rsidRPr="00164548">
        <w:rPr>
          <w:rFonts w:ascii="Verdana" w:eastAsia="Calibri" w:hAnsi="Verdana" w:cs="Times New Roman"/>
          <w:b/>
          <w:bCs/>
          <w:color w:val="auto"/>
          <w:szCs w:val="22"/>
        </w:rPr>
        <w:t>Criteri 4 (automàtic):</w:t>
      </w:r>
      <w:r w:rsidRPr="00164548">
        <w:rPr>
          <w:rFonts w:ascii="Verdana" w:eastAsia="Calibri" w:hAnsi="Verdana" w:cs="Times New Roman"/>
          <w:color w:val="auto"/>
          <w:szCs w:val="22"/>
        </w:rPr>
        <w:t xml:space="preserve"> La millora en el termini de garantia redueix el risc econòmic derivat d’una selecció que no assoleixi el resultat esperat i assegura la repetició del procés sense cost addicional durant un període superior al mínim exigit.</w:t>
      </w:r>
    </w:p>
    <w:p w14:paraId="59E65DE3" w14:textId="77777777" w:rsidR="00A17D9B" w:rsidRPr="00164548" w:rsidRDefault="00A17D9B" w:rsidP="00A17D9B">
      <w:pPr>
        <w:pStyle w:val="Prrafodelista"/>
        <w:ind w:left="0"/>
        <w:rPr>
          <w:rFonts w:ascii="Verdana" w:hAnsi="Verdana"/>
          <w:b/>
        </w:rPr>
      </w:pPr>
    </w:p>
    <w:p w14:paraId="75ACC14E" w14:textId="77777777" w:rsidR="00A17D9B" w:rsidRPr="00164548" w:rsidRDefault="00A17D9B" w:rsidP="00A17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Verdana" w:hAnsi="Verdana"/>
          <w:color w:val="auto"/>
          <w:shd w:val="clear" w:color="auto" w:fill="FFFFFF"/>
          <w:lang w:eastAsia="es-ES"/>
        </w:rPr>
      </w:pPr>
      <w:r w:rsidRPr="00164548">
        <w:rPr>
          <w:rFonts w:ascii="Verdana" w:hAnsi="Verdana"/>
          <w:color w:val="auto"/>
          <w:shd w:val="clear" w:color="auto" w:fill="FFFFFF"/>
          <w:lang w:eastAsia="es-ES"/>
        </w:rPr>
        <w:t>Tots els criteris d’adjudicació establerts es consideren proporcionals i directament vinculats amb l’objecte contractual.</w:t>
      </w:r>
    </w:p>
    <w:p w14:paraId="7F80B722" w14:textId="77777777" w:rsidR="00A17D9B" w:rsidRDefault="00A17D9B" w:rsidP="00A17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Verdana" w:hAnsi="Verdana"/>
          <w:b/>
          <w:color w:val="auto"/>
        </w:rPr>
      </w:pPr>
    </w:p>
    <w:p w14:paraId="07FE7F7A" w14:textId="77777777" w:rsidR="00A17D9B" w:rsidRDefault="00A17D9B" w:rsidP="00A17D9B">
      <w:pPr>
        <w:suppressAutoHyphens w:val="0"/>
        <w:textAlignment w:val="auto"/>
        <w:rPr>
          <w:rFonts w:ascii="Verdana" w:hAnsi="Verdana" w:cs="Times New Roman"/>
          <w:b/>
          <w:color w:val="auto"/>
          <w:kern w:val="0"/>
          <w:lang w:eastAsia="es-ES"/>
        </w:rPr>
      </w:pPr>
    </w:p>
    <w:p w14:paraId="496D22FE" w14:textId="77777777" w:rsidR="00A17D9B" w:rsidRDefault="00A17D9B" w:rsidP="00A17D9B">
      <w:pPr>
        <w:suppressAutoHyphens w:val="0"/>
        <w:jc w:val="left"/>
        <w:textAlignment w:val="auto"/>
        <w:rPr>
          <w:rFonts w:ascii="Verdana" w:hAnsi="Verdana" w:cs="Times New Roman"/>
          <w:b/>
          <w:color w:val="auto"/>
          <w:kern w:val="0"/>
          <w:lang w:eastAsia="es-ES"/>
        </w:rPr>
      </w:pPr>
      <w:r>
        <w:rPr>
          <w:rFonts w:ascii="Verdana" w:hAnsi="Verdana" w:cs="Times New Roman"/>
          <w:b/>
          <w:color w:val="auto"/>
          <w:kern w:val="0"/>
          <w:lang w:eastAsia="es-ES"/>
        </w:rPr>
        <w:br w:type="page"/>
      </w:r>
    </w:p>
    <w:p w14:paraId="7AE44289" w14:textId="77777777" w:rsidR="00A17D9B" w:rsidRPr="00E829E6" w:rsidRDefault="00A17D9B" w:rsidP="00A17D9B">
      <w:pPr>
        <w:jc w:val="center"/>
        <w:rPr>
          <w:rFonts w:ascii="Verdana" w:hAnsi="Verdana" w:cs="Arial"/>
          <w:b/>
          <w:color w:val="auto"/>
          <w:u w:val="single"/>
        </w:rPr>
      </w:pPr>
      <w:r w:rsidRPr="00E829E6">
        <w:rPr>
          <w:rFonts w:ascii="Verdana" w:hAnsi="Verdana" w:cs="Arial"/>
          <w:b/>
          <w:color w:val="auto"/>
          <w:u w:val="single"/>
        </w:rPr>
        <w:lastRenderedPageBreak/>
        <w:t>ANNEX Nº 4.A</w:t>
      </w:r>
    </w:p>
    <w:p w14:paraId="21D980ED" w14:textId="77777777" w:rsidR="00A17D9B" w:rsidRPr="00E829E6" w:rsidRDefault="00A17D9B" w:rsidP="00A17D9B">
      <w:pPr>
        <w:jc w:val="center"/>
        <w:rPr>
          <w:rFonts w:ascii="Verdana" w:hAnsi="Verdana" w:cs="Arial"/>
          <w:b/>
          <w:color w:val="auto"/>
          <w:u w:val="single"/>
        </w:rPr>
      </w:pPr>
    </w:p>
    <w:p w14:paraId="3033C104" w14:textId="77777777" w:rsidR="00A17D9B" w:rsidRPr="00E829E6" w:rsidRDefault="00A17D9B" w:rsidP="00A17D9B">
      <w:pPr>
        <w:jc w:val="center"/>
        <w:rPr>
          <w:rFonts w:ascii="Verdana" w:hAnsi="Verdana" w:cs="Arial"/>
          <w:b/>
          <w:color w:val="auto"/>
          <w:u w:val="single"/>
        </w:rPr>
      </w:pPr>
      <w:r w:rsidRPr="00E829E6">
        <w:rPr>
          <w:rFonts w:ascii="Verdana" w:hAnsi="Verdana" w:cs="Arial"/>
          <w:b/>
          <w:color w:val="auto"/>
          <w:u w:val="single"/>
        </w:rPr>
        <w:t>MODEL D’AVAL BANCARI</w:t>
      </w:r>
    </w:p>
    <w:p w14:paraId="4C8083C7" w14:textId="77777777" w:rsidR="00A17D9B" w:rsidRPr="00E829E6" w:rsidRDefault="00A17D9B" w:rsidP="00A17D9B">
      <w:pPr>
        <w:suppressAutoHyphens w:val="0"/>
        <w:textAlignment w:val="auto"/>
        <w:rPr>
          <w:rFonts w:ascii="Verdana" w:hAnsi="Verdana" w:cs="Times New Roman"/>
          <w:bCs/>
          <w:color w:val="auto"/>
          <w:kern w:val="0"/>
          <w:u w:val="single"/>
          <w:lang w:eastAsia="es-ES"/>
        </w:rPr>
      </w:pPr>
    </w:p>
    <w:p w14:paraId="794C5483"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00532306"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El Banc .................. i en el seu nom i representació ..................... en qualitat de ................... i segons les facultats dimanades de l'Escriptura de Poder atorgada davant el Notari de ..............., D. ....................................... amb data …. ........, número ........... del seu protocol, i que afirmen trobar-se íntegrament subsistents, es constitueix avalador fiador solidari de l'empresa ....... ................, en interès i benefici de _____________, i fins a la suma d'euros (...% de l'import del Contracte), a l'efecte de garantir l'exacte compliment per l'empresa esmentada de totes i cadascuna de les obligacions concretades en el corresponent Contracte d'adjudicació del servei de "........................... ......... ".</w:t>
      </w:r>
    </w:p>
    <w:p w14:paraId="1073535B"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t>L'aval indicat es presta pel Banc ..................., amb expressa i formal renúncia dels beneficis d'excussió, divisió, ordre i qualsevol altre que pogués en el seu cas ser aplicable, i a aquest efecte declara el Banc que vol obligar-se i obliga conjunta i solidàriament amb la companyia ...................... fins a la liquidació per _____________ dels serveis abans esmentats i finalització del termini de garantia, a pagar amb caràcter incondicional i dins, com a màxim, dels vuit dies següents a ser requerit, la suma o sumes que, fins a la concurrència de la xifra afermada de (...% de l'import del Contracte) EUROS expressi en el requeriment, renunciant el Banc, expressa i solemnement, a tota excepció o reserva quant al lliurament de les quantitats que li fossin reclamades qualsevol que fora la causa o motiu en què aquestes poguessin fonamentar-se, i encara que es manifestés oposició o reclamació per part de ......... ........................, o de tercers, qualssevol que aquests anessin.</w:t>
      </w:r>
    </w:p>
    <w:p w14:paraId="33518A0D"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5A29DB36"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12CB8568"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24C991A4"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63E51685"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669DD344" w14:textId="77777777" w:rsidR="00A17D9B" w:rsidRDefault="00A17D9B" w:rsidP="00A17D9B">
      <w:pPr>
        <w:suppressAutoHyphens w:val="0"/>
        <w:jc w:val="left"/>
        <w:textAlignment w:val="auto"/>
        <w:rPr>
          <w:rFonts w:ascii="Verdana" w:hAnsi="Verdana" w:cs="Times New Roman"/>
          <w:bCs/>
          <w:color w:val="auto"/>
          <w:kern w:val="0"/>
          <w:u w:val="single"/>
          <w:lang w:eastAsia="es-ES"/>
        </w:rPr>
      </w:pPr>
      <w:r>
        <w:rPr>
          <w:rFonts w:ascii="Verdana" w:hAnsi="Verdana" w:cs="Times New Roman"/>
          <w:bCs/>
          <w:color w:val="auto"/>
          <w:kern w:val="0"/>
          <w:u w:val="single"/>
          <w:lang w:eastAsia="es-ES"/>
        </w:rPr>
        <w:br w:type="page"/>
      </w:r>
    </w:p>
    <w:p w14:paraId="4FBEC792" w14:textId="77777777" w:rsidR="00A17D9B" w:rsidRPr="00E829E6" w:rsidRDefault="00A17D9B" w:rsidP="00A17D9B">
      <w:pPr>
        <w:jc w:val="center"/>
        <w:rPr>
          <w:rFonts w:ascii="Verdana" w:hAnsi="Verdana" w:cs="Arial"/>
          <w:b/>
          <w:color w:val="auto"/>
          <w:u w:val="single"/>
        </w:rPr>
      </w:pPr>
      <w:r w:rsidRPr="00E829E6">
        <w:rPr>
          <w:rFonts w:ascii="Verdana" w:hAnsi="Verdana" w:cs="Arial"/>
          <w:b/>
          <w:color w:val="auto"/>
          <w:u w:val="single"/>
        </w:rPr>
        <w:lastRenderedPageBreak/>
        <w:t>ANNEX Nº. 4.B</w:t>
      </w:r>
    </w:p>
    <w:p w14:paraId="64FB0D25" w14:textId="77777777" w:rsidR="00A17D9B" w:rsidRPr="00E829E6" w:rsidRDefault="00A17D9B" w:rsidP="00A17D9B">
      <w:pPr>
        <w:jc w:val="center"/>
        <w:rPr>
          <w:rFonts w:ascii="Verdana" w:hAnsi="Verdana" w:cs="Arial"/>
          <w:b/>
          <w:color w:val="auto"/>
          <w:u w:val="single"/>
        </w:rPr>
      </w:pPr>
    </w:p>
    <w:p w14:paraId="0E342DDE" w14:textId="77777777" w:rsidR="00A17D9B" w:rsidRPr="00E829E6" w:rsidRDefault="00A17D9B" w:rsidP="00A17D9B">
      <w:pPr>
        <w:jc w:val="center"/>
        <w:rPr>
          <w:rFonts w:ascii="Verdana" w:hAnsi="Verdana" w:cs="Arial"/>
          <w:b/>
          <w:color w:val="auto"/>
          <w:u w:val="single"/>
        </w:rPr>
      </w:pPr>
      <w:r w:rsidRPr="00E829E6">
        <w:rPr>
          <w:rFonts w:ascii="Verdana" w:hAnsi="Verdana" w:cs="Arial"/>
          <w:b/>
          <w:color w:val="auto"/>
          <w:u w:val="single"/>
        </w:rPr>
        <w:t xml:space="preserve">MODEL DE CERTIFICAT D’ASSEGURANÇA DE CAUCIÓ PER A LA GARANTIA DEFINITIVA </w:t>
      </w:r>
    </w:p>
    <w:p w14:paraId="02D066EF"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100984AB"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Certificat número ................................</w:t>
      </w:r>
    </w:p>
    <w:p w14:paraId="58333D2F"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t>.................................................. ............................................... (d'ara endavant, assegurador), amb domicili en ......................................., carrer .. .................................................. ..................., i CIF ............................ …, degudament representat pel senyor ......................................... .....................</w:t>
      </w:r>
      <w:r w:rsidRPr="00E829E6">
        <w:rPr>
          <w:rFonts w:ascii="Verdana" w:hAnsi="Verdana" w:cs="Times New Roman"/>
          <w:bCs/>
          <w:color w:val="auto"/>
          <w:kern w:val="0"/>
          <w:lang w:eastAsia="es-ES"/>
        </w:rPr>
        <w:br/>
        <w:t>......................., amb poders suficients per a obligar-lo en aquest acte, segons es dedueix de......</w:t>
      </w:r>
    </w:p>
    <w:p w14:paraId="40BF133C"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r>
      <w:r w:rsidRPr="00E829E6">
        <w:rPr>
          <w:rFonts w:ascii="Verdana" w:hAnsi="Verdana" w:cs="Times New Roman"/>
          <w:bCs/>
          <w:color w:val="auto"/>
          <w:kern w:val="0"/>
          <w:lang w:eastAsia="es-ES"/>
        </w:rPr>
        <w:br/>
        <w:t>ASEGURA</w:t>
      </w:r>
      <w:r w:rsidRPr="00E829E6">
        <w:rPr>
          <w:rFonts w:ascii="Verdana" w:hAnsi="Verdana" w:cs="Times New Roman"/>
          <w:bCs/>
          <w:color w:val="auto"/>
          <w:kern w:val="0"/>
          <w:lang w:eastAsia="es-ES"/>
        </w:rPr>
        <w:br/>
      </w:r>
      <w:r w:rsidRPr="00E829E6">
        <w:rPr>
          <w:rFonts w:ascii="Verdana" w:hAnsi="Verdana" w:cs="Times New Roman"/>
          <w:bCs/>
          <w:color w:val="auto"/>
          <w:kern w:val="0"/>
          <w:lang w:eastAsia="es-ES"/>
        </w:rPr>
        <w:br/>
        <w:t xml:space="preserve">A ................................................. .............................., NIF / CIF ................ ......................, en concepte de prenedor de l'assegurança, enfront de ______________________, d'ara endavant l'assegurat, fins a l'import d'euros. ................ (...% de l'import del contracte) ..............., a l'efecte de garantir l'exacte compliment per l'assegurat de totes i cadascuna de les obligacions que li resultin a conseqüència de l'adjudicació de l'execució del servei corresponent a ............................................................... </w:t>
      </w:r>
      <w:r w:rsidRPr="00E829E6">
        <w:rPr>
          <w:rFonts w:ascii="Verdana" w:hAnsi="Verdana" w:cs="Times New Roman"/>
          <w:bCs/>
          <w:color w:val="auto"/>
          <w:kern w:val="0"/>
          <w:lang w:eastAsia="es-ES"/>
        </w:rPr>
        <w:br/>
      </w:r>
      <w:r w:rsidRPr="00E829E6">
        <w:rPr>
          <w:rFonts w:ascii="Verdana" w:hAnsi="Verdana" w:cs="Times New Roman"/>
          <w:bCs/>
          <w:color w:val="auto"/>
          <w:kern w:val="0"/>
          <w:lang w:eastAsia="es-ES"/>
        </w:rPr>
        <w:br/>
        <w:t>La falta de pagament de la prima sigui única, primera o següents, no donarà dret a l'assegurador a resoldre el Contracte, ni aquest quedarà extingit, ni la cobertura de l'assegurador suspesa, ni aquest alliberat de la seva obligació, en cas que l'assegurador hagi de fer efectiva la garantia.</w:t>
      </w:r>
    </w:p>
    <w:p w14:paraId="7D51B27E"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t>L'assegurador no podrà oposar a l'assegurat les excepcions que puguin correspondre-li contra el prenedor de l'assegurança.</w:t>
      </w:r>
    </w:p>
    <w:p w14:paraId="423999D6"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t>L'assegurador assumeix el compromís d'indemnitzar a l'assegurat al primer requeriment de ________________________, ja pagar amb caràcter incondicional i dins, com a màxim, dels vuit dies següents a ser requerit a fer efectiva la suma o sumes que fins a la concurrència de la xifra assegurada s'expressi en el requeriment.</w:t>
      </w:r>
    </w:p>
    <w:p w14:paraId="36CF8F91"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t>La present assegurança de caució estarà en vigor fins a la liquidació del contracte i finalització del termini de garantia.</w:t>
      </w:r>
    </w:p>
    <w:p w14:paraId="53C38BEF"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t>A ........................................., el ...... ........... de ...................................... ..... de ............</w:t>
      </w:r>
      <w:r w:rsidRPr="00E829E6">
        <w:rPr>
          <w:rFonts w:ascii="Verdana" w:hAnsi="Verdana" w:cs="Times New Roman"/>
          <w:bCs/>
          <w:color w:val="auto"/>
          <w:kern w:val="0"/>
          <w:lang w:eastAsia="es-ES"/>
        </w:rPr>
        <w:br/>
      </w:r>
      <w:r w:rsidRPr="00E829E6">
        <w:rPr>
          <w:rFonts w:ascii="Verdana" w:hAnsi="Verdana" w:cs="Times New Roman"/>
          <w:bCs/>
          <w:color w:val="auto"/>
          <w:kern w:val="0"/>
          <w:lang w:eastAsia="es-ES"/>
        </w:rPr>
        <w:br/>
        <w:t>signatura:</w:t>
      </w:r>
      <w:r w:rsidRPr="00E829E6">
        <w:rPr>
          <w:rFonts w:ascii="Verdana" w:hAnsi="Verdana" w:cs="Times New Roman"/>
          <w:bCs/>
          <w:color w:val="auto"/>
          <w:kern w:val="0"/>
          <w:lang w:eastAsia="es-ES"/>
        </w:rPr>
        <w:br/>
        <w:t>assegurador</w:t>
      </w:r>
    </w:p>
    <w:p w14:paraId="0FDC3CFF" w14:textId="77777777" w:rsidR="00A17D9B" w:rsidRPr="00E829E6" w:rsidRDefault="00A17D9B" w:rsidP="00A17D9B">
      <w:pPr>
        <w:suppressAutoHyphens w:val="0"/>
        <w:textAlignment w:val="auto"/>
        <w:rPr>
          <w:rFonts w:ascii="Verdana" w:hAnsi="Verdana" w:cs="Times New Roman"/>
          <w:bCs/>
          <w:color w:val="auto"/>
          <w:kern w:val="0"/>
          <w:u w:val="single"/>
          <w:lang w:eastAsia="es-ES"/>
        </w:rPr>
      </w:pPr>
    </w:p>
    <w:p w14:paraId="0F1CCF11"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br w:type="page"/>
      </w:r>
    </w:p>
    <w:p w14:paraId="5F407D24" w14:textId="62E25188" w:rsidR="00A17D9B" w:rsidRPr="00E829E6" w:rsidRDefault="00A17D9B" w:rsidP="00A17D9B">
      <w:pPr>
        <w:jc w:val="center"/>
        <w:rPr>
          <w:rFonts w:ascii="Verdana" w:hAnsi="Verdana" w:cs="Arial"/>
          <w:b/>
          <w:color w:val="auto"/>
          <w:u w:val="single"/>
        </w:rPr>
      </w:pPr>
      <w:r w:rsidRPr="00E829E6">
        <w:rPr>
          <w:rFonts w:ascii="Verdana" w:hAnsi="Verdana" w:cs="Arial"/>
          <w:b/>
          <w:color w:val="auto"/>
          <w:u w:val="single"/>
        </w:rPr>
        <w:lastRenderedPageBreak/>
        <w:t>AN</w:t>
      </w:r>
      <w:r w:rsidR="00C33C2B">
        <w:rPr>
          <w:rFonts w:ascii="Verdana" w:hAnsi="Verdana" w:cs="Arial"/>
          <w:b/>
          <w:color w:val="auto"/>
          <w:u w:val="single"/>
        </w:rPr>
        <w:t>N</w:t>
      </w:r>
      <w:r w:rsidRPr="00E829E6">
        <w:rPr>
          <w:rFonts w:ascii="Verdana" w:hAnsi="Verdana" w:cs="Arial"/>
          <w:b/>
          <w:color w:val="auto"/>
          <w:u w:val="single"/>
        </w:rPr>
        <w:t>EX Nº. 5</w:t>
      </w:r>
    </w:p>
    <w:p w14:paraId="480DB03C" w14:textId="77777777" w:rsidR="00A17D9B" w:rsidRPr="00E829E6" w:rsidRDefault="00A17D9B" w:rsidP="00A17D9B">
      <w:pPr>
        <w:jc w:val="center"/>
        <w:rPr>
          <w:rFonts w:ascii="Verdana" w:hAnsi="Verdana" w:cs="Arial"/>
          <w:b/>
          <w:color w:val="auto"/>
          <w:u w:val="single"/>
        </w:rPr>
      </w:pPr>
      <w:r w:rsidRPr="00E829E6">
        <w:rPr>
          <w:rFonts w:ascii="Verdana" w:hAnsi="Verdana" w:cs="Arial"/>
          <w:b/>
          <w:color w:val="auto"/>
          <w:u w:val="single"/>
        </w:rPr>
        <w:t xml:space="preserve">DECLARACIÓ RESPONSABLE </w:t>
      </w:r>
    </w:p>
    <w:p w14:paraId="502EC5B0" w14:textId="77777777" w:rsidR="00A17D9B" w:rsidRPr="00E829E6" w:rsidRDefault="00A17D9B" w:rsidP="00A17D9B">
      <w:pPr>
        <w:jc w:val="center"/>
        <w:rPr>
          <w:rFonts w:ascii="Verdana" w:hAnsi="Verdana" w:cs="Arial"/>
          <w:b/>
          <w:color w:val="auto"/>
          <w:u w:val="single"/>
        </w:rPr>
      </w:pPr>
      <w:r w:rsidRPr="00E829E6">
        <w:rPr>
          <w:rFonts w:ascii="Verdana" w:hAnsi="Verdana" w:cs="Arial"/>
          <w:b/>
          <w:color w:val="auto"/>
          <w:u w:val="single"/>
        </w:rPr>
        <w:t>ORDRE DE PREFERÈNCIA DELS LOTS</w:t>
      </w:r>
    </w:p>
    <w:p w14:paraId="2D62CD40"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4268E1B2"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 </w:t>
      </w:r>
    </w:p>
    <w:p w14:paraId="4CA75483"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 xml:space="preserve">El Sr. .............................., amb DNI núm. ................ ........., actuant en nom i representació de .................................. ................... (licitador), en la seva condició de ...................... ........................... i amb poders suficients per a subscriure la present declaració responsable, assabentat de la convocatòria del procediment de contractació per a l’adjudicació del contracte..........................................................................................................., </w:t>
      </w:r>
    </w:p>
    <w:p w14:paraId="4A62002E"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2CADAF57"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1E2C7326"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DECLARA SOTA LA SEVA RESPONSABILITAT</w:t>
      </w:r>
    </w:p>
    <w:p w14:paraId="2A4A4AC7"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7F238330"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106CD2E9"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Que ostenta la representació de l’empresa licitadora que presenta l’oferta.</w:t>
      </w:r>
    </w:p>
    <w:p w14:paraId="39E3DB88"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7569D4A8"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78103294"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Que la empresa licitadora que representa, mostra el següent ordre de preferència en l’adjudicació dels lots d’aquest contracte:</w:t>
      </w:r>
    </w:p>
    <w:p w14:paraId="20715A38"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379ED2F6" w14:textId="77777777" w:rsidR="00A17D9B" w:rsidRPr="00E829E6" w:rsidRDefault="00A17D9B" w:rsidP="00A17D9B">
      <w:pPr>
        <w:suppressAutoHyphens w:val="0"/>
        <w:textAlignment w:val="auto"/>
        <w:rPr>
          <w:rFonts w:ascii="Verdana" w:hAnsi="Verdana" w:cs="Times New Roman"/>
          <w:bCs/>
          <w:color w:val="auto"/>
          <w:kern w:val="0"/>
          <w:lang w:eastAsia="es-ES"/>
        </w:rPr>
      </w:pPr>
    </w:p>
    <w:tbl>
      <w:tblPr>
        <w:tblStyle w:val="Tablaconcuadrcula"/>
        <w:tblW w:w="0" w:type="auto"/>
        <w:tblLook w:val="04A0" w:firstRow="1" w:lastRow="0" w:firstColumn="1" w:lastColumn="0" w:noHBand="0" w:noVBand="1"/>
      </w:tblPr>
      <w:tblGrid>
        <w:gridCol w:w="4388"/>
        <w:gridCol w:w="4389"/>
      </w:tblGrid>
      <w:tr w:rsidR="00A17D9B" w:rsidRPr="00E829E6" w14:paraId="3C677571" w14:textId="77777777" w:rsidTr="001F48D4">
        <w:tc>
          <w:tcPr>
            <w:tcW w:w="4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0FFF2E" w14:textId="77777777" w:rsidR="00A17D9B" w:rsidRPr="00E829E6" w:rsidRDefault="00A17D9B" w:rsidP="001F48D4">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1ª. Preferència</w:t>
            </w:r>
          </w:p>
        </w:tc>
        <w:tc>
          <w:tcPr>
            <w:tcW w:w="4389" w:type="dxa"/>
            <w:tcBorders>
              <w:top w:val="single" w:sz="4" w:space="0" w:color="auto"/>
              <w:left w:val="single" w:sz="4" w:space="0" w:color="auto"/>
              <w:bottom w:val="single" w:sz="4" w:space="0" w:color="auto"/>
              <w:right w:val="single" w:sz="4" w:space="0" w:color="auto"/>
            </w:tcBorders>
            <w:hideMark/>
          </w:tcPr>
          <w:p w14:paraId="77BD836A" w14:textId="77777777" w:rsidR="00A17D9B" w:rsidRPr="00E829E6" w:rsidRDefault="00A17D9B" w:rsidP="001F48D4">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Lot nº. …</w:t>
            </w:r>
          </w:p>
        </w:tc>
      </w:tr>
      <w:tr w:rsidR="00A17D9B" w:rsidRPr="00E829E6" w14:paraId="54D9C461" w14:textId="77777777" w:rsidTr="001F48D4">
        <w:tc>
          <w:tcPr>
            <w:tcW w:w="4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11344F" w14:textId="77777777" w:rsidR="00A17D9B" w:rsidRPr="00E829E6" w:rsidRDefault="00A17D9B" w:rsidP="001F48D4">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2ª. Preferència</w:t>
            </w:r>
          </w:p>
        </w:tc>
        <w:tc>
          <w:tcPr>
            <w:tcW w:w="4389" w:type="dxa"/>
            <w:tcBorders>
              <w:top w:val="single" w:sz="4" w:space="0" w:color="auto"/>
              <w:left w:val="single" w:sz="4" w:space="0" w:color="auto"/>
              <w:bottom w:val="single" w:sz="4" w:space="0" w:color="auto"/>
              <w:right w:val="single" w:sz="4" w:space="0" w:color="auto"/>
            </w:tcBorders>
            <w:hideMark/>
          </w:tcPr>
          <w:p w14:paraId="7710A6BE" w14:textId="77777777" w:rsidR="00A17D9B" w:rsidRPr="00E829E6" w:rsidRDefault="00A17D9B" w:rsidP="001F48D4">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Lot nº. …</w:t>
            </w:r>
          </w:p>
        </w:tc>
      </w:tr>
    </w:tbl>
    <w:p w14:paraId="414F92BB"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24BCF371"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7FD3F1EA"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00F4A33C" w14:textId="77777777" w:rsidR="00A17D9B" w:rsidRPr="00E829E6" w:rsidRDefault="00A17D9B" w:rsidP="00A17D9B">
      <w:pPr>
        <w:suppressAutoHyphens w:val="0"/>
        <w:textAlignment w:val="auto"/>
        <w:rPr>
          <w:rFonts w:ascii="Verdana" w:hAnsi="Verdana" w:cs="Times New Roman"/>
          <w:bCs/>
          <w:color w:val="auto"/>
          <w:kern w:val="0"/>
          <w:lang w:eastAsia="es-ES"/>
        </w:rPr>
      </w:pPr>
      <w:r w:rsidRPr="00E829E6">
        <w:rPr>
          <w:rFonts w:ascii="Verdana" w:hAnsi="Verdana" w:cs="Times New Roman"/>
          <w:bCs/>
          <w:color w:val="auto"/>
          <w:kern w:val="0"/>
          <w:lang w:eastAsia="es-ES"/>
        </w:rPr>
        <w:t>I als efectes oportuns, es firma la present declaració responsable, a ............ de .................. ... de ............</w:t>
      </w:r>
    </w:p>
    <w:p w14:paraId="4426E6C6" w14:textId="77777777" w:rsidR="00A17D9B" w:rsidRPr="00E829E6" w:rsidRDefault="00A17D9B" w:rsidP="00A17D9B">
      <w:pPr>
        <w:suppressAutoHyphens w:val="0"/>
        <w:textAlignment w:val="auto"/>
        <w:rPr>
          <w:rFonts w:ascii="Verdana" w:hAnsi="Verdana" w:cs="Times New Roman"/>
          <w:bCs/>
          <w:color w:val="auto"/>
          <w:kern w:val="0"/>
          <w:lang w:eastAsia="es-ES"/>
        </w:rPr>
      </w:pPr>
    </w:p>
    <w:p w14:paraId="3A76B175" w14:textId="77777777" w:rsidR="008C6E3C" w:rsidRDefault="008C6E3C" w:rsidP="00A17D9B">
      <w:pPr>
        <w:suppressAutoHyphens w:val="0"/>
        <w:textAlignment w:val="auto"/>
        <w:rPr>
          <w:rFonts w:ascii="Verdana" w:hAnsi="Verdana" w:cs="Times New Roman"/>
          <w:bCs/>
          <w:color w:val="auto"/>
          <w:kern w:val="0"/>
          <w:lang w:eastAsia="es-ES"/>
        </w:rPr>
      </w:pPr>
    </w:p>
    <w:p w14:paraId="0B93D6EA" w14:textId="77777777" w:rsidR="008C6E3C" w:rsidRDefault="008C6E3C" w:rsidP="00A17D9B">
      <w:pPr>
        <w:suppressAutoHyphens w:val="0"/>
        <w:textAlignment w:val="auto"/>
        <w:rPr>
          <w:rFonts w:ascii="Verdana" w:hAnsi="Verdana" w:cs="Times New Roman"/>
          <w:bCs/>
          <w:color w:val="auto"/>
          <w:kern w:val="0"/>
          <w:lang w:eastAsia="es-ES"/>
        </w:rPr>
      </w:pPr>
    </w:p>
    <w:p w14:paraId="7B434274" w14:textId="77777777" w:rsidR="008C6E3C" w:rsidRDefault="008C6E3C" w:rsidP="00A17D9B">
      <w:pPr>
        <w:suppressAutoHyphens w:val="0"/>
        <w:textAlignment w:val="auto"/>
        <w:rPr>
          <w:rFonts w:ascii="Verdana" w:hAnsi="Verdana" w:cs="Times New Roman"/>
          <w:bCs/>
          <w:color w:val="auto"/>
          <w:kern w:val="0"/>
          <w:lang w:eastAsia="es-ES"/>
        </w:rPr>
      </w:pPr>
    </w:p>
    <w:p w14:paraId="245DF78C" w14:textId="77777777" w:rsidR="008C6E3C" w:rsidRDefault="008C6E3C" w:rsidP="00A17D9B">
      <w:pPr>
        <w:suppressAutoHyphens w:val="0"/>
        <w:textAlignment w:val="auto"/>
        <w:rPr>
          <w:rFonts w:ascii="Verdana" w:hAnsi="Verdana" w:cs="Times New Roman"/>
          <w:bCs/>
          <w:color w:val="auto"/>
          <w:kern w:val="0"/>
          <w:lang w:eastAsia="es-ES"/>
        </w:rPr>
      </w:pPr>
    </w:p>
    <w:p w14:paraId="2E3763CD" w14:textId="77777777" w:rsidR="008C6E3C" w:rsidRDefault="008C6E3C" w:rsidP="00A17D9B">
      <w:pPr>
        <w:suppressAutoHyphens w:val="0"/>
        <w:textAlignment w:val="auto"/>
        <w:rPr>
          <w:rFonts w:ascii="Verdana" w:hAnsi="Verdana" w:cs="Times New Roman"/>
          <w:bCs/>
          <w:color w:val="auto"/>
          <w:kern w:val="0"/>
          <w:lang w:eastAsia="es-ES"/>
        </w:rPr>
      </w:pPr>
    </w:p>
    <w:p w14:paraId="237019B1" w14:textId="43EE7626" w:rsidR="00A17D9B" w:rsidRPr="00E829E6" w:rsidRDefault="007C2563" w:rsidP="00A17D9B">
      <w:pPr>
        <w:suppressAutoHyphens w:val="0"/>
        <w:textAlignment w:val="auto"/>
        <w:rPr>
          <w:rFonts w:ascii="Verdana" w:hAnsi="Verdana" w:cs="Times New Roman"/>
          <w:bCs/>
          <w:color w:val="auto"/>
          <w:kern w:val="0"/>
          <w:lang w:eastAsia="es-ES"/>
        </w:rPr>
      </w:pPr>
      <w:r>
        <w:rPr>
          <w:rFonts w:ascii="Verdana" w:hAnsi="Verdana" w:cs="Times New Roman"/>
          <w:bCs/>
          <w:color w:val="auto"/>
          <w:kern w:val="0"/>
          <w:lang w:eastAsia="es-ES"/>
        </w:rPr>
        <w:t>Signatur</w:t>
      </w:r>
      <w:r w:rsidR="00A17D9B" w:rsidRPr="00E829E6">
        <w:rPr>
          <w:rFonts w:ascii="Verdana" w:hAnsi="Verdana" w:cs="Times New Roman"/>
          <w:bCs/>
          <w:color w:val="auto"/>
          <w:kern w:val="0"/>
          <w:lang w:eastAsia="es-ES"/>
        </w:rPr>
        <w:t>a</w:t>
      </w:r>
    </w:p>
    <w:bookmarkEnd w:id="0"/>
    <w:p w14:paraId="3262B48B" w14:textId="77777777" w:rsidR="00D129B2" w:rsidRPr="00E829E6" w:rsidRDefault="00D129B2" w:rsidP="00D129B2">
      <w:pPr>
        <w:suppressAutoHyphens w:val="0"/>
        <w:textAlignment w:val="auto"/>
        <w:rPr>
          <w:rFonts w:ascii="Verdana" w:hAnsi="Verdana" w:cs="Times New Roman"/>
          <w:bCs/>
          <w:color w:val="auto"/>
          <w:kern w:val="0"/>
          <w:lang w:eastAsia="es-ES"/>
        </w:rPr>
      </w:pPr>
    </w:p>
    <w:sectPr w:rsidR="00D129B2" w:rsidRPr="00E829E6" w:rsidSect="006C41E2">
      <w:headerReference w:type="default" r:id="rId11"/>
      <w:footerReference w:type="default" r:id="rId12"/>
      <w:headerReference w:type="first" r:id="rId13"/>
      <w:pgSz w:w="11906" w:h="16838"/>
      <w:pgMar w:top="777" w:right="1418" w:bottom="1418" w:left="1701" w:header="284" w:footer="720" w:gutter="0"/>
      <w:pgNumType w:start="1"/>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6CD6" w14:textId="77777777" w:rsidR="000848C7" w:rsidRPr="0087027E" w:rsidRDefault="000848C7">
      <w:r w:rsidRPr="0087027E">
        <w:separator/>
      </w:r>
    </w:p>
  </w:endnote>
  <w:endnote w:type="continuationSeparator" w:id="0">
    <w:p w14:paraId="7F4BE2E7" w14:textId="77777777" w:rsidR="000848C7" w:rsidRPr="0087027E" w:rsidRDefault="000848C7">
      <w:r w:rsidRPr="0087027E">
        <w:continuationSeparator/>
      </w:r>
    </w:p>
  </w:endnote>
  <w:endnote w:type="continuationNotice" w:id="1">
    <w:p w14:paraId="23688D33" w14:textId="77777777" w:rsidR="000848C7" w:rsidRPr="0087027E" w:rsidRDefault="00084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default"/>
  </w:font>
  <w:font w:name="Tahoma">
    <w:panose1 w:val="020B0604030504040204"/>
    <w:charset w:val="00"/>
    <w:family w:val="swiss"/>
    <w:pitch w:val="variable"/>
    <w:sig w:usb0="E1002EFF" w:usb1="C000605B" w:usb2="00000029" w:usb3="00000000" w:csb0="000101FF" w:csb1="00000000"/>
  </w:font>
  <w:font w:name="Dutch">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Swiss">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6B49" w14:textId="18709B94" w:rsidR="00AC0C4F" w:rsidRPr="0087027E" w:rsidRDefault="00AC0C4F" w:rsidP="0088707B">
    <w:pPr>
      <w:pStyle w:val="Piedepgina"/>
      <w:pBdr>
        <w:top w:val="single" w:sz="4" w:space="1" w:color="auto"/>
      </w:pBdr>
      <w:rPr>
        <w:rFonts w:ascii="Verdana" w:hAnsi="Verdana"/>
        <w:sz w:val="16"/>
        <w:szCs w:val="16"/>
      </w:rPr>
    </w:pPr>
    <w:r w:rsidRPr="0087027E">
      <w:rPr>
        <w:rFonts w:ascii="Verdana" w:hAnsi="Verdana"/>
        <w:sz w:val="16"/>
        <w:szCs w:val="16"/>
      </w:rPr>
      <w:t>CTTE</w:t>
    </w:r>
    <w:r w:rsidR="00EA1FDA" w:rsidRPr="0087027E">
      <w:rPr>
        <w:rFonts w:ascii="Verdana" w:hAnsi="Verdana"/>
        <w:sz w:val="16"/>
        <w:szCs w:val="16"/>
      </w:rPr>
      <w:t>1</w:t>
    </w:r>
    <w:r w:rsidR="00E9658E" w:rsidRPr="0087027E">
      <w:rPr>
        <w:rFonts w:ascii="Verdana" w:hAnsi="Verdana"/>
        <w:sz w:val="16"/>
        <w:szCs w:val="16"/>
      </w:rPr>
      <w:t>225</w:t>
    </w:r>
    <w:r w:rsidRPr="0087027E">
      <w:rPr>
        <w:rFonts w:ascii="Verdana" w:hAnsi="Verdana"/>
        <w:sz w:val="16"/>
        <w:szCs w:val="16"/>
      </w:rPr>
      <w:t xml:space="preserve"> </w:t>
    </w:r>
    <w:r w:rsidR="008651CD">
      <w:rPr>
        <w:rFonts w:ascii="Verdana" w:hAnsi="Verdana"/>
        <w:sz w:val="16"/>
        <w:szCs w:val="16"/>
      </w:rPr>
      <w:t xml:space="preserve">Annexes </w:t>
    </w:r>
    <w:r w:rsidRPr="0087027E">
      <w:rPr>
        <w:rFonts w:ascii="Verdana" w:hAnsi="Verdana"/>
        <w:sz w:val="16"/>
        <w:szCs w:val="16"/>
      </w:rPr>
      <w:t xml:space="preserve">PCP. </w:t>
    </w:r>
    <w:r w:rsidR="00CD1622" w:rsidRPr="0087027E">
      <w:rPr>
        <w:rFonts w:ascii="Verdana" w:hAnsi="Verdana"/>
        <w:sz w:val="16"/>
        <w:szCs w:val="16"/>
      </w:rPr>
      <w:tab/>
    </w:r>
    <w:r w:rsidRPr="0087027E">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A34C" w14:textId="77777777" w:rsidR="000848C7" w:rsidRPr="0087027E" w:rsidRDefault="000848C7">
      <w:r w:rsidRPr="0087027E">
        <w:separator/>
      </w:r>
    </w:p>
  </w:footnote>
  <w:footnote w:type="continuationSeparator" w:id="0">
    <w:p w14:paraId="0B89A256" w14:textId="77777777" w:rsidR="000848C7" w:rsidRPr="0087027E" w:rsidRDefault="000848C7">
      <w:r w:rsidRPr="0087027E">
        <w:continuationSeparator/>
      </w:r>
    </w:p>
  </w:footnote>
  <w:footnote w:type="continuationNotice" w:id="1">
    <w:p w14:paraId="4CCBED33" w14:textId="77777777" w:rsidR="000848C7" w:rsidRPr="0087027E" w:rsidRDefault="000848C7"/>
  </w:footnote>
  <w:footnote w:id="2">
    <w:p w14:paraId="39BF2CC3" w14:textId="77777777" w:rsidR="00183A40" w:rsidRPr="0087027E" w:rsidRDefault="00183A40" w:rsidP="00183A40">
      <w:pPr>
        <w:pStyle w:val="Textonotapie"/>
        <w:rPr>
          <w:rFonts w:ascii="Verdana" w:hAnsi="Verdana"/>
          <w:sz w:val="16"/>
          <w:szCs w:val="16"/>
        </w:rPr>
      </w:pPr>
      <w:r w:rsidRPr="0087027E">
        <w:rPr>
          <w:rStyle w:val="Refdenotaalpie"/>
          <w:rFonts w:ascii="Verdana" w:hAnsi="Verdana"/>
          <w:sz w:val="16"/>
          <w:szCs w:val="16"/>
        </w:rPr>
        <w:footnoteRef/>
      </w:r>
      <w:r w:rsidRPr="0087027E">
        <w:rPr>
          <w:rFonts w:ascii="Verdana" w:hAnsi="Verdana"/>
          <w:sz w:val="16"/>
        </w:rPr>
        <w:t xml:space="preserve"> En cas d'unió temporal d'empreses (UTE) hi ha d'haver una declaració responsable de cadascuna de les empreses que en formen part.</w:t>
      </w:r>
    </w:p>
  </w:footnote>
  <w:footnote w:id="3">
    <w:p w14:paraId="76250263" w14:textId="77777777" w:rsidR="00183A40" w:rsidRPr="00CF57F4" w:rsidRDefault="00183A40" w:rsidP="00183A40">
      <w:pPr>
        <w:pStyle w:val="Textonotapie"/>
      </w:pPr>
      <w:r w:rsidRPr="0087027E">
        <w:rPr>
          <w:rStyle w:val="Refdenotaalpie"/>
          <w:rFonts w:ascii="Verdana" w:hAnsi="Verdana"/>
          <w:sz w:val="16"/>
          <w:szCs w:val="16"/>
        </w:rPr>
        <w:footnoteRef/>
      </w:r>
      <w:r w:rsidRPr="0087027E">
        <w:rPr>
          <w:rFonts w:ascii="Verdana" w:hAnsi="Verdana"/>
          <w:sz w:val="16"/>
        </w:rPr>
        <w:t xml:space="preserve"> </w:t>
      </w:r>
      <w:r w:rsidRPr="0087027E">
        <w:rPr>
          <w:rFonts w:ascii="Verdana" w:hAnsi="Verdana"/>
          <w:sz w:val="16"/>
        </w:rPr>
        <w:t>S'ha d'haver presentat, en aquest cas, una declaració responsable de cadascuna de les entitats de què es tracti, degudament emplenada i signada per aquestes entitats.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43FA" w14:textId="53195215" w:rsidR="00AC0C4F" w:rsidRPr="0087027E" w:rsidRDefault="00F55D6C" w:rsidP="00D50BA4">
    <w:pPr>
      <w:pStyle w:val="Encabezado"/>
      <w:jc w:val="center"/>
      <w:rPr>
        <w:rFonts w:ascii="Arial" w:hAnsi="Arial" w:cs="Arial"/>
        <w:i/>
      </w:rPr>
    </w:pPr>
    <w:r w:rsidRPr="0087027E">
      <w:rPr>
        <w:noProof/>
      </w:rPr>
      <w:drawing>
        <wp:anchor distT="0" distB="0" distL="114300" distR="114300" simplePos="0" relativeHeight="251658240" behindDoc="0" locked="0" layoutInCell="1" allowOverlap="1" wp14:anchorId="2E9AFFFF" wp14:editId="1283CD1A">
          <wp:simplePos x="0" y="0"/>
          <wp:positionH relativeFrom="margin">
            <wp:align>center</wp:align>
          </wp:positionH>
          <wp:positionV relativeFrom="paragraph">
            <wp:posOffset>95562</wp:posOffset>
          </wp:positionV>
          <wp:extent cx="1285875" cy="266700"/>
          <wp:effectExtent l="0" t="0" r="9525" b="0"/>
          <wp:wrapSquare wrapText="bothSides"/>
          <wp:docPr id="179531567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pic:nvPicPr>
                <pic:blipFill>
                  <a:blip r:embed="rId1">
                    <a:extLst>
                      <a:ext uri="{28A0092B-C50C-407E-A947-70E740481C1C}">
                        <a14:useLocalDpi xmlns:a14="http://schemas.microsoft.com/office/drawing/2010/main" val="0"/>
                      </a:ext>
                    </a:extLst>
                  </a:blip>
                  <a:stretch>
                    <a:fillRect/>
                  </a:stretch>
                </pic:blipFill>
                <pic:spPr>
                  <a:xfrm>
                    <a:off x="0" y="0"/>
                    <a:ext cx="1285875" cy="266700"/>
                  </a:xfrm>
                  <a:prstGeom prst="rect">
                    <a:avLst/>
                  </a:prstGeom>
                </pic:spPr>
              </pic:pic>
            </a:graphicData>
          </a:graphic>
          <wp14:sizeRelH relativeFrom="page">
            <wp14:pctWidth>0</wp14:pctWidth>
          </wp14:sizeRelH>
          <wp14:sizeRelV relativeFrom="page">
            <wp14:pctHeight>0</wp14:pctHeight>
          </wp14:sizeRelV>
        </wp:anchor>
      </w:drawing>
    </w:r>
  </w:p>
  <w:p w14:paraId="44CD0D84" w14:textId="01952E2E" w:rsidR="00AC0C4F" w:rsidRPr="0087027E" w:rsidRDefault="00AC0C4F" w:rsidP="00D840B9">
    <w:pPr>
      <w:pStyle w:val="Encabezado"/>
      <w:jc w:val="center"/>
      <w:rPr>
        <w:rFonts w:ascii="Arial" w:hAnsi="Arial" w:cs="Arial"/>
        <w:i/>
      </w:rPr>
    </w:pPr>
  </w:p>
  <w:p w14:paraId="558B1010" w14:textId="77777777" w:rsidR="00AC0C4F" w:rsidRPr="0087027E" w:rsidRDefault="00AC0C4F">
    <w:pPr>
      <w:pStyle w:val="Encabezado"/>
      <w:tabs>
        <w:tab w:val="left" w:pos="2595"/>
      </w:tabs>
      <w:rPr>
        <w:rFonts w:ascii="Bookman Old Style" w:hAnsi="Bookman Old Style" w:cs="Bookman Old Style"/>
        <w:i/>
      </w:rPr>
    </w:pPr>
  </w:p>
  <w:p w14:paraId="6DE2FEB1" w14:textId="77777777" w:rsidR="00AC0C4F" w:rsidRPr="0087027E" w:rsidRDefault="00AC0C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2296" w14:textId="77777777" w:rsidR="00AC0C4F" w:rsidRPr="0087027E" w:rsidRDefault="00AC0C4F" w:rsidP="00D840B9">
    <w:pPr>
      <w:pStyle w:val="Encabezado"/>
      <w:jc w:val="center"/>
      <w:rPr>
        <w:rFonts w:ascii="Arial" w:hAnsi="Arial" w:cs="Arial"/>
        <w:i/>
      </w:rPr>
    </w:pPr>
  </w:p>
  <w:p w14:paraId="3BCBCB4C" w14:textId="77777777" w:rsidR="00AC0C4F" w:rsidRPr="0087027E" w:rsidRDefault="00AC0C4F" w:rsidP="00D840B9">
    <w:pPr>
      <w:pStyle w:val="Encabezado"/>
      <w:jc w:val="center"/>
      <w:rPr>
        <w:rFonts w:ascii="Arial" w:hAnsi="Arial" w:cs="Arial"/>
        <w:i/>
      </w:rPr>
    </w:pPr>
  </w:p>
  <w:p w14:paraId="5B48A671" w14:textId="77777777" w:rsidR="00AC0C4F" w:rsidRPr="0087027E" w:rsidRDefault="00AC0C4F" w:rsidP="00D840B9">
    <w:pPr>
      <w:pStyle w:val="Encabezado"/>
      <w:jc w:val="center"/>
    </w:pPr>
    <w:r w:rsidRPr="0087027E">
      <w:rPr>
        <w:noProof/>
      </w:rPr>
      <w:drawing>
        <wp:inline distT="0" distB="0" distL="0" distR="0" wp14:anchorId="0264464B" wp14:editId="6B532AE7">
          <wp:extent cx="1146140" cy="714375"/>
          <wp:effectExtent l="0" t="0" r="0" b="0"/>
          <wp:docPr id="125135578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pic:nvPicPr>
                <pic:blipFill>
                  <a:blip r:embed="rId1">
                    <a:extLst>
                      <a:ext uri="{28A0092B-C50C-407E-A947-70E740481C1C}">
                        <a14:useLocalDpi xmlns:a14="http://schemas.microsoft.com/office/drawing/2010/main" val="0"/>
                      </a:ext>
                    </a:extLst>
                  </a:blip>
                  <a:stretch>
                    <a:fillRect/>
                  </a:stretch>
                </pic:blipFill>
                <pic:spPr>
                  <a:xfrm>
                    <a:off x="0" y="0"/>
                    <a:ext cx="1150322" cy="7169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067D7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2"/>
    <w:lvl w:ilvl="0">
      <w:start w:val="1"/>
      <w:numFmt w:val="bullet"/>
      <w:lvlText w:val="-"/>
      <w:lvlJc w:val="left"/>
      <w:pPr>
        <w:tabs>
          <w:tab w:val="num" w:pos="0"/>
        </w:tabs>
        <w:ind w:left="1004" w:hanging="360"/>
      </w:pPr>
      <w:rPr>
        <w:rFonts w:ascii="Verdana" w:hAnsi="Verdana" w:cs="Times New Roman"/>
        <w:sz w:val="22"/>
        <w:szCs w:val="22"/>
      </w:rPr>
    </w:lvl>
    <w:lvl w:ilvl="1">
      <w:numFmt w:val="bullet"/>
      <w:lvlText w:val="o"/>
      <w:lvlJc w:val="left"/>
      <w:pPr>
        <w:tabs>
          <w:tab w:val="num" w:pos="0"/>
        </w:tabs>
        <w:ind w:left="1724" w:hanging="360"/>
      </w:pPr>
      <w:rPr>
        <w:rFonts w:ascii="Courier New" w:hAnsi="Courier New" w:cs="Courier New"/>
      </w:rPr>
    </w:lvl>
    <w:lvl w:ilvl="2">
      <w:numFmt w:val="bullet"/>
      <w:lvlText w:val=""/>
      <w:lvlJc w:val="left"/>
      <w:pPr>
        <w:tabs>
          <w:tab w:val="num" w:pos="0"/>
        </w:tabs>
        <w:ind w:left="2444" w:hanging="360"/>
      </w:pPr>
      <w:rPr>
        <w:rFonts w:ascii="Wingdings" w:hAnsi="Wingdings" w:cs="Wingdings"/>
      </w:rPr>
    </w:lvl>
    <w:lvl w:ilvl="3">
      <w:numFmt w:val="bullet"/>
      <w:lvlText w:val=""/>
      <w:lvlJc w:val="left"/>
      <w:pPr>
        <w:tabs>
          <w:tab w:val="num" w:pos="0"/>
        </w:tabs>
        <w:ind w:left="3164" w:hanging="360"/>
      </w:pPr>
      <w:rPr>
        <w:rFonts w:ascii="Symbol" w:hAnsi="Symbol" w:cs="Symbol"/>
      </w:rPr>
    </w:lvl>
    <w:lvl w:ilvl="4">
      <w:numFmt w:val="bullet"/>
      <w:lvlText w:val="o"/>
      <w:lvlJc w:val="left"/>
      <w:pPr>
        <w:tabs>
          <w:tab w:val="num" w:pos="0"/>
        </w:tabs>
        <w:ind w:left="3884" w:hanging="360"/>
      </w:pPr>
      <w:rPr>
        <w:rFonts w:ascii="Courier New" w:hAnsi="Courier New" w:cs="Courier New"/>
      </w:rPr>
    </w:lvl>
    <w:lvl w:ilvl="5">
      <w:numFmt w:val="bullet"/>
      <w:lvlText w:val=""/>
      <w:lvlJc w:val="left"/>
      <w:pPr>
        <w:tabs>
          <w:tab w:val="num" w:pos="0"/>
        </w:tabs>
        <w:ind w:left="4604" w:hanging="360"/>
      </w:pPr>
      <w:rPr>
        <w:rFonts w:ascii="Wingdings" w:hAnsi="Wingdings" w:cs="Wingdings"/>
      </w:rPr>
    </w:lvl>
    <w:lvl w:ilvl="6">
      <w:numFmt w:val="bullet"/>
      <w:lvlText w:val=""/>
      <w:lvlJc w:val="left"/>
      <w:pPr>
        <w:tabs>
          <w:tab w:val="num" w:pos="0"/>
        </w:tabs>
        <w:ind w:left="5324" w:hanging="360"/>
      </w:pPr>
      <w:rPr>
        <w:rFonts w:ascii="Symbol" w:hAnsi="Symbol" w:cs="Symbol"/>
      </w:rPr>
    </w:lvl>
    <w:lvl w:ilvl="7">
      <w:numFmt w:val="bullet"/>
      <w:lvlText w:val="o"/>
      <w:lvlJc w:val="left"/>
      <w:pPr>
        <w:tabs>
          <w:tab w:val="num" w:pos="0"/>
        </w:tabs>
        <w:ind w:left="6044" w:hanging="360"/>
      </w:pPr>
      <w:rPr>
        <w:rFonts w:ascii="Courier New" w:hAnsi="Courier New" w:cs="Courier New"/>
      </w:rPr>
    </w:lvl>
    <w:lvl w:ilvl="8">
      <w:numFmt w:val="bullet"/>
      <w:lvlText w:val=""/>
      <w:lvlJc w:val="left"/>
      <w:pPr>
        <w:tabs>
          <w:tab w:val="num" w:pos="0"/>
        </w:tabs>
        <w:ind w:left="6764" w:hanging="360"/>
      </w:pPr>
      <w:rPr>
        <w:rFonts w:ascii="Wingdings" w:hAnsi="Wingdings" w:cs="Wingdings"/>
      </w:rPr>
    </w:lvl>
  </w:abstractNum>
  <w:abstractNum w:abstractNumId="2" w15:restartNumberingAfterBreak="0">
    <w:nsid w:val="00000002"/>
    <w:multiLevelType w:val="multilevel"/>
    <w:tmpl w:val="00000002"/>
    <w:name w:val="WWNum3"/>
    <w:lvl w:ilvl="0">
      <w:start w:val="1"/>
      <w:numFmt w:val="bullet"/>
      <w:lvlText w:val="-"/>
      <w:lvlJc w:val="left"/>
      <w:pPr>
        <w:tabs>
          <w:tab w:val="num" w:pos="0"/>
        </w:tabs>
        <w:ind w:left="720" w:hanging="360"/>
      </w:pPr>
      <w:rPr>
        <w:rFonts w:ascii="Arial" w:hAnsi="Arial" w:cs="Arial"/>
        <w:sz w:val="22"/>
        <w:szCs w:val="2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3" w15:restartNumberingAfterBreak="0">
    <w:nsid w:val="00000003"/>
    <w:multiLevelType w:val="multilevel"/>
    <w:tmpl w:val="00000003"/>
    <w:name w:val="WWNum4"/>
    <w:lvl w:ilvl="0">
      <w:start w:val="1"/>
      <w:numFmt w:val="lowerRoman"/>
      <w:lvlText w:val="(%1)"/>
      <w:lvlJc w:val="left"/>
      <w:pPr>
        <w:tabs>
          <w:tab w:val="num" w:pos="0"/>
        </w:tabs>
        <w:ind w:left="720" w:hanging="720"/>
      </w:pPr>
      <w:rPr>
        <w:rFonts w:ascii="Arial" w:hAnsi="Arial" w:cs="Arial"/>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Num5"/>
    <w:lvl w:ilvl="0">
      <w:start w:val="3"/>
      <w:numFmt w:val="bullet"/>
      <w:lvlText w:val="-"/>
      <w:lvlJc w:val="left"/>
      <w:pPr>
        <w:tabs>
          <w:tab w:val="num" w:pos="720"/>
        </w:tabs>
        <w:ind w:left="720" w:hanging="36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Num6"/>
    <w:lvl w:ilvl="0">
      <w:start w:val="1"/>
      <w:numFmt w:val="lowerRoman"/>
      <w:lvlText w:val="(%1)"/>
      <w:lvlJc w:val="left"/>
      <w:pPr>
        <w:tabs>
          <w:tab w:val="num" w:pos="1135"/>
        </w:tabs>
        <w:ind w:left="1855" w:hanging="720"/>
      </w:pPr>
      <w:rPr>
        <w:rFonts w:ascii="Arial" w:hAnsi="Arial"/>
        <w:b/>
        <w:sz w:val="22"/>
      </w:rPr>
    </w:lvl>
    <w:lvl w:ilvl="1">
      <w:start w:val="1"/>
      <w:numFmt w:val="decimal"/>
      <w:lvlText w:val="%2."/>
      <w:lvlJc w:val="left"/>
      <w:pPr>
        <w:tabs>
          <w:tab w:val="num" w:pos="2215"/>
        </w:tabs>
        <w:ind w:left="2215" w:hanging="360"/>
      </w:pPr>
    </w:lvl>
    <w:lvl w:ilvl="2">
      <w:start w:val="1"/>
      <w:numFmt w:val="decimal"/>
      <w:lvlText w:val="%3."/>
      <w:lvlJc w:val="left"/>
      <w:pPr>
        <w:tabs>
          <w:tab w:val="num" w:pos="2575"/>
        </w:tabs>
        <w:ind w:left="2575" w:hanging="360"/>
      </w:pPr>
    </w:lvl>
    <w:lvl w:ilvl="3">
      <w:start w:val="1"/>
      <w:numFmt w:val="decimal"/>
      <w:lvlText w:val="%4."/>
      <w:lvlJc w:val="left"/>
      <w:pPr>
        <w:tabs>
          <w:tab w:val="num" w:pos="2935"/>
        </w:tabs>
        <w:ind w:left="2935" w:hanging="360"/>
      </w:pPr>
    </w:lvl>
    <w:lvl w:ilvl="4">
      <w:start w:val="1"/>
      <w:numFmt w:val="decimal"/>
      <w:lvlText w:val="%5."/>
      <w:lvlJc w:val="left"/>
      <w:pPr>
        <w:tabs>
          <w:tab w:val="num" w:pos="3295"/>
        </w:tabs>
        <w:ind w:left="3295" w:hanging="360"/>
      </w:pPr>
    </w:lvl>
    <w:lvl w:ilvl="5">
      <w:start w:val="1"/>
      <w:numFmt w:val="decimal"/>
      <w:lvlText w:val="%6."/>
      <w:lvlJc w:val="left"/>
      <w:pPr>
        <w:tabs>
          <w:tab w:val="num" w:pos="3655"/>
        </w:tabs>
        <w:ind w:left="3655" w:hanging="360"/>
      </w:pPr>
    </w:lvl>
    <w:lvl w:ilvl="6">
      <w:start w:val="1"/>
      <w:numFmt w:val="decimal"/>
      <w:lvlText w:val="%7."/>
      <w:lvlJc w:val="left"/>
      <w:pPr>
        <w:tabs>
          <w:tab w:val="num" w:pos="4015"/>
        </w:tabs>
        <w:ind w:left="4015" w:hanging="360"/>
      </w:pPr>
    </w:lvl>
    <w:lvl w:ilvl="7">
      <w:start w:val="1"/>
      <w:numFmt w:val="decimal"/>
      <w:lvlText w:val="%8."/>
      <w:lvlJc w:val="left"/>
      <w:pPr>
        <w:tabs>
          <w:tab w:val="num" w:pos="4375"/>
        </w:tabs>
        <w:ind w:left="4375" w:hanging="360"/>
      </w:pPr>
    </w:lvl>
    <w:lvl w:ilvl="8">
      <w:start w:val="1"/>
      <w:numFmt w:val="decimal"/>
      <w:lvlText w:val="%9."/>
      <w:lvlJc w:val="left"/>
      <w:pPr>
        <w:tabs>
          <w:tab w:val="num" w:pos="4735"/>
        </w:tabs>
        <w:ind w:left="4735" w:hanging="360"/>
      </w:pPr>
    </w:lvl>
  </w:abstractNum>
  <w:abstractNum w:abstractNumId="6" w15:restartNumberingAfterBreak="0">
    <w:nsid w:val="00000006"/>
    <w:multiLevelType w:val="multilevel"/>
    <w:tmpl w:val="00000006"/>
    <w:name w:val="WWNum7"/>
    <w:lvl w:ilvl="0">
      <w:start w:val="1"/>
      <w:numFmt w:val="upperLetter"/>
      <w:lvlText w:val="%1."/>
      <w:lvlJc w:val="left"/>
      <w:pPr>
        <w:tabs>
          <w:tab w:val="num" w:pos="0"/>
        </w:tabs>
        <w:ind w:left="1299" w:hanging="360"/>
      </w:pPr>
      <w:rPr>
        <w:rFonts w:cs="Arial"/>
        <w:iCs/>
        <w:sz w:val="22"/>
        <w:szCs w:val="22"/>
        <w:lang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AD1C7930"/>
    <w:name w:val="WWNum8"/>
    <w:lvl w:ilvl="0">
      <w:start w:val="1"/>
      <w:numFmt w:val="upperLetter"/>
      <w:lvlText w:val="%1)"/>
      <w:lvlJc w:val="left"/>
      <w:pPr>
        <w:tabs>
          <w:tab w:val="num" w:pos="0"/>
        </w:tabs>
        <w:ind w:left="360" w:hanging="360"/>
      </w:pPr>
      <w:rPr>
        <w:rFonts w:ascii="Verdana" w:hAnsi="Verdana" w:cs="Arial" w:hint="default"/>
        <w:b/>
        <w:sz w:val="22"/>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Num9"/>
    <w:lvl w:ilvl="0">
      <w:start w:val="1"/>
      <w:numFmt w:val="bullet"/>
      <w:lvlText w:val="-"/>
      <w:lvlJc w:val="left"/>
      <w:pPr>
        <w:tabs>
          <w:tab w:val="num" w:pos="0"/>
        </w:tabs>
        <w:ind w:left="720" w:hanging="360"/>
      </w:pPr>
      <w:rPr>
        <w:rFonts w:ascii="Arial" w:hAnsi="Arial" w:cs="Arial"/>
        <w:sz w:val="22"/>
        <w:szCs w:val="2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multilevel"/>
    <w:tmpl w:val="00000009"/>
    <w:name w:val="WWNum10"/>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Num11"/>
    <w:lvl w:ilvl="0">
      <w:start w:val="9"/>
      <w:numFmt w:val="bullet"/>
      <w:lvlText w:val="-"/>
      <w:lvlJc w:val="left"/>
      <w:pPr>
        <w:tabs>
          <w:tab w:val="num" w:pos="0"/>
        </w:tabs>
        <w:ind w:left="720" w:hanging="360"/>
      </w:pPr>
      <w:rPr>
        <w:rFonts w:ascii="Arial" w:hAnsi="Arial" w:cs="Arial"/>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B"/>
    <w:multiLevelType w:val="multilevel"/>
    <w:tmpl w:val="0000000B"/>
    <w:name w:val="WWNum12"/>
    <w:lvl w:ilvl="0">
      <w:start w:val="9"/>
      <w:numFmt w:val="bullet"/>
      <w:lvlText w:val="-"/>
      <w:lvlJc w:val="left"/>
      <w:pPr>
        <w:tabs>
          <w:tab w:val="num" w:pos="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C"/>
    <w:multiLevelType w:val="multilevel"/>
    <w:tmpl w:val="0000000C"/>
    <w:name w:val="WWNum13"/>
    <w:lvl w:ilvl="0">
      <w:start w:val="1"/>
      <w:numFmt w:val="bullet"/>
      <w:lvlText w:val="-"/>
      <w:lvlJc w:val="left"/>
      <w:pPr>
        <w:tabs>
          <w:tab w:val="num" w:pos="0"/>
        </w:tabs>
        <w:ind w:left="644" w:hanging="360"/>
      </w:pPr>
      <w:rPr>
        <w:rFonts w:ascii="Arial" w:hAnsi="Arial" w:cs="Arial"/>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sz w:val="22"/>
        <w:szCs w:val="22"/>
        <w:lang w:eastAsia="ca-E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D"/>
    <w:multiLevelType w:val="multilevel"/>
    <w:tmpl w:val="0000000D"/>
    <w:name w:val="WWNum14"/>
    <w:lvl w:ilvl="0">
      <w:start w:val="1"/>
      <w:numFmt w:val="lowerRoman"/>
      <w:lvlText w:val="(%1)"/>
      <w:lvlJc w:val="left"/>
      <w:pPr>
        <w:tabs>
          <w:tab w:val="num" w:pos="0"/>
        </w:tabs>
        <w:ind w:left="720" w:hanging="720"/>
      </w:pPr>
      <w:rPr>
        <w:rFonts w:ascii="Arial" w:eastAsia="Calibri" w:hAnsi="Arial" w:cs="Arial"/>
        <w:b/>
        <w:bCs/>
        <w:sz w:val="22"/>
        <w:szCs w:val="22"/>
        <w:highlight w:val="yellow"/>
        <w:lang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E"/>
    <w:multiLevelType w:val="multilevel"/>
    <w:tmpl w:val="0000000E"/>
    <w:name w:val="WWNum15"/>
    <w:lvl w:ilvl="0">
      <w:start w:val="1"/>
      <w:numFmt w:val="lowerRoman"/>
      <w:lvlText w:val="(%1)"/>
      <w:lvlJc w:val="left"/>
      <w:pPr>
        <w:tabs>
          <w:tab w:val="num" w:pos="0"/>
        </w:tabs>
        <w:ind w:left="720" w:hanging="360"/>
      </w:pPr>
      <w:rPr>
        <w:rFonts w:ascii="Arial" w:hAnsi="Arial"/>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0F"/>
    <w:multiLevelType w:val="multilevel"/>
    <w:tmpl w:val="0000000F"/>
    <w:name w:val="WWNum16"/>
    <w:lvl w:ilvl="0">
      <w:start w:val="1"/>
      <w:numFmt w:val="bullet"/>
      <w:lvlText w:val=""/>
      <w:lvlJc w:val="left"/>
      <w:pPr>
        <w:tabs>
          <w:tab w:val="num" w:pos="0"/>
        </w:tabs>
        <w:ind w:left="360" w:hanging="360"/>
      </w:pPr>
      <w:rPr>
        <w:rFonts w:ascii="Wingdings" w:hAnsi="Wingdings" w:cs="Wingdings"/>
        <w:b/>
        <w:sz w:val="22"/>
        <w:szCs w:val="2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0"/>
    <w:multiLevelType w:val="multilevel"/>
    <w:tmpl w:val="00000010"/>
    <w:name w:val="WWNum17"/>
    <w:lvl w:ilvl="0">
      <w:start w:val="6"/>
      <w:numFmt w:val="bullet"/>
      <w:lvlText w:val="-"/>
      <w:lvlJc w:val="left"/>
      <w:pPr>
        <w:tabs>
          <w:tab w:val="num" w:pos="0"/>
        </w:tabs>
        <w:ind w:left="720" w:hanging="360"/>
      </w:pPr>
      <w:rPr>
        <w:rFonts w:ascii="Arial" w:hAnsi="Arial" w:cs="Arial"/>
        <w:b/>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1"/>
    <w:multiLevelType w:val="multilevel"/>
    <w:tmpl w:val="00000011"/>
    <w:name w:val="WWNum18"/>
    <w:lvl w:ilvl="0">
      <w:start w:val="1"/>
      <w:numFmt w:val="upp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2"/>
    <w:multiLevelType w:val="multilevel"/>
    <w:tmpl w:val="00000012"/>
    <w:name w:val="WWNum19"/>
    <w:lvl w:ilvl="0">
      <w:start w:val="8"/>
      <w:numFmt w:val="bullet"/>
      <w:lvlText w:val="-"/>
      <w:lvlJc w:val="left"/>
      <w:pPr>
        <w:tabs>
          <w:tab w:val="num" w:pos="0"/>
        </w:tabs>
        <w:ind w:left="1068" w:hanging="36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3"/>
    <w:multiLevelType w:val="multilevel"/>
    <w:tmpl w:val="00000013"/>
    <w:name w:val="WWNum20"/>
    <w:lvl w:ilvl="0">
      <w:start w:val="1"/>
      <w:numFmt w:val="bullet"/>
      <w:lvlText w:val="-"/>
      <w:lvlJc w:val="left"/>
      <w:pPr>
        <w:tabs>
          <w:tab w:val="num" w:pos="0"/>
        </w:tabs>
        <w:ind w:left="360" w:hanging="360"/>
      </w:pPr>
      <w:rPr>
        <w:rFonts w:ascii="Arial" w:hAnsi="Arial" w:cs="Arial"/>
        <w:sz w:val="22"/>
      </w:rPr>
    </w:lvl>
    <w:lvl w:ilvl="1">
      <w:numFmt w:val="bullet"/>
      <w:lvlText w:val="o"/>
      <w:lvlJc w:val="left"/>
      <w:pPr>
        <w:tabs>
          <w:tab w:val="num" w:pos="0"/>
        </w:tabs>
        <w:ind w:left="1080" w:hanging="360"/>
      </w:pPr>
      <w:rPr>
        <w:rFonts w:ascii="Courier New" w:hAnsi="Courier New" w:cs="Courier New"/>
      </w:rPr>
    </w:lvl>
    <w:lvl w:ilvl="2">
      <w:numFmt w:val="bullet"/>
      <w:lvlText w:val=""/>
      <w:lvlJc w:val="left"/>
      <w:pPr>
        <w:tabs>
          <w:tab w:val="num" w:pos="0"/>
        </w:tabs>
        <w:ind w:left="1800" w:hanging="360"/>
      </w:pPr>
      <w:rPr>
        <w:rFonts w:ascii="Wingdings" w:hAnsi="Wingdings" w:cs="Wingdings"/>
      </w:rPr>
    </w:lvl>
    <w:lvl w:ilvl="3">
      <w:numFmt w:val="bullet"/>
      <w:lvlText w:val=""/>
      <w:lvlJc w:val="left"/>
      <w:pPr>
        <w:tabs>
          <w:tab w:val="num" w:pos="0"/>
        </w:tabs>
        <w:ind w:left="2520" w:hanging="360"/>
      </w:pPr>
      <w:rPr>
        <w:rFonts w:ascii="Symbol" w:hAnsi="Symbol" w:cs="Symbol"/>
      </w:rPr>
    </w:lvl>
    <w:lvl w:ilvl="4">
      <w:numFmt w:val="bullet"/>
      <w:lvlText w:val="o"/>
      <w:lvlJc w:val="left"/>
      <w:pPr>
        <w:tabs>
          <w:tab w:val="num" w:pos="0"/>
        </w:tabs>
        <w:ind w:left="3240" w:hanging="360"/>
      </w:pPr>
      <w:rPr>
        <w:rFonts w:ascii="Courier New" w:hAnsi="Courier New" w:cs="Courier New"/>
      </w:rPr>
    </w:lvl>
    <w:lvl w:ilvl="5">
      <w:numFmt w:val="bullet"/>
      <w:lvlText w:val=""/>
      <w:lvlJc w:val="left"/>
      <w:pPr>
        <w:tabs>
          <w:tab w:val="num" w:pos="0"/>
        </w:tabs>
        <w:ind w:left="3960" w:hanging="360"/>
      </w:pPr>
      <w:rPr>
        <w:rFonts w:ascii="Wingdings" w:hAnsi="Wingdings" w:cs="Wingdings"/>
      </w:rPr>
    </w:lvl>
    <w:lvl w:ilvl="6">
      <w:numFmt w:val="bullet"/>
      <w:lvlText w:val=""/>
      <w:lvlJc w:val="left"/>
      <w:pPr>
        <w:tabs>
          <w:tab w:val="num" w:pos="0"/>
        </w:tabs>
        <w:ind w:left="4680" w:hanging="360"/>
      </w:pPr>
      <w:rPr>
        <w:rFonts w:ascii="Symbol" w:hAnsi="Symbol" w:cs="Symbol"/>
      </w:rPr>
    </w:lvl>
    <w:lvl w:ilvl="7">
      <w:numFmt w:val="bullet"/>
      <w:lvlText w:val="o"/>
      <w:lvlJc w:val="left"/>
      <w:pPr>
        <w:tabs>
          <w:tab w:val="num" w:pos="0"/>
        </w:tabs>
        <w:ind w:left="5400" w:hanging="360"/>
      </w:pPr>
      <w:rPr>
        <w:rFonts w:ascii="Courier New" w:hAnsi="Courier New" w:cs="Courier New"/>
      </w:rPr>
    </w:lvl>
    <w:lvl w:ilvl="8">
      <w:numFmt w:val="bullet"/>
      <w:lvlText w:val=""/>
      <w:lvlJc w:val="left"/>
      <w:pPr>
        <w:tabs>
          <w:tab w:val="num" w:pos="0"/>
        </w:tabs>
        <w:ind w:left="6120" w:hanging="360"/>
      </w:pPr>
      <w:rPr>
        <w:rFonts w:ascii="Wingdings" w:hAnsi="Wingdings" w:cs="Wingdings"/>
      </w:rPr>
    </w:lvl>
  </w:abstractNum>
  <w:abstractNum w:abstractNumId="20" w15:restartNumberingAfterBreak="0">
    <w:nsid w:val="00000014"/>
    <w:multiLevelType w:val="multilevel"/>
    <w:tmpl w:val="00000014"/>
    <w:name w:val="WWNum21"/>
    <w:lvl w:ilvl="0">
      <w:start w:val="1"/>
      <w:numFmt w:val="bullet"/>
      <w:lvlText w:val="-"/>
      <w:lvlJc w:val="left"/>
      <w:pPr>
        <w:tabs>
          <w:tab w:val="num" w:pos="360"/>
        </w:tabs>
        <w:ind w:left="360" w:hanging="360"/>
      </w:pPr>
      <w:rPr>
        <w:rFonts w:ascii="Times New Roman" w:hAnsi="Times New Roman" w:cs="Times New Roman"/>
        <w:sz w:val="22"/>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5"/>
    <w:multiLevelType w:val="multilevel"/>
    <w:tmpl w:val="00000015"/>
    <w:name w:val="WWNum22"/>
    <w:lvl w:ilvl="0">
      <w:start w:val="1"/>
      <w:numFmt w:val="bullet"/>
      <w:lvlText w:val="-"/>
      <w:lvlJc w:val="left"/>
      <w:pPr>
        <w:tabs>
          <w:tab w:val="num" w:pos="0"/>
        </w:tabs>
        <w:ind w:left="720" w:hanging="360"/>
      </w:pPr>
      <w:rPr>
        <w:rFonts w:ascii="Calibri" w:hAnsi="Calibri" w:cs="Calibri"/>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6"/>
    <w:multiLevelType w:val="multilevel"/>
    <w:tmpl w:val="00000016"/>
    <w:name w:val="WWNum23"/>
    <w:lvl w:ilvl="0">
      <w:start w:val="1"/>
      <w:numFmt w:val="lowerLetter"/>
      <w:lvlText w:val="%1."/>
      <w:lvlJc w:val="left"/>
      <w:pPr>
        <w:tabs>
          <w:tab w:val="num" w:pos="0"/>
        </w:tabs>
        <w:ind w:left="360" w:hanging="360"/>
      </w:pPr>
      <w:rPr>
        <w:rFonts w:ascii="Arial" w:hAnsi="Arial" w:cs="Arial"/>
        <w:b/>
        <w:sz w:val="22"/>
        <w:szCs w:val="20"/>
        <w:highlight w:val="lightGray"/>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00000017"/>
    <w:multiLevelType w:val="multilevel"/>
    <w:tmpl w:val="00000017"/>
    <w:name w:val="WWNum24"/>
    <w:lvl w:ilvl="0">
      <w:start w:val="1"/>
      <w:numFmt w:val="lowerRoman"/>
      <w:lvlText w:val="(%1)"/>
      <w:lvlJc w:val="left"/>
      <w:pPr>
        <w:tabs>
          <w:tab w:val="num" w:pos="0"/>
        </w:tabs>
        <w:ind w:left="720" w:hanging="720"/>
      </w:pPr>
      <w:rPr>
        <w:rFonts w:ascii="Arial" w:hAnsi="Arial" w:cs="Arial"/>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8"/>
    <w:multiLevelType w:val="multilevel"/>
    <w:tmpl w:val="00000018"/>
    <w:name w:val="WWNum25"/>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9"/>
    <w:multiLevelType w:val="multilevel"/>
    <w:tmpl w:val="00000019"/>
    <w:name w:val="WWNum26"/>
    <w:lvl w:ilvl="0">
      <w:start w:val="1"/>
      <w:numFmt w:val="lowerRoman"/>
      <w:lvlText w:val="(%1)"/>
      <w:lvlJc w:val="left"/>
      <w:pPr>
        <w:tabs>
          <w:tab w:val="num" w:pos="0"/>
        </w:tabs>
        <w:ind w:left="720" w:hanging="720"/>
      </w:pPr>
      <w:rPr>
        <w:rFonts w:ascii="Arial" w:hAnsi="Arial" w:cs="Arial"/>
        <w:b w:val="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A"/>
    <w:multiLevelType w:val="multilevel"/>
    <w:tmpl w:val="0000001A"/>
    <w:name w:val="WWNum27"/>
    <w:lvl w:ilvl="0">
      <w:start w:val="1"/>
      <w:numFmt w:val="lowerLetter"/>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0000001B"/>
    <w:multiLevelType w:val="multilevel"/>
    <w:tmpl w:val="0000001B"/>
    <w:name w:val="WWNum28"/>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C"/>
    <w:multiLevelType w:val="multilevel"/>
    <w:tmpl w:val="0000001C"/>
    <w:name w:val="WWNum29"/>
    <w:lvl w:ilvl="0">
      <w:start w:val="1"/>
      <w:numFmt w:val="decimal"/>
      <w:lvlText w:val="%1."/>
      <w:lvlJc w:val="left"/>
      <w:pPr>
        <w:tabs>
          <w:tab w:val="num" w:pos="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D608F3C"/>
    <w:name w:val="WWNum31"/>
    <w:lvl w:ilvl="0">
      <w:start w:val="1"/>
      <w:numFmt w:val="lowerLetter"/>
      <w:lvlText w:val="%1."/>
      <w:lvlJc w:val="left"/>
      <w:pPr>
        <w:tabs>
          <w:tab w:val="num" w:pos="720"/>
        </w:tabs>
        <w:ind w:left="720" w:hanging="360"/>
      </w:pPr>
      <w:rPr>
        <w:rFonts w:ascii="Verdana" w:hAnsi="Verdana" w:cs="Arial" w:hint="default"/>
        <w:sz w:val="20"/>
        <w:szCs w:val="2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03E23659"/>
    <w:multiLevelType w:val="multilevel"/>
    <w:tmpl w:val="6A22278A"/>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040E32A9"/>
    <w:multiLevelType w:val="multilevel"/>
    <w:tmpl w:val="95C4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AF6C0F"/>
    <w:multiLevelType w:val="multilevel"/>
    <w:tmpl w:val="8334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2C4297"/>
    <w:multiLevelType w:val="hybridMultilevel"/>
    <w:tmpl w:val="38B85F08"/>
    <w:lvl w:ilvl="0" w:tplc="FFFFFFFF">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0A8253B2"/>
    <w:multiLevelType w:val="hybridMultilevel"/>
    <w:tmpl w:val="79B21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DE35CC8"/>
    <w:multiLevelType w:val="multilevel"/>
    <w:tmpl w:val="47AE3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E493D54"/>
    <w:multiLevelType w:val="hybridMultilevel"/>
    <w:tmpl w:val="05D63D06"/>
    <w:lvl w:ilvl="0" w:tplc="C882AEA8">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110F1298"/>
    <w:multiLevelType w:val="multilevel"/>
    <w:tmpl w:val="FC00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96238E"/>
    <w:multiLevelType w:val="hybridMultilevel"/>
    <w:tmpl w:val="79B21A9A"/>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14483B8C"/>
    <w:multiLevelType w:val="hybridMultilevel"/>
    <w:tmpl w:val="F0B855DC"/>
    <w:lvl w:ilvl="0" w:tplc="5A0E64EE">
      <w:start w:val="1"/>
      <w:numFmt w:val="bullet"/>
      <w:lvlText w:val="-"/>
      <w:lvlJc w:val="left"/>
      <w:pPr>
        <w:ind w:left="1080" w:hanging="360"/>
      </w:pPr>
      <w:rPr>
        <w:rFonts w:ascii="Bookman Old Style" w:eastAsia="Times New Roman" w:hAnsi="Bookman Old Style"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17097BDC"/>
    <w:multiLevelType w:val="hybridMultilevel"/>
    <w:tmpl w:val="087859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1B762FB1"/>
    <w:multiLevelType w:val="multilevel"/>
    <w:tmpl w:val="B412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795F50"/>
    <w:multiLevelType w:val="multilevel"/>
    <w:tmpl w:val="B712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C24B2F"/>
    <w:multiLevelType w:val="multilevel"/>
    <w:tmpl w:val="0DCC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863670"/>
    <w:multiLevelType w:val="hybridMultilevel"/>
    <w:tmpl w:val="DCBA619A"/>
    <w:lvl w:ilvl="0" w:tplc="D4F8CC94">
      <w:start w:val="1"/>
      <w:numFmt w:val="bullet"/>
      <w:lvlText w:val="-"/>
      <w:lvlJc w:val="left"/>
      <w:pPr>
        <w:ind w:left="928" w:hanging="360"/>
      </w:pPr>
      <w:rPr>
        <w:rFonts w:ascii="Bookman Old Style" w:eastAsia="Times New Roman" w:hAnsi="Bookman Old Style"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1EB539E6"/>
    <w:multiLevelType w:val="multilevel"/>
    <w:tmpl w:val="B59A7AB0"/>
    <w:lvl w:ilvl="0">
      <w:start w:val="1"/>
      <w:numFmt w:val="lowerRoman"/>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EC5153C"/>
    <w:multiLevelType w:val="multilevel"/>
    <w:tmpl w:val="B0AEB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FCB6174"/>
    <w:multiLevelType w:val="hybridMultilevel"/>
    <w:tmpl w:val="3E06E86C"/>
    <w:lvl w:ilvl="0" w:tplc="BB6CACD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8" w15:restartNumberingAfterBreak="0">
    <w:nsid w:val="20132761"/>
    <w:multiLevelType w:val="hybridMultilevel"/>
    <w:tmpl w:val="CAEC682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0ED65EF"/>
    <w:multiLevelType w:val="hybridMultilevel"/>
    <w:tmpl w:val="CF5A4A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18F1496"/>
    <w:multiLevelType w:val="hybridMultilevel"/>
    <w:tmpl w:val="7AF233D4"/>
    <w:lvl w:ilvl="0" w:tplc="C690125A">
      <w:start w:val="1"/>
      <w:numFmt w:val="lowerLetter"/>
      <w:lvlText w:val="%1)"/>
      <w:lvlJc w:val="left"/>
      <w:pPr>
        <w:ind w:left="720" w:hanging="360"/>
      </w:pPr>
      <w:rPr>
        <w:rFonts w:cs="Arial"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2153B44"/>
    <w:multiLevelType w:val="hybridMultilevel"/>
    <w:tmpl w:val="96E6896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2432134"/>
    <w:multiLevelType w:val="multilevel"/>
    <w:tmpl w:val="23D64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2FB37C9"/>
    <w:multiLevelType w:val="multilevel"/>
    <w:tmpl w:val="8E08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504358E"/>
    <w:multiLevelType w:val="multilevel"/>
    <w:tmpl w:val="6DB645CE"/>
    <w:lvl w:ilvl="0">
      <w:start w:val="1"/>
      <w:numFmt w:val="bullet"/>
      <w:lvlText w:val="-"/>
      <w:lvlJc w:val="left"/>
      <w:pPr>
        <w:tabs>
          <w:tab w:val="num" w:pos="360"/>
        </w:tabs>
        <w:ind w:left="360" w:hanging="360"/>
      </w:pPr>
      <w:rPr>
        <w:rFonts w:ascii="Times New Roman" w:hAnsi="Times New Roman" w:cs="Times New Roman" w:hint="default"/>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27E12EFA"/>
    <w:multiLevelType w:val="hybridMultilevel"/>
    <w:tmpl w:val="67D4AC98"/>
    <w:lvl w:ilvl="0" w:tplc="4398A0AE">
      <w:start w:val="6"/>
      <w:numFmt w:val="bullet"/>
      <w:lvlText w:val="-"/>
      <w:lvlJc w:val="left"/>
      <w:pPr>
        <w:ind w:left="720" w:hanging="360"/>
      </w:pPr>
      <w:rPr>
        <w:rFonts w:ascii="Verdana" w:eastAsia="Times New Roman" w:hAnsi="Verdana" w:cs="Arial" w:hint="default"/>
      </w:rPr>
    </w:lvl>
    <w:lvl w:ilvl="1" w:tplc="B7280752">
      <w:start w:val="6"/>
      <w:numFmt w:val="bullet"/>
      <w:lvlText w:val="-"/>
      <w:lvlJc w:val="left"/>
      <w:pPr>
        <w:ind w:left="1440" w:hanging="360"/>
      </w:pPr>
      <w:rPr>
        <w:rFonts w:ascii="Calibri" w:eastAsia="Times New Roman" w:hAnsi="Calibri" w:cs="Times New Roman" w:hint="default"/>
        <w:lang w:val="ca-ES"/>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287E1332"/>
    <w:multiLevelType w:val="hybridMultilevel"/>
    <w:tmpl w:val="57329A00"/>
    <w:lvl w:ilvl="0" w:tplc="D01EAEF2">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2AB75AD2"/>
    <w:multiLevelType w:val="multilevel"/>
    <w:tmpl w:val="EA8CB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B1052BA"/>
    <w:multiLevelType w:val="hybridMultilevel"/>
    <w:tmpl w:val="FF1803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2CDE744C"/>
    <w:multiLevelType w:val="multilevel"/>
    <w:tmpl w:val="9DBC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4F6EE5"/>
    <w:multiLevelType w:val="hybridMultilevel"/>
    <w:tmpl w:val="7F72B1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2FD00830"/>
    <w:multiLevelType w:val="multilevel"/>
    <w:tmpl w:val="98F4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4084DCF"/>
    <w:multiLevelType w:val="hybridMultilevel"/>
    <w:tmpl w:val="F6E201A2"/>
    <w:lvl w:ilvl="0" w:tplc="DBAC114C">
      <w:numFmt w:val="bullet"/>
      <w:lvlText w:val="-"/>
      <w:lvlJc w:val="left"/>
      <w:pPr>
        <w:ind w:left="1428" w:hanging="360"/>
      </w:pPr>
      <w:rPr>
        <w:rFonts w:ascii="Arial" w:eastAsia="Times New Roman" w:hAnsi="Arial" w:cs="Arial"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63" w15:restartNumberingAfterBreak="0">
    <w:nsid w:val="39790BE2"/>
    <w:multiLevelType w:val="multilevel"/>
    <w:tmpl w:val="F8DE2698"/>
    <w:lvl w:ilvl="0">
      <w:start w:val="8"/>
      <w:numFmt w:val="bullet"/>
      <w:lvlText w:val="-"/>
      <w:lvlJc w:val="left"/>
      <w:pPr>
        <w:ind w:left="1068" w:hanging="360"/>
      </w:pPr>
      <w:rPr>
        <w:rFonts w:ascii="Arial" w:hAnsi="Arial" w:cs="Aria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3AC6020A"/>
    <w:multiLevelType w:val="hybridMultilevel"/>
    <w:tmpl w:val="96E6896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B351285"/>
    <w:multiLevelType w:val="multilevel"/>
    <w:tmpl w:val="4E1C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0B001F"/>
    <w:multiLevelType w:val="multilevel"/>
    <w:tmpl w:val="B5C6FE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7" w15:restartNumberingAfterBreak="0">
    <w:nsid w:val="3F321C86"/>
    <w:multiLevelType w:val="multilevel"/>
    <w:tmpl w:val="E424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A346C19"/>
    <w:multiLevelType w:val="multilevel"/>
    <w:tmpl w:val="B3729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EFA0163"/>
    <w:multiLevelType w:val="multilevel"/>
    <w:tmpl w:val="C84A4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0256149"/>
    <w:multiLevelType w:val="hybridMultilevel"/>
    <w:tmpl w:val="F7680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5141B1BA"/>
    <w:multiLevelType w:val="hybridMultilevel"/>
    <w:tmpl w:val="8E50FF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51CD6254"/>
    <w:multiLevelType w:val="multilevel"/>
    <w:tmpl w:val="DC18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5E86626"/>
    <w:multiLevelType w:val="multilevel"/>
    <w:tmpl w:val="39A2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86F6AC8"/>
    <w:multiLevelType w:val="multilevel"/>
    <w:tmpl w:val="7C6C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C6277C4"/>
    <w:multiLevelType w:val="multilevel"/>
    <w:tmpl w:val="C6289DC2"/>
    <w:lvl w:ilvl="0">
      <w:start w:val="1"/>
      <w:numFmt w:val="bullet"/>
      <w:lvlText w:val="-"/>
      <w:lvlJc w:val="left"/>
      <w:pPr>
        <w:tabs>
          <w:tab w:val="num" w:pos="720"/>
        </w:tabs>
        <w:ind w:left="720" w:hanging="360"/>
      </w:pPr>
      <w:rPr>
        <w:rFonts w:ascii="Verdana" w:eastAsia="Times New Roman" w:hAnsi="Verdana"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D351368"/>
    <w:multiLevelType w:val="hybridMultilevel"/>
    <w:tmpl w:val="FEACA8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5E192F01"/>
    <w:multiLevelType w:val="hybridMultilevel"/>
    <w:tmpl w:val="69708B7E"/>
    <w:lvl w:ilvl="0" w:tplc="5DD63B62">
      <w:numFmt w:val="bullet"/>
      <w:lvlText w:val="-"/>
      <w:lvlJc w:val="left"/>
      <w:pPr>
        <w:ind w:left="720" w:hanging="360"/>
      </w:pPr>
      <w:rPr>
        <w:rFonts w:ascii="Calibri" w:eastAsia="Calibr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8" w15:restartNumberingAfterBreak="0">
    <w:nsid w:val="5E204E91"/>
    <w:multiLevelType w:val="hybridMultilevel"/>
    <w:tmpl w:val="99A6E5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FA91F62"/>
    <w:multiLevelType w:val="hybridMultilevel"/>
    <w:tmpl w:val="7F72B1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50E0C2D"/>
    <w:multiLevelType w:val="hybridMultilevel"/>
    <w:tmpl w:val="1D6AA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677E22E4"/>
    <w:multiLevelType w:val="multilevel"/>
    <w:tmpl w:val="8EC6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87641CF"/>
    <w:multiLevelType w:val="multilevel"/>
    <w:tmpl w:val="D340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87A703C"/>
    <w:multiLevelType w:val="hybridMultilevel"/>
    <w:tmpl w:val="10284AFA"/>
    <w:lvl w:ilvl="0" w:tplc="0C0A0003">
      <w:start w:val="1"/>
      <w:numFmt w:val="bullet"/>
      <w:lvlText w:val="o"/>
      <w:lvlJc w:val="left"/>
      <w:pPr>
        <w:ind w:left="2160" w:hanging="360"/>
      </w:pPr>
      <w:rPr>
        <w:rFonts w:ascii="Courier New" w:hAnsi="Courier New" w:cs="Courier New"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84" w15:restartNumberingAfterBreak="0">
    <w:nsid w:val="6C111CAD"/>
    <w:multiLevelType w:val="hybridMultilevel"/>
    <w:tmpl w:val="13506B1C"/>
    <w:lvl w:ilvl="0" w:tplc="07468A5A">
      <w:start w:val="5"/>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C706197"/>
    <w:multiLevelType w:val="hybridMultilevel"/>
    <w:tmpl w:val="591CF3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6" w15:restartNumberingAfterBreak="0">
    <w:nsid w:val="6F780F7F"/>
    <w:multiLevelType w:val="hybridMultilevel"/>
    <w:tmpl w:val="C7C089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17868BB"/>
    <w:multiLevelType w:val="hybridMultilevel"/>
    <w:tmpl w:val="CBA8736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752B546A"/>
    <w:multiLevelType w:val="hybridMultilevel"/>
    <w:tmpl w:val="5AE2F5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9" w15:restartNumberingAfterBreak="0">
    <w:nsid w:val="754102FD"/>
    <w:multiLevelType w:val="hybridMultilevel"/>
    <w:tmpl w:val="96E6896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774738A1"/>
    <w:multiLevelType w:val="hybridMultilevel"/>
    <w:tmpl w:val="5C8CE8B8"/>
    <w:lvl w:ilvl="0" w:tplc="D01EAEF2">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77A25738"/>
    <w:multiLevelType w:val="hybridMultilevel"/>
    <w:tmpl w:val="6CA20D32"/>
    <w:lvl w:ilvl="0" w:tplc="8486A30E">
      <w:start w:val="1"/>
      <w:numFmt w:val="bullet"/>
      <w:lvlText w:val=""/>
      <w:lvlJc w:val="left"/>
      <w:pPr>
        <w:ind w:left="1080" w:hanging="360"/>
      </w:pPr>
      <w:rPr>
        <w:rFonts w:ascii="Symbol" w:hAnsi="Symbol"/>
      </w:rPr>
    </w:lvl>
    <w:lvl w:ilvl="1" w:tplc="C504CDD6">
      <w:start w:val="1"/>
      <w:numFmt w:val="bullet"/>
      <w:lvlText w:val=""/>
      <w:lvlJc w:val="left"/>
      <w:pPr>
        <w:ind w:left="1080" w:hanging="360"/>
      </w:pPr>
      <w:rPr>
        <w:rFonts w:ascii="Symbol" w:hAnsi="Symbol"/>
      </w:rPr>
    </w:lvl>
    <w:lvl w:ilvl="2" w:tplc="1CEA952E">
      <w:start w:val="1"/>
      <w:numFmt w:val="bullet"/>
      <w:lvlText w:val=""/>
      <w:lvlJc w:val="left"/>
      <w:pPr>
        <w:ind w:left="1080" w:hanging="360"/>
      </w:pPr>
      <w:rPr>
        <w:rFonts w:ascii="Symbol" w:hAnsi="Symbol"/>
      </w:rPr>
    </w:lvl>
    <w:lvl w:ilvl="3" w:tplc="9B0E005C">
      <w:start w:val="1"/>
      <w:numFmt w:val="bullet"/>
      <w:lvlText w:val=""/>
      <w:lvlJc w:val="left"/>
      <w:pPr>
        <w:ind w:left="1080" w:hanging="360"/>
      </w:pPr>
      <w:rPr>
        <w:rFonts w:ascii="Symbol" w:hAnsi="Symbol"/>
      </w:rPr>
    </w:lvl>
    <w:lvl w:ilvl="4" w:tplc="3C8C4A48">
      <w:start w:val="1"/>
      <w:numFmt w:val="bullet"/>
      <w:lvlText w:val=""/>
      <w:lvlJc w:val="left"/>
      <w:pPr>
        <w:ind w:left="1080" w:hanging="360"/>
      </w:pPr>
      <w:rPr>
        <w:rFonts w:ascii="Symbol" w:hAnsi="Symbol"/>
      </w:rPr>
    </w:lvl>
    <w:lvl w:ilvl="5" w:tplc="2550BFC6">
      <w:start w:val="1"/>
      <w:numFmt w:val="bullet"/>
      <w:lvlText w:val=""/>
      <w:lvlJc w:val="left"/>
      <w:pPr>
        <w:ind w:left="1080" w:hanging="360"/>
      </w:pPr>
      <w:rPr>
        <w:rFonts w:ascii="Symbol" w:hAnsi="Symbol"/>
      </w:rPr>
    </w:lvl>
    <w:lvl w:ilvl="6" w:tplc="A6C2D978">
      <w:start w:val="1"/>
      <w:numFmt w:val="bullet"/>
      <w:lvlText w:val=""/>
      <w:lvlJc w:val="left"/>
      <w:pPr>
        <w:ind w:left="1080" w:hanging="360"/>
      </w:pPr>
      <w:rPr>
        <w:rFonts w:ascii="Symbol" w:hAnsi="Symbol"/>
      </w:rPr>
    </w:lvl>
    <w:lvl w:ilvl="7" w:tplc="4A68FA08">
      <w:start w:val="1"/>
      <w:numFmt w:val="bullet"/>
      <w:lvlText w:val=""/>
      <w:lvlJc w:val="left"/>
      <w:pPr>
        <w:ind w:left="1080" w:hanging="360"/>
      </w:pPr>
      <w:rPr>
        <w:rFonts w:ascii="Symbol" w:hAnsi="Symbol"/>
      </w:rPr>
    </w:lvl>
    <w:lvl w:ilvl="8" w:tplc="BD526E52">
      <w:start w:val="1"/>
      <w:numFmt w:val="bullet"/>
      <w:lvlText w:val=""/>
      <w:lvlJc w:val="left"/>
      <w:pPr>
        <w:ind w:left="1080" w:hanging="360"/>
      </w:pPr>
      <w:rPr>
        <w:rFonts w:ascii="Symbol" w:hAnsi="Symbol"/>
      </w:rPr>
    </w:lvl>
  </w:abstractNum>
  <w:abstractNum w:abstractNumId="92" w15:restartNumberingAfterBreak="0">
    <w:nsid w:val="7B21068F"/>
    <w:multiLevelType w:val="hybridMultilevel"/>
    <w:tmpl w:val="73DAE536"/>
    <w:lvl w:ilvl="0" w:tplc="14E874A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7D5E52EB"/>
    <w:multiLevelType w:val="hybridMultilevel"/>
    <w:tmpl w:val="CF5A4A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0267794">
    <w:abstractNumId w:val="2"/>
  </w:num>
  <w:num w:numId="2" w16cid:durableId="1979259075">
    <w:abstractNumId w:val="83"/>
  </w:num>
  <w:num w:numId="3" w16cid:durableId="1117215455">
    <w:abstractNumId w:val="87"/>
  </w:num>
  <w:num w:numId="4" w16cid:durableId="92940260">
    <w:abstractNumId w:val="33"/>
  </w:num>
  <w:num w:numId="5" w16cid:durableId="1204362959">
    <w:abstractNumId w:val="30"/>
  </w:num>
  <w:num w:numId="6" w16cid:durableId="1497263707">
    <w:abstractNumId w:val="45"/>
  </w:num>
  <w:num w:numId="7" w16cid:durableId="320159168">
    <w:abstractNumId w:val="80"/>
  </w:num>
  <w:num w:numId="8" w16cid:durableId="95492675">
    <w:abstractNumId w:val="84"/>
  </w:num>
  <w:num w:numId="9" w16cid:durableId="76831488">
    <w:abstractNumId w:val="50"/>
  </w:num>
  <w:num w:numId="10" w16cid:durableId="249001187">
    <w:abstractNumId w:val="66"/>
  </w:num>
  <w:num w:numId="11" w16cid:durableId="11613854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9915633">
    <w:abstractNumId w:val="88"/>
  </w:num>
  <w:num w:numId="13" w16cid:durableId="96916625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49645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8054802">
    <w:abstractNumId w:val="47"/>
  </w:num>
  <w:num w:numId="16" w16cid:durableId="1258557287">
    <w:abstractNumId w:val="72"/>
  </w:num>
  <w:num w:numId="17" w16cid:durableId="1871644291">
    <w:abstractNumId w:val="61"/>
  </w:num>
  <w:num w:numId="18" w16cid:durableId="502551497">
    <w:abstractNumId w:val="76"/>
  </w:num>
  <w:num w:numId="19" w16cid:durableId="414743133">
    <w:abstractNumId w:val="68"/>
  </w:num>
  <w:num w:numId="20" w16cid:durableId="1410035966">
    <w:abstractNumId w:val="52"/>
  </w:num>
  <w:num w:numId="21" w16cid:durableId="469708675">
    <w:abstractNumId w:val="46"/>
  </w:num>
  <w:num w:numId="22" w16cid:durableId="1363901215">
    <w:abstractNumId w:val="73"/>
  </w:num>
  <w:num w:numId="23" w16cid:durableId="821822217">
    <w:abstractNumId w:val="57"/>
  </w:num>
  <w:num w:numId="24" w16cid:durableId="1052732919">
    <w:abstractNumId w:val="35"/>
  </w:num>
  <w:num w:numId="25" w16cid:durableId="1722362807">
    <w:abstractNumId w:val="67"/>
  </w:num>
  <w:num w:numId="26" w16cid:durableId="26836530">
    <w:abstractNumId w:val="82"/>
  </w:num>
  <w:num w:numId="27" w16cid:durableId="1408650503">
    <w:abstractNumId w:val="41"/>
  </w:num>
  <w:num w:numId="28" w16cid:durableId="1986160441">
    <w:abstractNumId w:val="54"/>
  </w:num>
  <w:num w:numId="29" w16cid:durableId="14771923">
    <w:abstractNumId w:val="39"/>
  </w:num>
  <w:num w:numId="30" w16cid:durableId="1038436254">
    <w:abstractNumId w:val="81"/>
  </w:num>
  <w:num w:numId="31" w16cid:durableId="1923443713">
    <w:abstractNumId w:val="37"/>
  </w:num>
  <w:num w:numId="32" w16cid:durableId="598218073">
    <w:abstractNumId w:val="40"/>
  </w:num>
  <w:num w:numId="33" w16cid:durableId="1022049105">
    <w:abstractNumId w:val="70"/>
  </w:num>
  <w:num w:numId="34" w16cid:durableId="1423454106">
    <w:abstractNumId w:val="89"/>
  </w:num>
  <w:num w:numId="35" w16cid:durableId="2087409672">
    <w:abstractNumId w:val="71"/>
  </w:num>
  <w:num w:numId="36" w16cid:durableId="2024504245">
    <w:abstractNumId w:val="62"/>
  </w:num>
  <w:num w:numId="37" w16cid:durableId="374475152">
    <w:abstractNumId w:val="44"/>
  </w:num>
  <w:num w:numId="38" w16cid:durableId="768434261">
    <w:abstractNumId w:val="90"/>
  </w:num>
  <w:num w:numId="39" w16cid:durableId="245578192">
    <w:abstractNumId w:val="56"/>
  </w:num>
  <w:num w:numId="40" w16cid:durableId="1933001626">
    <w:abstractNumId w:val="64"/>
  </w:num>
  <w:num w:numId="41" w16cid:durableId="729111588">
    <w:abstractNumId w:val="48"/>
  </w:num>
  <w:num w:numId="42" w16cid:durableId="1103450932">
    <w:abstractNumId w:val="77"/>
  </w:num>
  <w:num w:numId="43" w16cid:durableId="565534985">
    <w:abstractNumId w:val="86"/>
  </w:num>
  <w:num w:numId="44" w16cid:durableId="1580359910">
    <w:abstractNumId w:val="78"/>
  </w:num>
  <w:num w:numId="45" w16cid:durableId="550774511">
    <w:abstractNumId w:val="58"/>
  </w:num>
  <w:num w:numId="46" w16cid:durableId="1652295862">
    <w:abstractNumId w:val="36"/>
  </w:num>
  <w:num w:numId="47" w16cid:durableId="1558006766">
    <w:abstractNumId w:val="55"/>
  </w:num>
  <w:num w:numId="48" w16cid:durableId="1952662403">
    <w:abstractNumId w:val="60"/>
  </w:num>
  <w:num w:numId="49" w16cid:durableId="226453025">
    <w:abstractNumId w:val="49"/>
  </w:num>
  <w:num w:numId="50" w16cid:durableId="1632398865">
    <w:abstractNumId w:val="38"/>
  </w:num>
  <w:num w:numId="51" w16cid:durableId="1600408191">
    <w:abstractNumId w:val="42"/>
  </w:num>
  <w:num w:numId="52" w16cid:durableId="1040671270">
    <w:abstractNumId w:val="32"/>
  </w:num>
  <w:num w:numId="53" w16cid:durableId="569534214">
    <w:abstractNumId w:val="74"/>
  </w:num>
  <w:num w:numId="54" w16cid:durableId="301690546">
    <w:abstractNumId w:val="31"/>
  </w:num>
  <w:num w:numId="55" w16cid:durableId="1626423444">
    <w:abstractNumId w:val="53"/>
  </w:num>
  <w:num w:numId="56" w16cid:durableId="977295744">
    <w:abstractNumId w:val="43"/>
  </w:num>
  <w:num w:numId="57" w16cid:durableId="1035929890">
    <w:abstractNumId w:val="65"/>
  </w:num>
  <w:num w:numId="58" w16cid:durableId="1151287850">
    <w:abstractNumId w:val="92"/>
  </w:num>
  <w:num w:numId="59" w16cid:durableId="775250696">
    <w:abstractNumId w:val="59"/>
  </w:num>
  <w:num w:numId="60" w16cid:durableId="476650733">
    <w:abstractNumId w:val="34"/>
  </w:num>
  <w:num w:numId="61" w16cid:durableId="627517964">
    <w:abstractNumId w:val="79"/>
  </w:num>
  <w:num w:numId="62" w16cid:durableId="1161853670">
    <w:abstractNumId w:val="93"/>
  </w:num>
  <w:num w:numId="63" w16cid:durableId="210700855">
    <w:abstractNumId w:val="0"/>
  </w:num>
  <w:num w:numId="64" w16cid:durableId="106855070">
    <w:abstractNumId w:val="65"/>
  </w:num>
  <w:num w:numId="65" w16cid:durableId="1358770134">
    <w:abstractNumId w:val="91"/>
  </w:num>
  <w:num w:numId="66" w16cid:durableId="1479691290">
    <w:abstractNumId w:val="51"/>
  </w:num>
  <w:num w:numId="67" w16cid:durableId="934364434">
    <w:abstractNumId w:val="85"/>
  </w:num>
  <w:num w:numId="68" w16cid:durableId="1045064097">
    <w:abstractNumId w:val="75"/>
  </w:num>
  <w:num w:numId="69" w16cid:durableId="1708143836">
    <w:abstractNumId w:val="69"/>
  </w:num>
  <w:num w:numId="70" w16cid:durableId="959871312">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EF"/>
    <w:rsid w:val="00000E68"/>
    <w:rsid w:val="00000F66"/>
    <w:rsid w:val="00001712"/>
    <w:rsid w:val="000018CC"/>
    <w:rsid w:val="000024DC"/>
    <w:rsid w:val="000048A3"/>
    <w:rsid w:val="00004A3A"/>
    <w:rsid w:val="0000537E"/>
    <w:rsid w:val="000060AA"/>
    <w:rsid w:val="000069CB"/>
    <w:rsid w:val="00007B36"/>
    <w:rsid w:val="0001003A"/>
    <w:rsid w:val="00010056"/>
    <w:rsid w:val="00010DDA"/>
    <w:rsid w:val="000141BB"/>
    <w:rsid w:val="000146FD"/>
    <w:rsid w:val="000147E0"/>
    <w:rsid w:val="00014954"/>
    <w:rsid w:val="00015736"/>
    <w:rsid w:val="00016271"/>
    <w:rsid w:val="00016C27"/>
    <w:rsid w:val="00017269"/>
    <w:rsid w:val="00020958"/>
    <w:rsid w:val="00021A88"/>
    <w:rsid w:val="00021B83"/>
    <w:rsid w:val="000225E2"/>
    <w:rsid w:val="000301C3"/>
    <w:rsid w:val="000301CD"/>
    <w:rsid w:val="000303E3"/>
    <w:rsid w:val="0003090C"/>
    <w:rsid w:val="00030E9B"/>
    <w:rsid w:val="000319AF"/>
    <w:rsid w:val="0003291A"/>
    <w:rsid w:val="00032AF1"/>
    <w:rsid w:val="00033210"/>
    <w:rsid w:val="00035DBA"/>
    <w:rsid w:val="000363A3"/>
    <w:rsid w:val="000372DD"/>
    <w:rsid w:val="000428FD"/>
    <w:rsid w:val="000442F4"/>
    <w:rsid w:val="0004473A"/>
    <w:rsid w:val="00044D1C"/>
    <w:rsid w:val="00045026"/>
    <w:rsid w:val="000461D2"/>
    <w:rsid w:val="00046C1D"/>
    <w:rsid w:val="00051352"/>
    <w:rsid w:val="0005529C"/>
    <w:rsid w:val="00055A05"/>
    <w:rsid w:val="00057674"/>
    <w:rsid w:val="00060482"/>
    <w:rsid w:val="00060C40"/>
    <w:rsid w:val="000614B0"/>
    <w:rsid w:val="00061E31"/>
    <w:rsid w:val="000638C4"/>
    <w:rsid w:val="00063E03"/>
    <w:rsid w:val="00063E40"/>
    <w:rsid w:val="0006586C"/>
    <w:rsid w:val="0006708C"/>
    <w:rsid w:val="00067460"/>
    <w:rsid w:val="00067BCB"/>
    <w:rsid w:val="00070B6B"/>
    <w:rsid w:val="000725D6"/>
    <w:rsid w:val="0007298F"/>
    <w:rsid w:val="00072AED"/>
    <w:rsid w:val="00072D40"/>
    <w:rsid w:val="00073976"/>
    <w:rsid w:val="00073DAB"/>
    <w:rsid w:val="00074804"/>
    <w:rsid w:val="000756E0"/>
    <w:rsid w:val="00076789"/>
    <w:rsid w:val="0007680B"/>
    <w:rsid w:val="0007740A"/>
    <w:rsid w:val="00080E2C"/>
    <w:rsid w:val="000813E9"/>
    <w:rsid w:val="00081482"/>
    <w:rsid w:val="00082B19"/>
    <w:rsid w:val="000834C2"/>
    <w:rsid w:val="000848C7"/>
    <w:rsid w:val="00084A2C"/>
    <w:rsid w:val="00085290"/>
    <w:rsid w:val="00085815"/>
    <w:rsid w:val="00086DA8"/>
    <w:rsid w:val="00086E7B"/>
    <w:rsid w:val="00087BE0"/>
    <w:rsid w:val="000912A3"/>
    <w:rsid w:val="00092BCA"/>
    <w:rsid w:val="000944C5"/>
    <w:rsid w:val="0009564A"/>
    <w:rsid w:val="000956C2"/>
    <w:rsid w:val="00096140"/>
    <w:rsid w:val="000966CF"/>
    <w:rsid w:val="00096798"/>
    <w:rsid w:val="0009785E"/>
    <w:rsid w:val="000A1396"/>
    <w:rsid w:val="000A1D58"/>
    <w:rsid w:val="000A1F19"/>
    <w:rsid w:val="000A4A7C"/>
    <w:rsid w:val="000A4F3D"/>
    <w:rsid w:val="000A5D68"/>
    <w:rsid w:val="000A6041"/>
    <w:rsid w:val="000A7412"/>
    <w:rsid w:val="000B02F8"/>
    <w:rsid w:val="000B0467"/>
    <w:rsid w:val="000B0A37"/>
    <w:rsid w:val="000B1291"/>
    <w:rsid w:val="000B12F6"/>
    <w:rsid w:val="000B214A"/>
    <w:rsid w:val="000B379E"/>
    <w:rsid w:val="000B3BEA"/>
    <w:rsid w:val="000B40EF"/>
    <w:rsid w:val="000B4C02"/>
    <w:rsid w:val="000B681B"/>
    <w:rsid w:val="000B70A4"/>
    <w:rsid w:val="000B78E6"/>
    <w:rsid w:val="000C2969"/>
    <w:rsid w:val="000C48D6"/>
    <w:rsid w:val="000C4B88"/>
    <w:rsid w:val="000C5662"/>
    <w:rsid w:val="000C5B96"/>
    <w:rsid w:val="000D0264"/>
    <w:rsid w:val="000D19D4"/>
    <w:rsid w:val="000D3D71"/>
    <w:rsid w:val="000D43D7"/>
    <w:rsid w:val="000D4612"/>
    <w:rsid w:val="000D55DF"/>
    <w:rsid w:val="000D599C"/>
    <w:rsid w:val="000D5B4C"/>
    <w:rsid w:val="000E38FD"/>
    <w:rsid w:val="000E445E"/>
    <w:rsid w:val="000E4C54"/>
    <w:rsid w:val="000E74F1"/>
    <w:rsid w:val="000E9D47"/>
    <w:rsid w:val="000F2541"/>
    <w:rsid w:val="000F2812"/>
    <w:rsid w:val="000F290E"/>
    <w:rsid w:val="000F53D7"/>
    <w:rsid w:val="000F5BB3"/>
    <w:rsid w:val="000F7218"/>
    <w:rsid w:val="000F7575"/>
    <w:rsid w:val="001008FD"/>
    <w:rsid w:val="00101F2F"/>
    <w:rsid w:val="00102CE4"/>
    <w:rsid w:val="00103439"/>
    <w:rsid w:val="001039DD"/>
    <w:rsid w:val="00104202"/>
    <w:rsid w:val="001048AC"/>
    <w:rsid w:val="00104BEE"/>
    <w:rsid w:val="00105004"/>
    <w:rsid w:val="00105533"/>
    <w:rsid w:val="00105E2D"/>
    <w:rsid w:val="00107564"/>
    <w:rsid w:val="001076A4"/>
    <w:rsid w:val="00111CA8"/>
    <w:rsid w:val="00113E6D"/>
    <w:rsid w:val="001141F4"/>
    <w:rsid w:val="001142FD"/>
    <w:rsid w:val="001146D1"/>
    <w:rsid w:val="00114F81"/>
    <w:rsid w:val="00115648"/>
    <w:rsid w:val="00115821"/>
    <w:rsid w:val="00115B79"/>
    <w:rsid w:val="00116FCF"/>
    <w:rsid w:val="00117EE8"/>
    <w:rsid w:val="0012241B"/>
    <w:rsid w:val="00122BB9"/>
    <w:rsid w:val="00123B8A"/>
    <w:rsid w:val="001254E5"/>
    <w:rsid w:val="00126154"/>
    <w:rsid w:val="0012630A"/>
    <w:rsid w:val="00126684"/>
    <w:rsid w:val="001271CB"/>
    <w:rsid w:val="00127582"/>
    <w:rsid w:val="001275AC"/>
    <w:rsid w:val="001275D7"/>
    <w:rsid w:val="00127605"/>
    <w:rsid w:val="0012786F"/>
    <w:rsid w:val="001310F1"/>
    <w:rsid w:val="00131D98"/>
    <w:rsid w:val="0013216C"/>
    <w:rsid w:val="001324BD"/>
    <w:rsid w:val="00132508"/>
    <w:rsid w:val="00132BEC"/>
    <w:rsid w:val="00134C1B"/>
    <w:rsid w:val="00135661"/>
    <w:rsid w:val="00135854"/>
    <w:rsid w:val="00136036"/>
    <w:rsid w:val="001378B4"/>
    <w:rsid w:val="001402B6"/>
    <w:rsid w:val="001404CF"/>
    <w:rsid w:val="00140F54"/>
    <w:rsid w:val="00141EFA"/>
    <w:rsid w:val="001428D4"/>
    <w:rsid w:val="0014551B"/>
    <w:rsid w:val="001457EB"/>
    <w:rsid w:val="001461F7"/>
    <w:rsid w:val="00146320"/>
    <w:rsid w:val="00146AB0"/>
    <w:rsid w:val="001472ED"/>
    <w:rsid w:val="001500BC"/>
    <w:rsid w:val="001503C7"/>
    <w:rsid w:val="00150B99"/>
    <w:rsid w:val="0015114D"/>
    <w:rsid w:val="00154256"/>
    <w:rsid w:val="001549E6"/>
    <w:rsid w:val="00155632"/>
    <w:rsid w:val="0015584C"/>
    <w:rsid w:val="001567F3"/>
    <w:rsid w:val="0015776A"/>
    <w:rsid w:val="00157992"/>
    <w:rsid w:val="00157CA3"/>
    <w:rsid w:val="00163E6B"/>
    <w:rsid w:val="00164384"/>
    <w:rsid w:val="00164548"/>
    <w:rsid w:val="00167FFD"/>
    <w:rsid w:val="0017019D"/>
    <w:rsid w:val="001713CD"/>
    <w:rsid w:val="00171DB0"/>
    <w:rsid w:val="001724E4"/>
    <w:rsid w:val="00172E5A"/>
    <w:rsid w:val="00173732"/>
    <w:rsid w:val="00174A85"/>
    <w:rsid w:val="00176A36"/>
    <w:rsid w:val="00176D64"/>
    <w:rsid w:val="00176DBA"/>
    <w:rsid w:val="001779A1"/>
    <w:rsid w:val="00177D9E"/>
    <w:rsid w:val="00181141"/>
    <w:rsid w:val="001812DE"/>
    <w:rsid w:val="001821D0"/>
    <w:rsid w:val="00183A13"/>
    <w:rsid w:val="00183A40"/>
    <w:rsid w:val="00184D4C"/>
    <w:rsid w:val="00184D55"/>
    <w:rsid w:val="0019065A"/>
    <w:rsid w:val="00190CF9"/>
    <w:rsid w:val="001910D2"/>
    <w:rsid w:val="001927EF"/>
    <w:rsid w:val="00192CD6"/>
    <w:rsid w:val="00193A2B"/>
    <w:rsid w:val="0019648D"/>
    <w:rsid w:val="001972E1"/>
    <w:rsid w:val="0019756F"/>
    <w:rsid w:val="00197EC6"/>
    <w:rsid w:val="001A031B"/>
    <w:rsid w:val="001A047A"/>
    <w:rsid w:val="001A0491"/>
    <w:rsid w:val="001A0A29"/>
    <w:rsid w:val="001A0C99"/>
    <w:rsid w:val="001A0DE0"/>
    <w:rsid w:val="001A0F80"/>
    <w:rsid w:val="001A1D08"/>
    <w:rsid w:val="001A2670"/>
    <w:rsid w:val="001A49E5"/>
    <w:rsid w:val="001A4A88"/>
    <w:rsid w:val="001A545F"/>
    <w:rsid w:val="001B043E"/>
    <w:rsid w:val="001B12D4"/>
    <w:rsid w:val="001B1760"/>
    <w:rsid w:val="001B17E1"/>
    <w:rsid w:val="001B1904"/>
    <w:rsid w:val="001B2C86"/>
    <w:rsid w:val="001B2E40"/>
    <w:rsid w:val="001B30D3"/>
    <w:rsid w:val="001B5B2C"/>
    <w:rsid w:val="001B6138"/>
    <w:rsid w:val="001B6BD7"/>
    <w:rsid w:val="001B763B"/>
    <w:rsid w:val="001C0783"/>
    <w:rsid w:val="001C0DB9"/>
    <w:rsid w:val="001C0F3D"/>
    <w:rsid w:val="001C117C"/>
    <w:rsid w:val="001C1BAA"/>
    <w:rsid w:val="001C2F7F"/>
    <w:rsid w:val="001C3BCE"/>
    <w:rsid w:val="001C4C69"/>
    <w:rsid w:val="001C525A"/>
    <w:rsid w:val="001C5890"/>
    <w:rsid w:val="001C7279"/>
    <w:rsid w:val="001D03E3"/>
    <w:rsid w:val="001D08A9"/>
    <w:rsid w:val="001D0F3D"/>
    <w:rsid w:val="001D1048"/>
    <w:rsid w:val="001D273A"/>
    <w:rsid w:val="001D2BD9"/>
    <w:rsid w:val="001D419D"/>
    <w:rsid w:val="001D459C"/>
    <w:rsid w:val="001D4B97"/>
    <w:rsid w:val="001D508D"/>
    <w:rsid w:val="001D5DBC"/>
    <w:rsid w:val="001D60CC"/>
    <w:rsid w:val="001D6845"/>
    <w:rsid w:val="001D78CF"/>
    <w:rsid w:val="001E2EF8"/>
    <w:rsid w:val="001E3432"/>
    <w:rsid w:val="001E3AC2"/>
    <w:rsid w:val="001E3DDD"/>
    <w:rsid w:val="001E4F7D"/>
    <w:rsid w:val="001E7269"/>
    <w:rsid w:val="001F07E5"/>
    <w:rsid w:val="001F12F0"/>
    <w:rsid w:val="001F1442"/>
    <w:rsid w:val="001F24F6"/>
    <w:rsid w:val="001F2FEE"/>
    <w:rsid w:val="001F4CCD"/>
    <w:rsid w:val="001F6303"/>
    <w:rsid w:val="001F6F6D"/>
    <w:rsid w:val="001F7E52"/>
    <w:rsid w:val="001F7FDB"/>
    <w:rsid w:val="0020065D"/>
    <w:rsid w:val="002009DF"/>
    <w:rsid w:val="00202121"/>
    <w:rsid w:val="002047DC"/>
    <w:rsid w:val="00204F08"/>
    <w:rsid w:val="00204F43"/>
    <w:rsid w:val="00205604"/>
    <w:rsid w:val="00205AAF"/>
    <w:rsid w:val="00206289"/>
    <w:rsid w:val="00210EE8"/>
    <w:rsid w:val="00211155"/>
    <w:rsid w:val="002118F9"/>
    <w:rsid w:val="00211E05"/>
    <w:rsid w:val="00212799"/>
    <w:rsid w:val="002130FA"/>
    <w:rsid w:val="002134DF"/>
    <w:rsid w:val="00214555"/>
    <w:rsid w:val="00215BBE"/>
    <w:rsid w:val="002169D1"/>
    <w:rsid w:val="002204DF"/>
    <w:rsid w:val="002208F2"/>
    <w:rsid w:val="0022230B"/>
    <w:rsid w:val="002227A1"/>
    <w:rsid w:val="00225EB9"/>
    <w:rsid w:val="00230A04"/>
    <w:rsid w:val="002316C8"/>
    <w:rsid w:val="00232170"/>
    <w:rsid w:val="002322C2"/>
    <w:rsid w:val="00234BB9"/>
    <w:rsid w:val="00235049"/>
    <w:rsid w:val="00235B9C"/>
    <w:rsid w:val="00235DC8"/>
    <w:rsid w:val="00237138"/>
    <w:rsid w:val="0023777B"/>
    <w:rsid w:val="0024031D"/>
    <w:rsid w:val="00242B61"/>
    <w:rsid w:val="00242F0B"/>
    <w:rsid w:val="00243685"/>
    <w:rsid w:val="0024555F"/>
    <w:rsid w:val="00246197"/>
    <w:rsid w:val="0025073F"/>
    <w:rsid w:val="00250DC3"/>
    <w:rsid w:val="002519CE"/>
    <w:rsid w:val="00251D16"/>
    <w:rsid w:val="00251DE6"/>
    <w:rsid w:val="002533E6"/>
    <w:rsid w:val="00253F6E"/>
    <w:rsid w:val="00255925"/>
    <w:rsid w:val="00256F79"/>
    <w:rsid w:val="00257AD2"/>
    <w:rsid w:val="00260864"/>
    <w:rsid w:val="002644A5"/>
    <w:rsid w:val="002651E1"/>
    <w:rsid w:val="00265207"/>
    <w:rsid w:val="00266035"/>
    <w:rsid w:val="00266F6A"/>
    <w:rsid w:val="00267741"/>
    <w:rsid w:val="0027238D"/>
    <w:rsid w:val="002730E5"/>
    <w:rsid w:val="00273240"/>
    <w:rsid w:val="002743CD"/>
    <w:rsid w:val="0027568F"/>
    <w:rsid w:val="00275D7E"/>
    <w:rsid w:val="0027621C"/>
    <w:rsid w:val="002763E3"/>
    <w:rsid w:val="00277846"/>
    <w:rsid w:val="002800D0"/>
    <w:rsid w:val="00281B88"/>
    <w:rsid w:val="002820C9"/>
    <w:rsid w:val="00283389"/>
    <w:rsid w:val="00286175"/>
    <w:rsid w:val="00287CCC"/>
    <w:rsid w:val="002908B1"/>
    <w:rsid w:val="002915D5"/>
    <w:rsid w:val="00291773"/>
    <w:rsid w:val="00292CE6"/>
    <w:rsid w:val="0029365E"/>
    <w:rsid w:val="002938CD"/>
    <w:rsid w:val="00295041"/>
    <w:rsid w:val="00295F30"/>
    <w:rsid w:val="002A06CC"/>
    <w:rsid w:val="002A1016"/>
    <w:rsid w:val="002A1906"/>
    <w:rsid w:val="002A20E2"/>
    <w:rsid w:val="002A3CE0"/>
    <w:rsid w:val="002A4DDF"/>
    <w:rsid w:val="002A4E2C"/>
    <w:rsid w:val="002A6891"/>
    <w:rsid w:val="002AD22B"/>
    <w:rsid w:val="002B0931"/>
    <w:rsid w:val="002B14A3"/>
    <w:rsid w:val="002B2806"/>
    <w:rsid w:val="002B2D2A"/>
    <w:rsid w:val="002B2FDF"/>
    <w:rsid w:val="002B6CB1"/>
    <w:rsid w:val="002B710E"/>
    <w:rsid w:val="002B742C"/>
    <w:rsid w:val="002B7851"/>
    <w:rsid w:val="002C065D"/>
    <w:rsid w:val="002C0667"/>
    <w:rsid w:val="002C0C88"/>
    <w:rsid w:val="002C0ED1"/>
    <w:rsid w:val="002C2BB8"/>
    <w:rsid w:val="002C34F3"/>
    <w:rsid w:val="002C4122"/>
    <w:rsid w:val="002C4599"/>
    <w:rsid w:val="002C4C3A"/>
    <w:rsid w:val="002C4D52"/>
    <w:rsid w:val="002C5015"/>
    <w:rsid w:val="002C61D1"/>
    <w:rsid w:val="002C691D"/>
    <w:rsid w:val="002C6E33"/>
    <w:rsid w:val="002C723A"/>
    <w:rsid w:val="002D0315"/>
    <w:rsid w:val="002D1673"/>
    <w:rsid w:val="002D2C50"/>
    <w:rsid w:val="002D39A9"/>
    <w:rsid w:val="002D4179"/>
    <w:rsid w:val="002D6115"/>
    <w:rsid w:val="002D6B6A"/>
    <w:rsid w:val="002D7154"/>
    <w:rsid w:val="002D7322"/>
    <w:rsid w:val="002E0611"/>
    <w:rsid w:val="002E12BE"/>
    <w:rsid w:val="002E1F20"/>
    <w:rsid w:val="002E4D7B"/>
    <w:rsid w:val="002E5F2E"/>
    <w:rsid w:val="002F404D"/>
    <w:rsid w:val="002F45DA"/>
    <w:rsid w:val="002F4FD9"/>
    <w:rsid w:val="002F5CE7"/>
    <w:rsid w:val="002F6E72"/>
    <w:rsid w:val="00300300"/>
    <w:rsid w:val="003031AC"/>
    <w:rsid w:val="003032FF"/>
    <w:rsid w:val="00303B4F"/>
    <w:rsid w:val="003041F3"/>
    <w:rsid w:val="003045E1"/>
    <w:rsid w:val="00304E96"/>
    <w:rsid w:val="003059B0"/>
    <w:rsid w:val="0030616E"/>
    <w:rsid w:val="00306A55"/>
    <w:rsid w:val="00310B6F"/>
    <w:rsid w:val="00310F3A"/>
    <w:rsid w:val="0031107F"/>
    <w:rsid w:val="0031152E"/>
    <w:rsid w:val="00314D4A"/>
    <w:rsid w:val="00316025"/>
    <w:rsid w:val="00320377"/>
    <w:rsid w:val="00320F2D"/>
    <w:rsid w:val="00321DB8"/>
    <w:rsid w:val="00321F55"/>
    <w:rsid w:val="00322B8C"/>
    <w:rsid w:val="00322FB2"/>
    <w:rsid w:val="00323FC3"/>
    <w:rsid w:val="0032564B"/>
    <w:rsid w:val="00327A7C"/>
    <w:rsid w:val="003305EA"/>
    <w:rsid w:val="003307C2"/>
    <w:rsid w:val="00332D1E"/>
    <w:rsid w:val="00333E10"/>
    <w:rsid w:val="00334956"/>
    <w:rsid w:val="003355E0"/>
    <w:rsid w:val="003357DB"/>
    <w:rsid w:val="00336CBC"/>
    <w:rsid w:val="00337098"/>
    <w:rsid w:val="00340813"/>
    <w:rsid w:val="00340CA9"/>
    <w:rsid w:val="00340EA8"/>
    <w:rsid w:val="0034169D"/>
    <w:rsid w:val="00342238"/>
    <w:rsid w:val="00344359"/>
    <w:rsid w:val="003449B7"/>
    <w:rsid w:val="0034516A"/>
    <w:rsid w:val="00346134"/>
    <w:rsid w:val="003465B3"/>
    <w:rsid w:val="003468A8"/>
    <w:rsid w:val="003501C9"/>
    <w:rsid w:val="00350960"/>
    <w:rsid w:val="0035349B"/>
    <w:rsid w:val="003534B3"/>
    <w:rsid w:val="00355A8A"/>
    <w:rsid w:val="00355A91"/>
    <w:rsid w:val="00357DCE"/>
    <w:rsid w:val="00360620"/>
    <w:rsid w:val="00361505"/>
    <w:rsid w:val="00361641"/>
    <w:rsid w:val="00361936"/>
    <w:rsid w:val="003620EA"/>
    <w:rsid w:val="0036322C"/>
    <w:rsid w:val="0036468F"/>
    <w:rsid w:val="00364FDF"/>
    <w:rsid w:val="00365FBE"/>
    <w:rsid w:val="00366436"/>
    <w:rsid w:val="0037076F"/>
    <w:rsid w:val="00371CC4"/>
    <w:rsid w:val="00373442"/>
    <w:rsid w:val="00373847"/>
    <w:rsid w:val="00373AC2"/>
    <w:rsid w:val="003757A0"/>
    <w:rsid w:val="00380186"/>
    <w:rsid w:val="00381315"/>
    <w:rsid w:val="00381B28"/>
    <w:rsid w:val="00382F16"/>
    <w:rsid w:val="0038314F"/>
    <w:rsid w:val="00383D52"/>
    <w:rsid w:val="003850BF"/>
    <w:rsid w:val="00385550"/>
    <w:rsid w:val="00385582"/>
    <w:rsid w:val="00386351"/>
    <w:rsid w:val="00387DBD"/>
    <w:rsid w:val="003915A1"/>
    <w:rsid w:val="00391816"/>
    <w:rsid w:val="00391F9F"/>
    <w:rsid w:val="003928B5"/>
    <w:rsid w:val="00393311"/>
    <w:rsid w:val="0039491D"/>
    <w:rsid w:val="00394C29"/>
    <w:rsid w:val="00396296"/>
    <w:rsid w:val="00396DA0"/>
    <w:rsid w:val="00396FD7"/>
    <w:rsid w:val="003A0787"/>
    <w:rsid w:val="003A2B44"/>
    <w:rsid w:val="003A3343"/>
    <w:rsid w:val="003A33EC"/>
    <w:rsid w:val="003A43C4"/>
    <w:rsid w:val="003A5BB5"/>
    <w:rsid w:val="003A6489"/>
    <w:rsid w:val="003B084B"/>
    <w:rsid w:val="003B4DEA"/>
    <w:rsid w:val="003B5D08"/>
    <w:rsid w:val="003C0DB6"/>
    <w:rsid w:val="003C191F"/>
    <w:rsid w:val="003C2D26"/>
    <w:rsid w:val="003C332D"/>
    <w:rsid w:val="003C4E81"/>
    <w:rsid w:val="003C5FD7"/>
    <w:rsid w:val="003C6D76"/>
    <w:rsid w:val="003D0433"/>
    <w:rsid w:val="003D0DD6"/>
    <w:rsid w:val="003D3347"/>
    <w:rsid w:val="003D432A"/>
    <w:rsid w:val="003D5602"/>
    <w:rsid w:val="003D6188"/>
    <w:rsid w:val="003D67CB"/>
    <w:rsid w:val="003D7D3B"/>
    <w:rsid w:val="003E0034"/>
    <w:rsid w:val="003E02A1"/>
    <w:rsid w:val="003E440E"/>
    <w:rsid w:val="003E634D"/>
    <w:rsid w:val="003F08D8"/>
    <w:rsid w:val="003F0F02"/>
    <w:rsid w:val="003F27DC"/>
    <w:rsid w:val="003F52ED"/>
    <w:rsid w:val="003F71EE"/>
    <w:rsid w:val="003F73D6"/>
    <w:rsid w:val="003F74CB"/>
    <w:rsid w:val="00401448"/>
    <w:rsid w:val="00402B07"/>
    <w:rsid w:val="00405390"/>
    <w:rsid w:val="00405632"/>
    <w:rsid w:val="00405F34"/>
    <w:rsid w:val="004067F4"/>
    <w:rsid w:val="004073DA"/>
    <w:rsid w:val="00410028"/>
    <w:rsid w:val="00410244"/>
    <w:rsid w:val="0041084C"/>
    <w:rsid w:val="004120B5"/>
    <w:rsid w:val="004125B2"/>
    <w:rsid w:val="00412DF7"/>
    <w:rsid w:val="0041337C"/>
    <w:rsid w:val="004135BE"/>
    <w:rsid w:val="00413B6D"/>
    <w:rsid w:val="00413DFB"/>
    <w:rsid w:val="004148F1"/>
    <w:rsid w:val="004150FC"/>
    <w:rsid w:val="0041641D"/>
    <w:rsid w:val="00417676"/>
    <w:rsid w:val="00420FC3"/>
    <w:rsid w:val="00421012"/>
    <w:rsid w:val="0042121E"/>
    <w:rsid w:val="00422686"/>
    <w:rsid w:val="004228C1"/>
    <w:rsid w:val="00427165"/>
    <w:rsid w:val="00427692"/>
    <w:rsid w:val="00427E1E"/>
    <w:rsid w:val="00427F1C"/>
    <w:rsid w:val="00430281"/>
    <w:rsid w:val="004312C7"/>
    <w:rsid w:val="00431BBF"/>
    <w:rsid w:val="004339C4"/>
    <w:rsid w:val="00433CB9"/>
    <w:rsid w:val="00434294"/>
    <w:rsid w:val="00436391"/>
    <w:rsid w:val="0043744F"/>
    <w:rsid w:val="00442321"/>
    <w:rsid w:val="00444091"/>
    <w:rsid w:val="00444D42"/>
    <w:rsid w:val="00445358"/>
    <w:rsid w:val="004465B2"/>
    <w:rsid w:val="004469CD"/>
    <w:rsid w:val="00447777"/>
    <w:rsid w:val="00447F81"/>
    <w:rsid w:val="00451078"/>
    <w:rsid w:val="00451222"/>
    <w:rsid w:val="0045467C"/>
    <w:rsid w:val="0045562F"/>
    <w:rsid w:val="00455B32"/>
    <w:rsid w:val="0045721C"/>
    <w:rsid w:val="00460646"/>
    <w:rsid w:val="0046096C"/>
    <w:rsid w:val="0046182A"/>
    <w:rsid w:val="00461B89"/>
    <w:rsid w:val="00462201"/>
    <w:rsid w:val="004626A5"/>
    <w:rsid w:val="004638D4"/>
    <w:rsid w:val="00464071"/>
    <w:rsid w:val="004654BD"/>
    <w:rsid w:val="00465E62"/>
    <w:rsid w:val="004660CB"/>
    <w:rsid w:val="00466616"/>
    <w:rsid w:val="00466BB7"/>
    <w:rsid w:val="004677BE"/>
    <w:rsid w:val="00470809"/>
    <w:rsid w:val="0047171C"/>
    <w:rsid w:val="004753DC"/>
    <w:rsid w:val="004754E9"/>
    <w:rsid w:val="0047564A"/>
    <w:rsid w:val="00475FA9"/>
    <w:rsid w:val="004764A5"/>
    <w:rsid w:val="00480C72"/>
    <w:rsid w:val="004815A9"/>
    <w:rsid w:val="00483657"/>
    <w:rsid w:val="00484256"/>
    <w:rsid w:val="00486FF1"/>
    <w:rsid w:val="00487FC8"/>
    <w:rsid w:val="0049078B"/>
    <w:rsid w:val="00491ACC"/>
    <w:rsid w:val="004920A8"/>
    <w:rsid w:val="004925C6"/>
    <w:rsid w:val="00494516"/>
    <w:rsid w:val="00494AFA"/>
    <w:rsid w:val="004952FF"/>
    <w:rsid w:val="00495371"/>
    <w:rsid w:val="00495D97"/>
    <w:rsid w:val="004A04A1"/>
    <w:rsid w:val="004A0E75"/>
    <w:rsid w:val="004A3C0C"/>
    <w:rsid w:val="004A3F99"/>
    <w:rsid w:val="004A519A"/>
    <w:rsid w:val="004A60F3"/>
    <w:rsid w:val="004A79BA"/>
    <w:rsid w:val="004B3246"/>
    <w:rsid w:val="004B3265"/>
    <w:rsid w:val="004B3E3A"/>
    <w:rsid w:val="004B441C"/>
    <w:rsid w:val="004B5796"/>
    <w:rsid w:val="004B6A36"/>
    <w:rsid w:val="004B6D24"/>
    <w:rsid w:val="004B7467"/>
    <w:rsid w:val="004B7EF6"/>
    <w:rsid w:val="004C2E5B"/>
    <w:rsid w:val="004C45EC"/>
    <w:rsid w:val="004C4A87"/>
    <w:rsid w:val="004C5553"/>
    <w:rsid w:val="004D0037"/>
    <w:rsid w:val="004D1F96"/>
    <w:rsid w:val="004D2972"/>
    <w:rsid w:val="004D45BD"/>
    <w:rsid w:val="004D5891"/>
    <w:rsid w:val="004D65A9"/>
    <w:rsid w:val="004D6EAC"/>
    <w:rsid w:val="004E03F3"/>
    <w:rsid w:val="004E0BC1"/>
    <w:rsid w:val="004E1620"/>
    <w:rsid w:val="004E16B0"/>
    <w:rsid w:val="004E1798"/>
    <w:rsid w:val="004E1E73"/>
    <w:rsid w:val="004E32A1"/>
    <w:rsid w:val="004E3917"/>
    <w:rsid w:val="004E3ACB"/>
    <w:rsid w:val="004E4469"/>
    <w:rsid w:val="004E44F1"/>
    <w:rsid w:val="004E5339"/>
    <w:rsid w:val="004E55F5"/>
    <w:rsid w:val="004E76C7"/>
    <w:rsid w:val="004E7905"/>
    <w:rsid w:val="004E7947"/>
    <w:rsid w:val="004F06F2"/>
    <w:rsid w:val="004F0933"/>
    <w:rsid w:val="004F0C15"/>
    <w:rsid w:val="004F2E69"/>
    <w:rsid w:val="004F493C"/>
    <w:rsid w:val="004F5ED3"/>
    <w:rsid w:val="004F6B80"/>
    <w:rsid w:val="004F741A"/>
    <w:rsid w:val="004F7D6E"/>
    <w:rsid w:val="005031EE"/>
    <w:rsid w:val="005047C9"/>
    <w:rsid w:val="00505368"/>
    <w:rsid w:val="0050541A"/>
    <w:rsid w:val="005055F1"/>
    <w:rsid w:val="00505B92"/>
    <w:rsid w:val="00505BF9"/>
    <w:rsid w:val="0050706E"/>
    <w:rsid w:val="00507FBD"/>
    <w:rsid w:val="00510721"/>
    <w:rsid w:val="00510F8E"/>
    <w:rsid w:val="0051249E"/>
    <w:rsid w:val="00514AE6"/>
    <w:rsid w:val="005150F5"/>
    <w:rsid w:val="00515F7B"/>
    <w:rsid w:val="00516985"/>
    <w:rsid w:val="00517F20"/>
    <w:rsid w:val="00520427"/>
    <w:rsid w:val="00521D55"/>
    <w:rsid w:val="00524280"/>
    <w:rsid w:val="00524E4B"/>
    <w:rsid w:val="00526331"/>
    <w:rsid w:val="00526599"/>
    <w:rsid w:val="00527356"/>
    <w:rsid w:val="00527B1D"/>
    <w:rsid w:val="00530B2B"/>
    <w:rsid w:val="00531371"/>
    <w:rsid w:val="00533289"/>
    <w:rsid w:val="0053343F"/>
    <w:rsid w:val="00534A60"/>
    <w:rsid w:val="00534B63"/>
    <w:rsid w:val="00534BB7"/>
    <w:rsid w:val="00534CE0"/>
    <w:rsid w:val="00536DBF"/>
    <w:rsid w:val="00541425"/>
    <w:rsid w:val="00542D26"/>
    <w:rsid w:val="00542D31"/>
    <w:rsid w:val="0054437E"/>
    <w:rsid w:val="00544470"/>
    <w:rsid w:val="005454D9"/>
    <w:rsid w:val="00546941"/>
    <w:rsid w:val="00546F11"/>
    <w:rsid w:val="00550BE7"/>
    <w:rsid w:val="00551CBE"/>
    <w:rsid w:val="00551E14"/>
    <w:rsid w:val="00553140"/>
    <w:rsid w:val="00555F31"/>
    <w:rsid w:val="005560FD"/>
    <w:rsid w:val="00560214"/>
    <w:rsid w:val="00560CAB"/>
    <w:rsid w:val="00561A93"/>
    <w:rsid w:val="00563465"/>
    <w:rsid w:val="00565586"/>
    <w:rsid w:val="00565D17"/>
    <w:rsid w:val="0056796C"/>
    <w:rsid w:val="00570736"/>
    <w:rsid w:val="00570B7D"/>
    <w:rsid w:val="00571C9E"/>
    <w:rsid w:val="00574209"/>
    <w:rsid w:val="00574B58"/>
    <w:rsid w:val="00574D10"/>
    <w:rsid w:val="00575D24"/>
    <w:rsid w:val="00576365"/>
    <w:rsid w:val="005768F1"/>
    <w:rsid w:val="00576B9D"/>
    <w:rsid w:val="00576E1D"/>
    <w:rsid w:val="00581BDA"/>
    <w:rsid w:val="00581C1F"/>
    <w:rsid w:val="00581C2D"/>
    <w:rsid w:val="00582AF9"/>
    <w:rsid w:val="00583FEC"/>
    <w:rsid w:val="005865B1"/>
    <w:rsid w:val="005866C3"/>
    <w:rsid w:val="005866FA"/>
    <w:rsid w:val="005871C1"/>
    <w:rsid w:val="00590373"/>
    <w:rsid w:val="00590CED"/>
    <w:rsid w:val="00590F9D"/>
    <w:rsid w:val="00591DA7"/>
    <w:rsid w:val="00592508"/>
    <w:rsid w:val="00592FF8"/>
    <w:rsid w:val="00593323"/>
    <w:rsid w:val="00593681"/>
    <w:rsid w:val="00593EE4"/>
    <w:rsid w:val="00594D75"/>
    <w:rsid w:val="00597F92"/>
    <w:rsid w:val="005A0034"/>
    <w:rsid w:val="005A00AF"/>
    <w:rsid w:val="005A015C"/>
    <w:rsid w:val="005A0486"/>
    <w:rsid w:val="005A0EAB"/>
    <w:rsid w:val="005A13BE"/>
    <w:rsid w:val="005A1416"/>
    <w:rsid w:val="005A2B72"/>
    <w:rsid w:val="005A2BE3"/>
    <w:rsid w:val="005A456A"/>
    <w:rsid w:val="005A4ACD"/>
    <w:rsid w:val="005A61B3"/>
    <w:rsid w:val="005A627F"/>
    <w:rsid w:val="005B0055"/>
    <w:rsid w:val="005B0F0A"/>
    <w:rsid w:val="005B0FB0"/>
    <w:rsid w:val="005B1298"/>
    <w:rsid w:val="005B1993"/>
    <w:rsid w:val="005B1E09"/>
    <w:rsid w:val="005B2532"/>
    <w:rsid w:val="005B2C74"/>
    <w:rsid w:val="005B3534"/>
    <w:rsid w:val="005B4244"/>
    <w:rsid w:val="005B5E3B"/>
    <w:rsid w:val="005B7714"/>
    <w:rsid w:val="005C021E"/>
    <w:rsid w:val="005C0242"/>
    <w:rsid w:val="005C0371"/>
    <w:rsid w:val="005C08A1"/>
    <w:rsid w:val="005C1A92"/>
    <w:rsid w:val="005C1F36"/>
    <w:rsid w:val="005C4318"/>
    <w:rsid w:val="005C4D71"/>
    <w:rsid w:val="005C714A"/>
    <w:rsid w:val="005C72B4"/>
    <w:rsid w:val="005C73DF"/>
    <w:rsid w:val="005CF7B2"/>
    <w:rsid w:val="005D02B3"/>
    <w:rsid w:val="005D0B3B"/>
    <w:rsid w:val="005D1499"/>
    <w:rsid w:val="005D1D89"/>
    <w:rsid w:val="005D2A78"/>
    <w:rsid w:val="005D37FF"/>
    <w:rsid w:val="005D40F2"/>
    <w:rsid w:val="005D5521"/>
    <w:rsid w:val="005D5CF8"/>
    <w:rsid w:val="005E095B"/>
    <w:rsid w:val="005E0D22"/>
    <w:rsid w:val="005E10F3"/>
    <w:rsid w:val="005E1C1F"/>
    <w:rsid w:val="005E51AF"/>
    <w:rsid w:val="005E7486"/>
    <w:rsid w:val="005F00B4"/>
    <w:rsid w:val="005F0220"/>
    <w:rsid w:val="005F33AE"/>
    <w:rsid w:val="005F542C"/>
    <w:rsid w:val="005F6346"/>
    <w:rsid w:val="005F7D92"/>
    <w:rsid w:val="00605887"/>
    <w:rsid w:val="006078C9"/>
    <w:rsid w:val="0061070A"/>
    <w:rsid w:val="00614278"/>
    <w:rsid w:val="006148FD"/>
    <w:rsid w:val="00615238"/>
    <w:rsid w:val="00615D47"/>
    <w:rsid w:val="006164BE"/>
    <w:rsid w:val="00617A1C"/>
    <w:rsid w:val="006205E7"/>
    <w:rsid w:val="00622EDD"/>
    <w:rsid w:val="006239E0"/>
    <w:rsid w:val="0062680B"/>
    <w:rsid w:val="00626E0F"/>
    <w:rsid w:val="0062702C"/>
    <w:rsid w:val="00627132"/>
    <w:rsid w:val="00627488"/>
    <w:rsid w:val="00627606"/>
    <w:rsid w:val="00632EC8"/>
    <w:rsid w:val="00633D29"/>
    <w:rsid w:val="00636490"/>
    <w:rsid w:val="00637EC3"/>
    <w:rsid w:val="00640494"/>
    <w:rsid w:val="006405A8"/>
    <w:rsid w:val="006409C9"/>
    <w:rsid w:val="0064181E"/>
    <w:rsid w:val="006420F0"/>
    <w:rsid w:val="006441F0"/>
    <w:rsid w:val="0064425A"/>
    <w:rsid w:val="00644942"/>
    <w:rsid w:val="006455EC"/>
    <w:rsid w:val="0064565F"/>
    <w:rsid w:val="00646BE9"/>
    <w:rsid w:val="0065012E"/>
    <w:rsid w:val="006511F7"/>
    <w:rsid w:val="00652A00"/>
    <w:rsid w:val="00653E9A"/>
    <w:rsid w:val="0065408D"/>
    <w:rsid w:val="006554A2"/>
    <w:rsid w:val="00655DA0"/>
    <w:rsid w:val="00656951"/>
    <w:rsid w:val="00656A78"/>
    <w:rsid w:val="00656FCD"/>
    <w:rsid w:val="00660455"/>
    <w:rsid w:val="00660525"/>
    <w:rsid w:val="006605BB"/>
    <w:rsid w:val="00660A51"/>
    <w:rsid w:val="0066177F"/>
    <w:rsid w:val="00662E9C"/>
    <w:rsid w:val="00664F29"/>
    <w:rsid w:val="00665AE3"/>
    <w:rsid w:val="0066757D"/>
    <w:rsid w:val="00670EC2"/>
    <w:rsid w:val="006735CC"/>
    <w:rsid w:val="006739B6"/>
    <w:rsid w:val="00674319"/>
    <w:rsid w:val="00674678"/>
    <w:rsid w:val="0067652A"/>
    <w:rsid w:val="006779FB"/>
    <w:rsid w:val="00677BAD"/>
    <w:rsid w:val="006839D7"/>
    <w:rsid w:val="00685133"/>
    <w:rsid w:val="00685AE1"/>
    <w:rsid w:val="0068C15B"/>
    <w:rsid w:val="006903ED"/>
    <w:rsid w:val="00690F60"/>
    <w:rsid w:val="006910B3"/>
    <w:rsid w:val="00691963"/>
    <w:rsid w:val="00692151"/>
    <w:rsid w:val="006931C5"/>
    <w:rsid w:val="0069320A"/>
    <w:rsid w:val="006934F4"/>
    <w:rsid w:val="006950E7"/>
    <w:rsid w:val="006970F4"/>
    <w:rsid w:val="006A00F6"/>
    <w:rsid w:val="006A0474"/>
    <w:rsid w:val="006A0546"/>
    <w:rsid w:val="006A18EA"/>
    <w:rsid w:val="006A21CA"/>
    <w:rsid w:val="006A327B"/>
    <w:rsid w:val="006A495D"/>
    <w:rsid w:val="006A4E51"/>
    <w:rsid w:val="006A4F66"/>
    <w:rsid w:val="006A63CC"/>
    <w:rsid w:val="006B0AF2"/>
    <w:rsid w:val="006B14B4"/>
    <w:rsid w:val="006B4364"/>
    <w:rsid w:val="006B5B74"/>
    <w:rsid w:val="006B5BA1"/>
    <w:rsid w:val="006B5CAE"/>
    <w:rsid w:val="006B5F63"/>
    <w:rsid w:val="006B5FF8"/>
    <w:rsid w:val="006B6410"/>
    <w:rsid w:val="006B6551"/>
    <w:rsid w:val="006B692D"/>
    <w:rsid w:val="006B6C7A"/>
    <w:rsid w:val="006C068E"/>
    <w:rsid w:val="006C0696"/>
    <w:rsid w:val="006C127E"/>
    <w:rsid w:val="006C2176"/>
    <w:rsid w:val="006C2349"/>
    <w:rsid w:val="006C2367"/>
    <w:rsid w:val="006C3C6F"/>
    <w:rsid w:val="006C41E2"/>
    <w:rsid w:val="006C4AC9"/>
    <w:rsid w:val="006C5207"/>
    <w:rsid w:val="006C5606"/>
    <w:rsid w:val="006C6EBC"/>
    <w:rsid w:val="006D0DDD"/>
    <w:rsid w:val="006D1818"/>
    <w:rsid w:val="006D28B6"/>
    <w:rsid w:val="006D2D86"/>
    <w:rsid w:val="006D31B8"/>
    <w:rsid w:val="006D3603"/>
    <w:rsid w:val="006D4A76"/>
    <w:rsid w:val="006D4C3E"/>
    <w:rsid w:val="006D54F1"/>
    <w:rsid w:val="006D7CFD"/>
    <w:rsid w:val="006E0116"/>
    <w:rsid w:val="006E2F26"/>
    <w:rsid w:val="006E3CD5"/>
    <w:rsid w:val="006E3D89"/>
    <w:rsid w:val="006E4DED"/>
    <w:rsid w:val="006E58E4"/>
    <w:rsid w:val="006E6A7C"/>
    <w:rsid w:val="006E7042"/>
    <w:rsid w:val="006E7F4E"/>
    <w:rsid w:val="006F0DC9"/>
    <w:rsid w:val="006F12DE"/>
    <w:rsid w:val="006F17BF"/>
    <w:rsid w:val="006F2820"/>
    <w:rsid w:val="006F47E6"/>
    <w:rsid w:val="006F4990"/>
    <w:rsid w:val="006F503B"/>
    <w:rsid w:val="006F7274"/>
    <w:rsid w:val="006F7304"/>
    <w:rsid w:val="006F75E9"/>
    <w:rsid w:val="006F79FF"/>
    <w:rsid w:val="006F7AD5"/>
    <w:rsid w:val="00700280"/>
    <w:rsid w:val="007008EA"/>
    <w:rsid w:val="007009BB"/>
    <w:rsid w:val="007016ED"/>
    <w:rsid w:val="007026C9"/>
    <w:rsid w:val="00703A9B"/>
    <w:rsid w:val="00704423"/>
    <w:rsid w:val="007057EB"/>
    <w:rsid w:val="007073E5"/>
    <w:rsid w:val="0070755F"/>
    <w:rsid w:val="00710380"/>
    <w:rsid w:val="00710B5A"/>
    <w:rsid w:val="0071103F"/>
    <w:rsid w:val="007114AF"/>
    <w:rsid w:val="00711838"/>
    <w:rsid w:val="007141EF"/>
    <w:rsid w:val="0071652A"/>
    <w:rsid w:val="00717A2C"/>
    <w:rsid w:val="00717AC2"/>
    <w:rsid w:val="00717C31"/>
    <w:rsid w:val="00720BB3"/>
    <w:rsid w:val="00720DFB"/>
    <w:rsid w:val="007244D9"/>
    <w:rsid w:val="007245F0"/>
    <w:rsid w:val="00724631"/>
    <w:rsid w:val="007253D5"/>
    <w:rsid w:val="007254AF"/>
    <w:rsid w:val="007255CF"/>
    <w:rsid w:val="00726CA1"/>
    <w:rsid w:val="0072730C"/>
    <w:rsid w:val="00727A32"/>
    <w:rsid w:val="007312E3"/>
    <w:rsid w:val="007321C4"/>
    <w:rsid w:val="00732785"/>
    <w:rsid w:val="007332BD"/>
    <w:rsid w:val="00733523"/>
    <w:rsid w:val="00733995"/>
    <w:rsid w:val="0073457B"/>
    <w:rsid w:val="0073483E"/>
    <w:rsid w:val="00735350"/>
    <w:rsid w:val="00735631"/>
    <w:rsid w:val="0073567A"/>
    <w:rsid w:val="0073702E"/>
    <w:rsid w:val="00737715"/>
    <w:rsid w:val="00740ED9"/>
    <w:rsid w:val="00742A08"/>
    <w:rsid w:val="0074443C"/>
    <w:rsid w:val="007444C0"/>
    <w:rsid w:val="00744EE0"/>
    <w:rsid w:val="00745620"/>
    <w:rsid w:val="007456BD"/>
    <w:rsid w:val="00745B5D"/>
    <w:rsid w:val="00746804"/>
    <w:rsid w:val="007474E0"/>
    <w:rsid w:val="00750147"/>
    <w:rsid w:val="00751C93"/>
    <w:rsid w:val="00751D08"/>
    <w:rsid w:val="00752131"/>
    <w:rsid w:val="0075231B"/>
    <w:rsid w:val="00752730"/>
    <w:rsid w:val="00752D79"/>
    <w:rsid w:val="00754666"/>
    <w:rsid w:val="00754C4A"/>
    <w:rsid w:val="00756F67"/>
    <w:rsid w:val="00757DCE"/>
    <w:rsid w:val="00761D7B"/>
    <w:rsid w:val="007622EE"/>
    <w:rsid w:val="00764F4C"/>
    <w:rsid w:val="00765F29"/>
    <w:rsid w:val="00766916"/>
    <w:rsid w:val="007703B3"/>
    <w:rsid w:val="007703F2"/>
    <w:rsid w:val="00770C24"/>
    <w:rsid w:val="00773B09"/>
    <w:rsid w:val="00775C9D"/>
    <w:rsid w:val="007765B3"/>
    <w:rsid w:val="00777247"/>
    <w:rsid w:val="00784A52"/>
    <w:rsid w:val="00785FB1"/>
    <w:rsid w:val="007874D5"/>
    <w:rsid w:val="00787F23"/>
    <w:rsid w:val="007901E4"/>
    <w:rsid w:val="007908E1"/>
    <w:rsid w:val="00790E76"/>
    <w:rsid w:val="007932E3"/>
    <w:rsid w:val="00794CDA"/>
    <w:rsid w:val="00795B63"/>
    <w:rsid w:val="00797652"/>
    <w:rsid w:val="00797C46"/>
    <w:rsid w:val="007A0234"/>
    <w:rsid w:val="007A197D"/>
    <w:rsid w:val="007A1CCD"/>
    <w:rsid w:val="007A2420"/>
    <w:rsid w:val="007A3425"/>
    <w:rsid w:val="007A4078"/>
    <w:rsid w:val="007A4278"/>
    <w:rsid w:val="007A6CFC"/>
    <w:rsid w:val="007B0A81"/>
    <w:rsid w:val="007B1F41"/>
    <w:rsid w:val="007B268E"/>
    <w:rsid w:val="007B4F1E"/>
    <w:rsid w:val="007B50A5"/>
    <w:rsid w:val="007B76CA"/>
    <w:rsid w:val="007C01D5"/>
    <w:rsid w:val="007C0985"/>
    <w:rsid w:val="007C11FC"/>
    <w:rsid w:val="007C1340"/>
    <w:rsid w:val="007C16F5"/>
    <w:rsid w:val="007C2563"/>
    <w:rsid w:val="007C37BA"/>
    <w:rsid w:val="007C3A6C"/>
    <w:rsid w:val="007C3BDD"/>
    <w:rsid w:val="007C522E"/>
    <w:rsid w:val="007C55BA"/>
    <w:rsid w:val="007C5673"/>
    <w:rsid w:val="007C61A1"/>
    <w:rsid w:val="007D0FAE"/>
    <w:rsid w:val="007D2364"/>
    <w:rsid w:val="007D2CA0"/>
    <w:rsid w:val="007D2F33"/>
    <w:rsid w:val="007D3151"/>
    <w:rsid w:val="007D34F1"/>
    <w:rsid w:val="007D3CE3"/>
    <w:rsid w:val="007D3FA4"/>
    <w:rsid w:val="007D3FDE"/>
    <w:rsid w:val="007D497E"/>
    <w:rsid w:val="007D6017"/>
    <w:rsid w:val="007D6791"/>
    <w:rsid w:val="007D7D83"/>
    <w:rsid w:val="007E1066"/>
    <w:rsid w:val="007E1D66"/>
    <w:rsid w:val="007E3317"/>
    <w:rsid w:val="007E5AE7"/>
    <w:rsid w:val="007E5D9E"/>
    <w:rsid w:val="007E5F28"/>
    <w:rsid w:val="007E6240"/>
    <w:rsid w:val="007E7203"/>
    <w:rsid w:val="007E774B"/>
    <w:rsid w:val="007F0B32"/>
    <w:rsid w:val="007F11CF"/>
    <w:rsid w:val="007F2CA8"/>
    <w:rsid w:val="007F4984"/>
    <w:rsid w:val="007F4EF4"/>
    <w:rsid w:val="007F50A4"/>
    <w:rsid w:val="007F6659"/>
    <w:rsid w:val="007F66C2"/>
    <w:rsid w:val="007F7BAA"/>
    <w:rsid w:val="0080338F"/>
    <w:rsid w:val="00803D91"/>
    <w:rsid w:val="0080447E"/>
    <w:rsid w:val="00804EF5"/>
    <w:rsid w:val="00806210"/>
    <w:rsid w:val="00806C5A"/>
    <w:rsid w:val="00806F65"/>
    <w:rsid w:val="00807FB3"/>
    <w:rsid w:val="0081019E"/>
    <w:rsid w:val="00810B06"/>
    <w:rsid w:val="00812792"/>
    <w:rsid w:val="00812CDD"/>
    <w:rsid w:val="008131C4"/>
    <w:rsid w:val="008141C8"/>
    <w:rsid w:val="00814EF8"/>
    <w:rsid w:val="00814FE3"/>
    <w:rsid w:val="00816893"/>
    <w:rsid w:val="0081716A"/>
    <w:rsid w:val="008174CA"/>
    <w:rsid w:val="008201F6"/>
    <w:rsid w:val="008215CE"/>
    <w:rsid w:val="0082189B"/>
    <w:rsid w:val="00822F19"/>
    <w:rsid w:val="00826516"/>
    <w:rsid w:val="00826DC4"/>
    <w:rsid w:val="0082795D"/>
    <w:rsid w:val="00833F82"/>
    <w:rsid w:val="00837239"/>
    <w:rsid w:val="008409B4"/>
    <w:rsid w:val="008410AE"/>
    <w:rsid w:val="008416EA"/>
    <w:rsid w:val="00842135"/>
    <w:rsid w:val="00842D33"/>
    <w:rsid w:val="00843392"/>
    <w:rsid w:val="00843A8E"/>
    <w:rsid w:val="0084571B"/>
    <w:rsid w:val="0084653B"/>
    <w:rsid w:val="00846934"/>
    <w:rsid w:val="00847E9A"/>
    <w:rsid w:val="00850263"/>
    <w:rsid w:val="00852423"/>
    <w:rsid w:val="00853188"/>
    <w:rsid w:val="00853B33"/>
    <w:rsid w:val="008546FF"/>
    <w:rsid w:val="00856840"/>
    <w:rsid w:val="00856A73"/>
    <w:rsid w:val="00856ACE"/>
    <w:rsid w:val="008604BD"/>
    <w:rsid w:val="00860E4E"/>
    <w:rsid w:val="00861F46"/>
    <w:rsid w:val="008651CD"/>
    <w:rsid w:val="00867119"/>
    <w:rsid w:val="0087027E"/>
    <w:rsid w:val="00870745"/>
    <w:rsid w:val="00872106"/>
    <w:rsid w:val="00872D01"/>
    <w:rsid w:val="00873B0C"/>
    <w:rsid w:val="008743BB"/>
    <w:rsid w:val="008754F6"/>
    <w:rsid w:val="008773F7"/>
    <w:rsid w:val="00881EDC"/>
    <w:rsid w:val="00882619"/>
    <w:rsid w:val="008833E8"/>
    <w:rsid w:val="008844B7"/>
    <w:rsid w:val="00884890"/>
    <w:rsid w:val="00884BF4"/>
    <w:rsid w:val="00884CE9"/>
    <w:rsid w:val="008859B9"/>
    <w:rsid w:val="0088707B"/>
    <w:rsid w:val="0089275F"/>
    <w:rsid w:val="008931A6"/>
    <w:rsid w:val="00893BE5"/>
    <w:rsid w:val="00894022"/>
    <w:rsid w:val="008942FE"/>
    <w:rsid w:val="00895DEB"/>
    <w:rsid w:val="00897DD2"/>
    <w:rsid w:val="008A0D5A"/>
    <w:rsid w:val="008A2E47"/>
    <w:rsid w:val="008A3B90"/>
    <w:rsid w:val="008A403F"/>
    <w:rsid w:val="008A679E"/>
    <w:rsid w:val="008A6D89"/>
    <w:rsid w:val="008A7172"/>
    <w:rsid w:val="008B003D"/>
    <w:rsid w:val="008B01A8"/>
    <w:rsid w:val="008B03DA"/>
    <w:rsid w:val="008B0441"/>
    <w:rsid w:val="008B1302"/>
    <w:rsid w:val="008B34DA"/>
    <w:rsid w:val="008B4717"/>
    <w:rsid w:val="008B4742"/>
    <w:rsid w:val="008B4A01"/>
    <w:rsid w:val="008B569A"/>
    <w:rsid w:val="008B5D52"/>
    <w:rsid w:val="008B6A49"/>
    <w:rsid w:val="008B7D32"/>
    <w:rsid w:val="008C031B"/>
    <w:rsid w:val="008C145E"/>
    <w:rsid w:val="008C20A9"/>
    <w:rsid w:val="008C228B"/>
    <w:rsid w:val="008C32A1"/>
    <w:rsid w:val="008C41B2"/>
    <w:rsid w:val="008C5404"/>
    <w:rsid w:val="008C60CC"/>
    <w:rsid w:val="008C66FD"/>
    <w:rsid w:val="008C6CA4"/>
    <w:rsid w:val="008C6D83"/>
    <w:rsid w:val="008C6E3C"/>
    <w:rsid w:val="008C72F2"/>
    <w:rsid w:val="008C7333"/>
    <w:rsid w:val="008C76E3"/>
    <w:rsid w:val="008D0509"/>
    <w:rsid w:val="008D094D"/>
    <w:rsid w:val="008D0B92"/>
    <w:rsid w:val="008D12A6"/>
    <w:rsid w:val="008D2F58"/>
    <w:rsid w:val="008D3423"/>
    <w:rsid w:val="008D3573"/>
    <w:rsid w:val="008D5421"/>
    <w:rsid w:val="008D622E"/>
    <w:rsid w:val="008D7F62"/>
    <w:rsid w:val="008E063A"/>
    <w:rsid w:val="008E0B74"/>
    <w:rsid w:val="008E0F96"/>
    <w:rsid w:val="008E1083"/>
    <w:rsid w:val="008E1862"/>
    <w:rsid w:val="008E18C1"/>
    <w:rsid w:val="008E28F1"/>
    <w:rsid w:val="008E2E39"/>
    <w:rsid w:val="008E3257"/>
    <w:rsid w:val="008E3C68"/>
    <w:rsid w:val="008E5218"/>
    <w:rsid w:val="008E5292"/>
    <w:rsid w:val="008E615C"/>
    <w:rsid w:val="008F0157"/>
    <w:rsid w:val="008F0FF4"/>
    <w:rsid w:val="008F27FF"/>
    <w:rsid w:val="008F2D81"/>
    <w:rsid w:val="008F36A1"/>
    <w:rsid w:val="008F3C79"/>
    <w:rsid w:val="008F4DC3"/>
    <w:rsid w:val="008F50BF"/>
    <w:rsid w:val="008F605F"/>
    <w:rsid w:val="008F6F70"/>
    <w:rsid w:val="00900B68"/>
    <w:rsid w:val="00901872"/>
    <w:rsid w:val="00901A8E"/>
    <w:rsid w:val="00902062"/>
    <w:rsid w:val="009023D9"/>
    <w:rsid w:val="00902EB3"/>
    <w:rsid w:val="009033C1"/>
    <w:rsid w:val="0090605F"/>
    <w:rsid w:val="00907250"/>
    <w:rsid w:val="009075C0"/>
    <w:rsid w:val="00907763"/>
    <w:rsid w:val="00907BDB"/>
    <w:rsid w:val="00911FA7"/>
    <w:rsid w:val="00912748"/>
    <w:rsid w:val="0091395B"/>
    <w:rsid w:val="00913D54"/>
    <w:rsid w:val="00914BA4"/>
    <w:rsid w:val="00915245"/>
    <w:rsid w:val="009156EE"/>
    <w:rsid w:val="00917013"/>
    <w:rsid w:val="00917B86"/>
    <w:rsid w:val="009209A8"/>
    <w:rsid w:val="009212F8"/>
    <w:rsid w:val="00921D70"/>
    <w:rsid w:val="0092224E"/>
    <w:rsid w:val="0092286C"/>
    <w:rsid w:val="00922D6C"/>
    <w:rsid w:val="009236EE"/>
    <w:rsid w:val="009246C8"/>
    <w:rsid w:val="00924986"/>
    <w:rsid w:val="00924B58"/>
    <w:rsid w:val="0092514B"/>
    <w:rsid w:val="00926695"/>
    <w:rsid w:val="009266FC"/>
    <w:rsid w:val="00927E39"/>
    <w:rsid w:val="0093055C"/>
    <w:rsid w:val="00930A3B"/>
    <w:rsid w:val="00931199"/>
    <w:rsid w:val="009328F6"/>
    <w:rsid w:val="00932BAD"/>
    <w:rsid w:val="00933FEB"/>
    <w:rsid w:val="009359C4"/>
    <w:rsid w:val="00935E28"/>
    <w:rsid w:val="00936C30"/>
    <w:rsid w:val="00937BD2"/>
    <w:rsid w:val="0094012B"/>
    <w:rsid w:val="00940B4A"/>
    <w:rsid w:val="00941F75"/>
    <w:rsid w:val="00942F2F"/>
    <w:rsid w:val="0094362E"/>
    <w:rsid w:val="00945AFD"/>
    <w:rsid w:val="00945E1A"/>
    <w:rsid w:val="00946175"/>
    <w:rsid w:val="00946A95"/>
    <w:rsid w:val="009501FD"/>
    <w:rsid w:val="00950B37"/>
    <w:rsid w:val="00950E02"/>
    <w:rsid w:val="0095115A"/>
    <w:rsid w:val="009520BF"/>
    <w:rsid w:val="00954B08"/>
    <w:rsid w:val="00954FC4"/>
    <w:rsid w:val="009555EC"/>
    <w:rsid w:val="00955859"/>
    <w:rsid w:val="0095599C"/>
    <w:rsid w:val="00956748"/>
    <w:rsid w:val="0095694C"/>
    <w:rsid w:val="00956D46"/>
    <w:rsid w:val="00961FCA"/>
    <w:rsid w:val="00962957"/>
    <w:rsid w:val="00963A00"/>
    <w:rsid w:val="00964082"/>
    <w:rsid w:val="00965E00"/>
    <w:rsid w:val="009667A1"/>
    <w:rsid w:val="00967E46"/>
    <w:rsid w:val="00970111"/>
    <w:rsid w:val="009701D0"/>
    <w:rsid w:val="0097113D"/>
    <w:rsid w:val="0097165B"/>
    <w:rsid w:val="009718C4"/>
    <w:rsid w:val="0097359A"/>
    <w:rsid w:val="0097370D"/>
    <w:rsid w:val="00974B44"/>
    <w:rsid w:val="0097552A"/>
    <w:rsid w:val="00975620"/>
    <w:rsid w:val="0097766E"/>
    <w:rsid w:val="00977B46"/>
    <w:rsid w:val="0098159F"/>
    <w:rsid w:val="00983660"/>
    <w:rsid w:val="00983E0A"/>
    <w:rsid w:val="00983EDB"/>
    <w:rsid w:val="00985D1C"/>
    <w:rsid w:val="00987C21"/>
    <w:rsid w:val="00990112"/>
    <w:rsid w:val="00996CFB"/>
    <w:rsid w:val="009976B1"/>
    <w:rsid w:val="009A0175"/>
    <w:rsid w:val="009A026E"/>
    <w:rsid w:val="009A096C"/>
    <w:rsid w:val="009A09C4"/>
    <w:rsid w:val="009A0D06"/>
    <w:rsid w:val="009A1691"/>
    <w:rsid w:val="009A178C"/>
    <w:rsid w:val="009A25C1"/>
    <w:rsid w:val="009A3237"/>
    <w:rsid w:val="009A367F"/>
    <w:rsid w:val="009A484C"/>
    <w:rsid w:val="009A5DC6"/>
    <w:rsid w:val="009A79DE"/>
    <w:rsid w:val="009B04C0"/>
    <w:rsid w:val="009B063F"/>
    <w:rsid w:val="009B0668"/>
    <w:rsid w:val="009B1A68"/>
    <w:rsid w:val="009B209D"/>
    <w:rsid w:val="009B2575"/>
    <w:rsid w:val="009B261D"/>
    <w:rsid w:val="009B3267"/>
    <w:rsid w:val="009B54E6"/>
    <w:rsid w:val="009B5A1B"/>
    <w:rsid w:val="009B5EC8"/>
    <w:rsid w:val="009C056D"/>
    <w:rsid w:val="009C14BA"/>
    <w:rsid w:val="009C157B"/>
    <w:rsid w:val="009C1870"/>
    <w:rsid w:val="009C3C6B"/>
    <w:rsid w:val="009C4835"/>
    <w:rsid w:val="009C5274"/>
    <w:rsid w:val="009C5404"/>
    <w:rsid w:val="009C7C7D"/>
    <w:rsid w:val="009C7EEC"/>
    <w:rsid w:val="009D0977"/>
    <w:rsid w:val="009D1B38"/>
    <w:rsid w:val="009D2229"/>
    <w:rsid w:val="009D32F1"/>
    <w:rsid w:val="009D3352"/>
    <w:rsid w:val="009D3C23"/>
    <w:rsid w:val="009D3E83"/>
    <w:rsid w:val="009D41EB"/>
    <w:rsid w:val="009D6C22"/>
    <w:rsid w:val="009D7571"/>
    <w:rsid w:val="009E1DD4"/>
    <w:rsid w:val="009E2A30"/>
    <w:rsid w:val="009E452D"/>
    <w:rsid w:val="009E5ACF"/>
    <w:rsid w:val="009E601D"/>
    <w:rsid w:val="009E6182"/>
    <w:rsid w:val="009E61CD"/>
    <w:rsid w:val="009E6248"/>
    <w:rsid w:val="009E6C7D"/>
    <w:rsid w:val="009E78CF"/>
    <w:rsid w:val="009F0AF1"/>
    <w:rsid w:val="009F10C8"/>
    <w:rsid w:val="009F1B2E"/>
    <w:rsid w:val="009F44D8"/>
    <w:rsid w:val="009F5F20"/>
    <w:rsid w:val="009F6795"/>
    <w:rsid w:val="009F776A"/>
    <w:rsid w:val="009F7B69"/>
    <w:rsid w:val="009F7DA9"/>
    <w:rsid w:val="00A0219A"/>
    <w:rsid w:val="00A02518"/>
    <w:rsid w:val="00A04A43"/>
    <w:rsid w:val="00A06A7A"/>
    <w:rsid w:val="00A0730E"/>
    <w:rsid w:val="00A07AD2"/>
    <w:rsid w:val="00A105BB"/>
    <w:rsid w:val="00A107AD"/>
    <w:rsid w:val="00A12CD2"/>
    <w:rsid w:val="00A13861"/>
    <w:rsid w:val="00A143A4"/>
    <w:rsid w:val="00A14450"/>
    <w:rsid w:val="00A14C69"/>
    <w:rsid w:val="00A152B6"/>
    <w:rsid w:val="00A15CEA"/>
    <w:rsid w:val="00A166ED"/>
    <w:rsid w:val="00A17B21"/>
    <w:rsid w:val="00A17D9B"/>
    <w:rsid w:val="00A20BDF"/>
    <w:rsid w:val="00A219E6"/>
    <w:rsid w:val="00A24136"/>
    <w:rsid w:val="00A24ED6"/>
    <w:rsid w:val="00A265E0"/>
    <w:rsid w:val="00A2685B"/>
    <w:rsid w:val="00A275C7"/>
    <w:rsid w:val="00A2767D"/>
    <w:rsid w:val="00A30FF0"/>
    <w:rsid w:val="00A31092"/>
    <w:rsid w:val="00A33D49"/>
    <w:rsid w:val="00A342E7"/>
    <w:rsid w:val="00A345B1"/>
    <w:rsid w:val="00A34824"/>
    <w:rsid w:val="00A35ACC"/>
    <w:rsid w:val="00A3645A"/>
    <w:rsid w:val="00A37184"/>
    <w:rsid w:val="00A3736E"/>
    <w:rsid w:val="00A37CB6"/>
    <w:rsid w:val="00A39A7E"/>
    <w:rsid w:val="00A40A78"/>
    <w:rsid w:val="00A40EB0"/>
    <w:rsid w:val="00A44F02"/>
    <w:rsid w:val="00A459AA"/>
    <w:rsid w:val="00A4631A"/>
    <w:rsid w:val="00A46C8E"/>
    <w:rsid w:val="00A502CB"/>
    <w:rsid w:val="00A50A19"/>
    <w:rsid w:val="00A512CB"/>
    <w:rsid w:val="00A52470"/>
    <w:rsid w:val="00A52D2A"/>
    <w:rsid w:val="00A53199"/>
    <w:rsid w:val="00A539B1"/>
    <w:rsid w:val="00A53F6C"/>
    <w:rsid w:val="00A5480E"/>
    <w:rsid w:val="00A5512E"/>
    <w:rsid w:val="00A56C0A"/>
    <w:rsid w:val="00A56F43"/>
    <w:rsid w:val="00A579B1"/>
    <w:rsid w:val="00A606BF"/>
    <w:rsid w:val="00A619A6"/>
    <w:rsid w:val="00A61A24"/>
    <w:rsid w:val="00A631C5"/>
    <w:rsid w:val="00A63D56"/>
    <w:rsid w:val="00A65F01"/>
    <w:rsid w:val="00A67592"/>
    <w:rsid w:val="00A67DD9"/>
    <w:rsid w:val="00A707A6"/>
    <w:rsid w:val="00A71BD2"/>
    <w:rsid w:val="00A723FB"/>
    <w:rsid w:val="00A72950"/>
    <w:rsid w:val="00A734C5"/>
    <w:rsid w:val="00A752AE"/>
    <w:rsid w:val="00A75CF0"/>
    <w:rsid w:val="00A761EB"/>
    <w:rsid w:val="00A7623B"/>
    <w:rsid w:val="00A76ABF"/>
    <w:rsid w:val="00A8034C"/>
    <w:rsid w:val="00A808B4"/>
    <w:rsid w:val="00A813C1"/>
    <w:rsid w:val="00A82252"/>
    <w:rsid w:val="00A82792"/>
    <w:rsid w:val="00A84440"/>
    <w:rsid w:val="00A845D4"/>
    <w:rsid w:val="00A851E5"/>
    <w:rsid w:val="00A85938"/>
    <w:rsid w:val="00A90FED"/>
    <w:rsid w:val="00A911FE"/>
    <w:rsid w:val="00A9129C"/>
    <w:rsid w:val="00A91E4D"/>
    <w:rsid w:val="00A9223B"/>
    <w:rsid w:val="00A9313C"/>
    <w:rsid w:val="00A9485C"/>
    <w:rsid w:val="00A94863"/>
    <w:rsid w:val="00A94DDD"/>
    <w:rsid w:val="00A94F44"/>
    <w:rsid w:val="00A95395"/>
    <w:rsid w:val="00A95F56"/>
    <w:rsid w:val="00A970DB"/>
    <w:rsid w:val="00AA1E57"/>
    <w:rsid w:val="00AA24C9"/>
    <w:rsid w:val="00AA288E"/>
    <w:rsid w:val="00AA2F78"/>
    <w:rsid w:val="00AA3BF9"/>
    <w:rsid w:val="00AA66CC"/>
    <w:rsid w:val="00AA6787"/>
    <w:rsid w:val="00AA7471"/>
    <w:rsid w:val="00AB0091"/>
    <w:rsid w:val="00AB0D1F"/>
    <w:rsid w:val="00AB0E22"/>
    <w:rsid w:val="00AB1C49"/>
    <w:rsid w:val="00AB5251"/>
    <w:rsid w:val="00AB5C92"/>
    <w:rsid w:val="00AB680B"/>
    <w:rsid w:val="00AB6D6D"/>
    <w:rsid w:val="00AB7D29"/>
    <w:rsid w:val="00AC0581"/>
    <w:rsid w:val="00AC0C4F"/>
    <w:rsid w:val="00AC1707"/>
    <w:rsid w:val="00AC1D04"/>
    <w:rsid w:val="00AC1D78"/>
    <w:rsid w:val="00AC2ABC"/>
    <w:rsid w:val="00AC322F"/>
    <w:rsid w:val="00AC5068"/>
    <w:rsid w:val="00AC5148"/>
    <w:rsid w:val="00AC538D"/>
    <w:rsid w:val="00AC6E82"/>
    <w:rsid w:val="00AD10D6"/>
    <w:rsid w:val="00AD10E5"/>
    <w:rsid w:val="00AD19FE"/>
    <w:rsid w:val="00AD255D"/>
    <w:rsid w:val="00AD3499"/>
    <w:rsid w:val="00AD4CE2"/>
    <w:rsid w:val="00AD5EBD"/>
    <w:rsid w:val="00AD62B6"/>
    <w:rsid w:val="00AD71BB"/>
    <w:rsid w:val="00AD73F0"/>
    <w:rsid w:val="00AD76D6"/>
    <w:rsid w:val="00AE0A06"/>
    <w:rsid w:val="00AE1246"/>
    <w:rsid w:val="00AE19FD"/>
    <w:rsid w:val="00AE2A94"/>
    <w:rsid w:val="00AE2B6F"/>
    <w:rsid w:val="00AE2EFE"/>
    <w:rsid w:val="00AE3124"/>
    <w:rsid w:val="00AE485E"/>
    <w:rsid w:val="00AE50E2"/>
    <w:rsid w:val="00AE5377"/>
    <w:rsid w:val="00AE5BB2"/>
    <w:rsid w:val="00AE5FEE"/>
    <w:rsid w:val="00AE6F88"/>
    <w:rsid w:val="00AF1770"/>
    <w:rsid w:val="00AF22AC"/>
    <w:rsid w:val="00AF26F1"/>
    <w:rsid w:val="00AF2CCD"/>
    <w:rsid w:val="00AF46D9"/>
    <w:rsid w:val="00AF4BEB"/>
    <w:rsid w:val="00AF4DCE"/>
    <w:rsid w:val="00B01122"/>
    <w:rsid w:val="00B0254C"/>
    <w:rsid w:val="00B02A1A"/>
    <w:rsid w:val="00B0444E"/>
    <w:rsid w:val="00B0474F"/>
    <w:rsid w:val="00B05AC7"/>
    <w:rsid w:val="00B0634A"/>
    <w:rsid w:val="00B06422"/>
    <w:rsid w:val="00B065D3"/>
    <w:rsid w:val="00B065F9"/>
    <w:rsid w:val="00B06683"/>
    <w:rsid w:val="00B0713B"/>
    <w:rsid w:val="00B077B3"/>
    <w:rsid w:val="00B07F59"/>
    <w:rsid w:val="00B10C4F"/>
    <w:rsid w:val="00B1166B"/>
    <w:rsid w:val="00B12CF6"/>
    <w:rsid w:val="00B133A3"/>
    <w:rsid w:val="00B13468"/>
    <w:rsid w:val="00B134C7"/>
    <w:rsid w:val="00B13742"/>
    <w:rsid w:val="00B1419F"/>
    <w:rsid w:val="00B14C23"/>
    <w:rsid w:val="00B159C4"/>
    <w:rsid w:val="00B16D82"/>
    <w:rsid w:val="00B178DE"/>
    <w:rsid w:val="00B200B9"/>
    <w:rsid w:val="00B20766"/>
    <w:rsid w:val="00B21F94"/>
    <w:rsid w:val="00B22C27"/>
    <w:rsid w:val="00B22CC4"/>
    <w:rsid w:val="00B23461"/>
    <w:rsid w:val="00B246AF"/>
    <w:rsid w:val="00B27848"/>
    <w:rsid w:val="00B27C64"/>
    <w:rsid w:val="00B30499"/>
    <w:rsid w:val="00B3136B"/>
    <w:rsid w:val="00B31A2D"/>
    <w:rsid w:val="00B3264C"/>
    <w:rsid w:val="00B34758"/>
    <w:rsid w:val="00B34A81"/>
    <w:rsid w:val="00B35301"/>
    <w:rsid w:val="00B366C1"/>
    <w:rsid w:val="00B36815"/>
    <w:rsid w:val="00B3792F"/>
    <w:rsid w:val="00B37C0C"/>
    <w:rsid w:val="00B40E9A"/>
    <w:rsid w:val="00B41AC1"/>
    <w:rsid w:val="00B41B63"/>
    <w:rsid w:val="00B41B7F"/>
    <w:rsid w:val="00B435A8"/>
    <w:rsid w:val="00B4460A"/>
    <w:rsid w:val="00B46B83"/>
    <w:rsid w:val="00B47051"/>
    <w:rsid w:val="00B53732"/>
    <w:rsid w:val="00B54258"/>
    <w:rsid w:val="00B54368"/>
    <w:rsid w:val="00B55403"/>
    <w:rsid w:val="00B56765"/>
    <w:rsid w:val="00B56A24"/>
    <w:rsid w:val="00B56EC0"/>
    <w:rsid w:val="00B57196"/>
    <w:rsid w:val="00B575DD"/>
    <w:rsid w:val="00B60414"/>
    <w:rsid w:val="00B60E34"/>
    <w:rsid w:val="00B61564"/>
    <w:rsid w:val="00B61E91"/>
    <w:rsid w:val="00B62ED3"/>
    <w:rsid w:val="00B6314D"/>
    <w:rsid w:val="00B65B2B"/>
    <w:rsid w:val="00B66973"/>
    <w:rsid w:val="00B66E1B"/>
    <w:rsid w:val="00B73709"/>
    <w:rsid w:val="00B74288"/>
    <w:rsid w:val="00B74587"/>
    <w:rsid w:val="00B74C3F"/>
    <w:rsid w:val="00B74CC5"/>
    <w:rsid w:val="00B77459"/>
    <w:rsid w:val="00B779D0"/>
    <w:rsid w:val="00B77C49"/>
    <w:rsid w:val="00B77C62"/>
    <w:rsid w:val="00B828BB"/>
    <w:rsid w:val="00B831B9"/>
    <w:rsid w:val="00B84FBF"/>
    <w:rsid w:val="00B87B18"/>
    <w:rsid w:val="00B87BD7"/>
    <w:rsid w:val="00B921F1"/>
    <w:rsid w:val="00B93D2C"/>
    <w:rsid w:val="00B96200"/>
    <w:rsid w:val="00B966BA"/>
    <w:rsid w:val="00B96F80"/>
    <w:rsid w:val="00B972D5"/>
    <w:rsid w:val="00B9743D"/>
    <w:rsid w:val="00BA0D13"/>
    <w:rsid w:val="00BA10EE"/>
    <w:rsid w:val="00BA13F4"/>
    <w:rsid w:val="00BA3C5C"/>
    <w:rsid w:val="00BA4252"/>
    <w:rsid w:val="00BA4324"/>
    <w:rsid w:val="00BA4C98"/>
    <w:rsid w:val="00BA524D"/>
    <w:rsid w:val="00BA5DA0"/>
    <w:rsid w:val="00BA69CA"/>
    <w:rsid w:val="00BA79F3"/>
    <w:rsid w:val="00BA7B33"/>
    <w:rsid w:val="00BA7EC6"/>
    <w:rsid w:val="00BB1227"/>
    <w:rsid w:val="00BB2444"/>
    <w:rsid w:val="00BB2B02"/>
    <w:rsid w:val="00BB470A"/>
    <w:rsid w:val="00BB5615"/>
    <w:rsid w:val="00BB667F"/>
    <w:rsid w:val="00BB6F85"/>
    <w:rsid w:val="00BB75DE"/>
    <w:rsid w:val="00BB78CB"/>
    <w:rsid w:val="00BC24D6"/>
    <w:rsid w:val="00BC4D3E"/>
    <w:rsid w:val="00BC623B"/>
    <w:rsid w:val="00BC70AF"/>
    <w:rsid w:val="00BC7C56"/>
    <w:rsid w:val="00BD09A8"/>
    <w:rsid w:val="00BD1DBD"/>
    <w:rsid w:val="00BD2073"/>
    <w:rsid w:val="00BD3964"/>
    <w:rsid w:val="00BD414D"/>
    <w:rsid w:val="00BD728B"/>
    <w:rsid w:val="00BE0197"/>
    <w:rsid w:val="00BE0D97"/>
    <w:rsid w:val="00BE2064"/>
    <w:rsid w:val="00BE56A0"/>
    <w:rsid w:val="00BE5C50"/>
    <w:rsid w:val="00BE6039"/>
    <w:rsid w:val="00BE6F19"/>
    <w:rsid w:val="00BF051E"/>
    <w:rsid w:val="00BF1985"/>
    <w:rsid w:val="00BF3112"/>
    <w:rsid w:val="00BF37B3"/>
    <w:rsid w:val="00BF4617"/>
    <w:rsid w:val="00BF4AA2"/>
    <w:rsid w:val="00BF5EF0"/>
    <w:rsid w:val="00BF7607"/>
    <w:rsid w:val="00C00195"/>
    <w:rsid w:val="00C012CD"/>
    <w:rsid w:val="00C01FD8"/>
    <w:rsid w:val="00C024A6"/>
    <w:rsid w:val="00C0280E"/>
    <w:rsid w:val="00C05F86"/>
    <w:rsid w:val="00C0634D"/>
    <w:rsid w:val="00C0666D"/>
    <w:rsid w:val="00C0672A"/>
    <w:rsid w:val="00C06999"/>
    <w:rsid w:val="00C06EEC"/>
    <w:rsid w:val="00C07182"/>
    <w:rsid w:val="00C072FC"/>
    <w:rsid w:val="00C079E0"/>
    <w:rsid w:val="00C138CA"/>
    <w:rsid w:val="00C1427B"/>
    <w:rsid w:val="00C16436"/>
    <w:rsid w:val="00C16D65"/>
    <w:rsid w:val="00C170D7"/>
    <w:rsid w:val="00C17D4E"/>
    <w:rsid w:val="00C17DCC"/>
    <w:rsid w:val="00C21B82"/>
    <w:rsid w:val="00C220E6"/>
    <w:rsid w:val="00C229EF"/>
    <w:rsid w:val="00C23190"/>
    <w:rsid w:val="00C23724"/>
    <w:rsid w:val="00C24612"/>
    <w:rsid w:val="00C25E0A"/>
    <w:rsid w:val="00C25F02"/>
    <w:rsid w:val="00C26767"/>
    <w:rsid w:val="00C26E15"/>
    <w:rsid w:val="00C2740B"/>
    <w:rsid w:val="00C2799E"/>
    <w:rsid w:val="00C27DB7"/>
    <w:rsid w:val="00C30E46"/>
    <w:rsid w:val="00C3392A"/>
    <w:rsid w:val="00C33C2B"/>
    <w:rsid w:val="00C34356"/>
    <w:rsid w:val="00C35835"/>
    <w:rsid w:val="00C36F20"/>
    <w:rsid w:val="00C37CA4"/>
    <w:rsid w:val="00C40436"/>
    <w:rsid w:val="00C4085E"/>
    <w:rsid w:val="00C4100F"/>
    <w:rsid w:val="00C42108"/>
    <w:rsid w:val="00C433F5"/>
    <w:rsid w:val="00C44DF6"/>
    <w:rsid w:val="00C45902"/>
    <w:rsid w:val="00C47E8B"/>
    <w:rsid w:val="00C50343"/>
    <w:rsid w:val="00C5099E"/>
    <w:rsid w:val="00C50DD8"/>
    <w:rsid w:val="00C51353"/>
    <w:rsid w:val="00C51763"/>
    <w:rsid w:val="00C5181E"/>
    <w:rsid w:val="00C52BFF"/>
    <w:rsid w:val="00C52F49"/>
    <w:rsid w:val="00C5306F"/>
    <w:rsid w:val="00C5322C"/>
    <w:rsid w:val="00C53964"/>
    <w:rsid w:val="00C53C92"/>
    <w:rsid w:val="00C55622"/>
    <w:rsid w:val="00C55C5E"/>
    <w:rsid w:val="00C570B0"/>
    <w:rsid w:val="00C57B99"/>
    <w:rsid w:val="00C6220A"/>
    <w:rsid w:val="00C623DA"/>
    <w:rsid w:val="00C62F4F"/>
    <w:rsid w:val="00C630D6"/>
    <w:rsid w:val="00C63D88"/>
    <w:rsid w:val="00C641BA"/>
    <w:rsid w:val="00C64490"/>
    <w:rsid w:val="00C6492D"/>
    <w:rsid w:val="00C64A0A"/>
    <w:rsid w:val="00C65797"/>
    <w:rsid w:val="00C658AE"/>
    <w:rsid w:val="00C66EB9"/>
    <w:rsid w:val="00C70173"/>
    <w:rsid w:val="00C7310B"/>
    <w:rsid w:val="00C736A6"/>
    <w:rsid w:val="00C742CE"/>
    <w:rsid w:val="00C759C8"/>
    <w:rsid w:val="00C76996"/>
    <w:rsid w:val="00C77109"/>
    <w:rsid w:val="00C80E03"/>
    <w:rsid w:val="00C820D6"/>
    <w:rsid w:val="00C82A96"/>
    <w:rsid w:val="00C82E1C"/>
    <w:rsid w:val="00C838BC"/>
    <w:rsid w:val="00C83BE7"/>
    <w:rsid w:val="00C83C3D"/>
    <w:rsid w:val="00C85132"/>
    <w:rsid w:val="00C856C0"/>
    <w:rsid w:val="00C85724"/>
    <w:rsid w:val="00C857F9"/>
    <w:rsid w:val="00C86511"/>
    <w:rsid w:val="00C868A3"/>
    <w:rsid w:val="00C878EB"/>
    <w:rsid w:val="00C96065"/>
    <w:rsid w:val="00C968CD"/>
    <w:rsid w:val="00C973C0"/>
    <w:rsid w:val="00C97CA4"/>
    <w:rsid w:val="00CA0CB9"/>
    <w:rsid w:val="00CA0F54"/>
    <w:rsid w:val="00CA1633"/>
    <w:rsid w:val="00CA1D79"/>
    <w:rsid w:val="00CA237E"/>
    <w:rsid w:val="00CA25A3"/>
    <w:rsid w:val="00CA2EB1"/>
    <w:rsid w:val="00CA351C"/>
    <w:rsid w:val="00CA3A0F"/>
    <w:rsid w:val="00CA71A7"/>
    <w:rsid w:val="00CA7297"/>
    <w:rsid w:val="00CA7D95"/>
    <w:rsid w:val="00CB24C5"/>
    <w:rsid w:val="00CB2CED"/>
    <w:rsid w:val="00CB3E2F"/>
    <w:rsid w:val="00CB47FA"/>
    <w:rsid w:val="00CB4855"/>
    <w:rsid w:val="00CB6312"/>
    <w:rsid w:val="00CB6A64"/>
    <w:rsid w:val="00CB7D74"/>
    <w:rsid w:val="00CC08D3"/>
    <w:rsid w:val="00CC096F"/>
    <w:rsid w:val="00CC09DF"/>
    <w:rsid w:val="00CC17AD"/>
    <w:rsid w:val="00CC1BCF"/>
    <w:rsid w:val="00CC1EC3"/>
    <w:rsid w:val="00CC1FB6"/>
    <w:rsid w:val="00CC3195"/>
    <w:rsid w:val="00CC32E5"/>
    <w:rsid w:val="00CC33D4"/>
    <w:rsid w:val="00CC47CE"/>
    <w:rsid w:val="00CC4A46"/>
    <w:rsid w:val="00CC6836"/>
    <w:rsid w:val="00CC6974"/>
    <w:rsid w:val="00CD0AC6"/>
    <w:rsid w:val="00CD1622"/>
    <w:rsid w:val="00CD2033"/>
    <w:rsid w:val="00CD495B"/>
    <w:rsid w:val="00CD4FAE"/>
    <w:rsid w:val="00CD5C44"/>
    <w:rsid w:val="00CD63E1"/>
    <w:rsid w:val="00CD7B22"/>
    <w:rsid w:val="00CE0F60"/>
    <w:rsid w:val="00CE1735"/>
    <w:rsid w:val="00CE52AE"/>
    <w:rsid w:val="00CE6ADC"/>
    <w:rsid w:val="00CE6C40"/>
    <w:rsid w:val="00CE7590"/>
    <w:rsid w:val="00CF048E"/>
    <w:rsid w:val="00CF27D5"/>
    <w:rsid w:val="00CF2D69"/>
    <w:rsid w:val="00CF46AE"/>
    <w:rsid w:val="00CF4D1C"/>
    <w:rsid w:val="00CF4E96"/>
    <w:rsid w:val="00CF5D26"/>
    <w:rsid w:val="00CF5FAC"/>
    <w:rsid w:val="00D010CB"/>
    <w:rsid w:val="00D02497"/>
    <w:rsid w:val="00D027FC"/>
    <w:rsid w:val="00D0348C"/>
    <w:rsid w:val="00D0371B"/>
    <w:rsid w:val="00D04CE7"/>
    <w:rsid w:val="00D05B11"/>
    <w:rsid w:val="00D06378"/>
    <w:rsid w:val="00D071DB"/>
    <w:rsid w:val="00D079AA"/>
    <w:rsid w:val="00D104F4"/>
    <w:rsid w:val="00D10A9A"/>
    <w:rsid w:val="00D11022"/>
    <w:rsid w:val="00D11232"/>
    <w:rsid w:val="00D126B2"/>
    <w:rsid w:val="00D129B2"/>
    <w:rsid w:val="00D129F1"/>
    <w:rsid w:val="00D12ED5"/>
    <w:rsid w:val="00D13128"/>
    <w:rsid w:val="00D142F0"/>
    <w:rsid w:val="00D209A5"/>
    <w:rsid w:val="00D20EA4"/>
    <w:rsid w:val="00D22ACF"/>
    <w:rsid w:val="00D22ADD"/>
    <w:rsid w:val="00D23008"/>
    <w:rsid w:val="00D23DB3"/>
    <w:rsid w:val="00D24635"/>
    <w:rsid w:val="00D248FF"/>
    <w:rsid w:val="00D262C5"/>
    <w:rsid w:val="00D263E2"/>
    <w:rsid w:val="00D266D8"/>
    <w:rsid w:val="00D277A2"/>
    <w:rsid w:val="00D30160"/>
    <w:rsid w:val="00D306A8"/>
    <w:rsid w:val="00D30C0D"/>
    <w:rsid w:val="00D30FCD"/>
    <w:rsid w:val="00D314AE"/>
    <w:rsid w:val="00D316EA"/>
    <w:rsid w:val="00D32640"/>
    <w:rsid w:val="00D32671"/>
    <w:rsid w:val="00D32B02"/>
    <w:rsid w:val="00D340F7"/>
    <w:rsid w:val="00D345DA"/>
    <w:rsid w:val="00D35755"/>
    <w:rsid w:val="00D35E7A"/>
    <w:rsid w:val="00D36169"/>
    <w:rsid w:val="00D36602"/>
    <w:rsid w:val="00D36A13"/>
    <w:rsid w:val="00D36E2E"/>
    <w:rsid w:val="00D37026"/>
    <w:rsid w:val="00D376D4"/>
    <w:rsid w:val="00D37F0C"/>
    <w:rsid w:val="00D41DDC"/>
    <w:rsid w:val="00D43330"/>
    <w:rsid w:val="00D445B6"/>
    <w:rsid w:val="00D445D9"/>
    <w:rsid w:val="00D47C33"/>
    <w:rsid w:val="00D5075D"/>
    <w:rsid w:val="00D50BA4"/>
    <w:rsid w:val="00D51597"/>
    <w:rsid w:val="00D52124"/>
    <w:rsid w:val="00D521E4"/>
    <w:rsid w:val="00D5278B"/>
    <w:rsid w:val="00D52E42"/>
    <w:rsid w:val="00D55535"/>
    <w:rsid w:val="00D55CEC"/>
    <w:rsid w:val="00D56167"/>
    <w:rsid w:val="00D56634"/>
    <w:rsid w:val="00D60957"/>
    <w:rsid w:val="00D60C2E"/>
    <w:rsid w:val="00D62317"/>
    <w:rsid w:val="00D627D6"/>
    <w:rsid w:val="00D63703"/>
    <w:rsid w:val="00D63A44"/>
    <w:rsid w:val="00D63E12"/>
    <w:rsid w:val="00D6411A"/>
    <w:rsid w:val="00D6533E"/>
    <w:rsid w:val="00D65619"/>
    <w:rsid w:val="00D65E77"/>
    <w:rsid w:val="00D67768"/>
    <w:rsid w:val="00D715EA"/>
    <w:rsid w:val="00D73E55"/>
    <w:rsid w:val="00D751E9"/>
    <w:rsid w:val="00D75BAD"/>
    <w:rsid w:val="00D761BC"/>
    <w:rsid w:val="00D76401"/>
    <w:rsid w:val="00D7765B"/>
    <w:rsid w:val="00D8190F"/>
    <w:rsid w:val="00D840B9"/>
    <w:rsid w:val="00D8410B"/>
    <w:rsid w:val="00D87861"/>
    <w:rsid w:val="00D8787B"/>
    <w:rsid w:val="00D91FD4"/>
    <w:rsid w:val="00D92032"/>
    <w:rsid w:val="00D922CB"/>
    <w:rsid w:val="00D922DD"/>
    <w:rsid w:val="00D9351D"/>
    <w:rsid w:val="00D946CE"/>
    <w:rsid w:val="00D9482B"/>
    <w:rsid w:val="00D94BE1"/>
    <w:rsid w:val="00D94C5F"/>
    <w:rsid w:val="00D95049"/>
    <w:rsid w:val="00D951C3"/>
    <w:rsid w:val="00D95698"/>
    <w:rsid w:val="00D969DB"/>
    <w:rsid w:val="00D96F45"/>
    <w:rsid w:val="00DA2062"/>
    <w:rsid w:val="00DA46A1"/>
    <w:rsid w:val="00DA5379"/>
    <w:rsid w:val="00DA5DD6"/>
    <w:rsid w:val="00DA5DEE"/>
    <w:rsid w:val="00DA7DE4"/>
    <w:rsid w:val="00DA7DF5"/>
    <w:rsid w:val="00DB04DB"/>
    <w:rsid w:val="00DB04F9"/>
    <w:rsid w:val="00DB1985"/>
    <w:rsid w:val="00DB2819"/>
    <w:rsid w:val="00DB5AE4"/>
    <w:rsid w:val="00DB5F3E"/>
    <w:rsid w:val="00DB7149"/>
    <w:rsid w:val="00DC049B"/>
    <w:rsid w:val="00DC26B7"/>
    <w:rsid w:val="00DC32A9"/>
    <w:rsid w:val="00DC3785"/>
    <w:rsid w:val="00DC3ADB"/>
    <w:rsid w:val="00DC3F0C"/>
    <w:rsid w:val="00DC4C6D"/>
    <w:rsid w:val="00DC6855"/>
    <w:rsid w:val="00DC6BAA"/>
    <w:rsid w:val="00DC704C"/>
    <w:rsid w:val="00DC766A"/>
    <w:rsid w:val="00DC78D0"/>
    <w:rsid w:val="00DD1160"/>
    <w:rsid w:val="00DD1BD9"/>
    <w:rsid w:val="00DD41BB"/>
    <w:rsid w:val="00DD4A7C"/>
    <w:rsid w:val="00DD4CF6"/>
    <w:rsid w:val="00DD5366"/>
    <w:rsid w:val="00DD5529"/>
    <w:rsid w:val="00DD55C2"/>
    <w:rsid w:val="00DD652E"/>
    <w:rsid w:val="00DD716E"/>
    <w:rsid w:val="00DD7F37"/>
    <w:rsid w:val="00DE0325"/>
    <w:rsid w:val="00DE04A8"/>
    <w:rsid w:val="00DE093A"/>
    <w:rsid w:val="00DE1C6C"/>
    <w:rsid w:val="00DE2BB4"/>
    <w:rsid w:val="00DE2CC6"/>
    <w:rsid w:val="00DE3C9A"/>
    <w:rsid w:val="00DE3CE4"/>
    <w:rsid w:val="00DE6AD0"/>
    <w:rsid w:val="00DE765F"/>
    <w:rsid w:val="00DF027D"/>
    <w:rsid w:val="00DF255E"/>
    <w:rsid w:val="00DF299E"/>
    <w:rsid w:val="00DF29D3"/>
    <w:rsid w:val="00DF2B9F"/>
    <w:rsid w:val="00DF39BC"/>
    <w:rsid w:val="00DF48C5"/>
    <w:rsid w:val="00DF53C2"/>
    <w:rsid w:val="00DF575F"/>
    <w:rsid w:val="00DF5B9C"/>
    <w:rsid w:val="00DF7352"/>
    <w:rsid w:val="00DF792A"/>
    <w:rsid w:val="00E0001B"/>
    <w:rsid w:val="00E00618"/>
    <w:rsid w:val="00E01046"/>
    <w:rsid w:val="00E01701"/>
    <w:rsid w:val="00E02CD3"/>
    <w:rsid w:val="00E02CFD"/>
    <w:rsid w:val="00E02F44"/>
    <w:rsid w:val="00E03054"/>
    <w:rsid w:val="00E050B2"/>
    <w:rsid w:val="00E05E59"/>
    <w:rsid w:val="00E06555"/>
    <w:rsid w:val="00E06A64"/>
    <w:rsid w:val="00E07EAA"/>
    <w:rsid w:val="00E114B3"/>
    <w:rsid w:val="00E129AE"/>
    <w:rsid w:val="00E12CF1"/>
    <w:rsid w:val="00E13259"/>
    <w:rsid w:val="00E13EAB"/>
    <w:rsid w:val="00E13F56"/>
    <w:rsid w:val="00E16A75"/>
    <w:rsid w:val="00E175BC"/>
    <w:rsid w:val="00E20F3A"/>
    <w:rsid w:val="00E21D70"/>
    <w:rsid w:val="00E22EA8"/>
    <w:rsid w:val="00E23350"/>
    <w:rsid w:val="00E2396D"/>
    <w:rsid w:val="00E2413D"/>
    <w:rsid w:val="00E242E3"/>
    <w:rsid w:val="00E25F32"/>
    <w:rsid w:val="00E26420"/>
    <w:rsid w:val="00E265D5"/>
    <w:rsid w:val="00E26B36"/>
    <w:rsid w:val="00E27015"/>
    <w:rsid w:val="00E3017F"/>
    <w:rsid w:val="00E322F1"/>
    <w:rsid w:val="00E35946"/>
    <w:rsid w:val="00E3727C"/>
    <w:rsid w:val="00E37727"/>
    <w:rsid w:val="00E40481"/>
    <w:rsid w:val="00E416CB"/>
    <w:rsid w:val="00E416CF"/>
    <w:rsid w:val="00E4256F"/>
    <w:rsid w:val="00E43E11"/>
    <w:rsid w:val="00E441EE"/>
    <w:rsid w:val="00E44325"/>
    <w:rsid w:val="00E445DA"/>
    <w:rsid w:val="00E446BC"/>
    <w:rsid w:val="00E45A28"/>
    <w:rsid w:val="00E51A3D"/>
    <w:rsid w:val="00E542AB"/>
    <w:rsid w:val="00E54BA0"/>
    <w:rsid w:val="00E550A7"/>
    <w:rsid w:val="00E55E80"/>
    <w:rsid w:val="00E602C0"/>
    <w:rsid w:val="00E604DE"/>
    <w:rsid w:val="00E6077C"/>
    <w:rsid w:val="00E607A7"/>
    <w:rsid w:val="00E607FF"/>
    <w:rsid w:val="00E6084A"/>
    <w:rsid w:val="00E6152C"/>
    <w:rsid w:val="00E61933"/>
    <w:rsid w:val="00E61C86"/>
    <w:rsid w:val="00E6466C"/>
    <w:rsid w:val="00E657ED"/>
    <w:rsid w:val="00E66AE0"/>
    <w:rsid w:val="00E67154"/>
    <w:rsid w:val="00E67BDF"/>
    <w:rsid w:val="00E7018D"/>
    <w:rsid w:val="00E71FD4"/>
    <w:rsid w:val="00E73834"/>
    <w:rsid w:val="00E74F2B"/>
    <w:rsid w:val="00E7685C"/>
    <w:rsid w:val="00E769CD"/>
    <w:rsid w:val="00E76EA5"/>
    <w:rsid w:val="00E7754A"/>
    <w:rsid w:val="00E8068D"/>
    <w:rsid w:val="00E829E6"/>
    <w:rsid w:val="00E829F9"/>
    <w:rsid w:val="00E83DAB"/>
    <w:rsid w:val="00E84454"/>
    <w:rsid w:val="00E850C6"/>
    <w:rsid w:val="00E86F96"/>
    <w:rsid w:val="00E871C3"/>
    <w:rsid w:val="00E90FAE"/>
    <w:rsid w:val="00E90FB0"/>
    <w:rsid w:val="00E911F6"/>
    <w:rsid w:val="00E913C5"/>
    <w:rsid w:val="00E93786"/>
    <w:rsid w:val="00E94F5A"/>
    <w:rsid w:val="00E95626"/>
    <w:rsid w:val="00E95990"/>
    <w:rsid w:val="00E9658E"/>
    <w:rsid w:val="00E97682"/>
    <w:rsid w:val="00E97E1E"/>
    <w:rsid w:val="00EA130E"/>
    <w:rsid w:val="00EA1812"/>
    <w:rsid w:val="00EA19D0"/>
    <w:rsid w:val="00EA1EDF"/>
    <w:rsid w:val="00EA1FDA"/>
    <w:rsid w:val="00EA326B"/>
    <w:rsid w:val="00EA3652"/>
    <w:rsid w:val="00EA57BF"/>
    <w:rsid w:val="00EA62AD"/>
    <w:rsid w:val="00EA6784"/>
    <w:rsid w:val="00EB017C"/>
    <w:rsid w:val="00EB0832"/>
    <w:rsid w:val="00EB0B53"/>
    <w:rsid w:val="00EB10FC"/>
    <w:rsid w:val="00EB17A6"/>
    <w:rsid w:val="00EB2FA8"/>
    <w:rsid w:val="00EB4514"/>
    <w:rsid w:val="00EB45E9"/>
    <w:rsid w:val="00EB5044"/>
    <w:rsid w:val="00EC2F22"/>
    <w:rsid w:val="00EC460B"/>
    <w:rsid w:val="00EC62F3"/>
    <w:rsid w:val="00ED0DB7"/>
    <w:rsid w:val="00ED1250"/>
    <w:rsid w:val="00ED130F"/>
    <w:rsid w:val="00ED15E2"/>
    <w:rsid w:val="00ED168C"/>
    <w:rsid w:val="00ED189D"/>
    <w:rsid w:val="00ED2894"/>
    <w:rsid w:val="00ED28C7"/>
    <w:rsid w:val="00ED4690"/>
    <w:rsid w:val="00ED607F"/>
    <w:rsid w:val="00ED6EF5"/>
    <w:rsid w:val="00ED715E"/>
    <w:rsid w:val="00ED7714"/>
    <w:rsid w:val="00EE02BB"/>
    <w:rsid w:val="00EE173C"/>
    <w:rsid w:val="00EE20CA"/>
    <w:rsid w:val="00EE2A51"/>
    <w:rsid w:val="00EE2C10"/>
    <w:rsid w:val="00EE50E8"/>
    <w:rsid w:val="00EE5797"/>
    <w:rsid w:val="00EE5963"/>
    <w:rsid w:val="00EE5B2C"/>
    <w:rsid w:val="00EE6764"/>
    <w:rsid w:val="00EE7070"/>
    <w:rsid w:val="00EE7101"/>
    <w:rsid w:val="00EE7FCC"/>
    <w:rsid w:val="00EF0C0D"/>
    <w:rsid w:val="00EF1051"/>
    <w:rsid w:val="00EF15E7"/>
    <w:rsid w:val="00EF1F49"/>
    <w:rsid w:val="00EF2429"/>
    <w:rsid w:val="00EF3F8E"/>
    <w:rsid w:val="00EF4496"/>
    <w:rsid w:val="00EF532F"/>
    <w:rsid w:val="00EF6663"/>
    <w:rsid w:val="00F001FB"/>
    <w:rsid w:val="00F015D7"/>
    <w:rsid w:val="00F0168D"/>
    <w:rsid w:val="00F023CA"/>
    <w:rsid w:val="00F03165"/>
    <w:rsid w:val="00F0506C"/>
    <w:rsid w:val="00F05CFA"/>
    <w:rsid w:val="00F05FF9"/>
    <w:rsid w:val="00F0663E"/>
    <w:rsid w:val="00F07523"/>
    <w:rsid w:val="00F07976"/>
    <w:rsid w:val="00F07C16"/>
    <w:rsid w:val="00F07E86"/>
    <w:rsid w:val="00F1009F"/>
    <w:rsid w:val="00F10741"/>
    <w:rsid w:val="00F10F61"/>
    <w:rsid w:val="00F13051"/>
    <w:rsid w:val="00F138FD"/>
    <w:rsid w:val="00F13CF4"/>
    <w:rsid w:val="00F14077"/>
    <w:rsid w:val="00F14B44"/>
    <w:rsid w:val="00F1646C"/>
    <w:rsid w:val="00F17294"/>
    <w:rsid w:val="00F17669"/>
    <w:rsid w:val="00F17E83"/>
    <w:rsid w:val="00F200F8"/>
    <w:rsid w:val="00F205A7"/>
    <w:rsid w:val="00F2119D"/>
    <w:rsid w:val="00F21D0B"/>
    <w:rsid w:val="00F24C2C"/>
    <w:rsid w:val="00F262C8"/>
    <w:rsid w:val="00F30435"/>
    <w:rsid w:val="00F31A69"/>
    <w:rsid w:val="00F32E24"/>
    <w:rsid w:val="00F341D1"/>
    <w:rsid w:val="00F35E0D"/>
    <w:rsid w:val="00F361CC"/>
    <w:rsid w:val="00F366AD"/>
    <w:rsid w:val="00F36C8A"/>
    <w:rsid w:val="00F3759D"/>
    <w:rsid w:val="00F40BDC"/>
    <w:rsid w:val="00F411C1"/>
    <w:rsid w:val="00F4167F"/>
    <w:rsid w:val="00F43548"/>
    <w:rsid w:val="00F46972"/>
    <w:rsid w:val="00F47042"/>
    <w:rsid w:val="00F50F7A"/>
    <w:rsid w:val="00F51699"/>
    <w:rsid w:val="00F517C3"/>
    <w:rsid w:val="00F520C9"/>
    <w:rsid w:val="00F54187"/>
    <w:rsid w:val="00F54979"/>
    <w:rsid w:val="00F54DCB"/>
    <w:rsid w:val="00F55841"/>
    <w:rsid w:val="00F55D6C"/>
    <w:rsid w:val="00F56C2A"/>
    <w:rsid w:val="00F56E08"/>
    <w:rsid w:val="00F5748C"/>
    <w:rsid w:val="00F575C7"/>
    <w:rsid w:val="00F57D97"/>
    <w:rsid w:val="00F637C8"/>
    <w:rsid w:val="00F63A39"/>
    <w:rsid w:val="00F65DD5"/>
    <w:rsid w:val="00F66C6D"/>
    <w:rsid w:val="00F70381"/>
    <w:rsid w:val="00F72CE6"/>
    <w:rsid w:val="00F74198"/>
    <w:rsid w:val="00F74E40"/>
    <w:rsid w:val="00F77850"/>
    <w:rsid w:val="00F810A9"/>
    <w:rsid w:val="00F82385"/>
    <w:rsid w:val="00F83CA1"/>
    <w:rsid w:val="00F842A9"/>
    <w:rsid w:val="00F845D3"/>
    <w:rsid w:val="00F859BF"/>
    <w:rsid w:val="00F9053E"/>
    <w:rsid w:val="00F9077A"/>
    <w:rsid w:val="00F91ADD"/>
    <w:rsid w:val="00F91CD8"/>
    <w:rsid w:val="00F947BC"/>
    <w:rsid w:val="00F96D55"/>
    <w:rsid w:val="00F9778B"/>
    <w:rsid w:val="00FA1372"/>
    <w:rsid w:val="00FA2538"/>
    <w:rsid w:val="00FA2834"/>
    <w:rsid w:val="00FA2ADC"/>
    <w:rsid w:val="00FA368D"/>
    <w:rsid w:val="00FA398D"/>
    <w:rsid w:val="00FA3DFB"/>
    <w:rsid w:val="00FA4449"/>
    <w:rsid w:val="00FA5063"/>
    <w:rsid w:val="00FA5A0D"/>
    <w:rsid w:val="00FA62B5"/>
    <w:rsid w:val="00FA73CB"/>
    <w:rsid w:val="00FA79AD"/>
    <w:rsid w:val="00FB0B93"/>
    <w:rsid w:val="00FB1E6C"/>
    <w:rsid w:val="00FB258C"/>
    <w:rsid w:val="00FB2605"/>
    <w:rsid w:val="00FB2C0B"/>
    <w:rsid w:val="00FB38B2"/>
    <w:rsid w:val="00FB46FA"/>
    <w:rsid w:val="00FB5EA2"/>
    <w:rsid w:val="00FB6044"/>
    <w:rsid w:val="00FB6618"/>
    <w:rsid w:val="00FB6AAD"/>
    <w:rsid w:val="00FB6F0F"/>
    <w:rsid w:val="00FB7CB3"/>
    <w:rsid w:val="00FC01F4"/>
    <w:rsid w:val="00FC17E7"/>
    <w:rsid w:val="00FC20B9"/>
    <w:rsid w:val="00FC20D8"/>
    <w:rsid w:val="00FC2874"/>
    <w:rsid w:val="00FC32F7"/>
    <w:rsid w:val="00FC52B9"/>
    <w:rsid w:val="00FC711B"/>
    <w:rsid w:val="00FC7510"/>
    <w:rsid w:val="00FCC975"/>
    <w:rsid w:val="00FD0208"/>
    <w:rsid w:val="00FD0540"/>
    <w:rsid w:val="00FD1AEE"/>
    <w:rsid w:val="00FD244A"/>
    <w:rsid w:val="00FD2A48"/>
    <w:rsid w:val="00FD2F5B"/>
    <w:rsid w:val="00FD35E1"/>
    <w:rsid w:val="00FD393D"/>
    <w:rsid w:val="00FD3F58"/>
    <w:rsid w:val="00FD52AD"/>
    <w:rsid w:val="00FD5492"/>
    <w:rsid w:val="00FD627D"/>
    <w:rsid w:val="00FD67AF"/>
    <w:rsid w:val="00FD67E6"/>
    <w:rsid w:val="00FD6FCC"/>
    <w:rsid w:val="00FD7B73"/>
    <w:rsid w:val="00FD7D52"/>
    <w:rsid w:val="00FD7FA9"/>
    <w:rsid w:val="00FE0516"/>
    <w:rsid w:val="00FE1899"/>
    <w:rsid w:val="00FE1B7F"/>
    <w:rsid w:val="00FE222C"/>
    <w:rsid w:val="00FE461B"/>
    <w:rsid w:val="00FE4C5B"/>
    <w:rsid w:val="00FE63C4"/>
    <w:rsid w:val="00FE76B2"/>
    <w:rsid w:val="00FE7DC1"/>
    <w:rsid w:val="00FF0DC8"/>
    <w:rsid w:val="00FF1BE6"/>
    <w:rsid w:val="00FF31B7"/>
    <w:rsid w:val="00FF3209"/>
    <w:rsid w:val="00FF44D2"/>
    <w:rsid w:val="00FF52C5"/>
    <w:rsid w:val="00FFA8EE"/>
    <w:rsid w:val="0179C2EF"/>
    <w:rsid w:val="01A45B36"/>
    <w:rsid w:val="01B9BDCF"/>
    <w:rsid w:val="01BF6606"/>
    <w:rsid w:val="02266404"/>
    <w:rsid w:val="0264D56D"/>
    <w:rsid w:val="028AF55D"/>
    <w:rsid w:val="029DFC78"/>
    <w:rsid w:val="02B1DE1D"/>
    <w:rsid w:val="02D53373"/>
    <w:rsid w:val="02F9F839"/>
    <w:rsid w:val="030735E9"/>
    <w:rsid w:val="0342C7A4"/>
    <w:rsid w:val="03456BEA"/>
    <w:rsid w:val="0345FDE6"/>
    <w:rsid w:val="0354CC83"/>
    <w:rsid w:val="03C29B84"/>
    <w:rsid w:val="03CC9A04"/>
    <w:rsid w:val="040967B2"/>
    <w:rsid w:val="042ECF5F"/>
    <w:rsid w:val="047C5479"/>
    <w:rsid w:val="049A231E"/>
    <w:rsid w:val="04CFC8BA"/>
    <w:rsid w:val="0582FD59"/>
    <w:rsid w:val="0599BA3F"/>
    <w:rsid w:val="0675F4D2"/>
    <w:rsid w:val="069F49C8"/>
    <w:rsid w:val="06D01DE1"/>
    <w:rsid w:val="06D45F73"/>
    <w:rsid w:val="06F4D46D"/>
    <w:rsid w:val="071EC0BF"/>
    <w:rsid w:val="07236792"/>
    <w:rsid w:val="07284D64"/>
    <w:rsid w:val="077F8CD7"/>
    <w:rsid w:val="07AA1DC0"/>
    <w:rsid w:val="07B13D94"/>
    <w:rsid w:val="07C44BD7"/>
    <w:rsid w:val="07D5F8DC"/>
    <w:rsid w:val="07D842C0"/>
    <w:rsid w:val="08142A7A"/>
    <w:rsid w:val="08962E3C"/>
    <w:rsid w:val="08A74D5D"/>
    <w:rsid w:val="09269397"/>
    <w:rsid w:val="0949B813"/>
    <w:rsid w:val="094B866C"/>
    <w:rsid w:val="09740AF8"/>
    <w:rsid w:val="09DA24C0"/>
    <w:rsid w:val="09DE7AC5"/>
    <w:rsid w:val="09F1E139"/>
    <w:rsid w:val="0A58A463"/>
    <w:rsid w:val="0A7B6ECB"/>
    <w:rsid w:val="0A7C63A8"/>
    <w:rsid w:val="0A8CD540"/>
    <w:rsid w:val="0AA14A3B"/>
    <w:rsid w:val="0AE13D20"/>
    <w:rsid w:val="0AE7E28E"/>
    <w:rsid w:val="0AE8E124"/>
    <w:rsid w:val="0B198159"/>
    <w:rsid w:val="0B4222A9"/>
    <w:rsid w:val="0BA4218E"/>
    <w:rsid w:val="0BA90F4A"/>
    <w:rsid w:val="0BAED1F7"/>
    <w:rsid w:val="0BC778D8"/>
    <w:rsid w:val="0BD4515F"/>
    <w:rsid w:val="0BE8E247"/>
    <w:rsid w:val="0C42808A"/>
    <w:rsid w:val="0C537B3E"/>
    <w:rsid w:val="0C673BD2"/>
    <w:rsid w:val="0CCBA3BA"/>
    <w:rsid w:val="0CE499EE"/>
    <w:rsid w:val="0CF35C57"/>
    <w:rsid w:val="0D16C68C"/>
    <w:rsid w:val="0D300B33"/>
    <w:rsid w:val="0D3186F1"/>
    <w:rsid w:val="0D62CF8C"/>
    <w:rsid w:val="0DD9ACB3"/>
    <w:rsid w:val="0E06071C"/>
    <w:rsid w:val="0E065C79"/>
    <w:rsid w:val="0E0CE664"/>
    <w:rsid w:val="0E8A6579"/>
    <w:rsid w:val="0E8DB9D3"/>
    <w:rsid w:val="0EC129C5"/>
    <w:rsid w:val="0EC5EA48"/>
    <w:rsid w:val="0ECE83A1"/>
    <w:rsid w:val="0F2821CB"/>
    <w:rsid w:val="0F2AABA2"/>
    <w:rsid w:val="0F730C0D"/>
    <w:rsid w:val="0F920121"/>
    <w:rsid w:val="0FD8A308"/>
    <w:rsid w:val="0FE49F5F"/>
    <w:rsid w:val="0FF72B99"/>
    <w:rsid w:val="10203203"/>
    <w:rsid w:val="10681512"/>
    <w:rsid w:val="109BFE37"/>
    <w:rsid w:val="115A359A"/>
    <w:rsid w:val="115C06CD"/>
    <w:rsid w:val="11A05882"/>
    <w:rsid w:val="11D2CEDA"/>
    <w:rsid w:val="120F562F"/>
    <w:rsid w:val="1256A785"/>
    <w:rsid w:val="1273C881"/>
    <w:rsid w:val="1283609E"/>
    <w:rsid w:val="12B198B2"/>
    <w:rsid w:val="12B70C39"/>
    <w:rsid w:val="12FC6B65"/>
    <w:rsid w:val="130A0FF6"/>
    <w:rsid w:val="13192F9E"/>
    <w:rsid w:val="135FC4BC"/>
    <w:rsid w:val="13905C2E"/>
    <w:rsid w:val="1395250E"/>
    <w:rsid w:val="13BD7EE9"/>
    <w:rsid w:val="13C06AE5"/>
    <w:rsid w:val="143185FC"/>
    <w:rsid w:val="1465A03B"/>
    <w:rsid w:val="14D2A1AF"/>
    <w:rsid w:val="14E44C0D"/>
    <w:rsid w:val="1548D497"/>
    <w:rsid w:val="159882D2"/>
    <w:rsid w:val="159F0DD4"/>
    <w:rsid w:val="15D3F160"/>
    <w:rsid w:val="15D4DB8F"/>
    <w:rsid w:val="161AE889"/>
    <w:rsid w:val="16285AC8"/>
    <w:rsid w:val="162CA3AE"/>
    <w:rsid w:val="164EDD9F"/>
    <w:rsid w:val="16F9BB58"/>
    <w:rsid w:val="17062938"/>
    <w:rsid w:val="1802096C"/>
    <w:rsid w:val="1808E384"/>
    <w:rsid w:val="187974F7"/>
    <w:rsid w:val="188F85A4"/>
    <w:rsid w:val="18E0268E"/>
    <w:rsid w:val="18EA2D27"/>
    <w:rsid w:val="192D2EBC"/>
    <w:rsid w:val="1931EF8E"/>
    <w:rsid w:val="19900BF6"/>
    <w:rsid w:val="19E6BF31"/>
    <w:rsid w:val="19E81038"/>
    <w:rsid w:val="1A522F3C"/>
    <w:rsid w:val="1A6A11C9"/>
    <w:rsid w:val="1A811AA2"/>
    <w:rsid w:val="1AE83AE8"/>
    <w:rsid w:val="1B23EF0F"/>
    <w:rsid w:val="1B2C6667"/>
    <w:rsid w:val="1B3EC11D"/>
    <w:rsid w:val="1B42370A"/>
    <w:rsid w:val="1B44AFFB"/>
    <w:rsid w:val="1B8AF893"/>
    <w:rsid w:val="1BB8C954"/>
    <w:rsid w:val="1C045BDE"/>
    <w:rsid w:val="1C28CE57"/>
    <w:rsid w:val="1C41D83B"/>
    <w:rsid w:val="1C93DE17"/>
    <w:rsid w:val="1C942428"/>
    <w:rsid w:val="1CC59382"/>
    <w:rsid w:val="1D704340"/>
    <w:rsid w:val="1DA251A3"/>
    <w:rsid w:val="1E07BA0C"/>
    <w:rsid w:val="1E3B3F56"/>
    <w:rsid w:val="1E49AAB0"/>
    <w:rsid w:val="1E7DBE8A"/>
    <w:rsid w:val="1ED2B7EB"/>
    <w:rsid w:val="1ED2CF24"/>
    <w:rsid w:val="1EE7210D"/>
    <w:rsid w:val="1FC018D0"/>
    <w:rsid w:val="1FC9E2B9"/>
    <w:rsid w:val="1FD47B5D"/>
    <w:rsid w:val="1FEA31C1"/>
    <w:rsid w:val="1FF311D9"/>
    <w:rsid w:val="2022E950"/>
    <w:rsid w:val="207637D8"/>
    <w:rsid w:val="208184C2"/>
    <w:rsid w:val="20ADCF5D"/>
    <w:rsid w:val="20B2C464"/>
    <w:rsid w:val="20D3F183"/>
    <w:rsid w:val="20F400E3"/>
    <w:rsid w:val="212DA776"/>
    <w:rsid w:val="214B0B0A"/>
    <w:rsid w:val="21678214"/>
    <w:rsid w:val="21786FBE"/>
    <w:rsid w:val="218A3E89"/>
    <w:rsid w:val="21A562F2"/>
    <w:rsid w:val="21C56A72"/>
    <w:rsid w:val="221361E1"/>
    <w:rsid w:val="222032CD"/>
    <w:rsid w:val="22238BB7"/>
    <w:rsid w:val="227FC8AE"/>
    <w:rsid w:val="22FC5A67"/>
    <w:rsid w:val="23808AB2"/>
    <w:rsid w:val="23872462"/>
    <w:rsid w:val="239A60F6"/>
    <w:rsid w:val="240ECB01"/>
    <w:rsid w:val="240F149D"/>
    <w:rsid w:val="24620602"/>
    <w:rsid w:val="2480682C"/>
    <w:rsid w:val="24917630"/>
    <w:rsid w:val="24926576"/>
    <w:rsid w:val="24B52AB2"/>
    <w:rsid w:val="24C074C4"/>
    <w:rsid w:val="252A29B9"/>
    <w:rsid w:val="2547D76C"/>
    <w:rsid w:val="25642B22"/>
    <w:rsid w:val="2577E07E"/>
    <w:rsid w:val="25CA9027"/>
    <w:rsid w:val="2629F7B1"/>
    <w:rsid w:val="2640CDFE"/>
    <w:rsid w:val="2660E026"/>
    <w:rsid w:val="269D5C76"/>
    <w:rsid w:val="26A080FE"/>
    <w:rsid w:val="26B59E38"/>
    <w:rsid w:val="26D87765"/>
    <w:rsid w:val="26E6EF0B"/>
    <w:rsid w:val="270811FA"/>
    <w:rsid w:val="270ABCBC"/>
    <w:rsid w:val="270EF0F5"/>
    <w:rsid w:val="277B793D"/>
    <w:rsid w:val="278D6FFC"/>
    <w:rsid w:val="27A39165"/>
    <w:rsid w:val="27BACFF9"/>
    <w:rsid w:val="27BE750D"/>
    <w:rsid w:val="27C37B37"/>
    <w:rsid w:val="27C63054"/>
    <w:rsid w:val="27CCD8F8"/>
    <w:rsid w:val="27DDB4FF"/>
    <w:rsid w:val="27E98A6B"/>
    <w:rsid w:val="27EF5963"/>
    <w:rsid w:val="27F2C700"/>
    <w:rsid w:val="27F8F2AA"/>
    <w:rsid w:val="2848C82D"/>
    <w:rsid w:val="286446C3"/>
    <w:rsid w:val="286BF74D"/>
    <w:rsid w:val="28B2F4C2"/>
    <w:rsid w:val="28C4D6BE"/>
    <w:rsid w:val="2935254B"/>
    <w:rsid w:val="29A5729A"/>
    <w:rsid w:val="29D100EE"/>
    <w:rsid w:val="29D8FC7D"/>
    <w:rsid w:val="29F71B5D"/>
    <w:rsid w:val="2A057561"/>
    <w:rsid w:val="2A34299B"/>
    <w:rsid w:val="2A347DF9"/>
    <w:rsid w:val="2A5FD68A"/>
    <w:rsid w:val="2AE02FEE"/>
    <w:rsid w:val="2AF67385"/>
    <w:rsid w:val="2B2333F5"/>
    <w:rsid w:val="2B38AA1C"/>
    <w:rsid w:val="2B845615"/>
    <w:rsid w:val="2B84E676"/>
    <w:rsid w:val="2BBDC04C"/>
    <w:rsid w:val="2BD11353"/>
    <w:rsid w:val="2BF84CEC"/>
    <w:rsid w:val="2C8A6A0C"/>
    <w:rsid w:val="2CAD308E"/>
    <w:rsid w:val="2D2070FF"/>
    <w:rsid w:val="2D84CF3D"/>
    <w:rsid w:val="2DAB4804"/>
    <w:rsid w:val="2E1ACEE1"/>
    <w:rsid w:val="2E2EB6C7"/>
    <w:rsid w:val="2E4FCFE5"/>
    <w:rsid w:val="2E53E523"/>
    <w:rsid w:val="2E5F29D0"/>
    <w:rsid w:val="2E67E906"/>
    <w:rsid w:val="2E6808DE"/>
    <w:rsid w:val="2E7CB68C"/>
    <w:rsid w:val="2E999493"/>
    <w:rsid w:val="2EB5B313"/>
    <w:rsid w:val="2F332EE4"/>
    <w:rsid w:val="2FABD2C6"/>
    <w:rsid w:val="2FB5B1B1"/>
    <w:rsid w:val="302E2EBD"/>
    <w:rsid w:val="303F1E69"/>
    <w:rsid w:val="3052FB18"/>
    <w:rsid w:val="30B4C0D6"/>
    <w:rsid w:val="30D4CBB5"/>
    <w:rsid w:val="3174C594"/>
    <w:rsid w:val="31803471"/>
    <w:rsid w:val="31AD6683"/>
    <w:rsid w:val="31CFB6C2"/>
    <w:rsid w:val="324F2FB8"/>
    <w:rsid w:val="3270617D"/>
    <w:rsid w:val="32B80926"/>
    <w:rsid w:val="32C786B6"/>
    <w:rsid w:val="32E396E2"/>
    <w:rsid w:val="32F0FA71"/>
    <w:rsid w:val="32F9A2F1"/>
    <w:rsid w:val="330F5058"/>
    <w:rsid w:val="33698483"/>
    <w:rsid w:val="3369B146"/>
    <w:rsid w:val="339171C4"/>
    <w:rsid w:val="33971A01"/>
    <w:rsid w:val="33BBC5AE"/>
    <w:rsid w:val="33CC7AAC"/>
    <w:rsid w:val="33D0C06A"/>
    <w:rsid w:val="33D1BF83"/>
    <w:rsid w:val="3439B7BF"/>
    <w:rsid w:val="3479F320"/>
    <w:rsid w:val="3483199E"/>
    <w:rsid w:val="348AB854"/>
    <w:rsid w:val="34A29F43"/>
    <w:rsid w:val="34B0BE75"/>
    <w:rsid w:val="34FBE441"/>
    <w:rsid w:val="35268305"/>
    <w:rsid w:val="3546327F"/>
    <w:rsid w:val="35AC5170"/>
    <w:rsid w:val="35D49BB7"/>
    <w:rsid w:val="35E26A54"/>
    <w:rsid w:val="3616AC1C"/>
    <w:rsid w:val="361B6E7E"/>
    <w:rsid w:val="3696787D"/>
    <w:rsid w:val="36AAF330"/>
    <w:rsid w:val="36E7695C"/>
    <w:rsid w:val="36EEE9A0"/>
    <w:rsid w:val="37281B2A"/>
    <w:rsid w:val="372E0A4B"/>
    <w:rsid w:val="379D8BEF"/>
    <w:rsid w:val="37B3438D"/>
    <w:rsid w:val="37BC6F7A"/>
    <w:rsid w:val="37F85DC2"/>
    <w:rsid w:val="3809D255"/>
    <w:rsid w:val="385B0C5A"/>
    <w:rsid w:val="385D6BFE"/>
    <w:rsid w:val="386C442D"/>
    <w:rsid w:val="3872ED41"/>
    <w:rsid w:val="3882B61F"/>
    <w:rsid w:val="38A68F6D"/>
    <w:rsid w:val="38D9C3DE"/>
    <w:rsid w:val="38E13D54"/>
    <w:rsid w:val="38EDFED8"/>
    <w:rsid w:val="38F66324"/>
    <w:rsid w:val="38F6E272"/>
    <w:rsid w:val="390DFB23"/>
    <w:rsid w:val="3964E0A5"/>
    <w:rsid w:val="3971E929"/>
    <w:rsid w:val="39731819"/>
    <w:rsid w:val="3A101AA4"/>
    <w:rsid w:val="3A33354F"/>
    <w:rsid w:val="3A5349E2"/>
    <w:rsid w:val="3A633C82"/>
    <w:rsid w:val="3A6F8C35"/>
    <w:rsid w:val="3AC9C711"/>
    <w:rsid w:val="3AD89A38"/>
    <w:rsid w:val="3AEA9123"/>
    <w:rsid w:val="3AEAA7AD"/>
    <w:rsid w:val="3AF54638"/>
    <w:rsid w:val="3B0AF693"/>
    <w:rsid w:val="3B3F3ACF"/>
    <w:rsid w:val="3B425757"/>
    <w:rsid w:val="3B7D012F"/>
    <w:rsid w:val="3BA37F9F"/>
    <w:rsid w:val="3BD37765"/>
    <w:rsid w:val="3BF598B7"/>
    <w:rsid w:val="3C109892"/>
    <w:rsid w:val="3C13E508"/>
    <w:rsid w:val="3C3C7D88"/>
    <w:rsid w:val="3CF6721E"/>
    <w:rsid w:val="3D054267"/>
    <w:rsid w:val="3D32FB9A"/>
    <w:rsid w:val="3D3EC798"/>
    <w:rsid w:val="3D51D763"/>
    <w:rsid w:val="3D52197E"/>
    <w:rsid w:val="3D56F25B"/>
    <w:rsid w:val="3D612D86"/>
    <w:rsid w:val="3D617682"/>
    <w:rsid w:val="3D67B504"/>
    <w:rsid w:val="3DE83FE4"/>
    <w:rsid w:val="3DE8A52A"/>
    <w:rsid w:val="3E11F09F"/>
    <w:rsid w:val="3E2CED64"/>
    <w:rsid w:val="3E5022F2"/>
    <w:rsid w:val="3E84B6E6"/>
    <w:rsid w:val="3E943551"/>
    <w:rsid w:val="3EAD1392"/>
    <w:rsid w:val="3EB87EFC"/>
    <w:rsid w:val="3F00BA34"/>
    <w:rsid w:val="3F7B250A"/>
    <w:rsid w:val="3F7EA201"/>
    <w:rsid w:val="3FEF8117"/>
    <w:rsid w:val="40294FA6"/>
    <w:rsid w:val="4042A691"/>
    <w:rsid w:val="409C499A"/>
    <w:rsid w:val="4102FA64"/>
    <w:rsid w:val="411A0228"/>
    <w:rsid w:val="4123C8A5"/>
    <w:rsid w:val="41405A69"/>
    <w:rsid w:val="415D8117"/>
    <w:rsid w:val="4172FB89"/>
    <w:rsid w:val="417419DA"/>
    <w:rsid w:val="41AC01F1"/>
    <w:rsid w:val="41DD97A7"/>
    <w:rsid w:val="41E085D3"/>
    <w:rsid w:val="41E33EE6"/>
    <w:rsid w:val="41F8E950"/>
    <w:rsid w:val="424C8748"/>
    <w:rsid w:val="4275FEEB"/>
    <w:rsid w:val="4294CD51"/>
    <w:rsid w:val="4304A395"/>
    <w:rsid w:val="430946E0"/>
    <w:rsid w:val="4357F0A0"/>
    <w:rsid w:val="436AAA4C"/>
    <w:rsid w:val="437C4EDE"/>
    <w:rsid w:val="43810954"/>
    <w:rsid w:val="43E304CB"/>
    <w:rsid w:val="4427BB99"/>
    <w:rsid w:val="44638A12"/>
    <w:rsid w:val="448B2DF9"/>
    <w:rsid w:val="4497099C"/>
    <w:rsid w:val="44EBC24F"/>
    <w:rsid w:val="4508709C"/>
    <w:rsid w:val="4562CC30"/>
    <w:rsid w:val="45CC74B1"/>
    <w:rsid w:val="45FD5AF5"/>
    <w:rsid w:val="4630C85E"/>
    <w:rsid w:val="46629402"/>
    <w:rsid w:val="46AE802A"/>
    <w:rsid w:val="472A653A"/>
    <w:rsid w:val="472BBB81"/>
    <w:rsid w:val="47360375"/>
    <w:rsid w:val="47EF5FDC"/>
    <w:rsid w:val="48D9291F"/>
    <w:rsid w:val="4950A860"/>
    <w:rsid w:val="49ABD38B"/>
    <w:rsid w:val="49D15F4A"/>
    <w:rsid w:val="49DB8E84"/>
    <w:rsid w:val="49DD528D"/>
    <w:rsid w:val="49E0E956"/>
    <w:rsid w:val="49FEC7FC"/>
    <w:rsid w:val="4A4942BE"/>
    <w:rsid w:val="4A7AB304"/>
    <w:rsid w:val="4A8ACD89"/>
    <w:rsid w:val="4ABD8B27"/>
    <w:rsid w:val="4AD17631"/>
    <w:rsid w:val="4B1F3C5B"/>
    <w:rsid w:val="4B28E792"/>
    <w:rsid w:val="4B4D3F71"/>
    <w:rsid w:val="4B4E081B"/>
    <w:rsid w:val="4B552346"/>
    <w:rsid w:val="4B6F14B9"/>
    <w:rsid w:val="4B7A8253"/>
    <w:rsid w:val="4B7D37AD"/>
    <w:rsid w:val="4B81148E"/>
    <w:rsid w:val="4BD45DEA"/>
    <w:rsid w:val="4BDDBF60"/>
    <w:rsid w:val="4BE6AFCB"/>
    <w:rsid w:val="4C0CACF8"/>
    <w:rsid w:val="4C1A7E65"/>
    <w:rsid w:val="4C23EE4F"/>
    <w:rsid w:val="4C5A8309"/>
    <w:rsid w:val="4C77159B"/>
    <w:rsid w:val="4C7B72AE"/>
    <w:rsid w:val="4CD5F4C7"/>
    <w:rsid w:val="4D2B6A91"/>
    <w:rsid w:val="4D325498"/>
    <w:rsid w:val="4D36A439"/>
    <w:rsid w:val="4D7EB157"/>
    <w:rsid w:val="4D8F7A21"/>
    <w:rsid w:val="4DB3E8B9"/>
    <w:rsid w:val="4DF5FE09"/>
    <w:rsid w:val="4DFDDD3C"/>
    <w:rsid w:val="4E338A56"/>
    <w:rsid w:val="4EA94396"/>
    <w:rsid w:val="4EBE37A4"/>
    <w:rsid w:val="4F154A25"/>
    <w:rsid w:val="4F285F95"/>
    <w:rsid w:val="4F424E5D"/>
    <w:rsid w:val="4F7C0F2D"/>
    <w:rsid w:val="4F827996"/>
    <w:rsid w:val="4F8CEBCF"/>
    <w:rsid w:val="4F970517"/>
    <w:rsid w:val="4F976733"/>
    <w:rsid w:val="4FA95426"/>
    <w:rsid w:val="4FB30A90"/>
    <w:rsid w:val="4FC8CA9E"/>
    <w:rsid w:val="4FE8FCF5"/>
    <w:rsid w:val="5047C400"/>
    <w:rsid w:val="504FEA6E"/>
    <w:rsid w:val="50B6F617"/>
    <w:rsid w:val="50F4E7C8"/>
    <w:rsid w:val="511F5858"/>
    <w:rsid w:val="513BAFCD"/>
    <w:rsid w:val="515267DC"/>
    <w:rsid w:val="515D431F"/>
    <w:rsid w:val="519D2B9E"/>
    <w:rsid w:val="51AECC24"/>
    <w:rsid w:val="521B6BF3"/>
    <w:rsid w:val="52ADEDA1"/>
    <w:rsid w:val="531DDA3D"/>
    <w:rsid w:val="5330DE44"/>
    <w:rsid w:val="534EC959"/>
    <w:rsid w:val="53613214"/>
    <w:rsid w:val="536B71C8"/>
    <w:rsid w:val="538456A2"/>
    <w:rsid w:val="53D92B4A"/>
    <w:rsid w:val="53F2C415"/>
    <w:rsid w:val="5408453F"/>
    <w:rsid w:val="5437A17B"/>
    <w:rsid w:val="54525F98"/>
    <w:rsid w:val="54A7A105"/>
    <w:rsid w:val="54DFB864"/>
    <w:rsid w:val="54E4C56C"/>
    <w:rsid w:val="54EF6095"/>
    <w:rsid w:val="55362995"/>
    <w:rsid w:val="5563AE12"/>
    <w:rsid w:val="557BFF0A"/>
    <w:rsid w:val="55844AEA"/>
    <w:rsid w:val="558A4375"/>
    <w:rsid w:val="559AD0F9"/>
    <w:rsid w:val="55CBC96B"/>
    <w:rsid w:val="55F19464"/>
    <w:rsid w:val="56030214"/>
    <w:rsid w:val="5632076B"/>
    <w:rsid w:val="563E7A5D"/>
    <w:rsid w:val="565D539E"/>
    <w:rsid w:val="56A2CC7F"/>
    <w:rsid w:val="56A5DF5A"/>
    <w:rsid w:val="56AA089C"/>
    <w:rsid w:val="572C6AD4"/>
    <w:rsid w:val="575130DC"/>
    <w:rsid w:val="5759BF8B"/>
    <w:rsid w:val="5769F227"/>
    <w:rsid w:val="57CAD1D6"/>
    <w:rsid w:val="5811CACF"/>
    <w:rsid w:val="5893DCDC"/>
    <w:rsid w:val="58BEC3F1"/>
    <w:rsid w:val="58E2F962"/>
    <w:rsid w:val="59459B3B"/>
    <w:rsid w:val="594DF902"/>
    <w:rsid w:val="597120C0"/>
    <w:rsid w:val="59743B5C"/>
    <w:rsid w:val="59772F86"/>
    <w:rsid w:val="598ED895"/>
    <w:rsid w:val="59AA0884"/>
    <w:rsid w:val="59E41A82"/>
    <w:rsid w:val="5A43DA18"/>
    <w:rsid w:val="5A961F23"/>
    <w:rsid w:val="5AC83596"/>
    <w:rsid w:val="5AFA053E"/>
    <w:rsid w:val="5B49EF64"/>
    <w:rsid w:val="5B771ED5"/>
    <w:rsid w:val="5BB52A9F"/>
    <w:rsid w:val="5BDF2711"/>
    <w:rsid w:val="5BEEDC89"/>
    <w:rsid w:val="5C2D4500"/>
    <w:rsid w:val="5C7353C7"/>
    <w:rsid w:val="5C8161C4"/>
    <w:rsid w:val="5CAEC73B"/>
    <w:rsid w:val="5CFAEBAB"/>
    <w:rsid w:val="5D1522F3"/>
    <w:rsid w:val="5D183EFA"/>
    <w:rsid w:val="5D299E93"/>
    <w:rsid w:val="5D8587F0"/>
    <w:rsid w:val="5D8B6120"/>
    <w:rsid w:val="5DB3D200"/>
    <w:rsid w:val="5E18E3A1"/>
    <w:rsid w:val="5E1E3C0A"/>
    <w:rsid w:val="5E1F2387"/>
    <w:rsid w:val="5E5E1F54"/>
    <w:rsid w:val="5E84BBD4"/>
    <w:rsid w:val="5EA97542"/>
    <w:rsid w:val="5ED0794A"/>
    <w:rsid w:val="5EF01A6C"/>
    <w:rsid w:val="5F0809F4"/>
    <w:rsid w:val="5F36AE7E"/>
    <w:rsid w:val="5FD9998B"/>
    <w:rsid w:val="5FE7EE9E"/>
    <w:rsid w:val="5FED99DB"/>
    <w:rsid w:val="601A1236"/>
    <w:rsid w:val="60502D3D"/>
    <w:rsid w:val="607D257B"/>
    <w:rsid w:val="60AE304B"/>
    <w:rsid w:val="611D5AC7"/>
    <w:rsid w:val="61B2DB90"/>
    <w:rsid w:val="61BEC1E5"/>
    <w:rsid w:val="61D88BF6"/>
    <w:rsid w:val="622543BA"/>
    <w:rsid w:val="62762ED2"/>
    <w:rsid w:val="628F7643"/>
    <w:rsid w:val="62B741DF"/>
    <w:rsid w:val="63077920"/>
    <w:rsid w:val="630CDBC3"/>
    <w:rsid w:val="63617616"/>
    <w:rsid w:val="6383CC4E"/>
    <w:rsid w:val="63AA3688"/>
    <w:rsid w:val="63C41A15"/>
    <w:rsid w:val="640143AA"/>
    <w:rsid w:val="640198FD"/>
    <w:rsid w:val="6476E251"/>
    <w:rsid w:val="64AA6B8A"/>
    <w:rsid w:val="64AAE669"/>
    <w:rsid w:val="64D19821"/>
    <w:rsid w:val="64F3F1B9"/>
    <w:rsid w:val="65036396"/>
    <w:rsid w:val="6518D7A7"/>
    <w:rsid w:val="657FB425"/>
    <w:rsid w:val="659A1658"/>
    <w:rsid w:val="65B295AC"/>
    <w:rsid w:val="65B81ECA"/>
    <w:rsid w:val="65DB5A2C"/>
    <w:rsid w:val="65F54036"/>
    <w:rsid w:val="66049B42"/>
    <w:rsid w:val="661327B0"/>
    <w:rsid w:val="662632CE"/>
    <w:rsid w:val="663055B5"/>
    <w:rsid w:val="66807AEE"/>
    <w:rsid w:val="668329CA"/>
    <w:rsid w:val="6686786A"/>
    <w:rsid w:val="66B18177"/>
    <w:rsid w:val="66CB3679"/>
    <w:rsid w:val="6727C52C"/>
    <w:rsid w:val="672D667C"/>
    <w:rsid w:val="67928454"/>
    <w:rsid w:val="67FC2C9E"/>
    <w:rsid w:val="6859958D"/>
    <w:rsid w:val="6868BE32"/>
    <w:rsid w:val="68B4A2BF"/>
    <w:rsid w:val="690A4761"/>
    <w:rsid w:val="691BD15D"/>
    <w:rsid w:val="693B6657"/>
    <w:rsid w:val="694699DE"/>
    <w:rsid w:val="698B0FE0"/>
    <w:rsid w:val="69DEB7DA"/>
    <w:rsid w:val="69F46624"/>
    <w:rsid w:val="6A2B40B6"/>
    <w:rsid w:val="6A4EEA7D"/>
    <w:rsid w:val="6A7638AE"/>
    <w:rsid w:val="6AC4E852"/>
    <w:rsid w:val="6AFBA184"/>
    <w:rsid w:val="6B6F6DFD"/>
    <w:rsid w:val="6B738E89"/>
    <w:rsid w:val="6BC1627B"/>
    <w:rsid w:val="6BDBF31A"/>
    <w:rsid w:val="6C219A0A"/>
    <w:rsid w:val="6C52A981"/>
    <w:rsid w:val="6C5B3BBE"/>
    <w:rsid w:val="6CE3C97A"/>
    <w:rsid w:val="6D021E55"/>
    <w:rsid w:val="6D0EA522"/>
    <w:rsid w:val="6D39A6DE"/>
    <w:rsid w:val="6D46171B"/>
    <w:rsid w:val="6D6963CB"/>
    <w:rsid w:val="6D9C5D9D"/>
    <w:rsid w:val="6DBC2698"/>
    <w:rsid w:val="6DCAD150"/>
    <w:rsid w:val="6E1B1703"/>
    <w:rsid w:val="6E71456F"/>
    <w:rsid w:val="6ECF319A"/>
    <w:rsid w:val="6F5BA157"/>
    <w:rsid w:val="6F6B8B6B"/>
    <w:rsid w:val="6F9C9B27"/>
    <w:rsid w:val="6FB98F8A"/>
    <w:rsid w:val="6FFA36AC"/>
    <w:rsid w:val="703ED6B6"/>
    <w:rsid w:val="7057B50B"/>
    <w:rsid w:val="70731D71"/>
    <w:rsid w:val="70A4127C"/>
    <w:rsid w:val="70A8AEB8"/>
    <w:rsid w:val="70C0429B"/>
    <w:rsid w:val="7129718C"/>
    <w:rsid w:val="71AEAA6E"/>
    <w:rsid w:val="71AF3D2C"/>
    <w:rsid w:val="7207F36F"/>
    <w:rsid w:val="720F873F"/>
    <w:rsid w:val="7216C376"/>
    <w:rsid w:val="7240C2F5"/>
    <w:rsid w:val="72479598"/>
    <w:rsid w:val="724CF77C"/>
    <w:rsid w:val="726BCE44"/>
    <w:rsid w:val="72AB598E"/>
    <w:rsid w:val="732D0328"/>
    <w:rsid w:val="734344F7"/>
    <w:rsid w:val="738A9012"/>
    <w:rsid w:val="739D8D5D"/>
    <w:rsid w:val="73AAAF55"/>
    <w:rsid w:val="73D2DC43"/>
    <w:rsid w:val="74469EA6"/>
    <w:rsid w:val="74522D88"/>
    <w:rsid w:val="746FFBE4"/>
    <w:rsid w:val="74B6BF5D"/>
    <w:rsid w:val="74CEF7F2"/>
    <w:rsid w:val="7588563F"/>
    <w:rsid w:val="758F8FE9"/>
    <w:rsid w:val="75A74FEB"/>
    <w:rsid w:val="75CBA213"/>
    <w:rsid w:val="760780AE"/>
    <w:rsid w:val="7608B77F"/>
    <w:rsid w:val="762019D0"/>
    <w:rsid w:val="762039F4"/>
    <w:rsid w:val="767E7E60"/>
    <w:rsid w:val="76803D28"/>
    <w:rsid w:val="76B0B4E6"/>
    <w:rsid w:val="770A5DFE"/>
    <w:rsid w:val="772065EB"/>
    <w:rsid w:val="77597A1F"/>
    <w:rsid w:val="775B4BB9"/>
    <w:rsid w:val="77784D04"/>
    <w:rsid w:val="777B057C"/>
    <w:rsid w:val="77A2B412"/>
    <w:rsid w:val="77B10F0C"/>
    <w:rsid w:val="77BA7165"/>
    <w:rsid w:val="77D12316"/>
    <w:rsid w:val="77F9A7F8"/>
    <w:rsid w:val="782835A7"/>
    <w:rsid w:val="7851780E"/>
    <w:rsid w:val="785D9AE2"/>
    <w:rsid w:val="78A5D201"/>
    <w:rsid w:val="792F1EBB"/>
    <w:rsid w:val="793C0905"/>
    <w:rsid w:val="79A68319"/>
    <w:rsid w:val="79B8411C"/>
    <w:rsid w:val="79E1E8E7"/>
    <w:rsid w:val="7A15DDEF"/>
    <w:rsid w:val="7A21C632"/>
    <w:rsid w:val="7A3431B9"/>
    <w:rsid w:val="7A509C24"/>
    <w:rsid w:val="7A768BE2"/>
    <w:rsid w:val="7A870658"/>
    <w:rsid w:val="7AA06DDD"/>
    <w:rsid w:val="7AC8C626"/>
    <w:rsid w:val="7AF93BFC"/>
    <w:rsid w:val="7AFBD89A"/>
    <w:rsid w:val="7B832111"/>
    <w:rsid w:val="7BBC2862"/>
    <w:rsid w:val="7C1B28E6"/>
    <w:rsid w:val="7C28C96B"/>
    <w:rsid w:val="7C751FD4"/>
    <w:rsid w:val="7CAE4C3C"/>
    <w:rsid w:val="7D0250D8"/>
    <w:rsid w:val="7D02B56B"/>
    <w:rsid w:val="7D0D43A6"/>
    <w:rsid w:val="7D260978"/>
    <w:rsid w:val="7DBE4EFF"/>
    <w:rsid w:val="7DC1D877"/>
    <w:rsid w:val="7E020360"/>
    <w:rsid w:val="7E3DB5DA"/>
    <w:rsid w:val="7F00E0DB"/>
    <w:rsid w:val="7F0237D2"/>
    <w:rsid w:val="7F1EE9D3"/>
    <w:rsid w:val="7F298356"/>
    <w:rsid w:val="7F730D79"/>
    <w:rsid w:val="7F9E0728"/>
    <w:rsid w:val="7FC56D3B"/>
    <w:rsid w:val="7FDC7BEC"/>
    <w:rsid w:val="7FDEB1D5"/>
    <w:rsid w:val="7FE63674"/>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D6E881"/>
  <w15:chartTrackingRefBased/>
  <w15:docId w15:val="{BC14893E-4747-4FF2-A7BC-A8B4877D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textAlignment w:val="baseline"/>
    </w:pPr>
    <w:rPr>
      <w:rFonts w:ascii="Courier" w:hAnsi="Courier" w:cs="Courier"/>
      <w:color w:val="00000A"/>
      <w:kern w:val="1"/>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Verdana" w:eastAsia="Times New Roman" w:hAnsi="Verdana" w:cs="Times New Roman"/>
      <w:sz w:val="22"/>
      <w:szCs w:val="22"/>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eastAsia="Times New Roman" w:hAnsi="Arial" w:cs="Arial"/>
      <w:sz w:val="22"/>
      <w:szCs w:val="22"/>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Arial" w:hAnsi="Arial" w:cs="Arial"/>
      <w:b/>
      <w:sz w:val="22"/>
      <w:szCs w:val="2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b/>
      <w:i w:val="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Times New Roman" w:hAnsi="Arial" w:cs="Aria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hAnsi="Arial" w:cs="Arial"/>
      <w:iCs/>
      <w:sz w:val="22"/>
      <w:szCs w:val="22"/>
      <w:lang w:eastAsia="ca-E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hAnsi="Arial" w:cs="Arial"/>
      <w:b/>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eastAsia="Times New Roman" w:hAnsi="Arial" w:cs="Arial"/>
      <w:sz w:val="22"/>
      <w:szCs w:val="22"/>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sz w:val="22"/>
      <w:szCs w:val="22"/>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eastAsia="Times New Roman" w:hAnsi="Arial" w:cs="Aria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Arial" w:eastAsia="Times New Roman" w:hAnsi="Arial" w:cs="Arial"/>
      <w:sz w:val="22"/>
      <w:szCs w:val="22"/>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Arial" w:eastAsia="Times New Roman" w:hAnsi="Arial" w:cs="Arial"/>
      <w:b w:val="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rPr>
      <w:rFonts w:ascii="Arial" w:hAnsi="Arial" w:cs="Arial"/>
      <w:sz w:val="22"/>
      <w:szCs w:val="22"/>
      <w:lang w:eastAsia="ca-ES"/>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eastAsia="Calibri" w:hAnsi="Arial" w:cs="Arial"/>
      <w:bCs/>
      <w:sz w:val="22"/>
      <w:szCs w:val="22"/>
      <w:highlight w:val="yellow"/>
      <w:lang w:eastAsia="ca-E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Wingdings" w:hAnsi="Wingdings" w:cs="Wingdings"/>
      <w:sz w:val="22"/>
      <w:szCs w:val="22"/>
      <w:lang w:eastAsia="en-US"/>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cs="Symbol"/>
    </w:rPr>
  </w:style>
  <w:style w:type="character" w:customStyle="1" w:styleId="WW8Num24z0">
    <w:name w:val="WW8Num24z0"/>
    <w:rPr>
      <w:rFonts w:ascii="Arial" w:eastAsia="Times New Roman" w:hAnsi="Arial" w:cs="Arial"/>
      <w:color w:val="000000"/>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Times New Roman" w:hAnsi="Arial" w:cs="Aria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Arial" w:eastAsia="Times New Roman" w:hAnsi="Arial" w:cs="Aria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Times New Roman" w:hAnsi="Times New Roman" w:cs="Times New Roman"/>
      <w:lang w:val="ca-ES"/>
    </w:rPr>
  </w:style>
  <w:style w:type="character" w:customStyle="1" w:styleId="WW8Num29z0">
    <w:name w:val="WW8Num29z0"/>
    <w:rPr>
      <w:i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libri" w:eastAsia="Times New Roman" w:hAnsi="Calibri" w:cs="Calibri"/>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sz w:val="20"/>
      <w:szCs w:val="20"/>
      <w:highlight w:val="lightGray"/>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b/>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Wingdings" w:hAnsi="Wingdings" w:cs="Wingdings"/>
      <w:sz w:val="22"/>
      <w:szCs w:val="22"/>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Arial" w:hAnsi="Arial" w:cs="Arial"/>
      <w:b w:val="0"/>
      <w:sz w:val="22"/>
      <w:szCs w:val="22"/>
      <w:highlight w:val="yellow"/>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Wingdings" w:hAnsi="Wingdings" w:cs="Wingdings"/>
      <w:sz w:val="22"/>
      <w:szCs w:val="22"/>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cs="Symbol"/>
    </w:rPr>
  </w:style>
  <w:style w:type="character" w:customStyle="1" w:styleId="WW8Num41z0">
    <w:name w:val="WW8Num41z0"/>
    <w:rPr>
      <w:rFonts w:ascii="Arial" w:hAnsi="Arial" w:cs="Arial"/>
      <w:sz w:val="22"/>
      <w:szCs w:val="22"/>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Fuentedeprrafopredeter1">
    <w:name w:val="Fuente de párrafo predeter.1"/>
  </w:style>
  <w:style w:type="character" w:customStyle="1" w:styleId="FootnoteCharacters">
    <w:name w:val="Footnote Characters"/>
    <w:rPr>
      <w:sz w:val="16"/>
    </w:rPr>
  </w:style>
  <w:style w:type="character" w:customStyle="1" w:styleId="TextodegloboCar">
    <w:name w:val="Texto de globo Car"/>
    <w:rPr>
      <w:rFonts w:ascii="Tahoma" w:hAnsi="Tahoma" w:cs="Tahoma"/>
      <w:sz w:val="16"/>
      <w:szCs w:val="16"/>
      <w:lang w:val="ca-ES"/>
    </w:rPr>
  </w:style>
  <w:style w:type="character" w:customStyle="1" w:styleId="Refdecomentario1">
    <w:name w:val="Ref. de comentario1"/>
    <w:rPr>
      <w:sz w:val="16"/>
      <w:szCs w:val="16"/>
    </w:rPr>
  </w:style>
  <w:style w:type="character" w:customStyle="1" w:styleId="TextocomentarioCar">
    <w:name w:val="Texto comentario Car"/>
    <w:uiPriority w:val="99"/>
    <w:qFormat/>
    <w:rPr>
      <w:rFonts w:ascii="Dutch" w:hAnsi="Dutch" w:cs="Dutch"/>
      <w:lang w:val="ca-ES"/>
    </w:rPr>
  </w:style>
  <w:style w:type="character" w:customStyle="1" w:styleId="AsuntodelcomentarioCar">
    <w:name w:val="Asunto del comentario Car"/>
    <w:rPr>
      <w:rFonts w:ascii="Courier" w:hAnsi="Courier" w:cs="Courier"/>
      <w:b/>
      <w:bCs/>
      <w:lang w:val="ca-ES"/>
    </w:rPr>
  </w:style>
  <w:style w:type="character" w:styleId="Fuerte">
    <w:name w:val="Strong"/>
    <w:qFormat/>
    <w:rPr>
      <w:b/>
      <w:bCs/>
    </w:rPr>
  </w:style>
  <w:style w:type="character" w:styleId="nfasis">
    <w:name w:val="Emphasis"/>
    <w:qFormat/>
    <w:rPr>
      <w:i/>
      <w:iCs/>
    </w:rPr>
  </w:style>
  <w:style w:type="character" w:customStyle="1" w:styleId="Sangra2detindependienteCar">
    <w:name w:val="Sangría 2 de t. independiente Car"/>
    <w:rPr>
      <w:rFonts w:ascii="Arial Narrow" w:hAnsi="Arial Narrow" w:cs="Arial Narrow"/>
      <w:lang w:val="ca-ES"/>
    </w:rPr>
  </w:style>
  <w:style w:type="character" w:customStyle="1" w:styleId="TextonotaalfinalCar">
    <w:name w:val="Texto nota al final Car"/>
    <w:rPr>
      <w:rFonts w:ascii="Courier" w:hAnsi="Courier" w:cs="Courier"/>
      <w:lang w:val="ca-ES"/>
    </w:rPr>
  </w:style>
  <w:style w:type="character" w:customStyle="1" w:styleId="EndnoteCharacters">
    <w:name w:val="Endnote Characters"/>
    <w:rPr>
      <w:vertAlign w:val="superscript"/>
    </w:rPr>
  </w:style>
  <w:style w:type="character" w:styleId="Hipervnculo">
    <w:name w:val="Hyperlink"/>
    <w:uiPriority w:val="99"/>
    <w:rPr>
      <w:color w:val="0000FF"/>
      <w:u w:val="single"/>
    </w:rPr>
  </w:style>
  <w:style w:type="character" w:customStyle="1" w:styleId="TextonotapieCar">
    <w:name w:val="Texto nota pie Car"/>
    <w:uiPriority w:val="99"/>
    <w:qFormat/>
    <w:rPr>
      <w:rFonts w:ascii="Courier" w:hAnsi="Courier" w:cs="Courier"/>
      <w:lang w:val="ca-ES"/>
    </w:rPr>
  </w:style>
  <w:style w:type="character" w:customStyle="1" w:styleId="Estilo3">
    <w:name w:val="Estilo3"/>
    <w:rPr>
      <w:rFonts w:ascii="Arial" w:hAnsi="Arial" w:cs="Arial"/>
      <w:sz w:val="22"/>
    </w:rPr>
  </w:style>
  <w:style w:type="character" w:customStyle="1" w:styleId="PrrafodelistaCar">
    <w:name w:val="Párrafo de lista Car"/>
    <w:aliases w:val="Párrafo Numerado Car,Párrafo de lista1 Car,Lista sin Numerar Car,PÃ¡rrafo Numerado Car"/>
    <w:uiPriority w:val="34"/>
    <w:qFormat/>
    <w:rPr>
      <w:rFonts w:ascii="Courier" w:hAnsi="Courier" w:cs="Courier"/>
      <w:lang w:val="ca-ES"/>
    </w:rPr>
  </w:style>
  <w:style w:type="character" w:customStyle="1" w:styleId="Llistamulticolormfasi1Car">
    <w:name w:val="Llista multicolor: èmfasi 1 Car"/>
    <w:uiPriority w:val="34"/>
    <w:rPr>
      <w:rFonts w:ascii="Courier" w:hAnsi="Courier" w:cs="Courier"/>
      <w:lang w:val="ca-ES"/>
    </w:rPr>
  </w:style>
  <w:style w:type="character" w:customStyle="1" w:styleId="PiedepginaCar">
    <w:name w:val="Pie de página Car"/>
    <w:uiPriority w:val="99"/>
    <w:rPr>
      <w:rFonts w:ascii="Courier" w:hAnsi="Courier" w:cs="Courier"/>
      <w:lang w:val="ca-ES"/>
    </w:rPr>
  </w:style>
  <w:style w:type="character" w:customStyle="1" w:styleId="m7433679199978628293gmail-msoins">
    <w:name w:val="m_7433679199978628293gmail-msoins"/>
  </w:style>
  <w:style w:type="character" w:styleId="Refdenotaalpie">
    <w:name w:val="footnote reference"/>
    <w:uiPriority w:val="99"/>
    <w:rPr>
      <w:vertAlign w:val="superscript"/>
    </w:rPr>
  </w:style>
  <w:style w:type="character" w:styleId="Refdenotaalfinal">
    <w:name w:val="endnote reference"/>
    <w:rPr>
      <w:vertAlign w:val="superscript"/>
    </w:rPr>
  </w:style>
  <w:style w:type="character" w:customStyle="1" w:styleId="ListLabel1">
    <w:name w:val="ListLabel 1"/>
    <w:rPr>
      <w:rFonts w:cs="Symbol"/>
    </w:rPr>
  </w:style>
  <w:style w:type="character" w:customStyle="1" w:styleId="ListLabel2">
    <w:name w:val="ListLabel 2"/>
    <w:rPr>
      <w:rFonts w:ascii="Arial" w:hAnsi="Arial" w:cs="Times New Roman"/>
      <w:sz w:val="22"/>
      <w:szCs w:val="22"/>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ascii="Arial" w:hAnsi="Arial" w:cs="Arial"/>
      <w:sz w:val="22"/>
      <w:szCs w:val="22"/>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Symbol"/>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ascii="Arial" w:hAnsi="Arial" w:cs="Arial"/>
      <w:b/>
      <w:sz w:val="22"/>
      <w:szCs w:val="22"/>
    </w:rPr>
  </w:style>
  <w:style w:type="character" w:customStyle="1" w:styleId="ListLabel21">
    <w:name w:val="ListLabel 21"/>
    <w:rPr>
      <w:rFonts w:ascii="Arial" w:hAnsi="Arial" w:cs="Arial"/>
      <w:sz w:val="22"/>
    </w:rPr>
  </w:style>
  <w:style w:type="character" w:customStyle="1" w:styleId="ListLabel22">
    <w:name w:val="ListLabel 22"/>
    <w:rPr>
      <w:rFonts w:ascii="Arial" w:hAnsi="Arial"/>
      <w:b/>
      <w:sz w:val="22"/>
    </w:rPr>
  </w:style>
  <w:style w:type="character" w:customStyle="1" w:styleId="ListLabel23">
    <w:name w:val="ListLabel 23"/>
    <w:rPr>
      <w:rFonts w:cs="Arial"/>
      <w:iCs/>
      <w:sz w:val="22"/>
      <w:szCs w:val="22"/>
      <w:lang w:eastAsia="ca-ES"/>
    </w:rPr>
  </w:style>
  <w:style w:type="character" w:customStyle="1" w:styleId="ListLabel24">
    <w:name w:val="ListLabel 24"/>
    <w:rPr>
      <w:rFonts w:ascii="Arial" w:hAnsi="Arial" w:cs="Arial"/>
      <w:b/>
      <w:sz w:val="22"/>
      <w:szCs w:val="22"/>
    </w:rPr>
  </w:style>
  <w:style w:type="character" w:customStyle="1" w:styleId="ListLabel25">
    <w:name w:val="ListLabel 25"/>
    <w:rPr>
      <w:rFonts w:ascii="Arial" w:hAnsi="Arial" w:cs="Arial"/>
      <w:sz w:val="22"/>
      <w:szCs w:val="22"/>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rFonts w:cs="Wingdings"/>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ascii="Arial" w:hAnsi="Arial" w:cs="Wingdings"/>
      <w:sz w:val="22"/>
      <w:szCs w:val="22"/>
    </w:rPr>
  </w:style>
  <w:style w:type="character" w:customStyle="1" w:styleId="ListLabel35">
    <w:name w:val="ListLabel 35"/>
    <w:rPr>
      <w:rFonts w:ascii="Arial" w:hAnsi="Arial" w:cs="Arial"/>
      <w:sz w:val="18"/>
    </w:rPr>
  </w:style>
  <w:style w:type="character" w:customStyle="1" w:styleId="ListLabel36">
    <w:name w:val="ListLabel 36"/>
    <w:rPr>
      <w:rFonts w:ascii="Arial" w:hAnsi="Arial" w:cs="Arial"/>
      <w:sz w:val="22"/>
      <w:szCs w:val="22"/>
    </w:rPr>
  </w:style>
  <w:style w:type="character" w:customStyle="1" w:styleId="ListLabel37">
    <w:name w:val="ListLabel 37"/>
    <w:rPr>
      <w:rFonts w:ascii="Arial" w:hAnsi="Arial" w:cs="Arial"/>
      <w:b w:val="0"/>
      <w:sz w:val="22"/>
      <w:szCs w:val="22"/>
    </w:rPr>
  </w:style>
  <w:style w:type="character" w:customStyle="1" w:styleId="ListLabel38">
    <w:name w:val="ListLabel 38"/>
    <w:rPr>
      <w:rFonts w:ascii="Arial" w:hAnsi="Arial" w:cs="Arial"/>
      <w:sz w:val="22"/>
      <w:szCs w:val="22"/>
      <w:lang w:eastAsia="ca-ES"/>
    </w:rPr>
  </w:style>
  <w:style w:type="character" w:customStyle="1" w:styleId="ListLabel39">
    <w:name w:val="ListLabel 39"/>
    <w:rPr>
      <w:rFonts w:ascii="Arial" w:eastAsia="Calibri" w:hAnsi="Arial" w:cs="Arial"/>
      <w:b/>
      <w:bCs/>
      <w:sz w:val="22"/>
      <w:szCs w:val="22"/>
      <w:highlight w:val="yellow"/>
      <w:lang w:eastAsia="ca-ES"/>
    </w:rPr>
  </w:style>
  <w:style w:type="character" w:customStyle="1" w:styleId="ListLabel40">
    <w:name w:val="ListLabel 40"/>
    <w:rPr>
      <w:rFonts w:ascii="Arial" w:hAnsi="Arial"/>
      <w:b/>
      <w:sz w:val="22"/>
    </w:rPr>
  </w:style>
  <w:style w:type="character" w:customStyle="1" w:styleId="ListLabel41">
    <w:name w:val="ListLabel 41"/>
    <w:rPr>
      <w:rFonts w:ascii="Arial" w:hAnsi="Arial" w:cs="Wingdings"/>
      <w:b/>
      <w:sz w:val="22"/>
      <w:szCs w:val="22"/>
      <w:lang w:eastAsia="en-US"/>
    </w:rPr>
  </w:style>
  <w:style w:type="character" w:customStyle="1" w:styleId="ListLabel42">
    <w:name w:val="ListLabel 42"/>
    <w:rPr>
      <w:rFonts w:ascii="Arial" w:hAnsi="Arial" w:cs="Arial"/>
      <w:b/>
      <w:color w:val="000000"/>
      <w:sz w:val="22"/>
    </w:rPr>
  </w:style>
  <w:style w:type="character" w:customStyle="1" w:styleId="ListLabel43">
    <w:name w:val="ListLabel 43"/>
    <w:rPr>
      <w:rFonts w:ascii="Arial" w:hAnsi="Arial" w:cs="Arial"/>
      <w:sz w:val="22"/>
    </w:rPr>
  </w:style>
  <w:style w:type="character" w:customStyle="1" w:styleId="ListLabel44">
    <w:name w:val="ListLabel 44"/>
    <w:rPr>
      <w:rFonts w:ascii="Arial" w:hAnsi="Arial" w:cs="Arial"/>
      <w:sz w:val="22"/>
    </w:rPr>
  </w:style>
  <w:style w:type="character" w:customStyle="1" w:styleId="ListLabel45">
    <w:name w:val="ListLabel 45"/>
    <w:rPr>
      <w:rFonts w:cs="Courier New"/>
    </w:rPr>
  </w:style>
  <w:style w:type="character" w:customStyle="1" w:styleId="ListLabel46">
    <w:name w:val="ListLabel 46"/>
    <w:rPr>
      <w:rFonts w:cs="Wingdings"/>
    </w:rPr>
  </w:style>
  <w:style w:type="character" w:customStyle="1" w:styleId="ListLabel47">
    <w:name w:val="ListLabel 47"/>
    <w:rPr>
      <w:rFonts w:cs="Symbol"/>
    </w:rPr>
  </w:style>
  <w:style w:type="character" w:customStyle="1" w:styleId="ListLabel48">
    <w:name w:val="ListLabel 48"/>
    <w:rPr>
      <w:rFonts w:cs="Courier New"/>
    </w:rPr>
  </w:style>
  <w:style w:type="character" w:customStyle="1" w:styleId="ListLabel49">
    <w:name w:val="ListLabel 49"/>
    <w:rPr>
      <w:rFonts w:cs="Wingdings"/>
    </w:rPr>
  </w:style>
  <w:style w:type="character" w:customStyle="1" w:styleId="ListLabel50">
    <w:name w:val="ListLabel 50"/>
    <w:rPr>
      <w:rFonts w:cs="Symbol"/>
    </w:rPr>
  </w:style>
  <w:style w:type="character" w:customStyle="1" w:styleId="ListLabel51">
    <w:name w:val="ListLabel 51"/>
    <w:rPr>
      <w:rFonts w:cs="Courier New"/>
    </w:rPr>
  </w:style>
  <w:style w:type="character" w:customStyle="1" w:styleId="ListLabel52">
    <w:name w:val="ListLabel 52"/>
    <w:rPr>
      <w:rFonts w:cs="Wingdings"/>
    </w:rPr>
  </w:style>
  <w:style w:type="character" w:customStyle="1" w:styleId="ListLabel53">
    <w:name w:val="ListLabel 53"/>
    <w:rPr>
      <w:rFonts w:ascii="Arial" w:hAnsi="Arial" w:cs="Times New Roman"/>
      <w:sz w:val="22"/>
      <w:lang w:val="ca-ES"/>
    </w:rPr>
  </w:style>
  <w:style w:type="character" w:customStyle="1" w:styleId="ListLabel54">
    <w:name w:val="ListLabel 54"/>
    <w:rPr>
      <w:rFonts w:ascii="Arial" w:hAnsi="Arial" w:cs="Calibri"/>
      <w:sz w:val="22"/>
    </w:rPr>
  </w:style>
  <w:style w:type="character" w:customStyle="1" w:styleId="ListLabel55">
    <w:name w:val="ListLabel 55"/>
    <w:rPr>
      <w:rFonts w:ascii="Arial" w:hAnsi="Arial" w:cs="Arial"/>
      <w:b/>
      <w:sz w:val="22"/>
      <w:szCs w:val="20"/>
      <w:highlight w:val="lightGray"/>
    </w:rPr>
  </w:style>
  <w:style w:type="character" w:customStyle="1" w:styleId="ListLabel56">
    <w:name w:val="ListLabel 56"/>
    <w:rPr>
      <w:rFonts w:ascii="Arial" w:hAnsi="Arial" w:cs="Arial"/>
      <w:b/>
      <w:sz w:val="22"/>
      <w:szCs w:val="22"/>
    </w:rPr>
  </w:style>
  <w:style w:type="character" w:customStyle="1" w:styleId="ListLabel57">
    <w:name w:val="ListLabel 57"/>
    <w:rPr>
      <w:rFonts w:ascii="Arial" w:hAnsi="Arial" w:cs="Wingdings"/>
      <w:sz w:val="22"/>
      <w:szCs w:val="22"/>
    </w:rPr>
  </w:style>
  <w:style w:type="character" w:customStyle="1" w:styleId="ListLabel58">
    <w:name w:val="ListLabel 58"/>
    <w:rPr>
      <w:rFonts w:ascii="Arial" w:hAnsi="Arial" w:cs="Arial"/>
      <w:b w:val="0"/>
      <w:sz w:val="22"/>
      <w:szCs w:val="22"/>
      <w:highlight w:val="yellow"/>
    </w:rPr>
  </w:style>
  <w:style w:type="character" w:customStyle="1" w:styleId="ListLabel59">
    <w:name w:val="ListLabel 59"/>
    <w:rPr>
      <w:rFonts w:ascii="Arial" w:hAnsi="Arial" w:cs="Arial"/>
      <w:sz w:val="22"/>
      <w:szCs w:val="22"/>
    </w:rPr>
  </w:style>
  <w:style w:type="character" w:customStyle="1" w:styleId="ListLabel60">
    <w:name w:val="ListLabel 60"/>
    <w:rPr>
      <w:rFonts w:ascii="Arial" w:hAnsi="Arial" w:cs="Wingdings"/>
      <w:sz w:val="22"/>
      <w:szCs w:val="22"/>
    </w:rPr>
  </w:style>
  <w:style w:type="character" w:customStyle="1" w:styleId="ListLabel61">
    <w:name w:val="ListLabel 61"/>
    <w:rPr>
      <w:rFonts w:ascii="Arial" w:hAnsi="Arial" w:cs="Arial"/>
      <w:sz w:val="22"/>
      <w:szCs w:val="22"/>
    </w:rPr>
  </w:style>
  <w:style w:type="paragraph" w:customStyle="1" w:styleId="Heading">
    <w:name w:val="Heading"/>
    <w:basedOn w:val="Normal"/>
    <w:next w:val="Textoindependiente"/>
    <w:pPr>
      <w:keepNext/>
      <w:spacing w:before="240" w:after="120"/>
    </w:pPr>
    <w:rPr>
      <w:rFonts w:ascii="Liberation Sans" w:eastAsia="DejaVu Sans" w:hAnsi="Liberation Sans" w:cs="DejaVu Sans"/>
      <w:sz w:val="28"/>
      <w:szCs w:val="28"/>
    </w:rPr>
  </w:style>
  <w:style w:type="paragraph" w:styleId="Textoindependiente">
    <w:name w:val="Body Text"/>
    <w:basedOn w:val="Normal"/>
    <w:pPr>
      <w:jc w:val="center"/>
    </w:pPr>
    <w:rPr>
      <w:rFonts w:ascii="Arial Narrow" w:hAnsi="Arial Narrow" w:cs="Arial Narrow"/>
    </w:rPr>
  </w:style>
  <w:style w:type="paragraph" w:styleId="Lista">
    <w:name w:val="List"/>
    <w:basedOn w:val="Textoindependiente"/>
  </w:style>
  <w:style w:type="paragraph" w:styleId="Descripci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Piedepgina">
    <w:name w:val="footer"/>
    <w:basedOn w:val="Normal"/>
    <w:uiPriority w:val="99"/>
    <w:pPr>
      <w:tabs>
        <w:tab w:val="center" w:pos="4819"/>
        <w:tab w:val="right" w:pos="9071"/>
      </w:tabs>
    </w:pPr>
  </w:style>
  <w:style w:type="paragraph" w:styleId="Encabezado">
    <w:name w:val="header"/>
    <w:basedOn w:val="Normal"/>
    <w:pPr>
      <w:tabs>
        <w:tab w:val="center" w:pos="4819"/>
        <w:tab w:val="right" w:pos="9071"/>
      </w:tabs>
    </w:pPr>
  </w:style>
  <w:style w:type="paragraph" w:styleId="Textonotapie">
    <w:name w:val="footnote text"/>
    <w:basedOn w:val="Normal"/>
    <w:uiPriority w:val="99"/>
    <w:qFormat/>
  </w:style>
  <w:style w:type="paragraph" w:customStyle="1" w:styleId="Textoindependiente21">
    <w:name w:val="Texto independiente 21"/>
    <w:basedOn w:val="Normal"/>
    <w:rPr>
      <w:rFonts w:ascii="Arial Narrow" w:hAnsi="Arial Narrow" w:cs="Arial Narrow"/>
    </w:rPr>
  </w:style>
  <w:style w:type="paragraph" w:styleId="Sangradetextonormal">
    <w:name w:val="Body Text Indent"/>
    <w:basedOn w:val="Normal"/>
    <w:pPr>
      <w:ind w:left="284" w:hanging="284"/>
    </w:pPr>
    <w:rPr>
      <w:rFonts w:ascii="Arial Narrow" w:hAnsi="Arial Narrow" w:cs="Arial Narrow"/>
    </w:rPr>
  </w:style>
  <w:style w:type="paragraph" w:customStyle="1" w:styleId="Textoindependiente31">
    <w:name w:val="Texto independiente 31"/>
    <w:basedOn w:val="Normal"/>
    <w:pPr>
      <w:jc w:val="center"/>
    </w:pPr>
    <w:rPr>
      <w:rFonts w:ascii="Arial" w:hAnsi="Arial" w:cs="Arial"/>
      <w:bCs/>
      <w:u w:val="single"/>
    </w:rPr>
  </w:style>
  <w:style w:type="paragraph" w:customStyle="1" w:styleId="Sangra2detindependiente1">
    <w:name w:val="Sangría 2 de t. independiente1"/>
    <w:basedOn w:val="Normal"/>
    <w:pPr>
      <w:ind w:left="1"/>
    </w:pPr>
    <w:rPr>
      <w:rFonts w:ascii="Arial Narrow" w:hAnsi="Arial Narrow" w:cs="Arial Narrow"/>
    </w:rPr>
  </w:style>
  <w:style w:type="paragraph" w:customStyle="1" w:styleId="Pas8">
    <w:name w:val="Pas8"/>
    <w:basedOn w:val="Normal"/>
    <w:pPr>
      <w:overflowPunct w:val="0"/>
      <w:textAlignment w:val="auto"/>
    </w:pPr>
    <w:rPr>
      <w:rFonts w:ascii="Swiss" w:hAnsi="Swiss" w:cs="Swiss"/>
      <w:sz w:val="16"/>
    </w:rPr>
  </w:style>
  <w:style w:type="paragraph" w:customStyle="1" w:styleId="Textocomentario1">
    <w:name w:val="Texto comentario1"/>
    <w:basedOn w:val="Normal"/>
    <w:pPr>
      <w:overflowPunct w:val="0"/>
      <w:textAlignment w:val="auto"/>
    </w:pPr>
    <w:rPr>
      <w:rFonts w:ascii="Dutch" w:hAnsi="Dutch" w:cs="Dutch"/>
    </w:rPr>
  </w:style>
  <w:style w:type="paragraph" w:styleId="NormalWeb">
    <w:name w:val="Normal (Web)"/>
    <w:basedOn w:val="Normal"/>
    <w:pPr>
      <w:overflowPunct w:val="0"/>
      <w:spacing w:before="280" w:after="280"/>
      <w:textAlignment w:val="auto"/>
    </w:pPr>
    <w:rPr>
      <w:rFonts w:ascii="Verdana" w:hAnsi="Verdana" w:cs="Verdana"/>
      <w:sz w:val="17"/>
      <w:szCs w:val="17"/>
    </w:rPr>
  </w:style>
  <w:style w:type="paragraph" w:customStyle="1" w:styleId="Normal2">
    <w:name w:val="Normal2"/>
    <w:basedOn w:val="Normal"/>
    <w:next w:val="Normal"/>
    <w:pPr>
      <w:tabs>
        <w:tab w:val="left" w:pos="567"/>
      </w:tabs>
      <w:overflowPunct w:val="0"/>
      <w:textAlignment w:val="auto"/>
    </w:pPr>
    <w:rPr>
      <w:rFonts w:ascii="Arial" w:hAnsi="Arial" w:cs="Arial"/>
      <w:sz w:val="22"/>
    </w:rPr>
  </w:style>
  <w:style w:type="paragraph" w:styleId="Textodeglobo">
    <w:name w:val="Balloon Text"/>
    <w:basedOn w:val="Normal"/>
    <w:rPr>
      <w:rFonts w:ascii="Tahoma" w:hAnsi="Tahoma" w:cs="Tahoma"/>
      <w:sz w:val="16"/>
      <w:szCs w:val="16"/>
    </w:rPr>
  </w:style>
  <w:style w:type="paragraph" w:styleId="Asuntodelcomentario">
    <w:name w:val="annotation subject"/>
    <w:basedOn w:val="Textocomentario1"/>
    <w:pPr>
      <w:overflowPunct/>
      <w:textAlignment w:val="baseline"/>
    </w:pPr>
    <w:rPr>
      <w:rFonts w:ascii="Courier" w:hAnsi="Courier" w:cs="Courier"/>
      <w:b/>
      <w:bCs/>
    </w:rPr>
  </w:style>
  <w:style w:type="paragraph" w:styleId="Prrafodelista">
    <w:name w:val="List Paragraph"/>
    <w:aliases w:val="Párrafo Numerado,Párrafo de lista1,Lista sin Numerar,PÃ¡rrafo Numerado,Bullet Number,List Paragraph1,lp1,lp11,List Paragraph11,Bullet 1,Use Case List Paragraph,Bulletr List Paragraph"/>
    <w:basedOn w:val="Normal"/>
    <w:uiPriority w:val="34"/>
    <w:qFormat/>
    <w:pPr>
      <w:ind w:left="708"/>
    </w:pPr>
  </w:style>
  <w:style w:type="paragraph" w:customStyle="1" w:styleId="Listaconvietas1">
    <w:name w:val="Lista con viñetas1"/>
    <w:basedOn w:val="Normal"/>
    <w:pPr>
      <w:contextualSpacing/>
    </w:pPr>
  </w:style>
  <w:style w:type="paragraph" w:styleId="Textonotaalfinal">
    <w:name w:val="endnote text"/>
    <w:basedOn w:val="Normal"/>
  </w:style>
  <w:style w:type="paragraph" w:styleId="Sinespaciado">
    <w:name w:val="No Spacing"/>
    <w:uiPriority w:val="1"/>
    <w:qFormat/>
    <w:pPr>
      <w:suppressAutoHyphens/>
    </w:pPr>
    <w:rPr>
      <w:rFonts w:ascii="Arial" w:eastAsia="Calibri" w:hAnsi="Arial" w:cs="Arial"/>
      <w:color w:val="00000A"/>
      <w:kern w:val="1"/>
      <w:szCs w:val="22"/>
      <w:lang w:eastAsia="zh-CN"/>
    </w:rPr>
  </w:style>
  <w:style w:type="paragraph" w:customStyle="1" w:styleId="Llistamulticolormfasi11">
    <w:name w:val="Llista multicolor: èmfasi 11"/>
    <w:basedOn w:val="Normal"/>
    <w:uiPriority w:val="34"/>
    <w:qFormat/>
    <w:pPr>
      <w:ind w:left="720"/>
      <w:contextualSpacing/>
    </w:pPr>
  </w:style>
  <w:style w:type="paragraph" w:styleId="Revisin">
    <w:name w:val="Revision"/>
    <w:pPr>
      <w:suppressAutoHyphens/>
    </w:pPr>
    <w:rPr>
      <w:rFonts w:ascii="Courier" w:hAnsi="Courier" w:cs="Courier"/>
      <w:color w:val="00000A"/>
      <w:kern w:val="1"/>
      <w:lang w:eastAsia="zh-CN"/>
    </w:rPr>
  </w:style>
  <w:style w:type="paragraph" w:customStyle="1" w:styleId="m7433679199978628293gmail-msonormal">
    <w:name w:val="m_7433679199978628293gmail-msonormal"/>
    <w:basedOn w:val="Normal"/>
    <w:pPr>
      <w:overflowPunct w:val="0"/>
      <w:spacing w:before="280" w:after="280"/>
      <w:jc w:val="left"/>
      <w:textAlignment w:val="auto"/>
    </w:pPr>
    <w:rPr>
      <w:rFonts w:ascii="Times New Roman" w:hAnsi="Times New Roman" w:cs="Times New Roman"/>
      <w:sz w:val="24"/>
      <w:szCs w:val="24"/>
    </w:rPr>
  </w:style>
  <w:style w:type="paragraph" w:customStyle="1" w:styleId="TEXTO">
    <w:name w:val="TEXTO"/>
    <w:basedOn w:val="Normal"/>
    <w:pPr>
      <w:overflowPunct w:val="0"/>
      <w:spacing w:line="360" w:lineRule="auto"/>
      <w:textAlignment w:val="auto"/>
    </w:pPr>
    <w:rPr>
      <w:rFonts w:ascii="Arial" w:hAnsi="Arial" w:cs="Arial"/>
      <w:sz w:val="24"/>
      <w:szCs w:val="24"/>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Mencinsinresolver">
    <w:name w:val="Unresolved Mention"/>
    <w:uiPriority w:val="99"/>
    <w:semiHidden/>
    <w:unhideWhenUsed/>
    <w:rsid w:val="004F493C"/>
    <w:rPr>
      <w:color w:val="605E5C"/>
      <w:shd w:val="clear" w:color="auto" w:fill="E1DFDD"/>
    </w:rPr>
  </w:style>
  <w:style w:type="paragraph" w:customStyle="1" w:styleId="Sinespaciado1">
    <w:name w:val="Sin espaciado1"/>
    <w:rsid w:val="00AC6E82"/>
    <w:pPr>
      <w:suppressAutoHyphens/>
    </w:pPr>
    <w:rPr>
      <w:rFonts w:ascii="Calibri" w:eastAsia="Calibri" w:hAnsi="Calibri"/>
      <w:kern w:val="1"/>
      <w:sz w:val="22"/>
      <w:szCs w:val="22"/>
      <w:lang w:val="es-ES" w:eastAsia="ar-SA"/>
    </w:rPr>
  </w:style>
  <w:style w:type="table" w:styleId="Tablaconcuadrcula">
    <w:name w:val="Table Grid"/>
    <w:basedOn w:val="Tablanormal"/>
    <w:uiPriority w:val="59"/>
    <w:rsid w:val="00A65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qFormat/>
    <w:rsid w:val="00B831B9"/>
    <w:rPr>
      <w:sz w:val="16"/>
      <w:szCs w:val="16"/>
    </w:rPr>
  </w:style>
  <w:style w:type="paragraph" w:styleId="Textocomentario">
    <w:name w:val="annotation text"/>
    <w:basedOn w:val="Normal"/>
    <w:link w:val="TextocomentarioCar1"/>
    <w:uiPriority w:val="99"/>
    <w:unhideWhenUsed/>
    <w:qFormat/>
    <w:rsid w:val="00B831B9"/>
  </w:style>
  <w:style w:type="character" w:customStyle="1" w:styleId="TextocomentarioCar1">
    <w:name w:val="Texto comentario Car1"/>
    <w:link w:val="Textocomentario"/>
    <w:uiPriority w:val="99"/>
    <w:semiHidden/>
    <w:rsid w:val="00B831B9"/>
    <w:rPr>
      <w:rFonts w:ascii="Courier" w:hAnsi="Courier" w:cs="Courier"/>
      <w:color w:val="00000A"/>
      <w:kern w:val="1"/>
      <w:lang w:val="ca-ES" w:eastAsia="zh-CN"/>
    </w:rPr>
  </w:style>
  <w:style w:type="paragraph" w:customStyle="1" w:styleId="Pargrafdellista1">
    <w:name w:val="Paràgraf de llista1"/>
    <w:basedOn w:val="Normal"/>
    <w:link w:val="PargrafdellistaCar"/>
    <w:uiPriority w:val="34"/>
    <w:qFormat/>
    <w:rsid w:val="007B0A81"/>
    <w:pPr>
      <w:suppressAutoHyphens w:val="0"/>
      <w:autoSpaceDE w:val="0"/>
      <w:autoSpaceDN w:val="0"/>
      <w:ind w:left="720"/>
      <w:jc w:val="left"/>
      <w:textAlignment w:val="auto"/>
    </w:pPr>
    <w:rPr>
      <w:rFonts w:ascii="Times New Roman" w:hAnsi="Times New Roman" w:cs="Times New Roman"/>
      <w:color w:val="auto"/>
      <w:kern w:val="0"/>
      <w:lang w:eastAsia="es-ES"/>
    </w:rPr>
  </w:style>
  <w:style w:type="character" w:customStyle="1" w:styleId="PargrafdellistaCar">
    <w:name w:val="Paràgraf de llista Car"/>
    <w:aliases w:val="Bullet Number Car,List Paragraph1 Car,lp1 Car,lp11 Car,List Paragraph11 Car,Bullet 1 Car,Use Case List Paragraph Car,Bulletr List Paragraph Car"/>
    <w:link w:val="Pargrafdellista1"/>
    <w:uiPriority w:val="34"/>
    <w:qFormat/>
    <w:rsid w:val="007B0A81"/>
    <w:rPr>
      <w:lang w:eastAsia="es-ES"/>
    </w:rPr>
  </w:style>
  <w:style w:type="paragraph" w:customStyle="1" w:styleId="BodyText21">
    <w:name w:val="Body Text 21"/>
    <w:basedOn w:val="Normal"/>
    <w:uiPriority w:val="99"/>
    <w:rsid w:val="00FE63C4"/>
    <w:pPr>
      <w:suppressAutoHyphens w:val="0"/>
      <w:textAlignment w:val="auto"/>
    </w:pPr>
    <w:rPr>
      <w:rFonts w:ascii="Arial" w:hAnsi="Arial" w:cs="Times New Roman"/>
      <w:color w:val="auto"/>
      <w:kern w:val="0"/>
      <w:sz w:val="22"/>
      <w:lang w:eastAsia="es-ES"/>
    </w:rPr>
  </w:style>
  <w:style w:type="paragraph" w:customStyle="1" w:styleId="Default">
    <w:name w:val="Default"/>
    <w:qFormat/>
    <w:rsid w:val="009F7DA9"/>
    <w:pPr>
      <w:autoSpaceDE w:val="0"/>
      <w:autoSpaceDN w:val="0"/>
      <w:adjustRightInd w:val="0"/>
    </w:pPr>
    <w:rPr>
      <w:rFonts w:ascii="Arial Unicode MS" w:eastAsia="Arial Unicode MS" w:hAnsi="Calibri" w:cs="Arial Unicode MS"/>
      <w:color w:val="000000"/>
      <w:sz w:val="24"/>
      <w:szCs w:val="24"/>
      <w:lang w:val="es-ES" w:eastAsia="en-US"/>
    </w:rPr>
  </w:style>
  <w:style w:type="paragraph" w:customStyle="1" w:styleId="paragraph">
    <w:name w:val="paragraph"/>
    <w:basedOn w:val="Normal"/>
    <w:rsid w:val="0039491D"/>
    <w:pPr>
      <w:suppressAutoHyphens w:val="0"/>
      <w:jc w:val="left"/>
      <w:textAlignment w:val="auto"/>
    </w:pPr>
    <w:rPr>
      <w:rFonts w:ascii="Times New Roman" w:hAnsi="Times New Roman" w:cs="Times New Roman"/>
      <w:color w:val="auto"/>
      <w:kern w:val="0"/>
      <w:sz w:val="24"/>
      <w:szCs w:val="24"/>
      <w:lang w:eastAsia="es-ES"/>
    </w:rPr>
  </w:style>
  <w:style w:type="character" w:customStyle="1" w:styleId="normaltextrun1">
    <w:name w:val="normaltextrun1"/>
    <w:basedOn w:val="Fuentedeprrafopredeter"/>
    <w:rsid w:val="0039491D"/>
  </w:style>
  <w:style w:type="table" w:customStyle="1" w:styleId="Tablaconcuadrcula3">
    <w:name w:val="Tabla con cuadrícula3"/>
    <w:basedOn w:val="Tablanormal"/>
    <w:uiPriority w:val="39"/>
    <w:rsid w:val="00057674"/>
    <w:rPr>
      <w:rFonts w:asciiTheme="minorHAnsi" w:eastAsia="Yu Mincho"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44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hAnsi="Courier New" w:cs="Courier New"/>
      <w:color w:val="auto"/>
      <w:kern w:val="0"/>
      <w:lang w:eastAsia="es-ES"/>
    </w:rPr>
  </w:style>
  <w:style w:type="character" w:customStyle="1" w:styleId="HTMLconformatoprevioCar">
    <w:name w:val="HTML con formato previo Car"/>
    <w:basedOn w:val="Fuentedeprrafopredeter"/>
    <w:link w:val="HTMLconformatoprevio"/>
    <w:uiPriority w:val="99"/>
    <w:rsid w:val="00447777"/>
    <w:rPr>
      <w:rFonts w:ascii="Courier New" w:hAnsi="Courier New" w:cs="Courier New"/>
      <w:lang w:val="es-ES" w:eastAsia="es-ES"/>
    </w:rPr>
  </w:style>
  <w:style w:type="table" w:customStyle="1" w:styleId="Taulaambquadrcula1">
    <w:name w:val="Taula amb quadrícula1"/>
    <w:basedOn w:val="Tablanormal"/>
    <w:next w:val="Tablaconcuadrcula"/>
    <w:uiPriority w:val="59"/>
    <w:rsid w:val="00975620"/>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next w:val="Tablaconcuadrcula"/>
    <w:uiPriority w:val="59"/>
    <w:rsid w:val="0080338F"/>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2786F"/>
  </w:style>
  <w:style w:type="character" w:customStyle="1" w:styleId="normaltextrun">
    <w:name w:val="normaltextrun"/>
    <w:basedOn w:val="Fuentedeprrafopredeter"/>
    <w:rsid w:val="0012786F"/>
  </w:style>
  <w:style w:type="table" w:customStyle="1" w:styleId="Taulaambquadrcula3">
    <w:name w:val="Taula amb quadrícula3"/>
    <w:basedOn w:val="Tablanormal"/>
    <w:next w:val="Tablaconcuadrcula"/>
    <w:uiPriority w:val="59"/>
    <w:rsid w:val="00727A32"/>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blanormal"/>
    <w:next w:val="Tablaconcuadrcula"/>
    <w:uiPriority w:val="59"/>
    <w:rsid w:val="001F2FE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B134C7"/>
    <w:pPr>
      <w:numPr>
        <w:numId w:val="63"/>
      </w:numPr>
      <w:tabs>
        <w:tab w:val="clear" w:pos="360"/>
      </w:tabs>
      <w:suppressAutoHyphens w:val="0"/>
      <w:spacing w:after="200" w:line="276" w:lineRule="auto"/>
      <w:ind w:left="0" w:firstLine="0"/>
      <w:contextualSpacing/>
      <w:jc w:val="left"/>
      <w:textAlignment w:val="auto"/>
    </w:pPr>
    <w:rPr>
      <w:rFonts w:ascii="Verdana" w:eastAsia="Verdana" w:hAnsi="Verdana" w:cs="Times New Roman"/>
      <w:color w:val="auto"/>
      <w:kern w:val="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143">
      <w:bodyDiv w:val="1"/>
      <w:marLeft w:val="0"/>
      <w:marRight w:val="0"/>
      <w:marTop w:val="0"/>
      <w:marBottom w:val="0"/>
      <w:divBdr>
        <w:top w:val="none" w:sz="0" w:space="0" w:color="auto"/>
        <w:left w:val="none" w:sz="0" w:space="0" w:color="auto"/>
        <w:bottom w:val="none" w:sz="0" w:space="0" w:color="auto"/>
        <w:right w:val="none" w:sz="0" w:space="0" w:color="auto"/>
      </w:divBdr>
    </w:div>
    <w:div w:id="53477989">
      <w:bodyDiv w:val="1"/>
      <w:marLeft w:val="0"/>
      <w:marRight w:val="0"/>
      <w:marTop w:val="0"/>
      <w:marBottom w:val="0"/>
      <w:divBdr>
        <w:top w:val="none" w:sz="0" w:space="0" w:color="auto"/>
        <w:left w:val="none" w:sz="0" w:space="0" w:color="auto"/>
        <w:bottom w:val="none" w:sz="0" w:space="0" w:color="auto"/>
        <w:right w:val="none" w:sz="0" w:space="0" w:color="auto"/>
      </w:divBdr>
    </w:div>
    <w:div w:id="55201888">
      <w:bodyDiv w:val="1"/>
      <w:marLeft w:val="0"/>
      <w:marRight w:val="0"/>
      <w:marTop w:val="0"/>
      <w:marBottom w:val="0"/>
      <w:divBdr>
        <w:top w:val="none" w:sz="0" w:space="0" w:color="auto"/>
        <w:left w:val="none" w:sz="0" w:space="0" w:color="auto"/>
        <w:bottom w:val="none" w:sz="0" w:space="0" w:color="auto"/>
        <w:right w:val="none" w:sz="0" w:space="0" w:color="auto"/>
      </w:divBdr>
    </w:div>
    <w:div w:id="65955952">
      <w:bodyDiv w:val="1"/>
      <w:marLeft w:val="0"/>
      <w:marRight w:val="0"/>
      <w:marTop w:val="0"/>
      <w:marBottom w:val="0"/>
      <w:divBdr>
        <w:top w:val="none" w:sz="0" w:space="0" w:color="auto"/>
        <w:left w:val="none" w:sz="0" w:space="0" w:color="auto"/>
        <w:bottom w:val="none" w:sz="0" w:space="0" w:color="auto"/>
        <w:right w:val="none" w:sz="0" w:space="0" w:color="auto"/>
      </w:divBdr>
    </w:div>
    <w:div w:id="78596672">
      <w:bodyDiv w:val="1"/>
      <w:marLeft w:val="0"/>
      <w:marRight w:val="0"/>
      <w:marTop w:val="0"/>
      <w:marBottom w:val="0"/>
      <w:divBdr>
        <w:top w:val="none" w:sz="0" w:space="0" w:color="auto"/>
        <w:left w:val="none" w:sz="0" w:space="0" w:color="auto"/>
        <w:bottom w:val="none" w:sz="0" w:space="0" w:color="auto"/>
        <w:right w:val="none" w:sz="0" w:space="0" w:color="auto"/>
      </w:divBdr>
    </w:div>
    <w:div w:id="122117598">
      <w:bodyDiv w:val="1"/>
      <w:marLeft w:val="0"/>
      <w:marRight w:val="0"/>
      <w:marTop w:val="0"/>
      <w:marBottom w:val="0"/>
      <w:divBdr>
        <w:top w:val="none" w:sz="0" w:space="0" w:color="auto"/>
        <w:left w:val="none" w:sz="0" w:space="0" w:color="auto"/>
        <w:bottom w:val="none" w:sz="0" w:space="0" w:color="auto"/>
        <w:right w:val="none" w:sz="0" w:space="0" w:color="auto"/>
      </w:divBdr>
    </w:div>
    <w:div w:id="125315396">
      <w:bodyDiv w:val="1"/>
      <w:marLeft w:val="0"/>
      <w:marRight w:val="0"/>
      <w:marTop w:val="0"/>
      <w:marBottom w:val="0"/>
      <w:divBdr>
        <w:top w:val="none" w:sz="0" w:space="0" w:color="auto"/>
        <w:left w:val="none" w:sz="0" w:space="0" w:color="auto"/>
        <w:bottom w:val="none" w:sz="0" w:space="0" w:color="auto"/>
        <w:right w:val="none" w:sz="0" w:space="0" w:color="auto"/>
      </w:divBdr>
    </w:div>
    <w:div w:id="148600850">
      <w:bodyDiv w:val="1"/>
      <w:marLeft w:val="0"/>
      <w:marRight w:val="0"/>
      <w:marTop w:val="0"/>
      <w:marBottom w:val="0"/>
      <w:divBdr>
        <w:top w:val="none" w:sz="0" w:space="0" w:color="auto"/>
        <w:left w:val="none" w:sz="0" w:space="0" w:color="auto"/>
        <w:bottom w:val="none" w:sz="0" w:space="0" w:color="auto"/>
        <w:right w:val="none" w:sz="0" w:space="0" w:color="auto"/>
      </w:divBdr>
    </w:div>
    <w:div w:id="156310904">
      <w:bodyDiv w:val="1"/>
      <w:marLeft w:val="0"/>
      <w:marRight w:val="0"/>
      <w:marTop w:val="0"/>
      <w:marBottom w:val="0"/>
      <w:divBdr>
        <w:top w:val="none" w:sz="0" w:space="0" w:color="auto"/>
        <w:left w:val="none" w:sz="0" w:space="0" w:color="auto"/>
        <w:bottom w:val="none" w:sz="0" w:space="0" w:color="auto"/>
        <w:right w:val="none" w:sz="0" w:space="0" w:color="auto"/>
      </w:divBdr>
      <w:divsChild>
        <w:div w:id="798645865">
          <w:marLeft w:val="0"/>
          <w:marRight w:val="0"/>
          <w:marTop w:val="0"/>
          <w:marBottom w:val="0"/>
          <w:divBdr>
            <w:top w:val="none" w:sz="0" w:space="0" w:color="auto"/>
            <w:left w:val="none" w:sz="0" w:space="0" w:color="auto"/>
            <w:bottom w:val="none" w:sz="0" w:space="0" w:color="auto"/>
            <w:right w:val="none" w:sz="0" w:space="0" w:color="auto"/>
          </w:divBdr>
          <w:divsChild>
            <w:div w:id="381369503">
              <w:marLeft w:val="0"/>
              <w:marRight w:val="0"/>
              <w:marTop w:val="0"/>
              <w:marBottom w:val="0"/>
              <w:divBdr>
                <w:top w:val="none" w:sz="0" w:space="0" w:color="auto"/>
                <w:left w:val="none" w:sz="0" w:space="0" w:color="auto"/>
                <w:bottom w:val="none" w:sz="0" w:space="0" w:color="auto"/>
                <w:right w:val="none" w:sz="0" w:space="0" w:color="auto"/>
              </w:divBdr>
              <w:divsChild>
                <w:div w:id="554589104">
                  <w:marLeft w:val="0"/>
                  <w:marRight w:val="0"/>
                  <w:marTop w:val="0"/>
                  <w:marBottom w:val="0"/>
                  <w:divBdr>
                    <w:top w:val="none" w:sz="0" w:space="0" w:color="auto"/>
                    <w:left w:val="none" w:sz="0" w:space="0" w:color="auto"/>
                    <w:bottom w:val="none" w:sz="0" w:space="0" w:color="auto"/>
                    <w:right w:val="none" w:sz="0" w:space="0" w:color="auto"/>
                  </w:divBdr>
                  <w:divsChild>
                    <w:div w:id="1094087819">
                      <w:marLeft w:val="0"/>
                      <w:marRight w:val="0"/>
                      <w:marTop w:val="0"/>
                      <w:marBottom w:val="0"/>
                      <w:divBdr>
                        <w:top w:val="none" w:sz="0" w:space="0" w:color="auto"/>
                        <w:left w:val="none" w:sz="0" w:space="0" w:color="auto"/>
                        <w:bottom w:val="none" w:sz="0" w:space="0" w:color="auto"/>
                        <w:right w:val="none" w:sz="0" w:space="0" w:color="auto"/>
                      </w:divBdr>
                      <w:divsChild>
                        <w:div w:id="1061516414">
                          <w:marLeft w:val="0"/>
                          <w:marRight w:val="0"/>
                          <w:marTop w:val="0"/>
                          <w:marBottom w:val="0"/>
                          <w:divBdr>
                            <w:top w:val="none" w:sz="0" w:space="0" w:color="auto"/>
                            <w:left w:val="none" w:sz="0" w:space="0" w:color="auto"/>
                            <w:bottom w:val="none" w:sz="0" w:space="0" w:color="auto"/>
                            <w:right w:val="none" w:sz="0" w:space="0" w:color="auto"/>
                          </w:divBdr>
                          <w:divsChild>
                            <w:div w:id="736128439">
                              <w:marLeft w:val="0"/>
                              <w:marRight w:val="0"/>
                              <w:marTop w:val="0"/>
                              <w:marBottom w:val="0"/>
                              <w:divBdr>
                                <w:top w:val="none" w:sz="0" w:space="0" w:color="auto"/>
                                <w:left w:val="none" w:sz="0" w:space="0" w:color="auto"/>
                                <w:bottom w:val="none" w:sz="0" w:space="0" w:color="auto"/>
                                <w:right w:val="none" w:sz="0" w:space="0" w:color="auto"/>
                              </w:divBdr>
                              <w:divsChild>
                                <w:div w:id="949048590">
                                  <w:marLeft w:val="0"/>
                                  <w:marRight w:val="0"/>
                                  <w:marTop w:val="0"/>
                                  <w:marBottom w:val="0"/>
                                  <w:divBdr>
                                    <w:top w:val="none" w:sz="0" w:space="0" w:color="auto"/>
                                    <w:left w:val="none" w:sz="0" w:space="0" w:color="auto"/>
                                    <w:bottom w:val="none" w:sz="0" w:space="0" w:color="auto"/>
                                    <w:right w:val="none" w:sz="0" w:space="0" w:color="auto"/>
                                  </w:divBdr>
                                  <w:divsChild>
                                    <w:div w:id="1882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23806">
      <w:bodyDiv w:val="1"/>
      <w:marLeft w:val="0"/>
      <w:marRight w:val="0"/>
      <w:marTop w:val="0"/>
      <w:marBottom w:val="0"/>
      <w:divBdr>
        <w:top w:val="none" w:sz="0" w:space="0" w:color="auto"/>
        <w:left w:val="none" w:sz="0" w:space="0" w:color="auto"/>
        <w:bottom w:val="none" w:sz="0" w:space="0" w:color="auto"/>
        <w:right w:val="none" w:sz="0" w:space="0" w:color="auto"/>
      </w:divBdr>
    </w:div>
    <w:div w:id="176309006">
      <w:bodyDiv w:val="1"/>
      <w:marLeft w:val="0"/>
      <w:marRight w:val="0"/>
      <w:marTop w:val="0"/>
      <w:marBottom w:val="0"/>
      <w:divBdr>
        <w:top w:val="none" w:sz="0" w:space="0" w:color="auto"/>
        <w:left w:val="none" w:sz="0" w:space="0" w:color="auto"/>
        <w:bottom w:val="none" w:sz="0" w:space="0" w:color="auto"/>
        <w:right w:val="none" w:sz="0" w:space="0" w:color="auto"/>
      </w:divBdr>
      <w:divsChild>
        <w:div w:id="1919556964">
          <w:marLeft w:val="0"/>
          <w:marRight w:val="0"/>
          <w:marTop w:val="0"/>
          <w:marBottom w:val="0"/>
          <w:divBdr>
            <w:top w:val="none" w:sz="0" w:space="0" w:color="auto"/>
            <w:left w:val="none" w:sz="0" w:space="0" w:color="auto"/>
            <w:bottom w:val="none" w:sz="0" w:space="0" w:color="auto"/>
            <w:right w:val="none" w:sz="0" w:space="0" w:color="auto"/>
          </w:divBdr>
          <w:divsChild>
            <w:div w:id="2091191139">
              <w:marLeft w:val="0"/>
              <w:marRight w:val="0"/>
              <w:marTop w:val="0"/>
              <w:marBottom w:val="0"/>
              <w:divBdr>
                <w:top w:val="none" w:sz="0" w:space="0" w:color="auto"/>
                <w:left w:val="none" w:sz="0" w:space="0" w:color="auto"/>
                <w:bottom w:val="none" w:sz="0" w:space="0" w:color="auto"/>
                <w:right w:val="none" w:sz="0" w:space="0" w:color="auto"/>
              </w:divBdr>
              <w:divsChild>
                <w:div w:id="1487748474">
                  <w:marLeft w:val="0"/>
                  <w:marRight w:val="0"/>
                  <w:marTop w:val="0"/>
                  <w:marBottom w:val="0"/>
                  <w:divBdr>
                    <w:top w:val="none" w:sz="0" w:space="0" w:color="auto"/>
                    <w:left w:val="none" w:sz="0" w:space="0" w:color="auto"/>
                    <w:bottom w:val="none" w:sz="0" w:space="0" w:color="auto"/>
                    <w:right w:val="none" w:sz="0" w:space="0" w:color="auto"/>
                  </w:divBdr>
                  <w:divsChild>
                    <w:div w:id="591401347">
                      <w:marLeft w:val="0"/>
                      <w:marRight w:val="0"/>
                      <w:marTop w:val="0"/>
                      <w:marBottom w:val="0"/>
                      <w:divBdr>
                        <w:top w:val="none" w:sz="0" w:space="0" w:color="auto"/>
                        <w:left w:val="none" w:sz="0" w:space="0" w:color="auto"/>
                        <w:bottom w:val="none" w:sz="0" w:space="0" w:color="auto"/>
                        <w:right w:val="none" w:sz="0" w:space="0" w:color="auto"/>
                      </w:divBdr>
                      <w:divsChild>
                        <w:div w:id="1217397698">
                          <w:marLeft w:val="0"/>
                          <w:marRight w:val="0"/>
                          <w:marTop w:val="0"/>
                          <w:marBottom w:val="0"/>
                          <w:divBdr>
                            <w:top w:val="none" w:sz="0" w:space="0" w:color="auto"/>
                            <w:left w:val="none" w:sz="0" w:space="0" w:color="auto"/>
                            <w:bottom w:val="none" w:sz="0" w:space="0" w:color="auto"/>
                            <w:right w:val="none" w:sz="0" w:space="0" w:color="auto"/>
                          </w:divBdr>
                          <w:divsChild>
                            <w:div w:id="1106270743">
                              <w:marLeft w:val="0"/>
                              <w:marRight w:val="0"/>
                              <w:marTop w:val="0"/>
                              <w:marBottom w:val="0"/>
                              <w:divBdr>
                                <w:top w:val="none" w:sz="0" w:space="0" w:color="auto"/>
                                <w:left w:val="none" w:sz="0" w:space="0" w:color="auto"/>
                                <w:bottom w:val="none" w:sz="0" w:space="0" w:color="auto"/>
                                <w:right w:val="none" w:sz="0" w:space="0" w:color="auto"/>
                              </w:divBdr>
                              <w:divsChild>
                                <w:div w:id="2124810919">
                                  <w:marLeft w:val="0"/>
                                  <w:marRight w:val="0"/>
                                  <w:marTop w:val="0"/>
                                  <w:marBottom w:val="0"/>
                                  <w:divBdr>
                                    <w:top w:val="none" w:sz="0" w:space="0" w:color="auto"/>
                                    <w:left w:val="none" w:sz="0" w:space="0" w:color="auto"/>
                                    <w:bottom w:val="none" w:sz="0" w:space="0" w:color="auto"/>
                                    <w:right w:val="none" w:sz="0" w:space="0" w:color="auto"/>
                                  </w:divBdr>
                                  <w:divsChild>
                                    <w:div w:id="120343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755957">
      <w:bodyDiv w:val="1"/>
      <w:marLeft w:val="0"/>
      <w:marRight w:val="0"/>
      <w:marTop w:val="0"/>
      <w:marBottom w:val="0"/>
      <w:divBdr>
        <w:top w:val="none" w:sz="0" w:space="0" w:color="auto"/>
        <w:left w:val="none" w:sz="0" w:space="0" w:color="auto"/>
        <w:bottom w:val="none" w:sz="0" w:space="0" w:color="auto"/>
        <w:right w:val="none" w:sz="0" w:space="0" w:color="auto"/>
      </w:divBdr>
    </w:div>
    <w:div w:id="234779075">
      <w:bodyDiv w:val="1"/>
      <w:marLeft w:val="0"/>
      <w:marRight w:val="0"/>
      <w:marTop w:val="0"/>
      <w:marBottom w:val="0"/>
      <w:divBdr>
        <w:top w:val="none" w:sz="0" w:space="0" w:color="auto"/>
        <w:left w:val="none" w:sz="0" w:space="0" w:color="auto"/>
        <w:bottom w:val="none" w:sz="0" w:space="0" w:color="auto"/>
        <w:right w:val="none" w:sz="0" w:space="0" w:color="auto"/>
      </w:divBdr>
    </w:div>
    <w:div w:id="280383901">
      <w:bodyDiv w:val="1"/>
      <w:marLeft w:val="0"/>
      <w:marRight w:val="0"/>
      <w:marTop w:val="0"/>
      <w:marBottom w:val="0"/>
      <w:divBdr>
        <w:top w:val="none" w:sz="0" w:space="0" w:color="auto"/>
        <w:left w:val="none" w:sz="0" w:space="0" w:color="auto"/>
        <w:bottom w:val="none" w:sz="0" w:space="0" w:color="auto"/>
        <w:right w:val="none" w:sz="0" w:space="0" w:color="auto"/>
      </w:divBdr>
      <w:divsChild>
        <w:div w:id="134034079">
          <w:marLeft w:val="0"/>
          <w:marRight w:val="0"/>
          <w:marTop w:val="0"/>
          <w:marBottom w:val="0"/>
          <w:divBdr>
            <w:top w:val="none" w:sz="0" w:space="0" w:color="auto"/>
            <w:left w:val="none" w:sz="0" w:space="0" w:color="auto"/>
            <w:bottom w:val="none" w:sz="0" w:space="0" w:color="auto"/>
            <w:right w:val="none" w:sz="0" w:space="0" w:color="auto"/>
          </w:divBdr>
          <w:divsChild>
            <w:div w:id="1989894504">
              <w:marLeft w:val="0"/>
              <w:marRight w:val="0"/>
              <w:marTop w:val="0"/>
              <w:marBottom w:val="0"/>
              <w:divBdr>
                <w:top w:val="none" w:sz="0" w:space="0" w:color="auto"/>
                <w:left w:val="none" w:sz="0" w:space="0" w:color="auto"/>
                <w:bottom w:val="none" w:sz="0" w:space="0" w:color="auto"/>
                <w:right w:val="none" w:sz="0" w:space="0" w:color="auto"/>
              </w:divBdr>
              <w:divsChild>
                <w:div w:id="28605902">
                  <w:marLeft w:val="0"/>
                  <w:marRight w:val="0"/>
                  <w:marTop w:val="0"/>
                  <w:marBottom w:val="0"/>
                  <w:divBdr>
                    <w:top w:val="none" w:sz="0" w:space="0" w:color="auto"/>
                    <w:left w:val="none" w:sz="0" w:space="0" w:color="auto"/>
                    <w:bottom w:val="none" w:sz="0" w:space="0" w:color="auto"/>
                    <w:right w:val="none" w:sz="0" w:space="0" w:color="auto"/>
                  </w:divBdr>
                  <w:divsChild>
                    <w:div w:id="630136694">
                      <w:marLeft w:val="0"/>
                      <w:marRight w:val="0"/>
                      <w:marTop w:val="0"/>
                      <w:marBottom w:val="0"/>
                      <w:divBdr>
                        <w:top w:val="none" w:sz="0" w:space="0" w:color="auto"/>
                        <w:left w:val="none" w:sz="0" w:space="0" w:color="auto"/>
                        <w:bottom w:val="none" w:sz="0" w:space="0" w:color="auto"/>
                        <w:right w:val="none" w:sz="0" w:space="0" w:color="auto"/>
                      </w:divBdr>
                      <w:divsChild>
                        <w:div w:id="294066896">
                          <w:marLeft w:val="0"/>
                          <w:marRight w:val="0"/>
                          <w:marTop w:val="0"/>
                          <w:marBottom w:val="0"/>
                          <w:divBdr>
                            <w:top w:val="none" w:sz="0" w:space="0" w:color="auto"/>
                            <w:left w:val="none" w:sz="0" w:space="0" w:color="auto"/>
                            <w:bottom w:val="none" w:sz="0" w:space="0" w:color="auto"/>
                            <w:right w:val="none" w:sz="0" w:space="0" w:color="auto"/>
                          </w:divBdr>
                          <w:divsChild>
                            <w:div w:id="1423918192">
                              <w:marLeft w:val="0"/>
                              <w:marRight w:val="0"/>
                              <w:marTop w:val="0"/>
                              <w:marBottom w:val="0"/>
                              <w:divBdr>
                                <w:top w:val="none" w:sz="0" w:space="0" w:color="auto"/>
                                <w:left w:val="none" w:sz="0" w:space="0" w:color="auto"/>
                                <w:bottom w:val="none" w:sz="0" w:space="0" w:color="auto"/>
                                <w:right w:val="none" w:sz="0" w:space="0" w:color="auto"/>
                              </w:divBdr>
                              <w:divsChild>
                                <w:div w:id="2037347475">
                                  <w:marLeft w:val="0"/>
                                  <w:marRight w:val="0"/>
                                  <w:marTop w:val="0"/>
                                  <w:marBottom w:val="0"/>
                                  <w:divBdr>
                                    <w:top w:val="none" w:sz="0" w:space="0" w:color="auto"/>
                                    <w:left w:val="none" w:sz="0" w:space="0" w:color="auto"/>
                                    <w:bottom w:val="none" w:sz="0" w:space="0" w:color="auto"/>
                                    <w:right w:val="none" w:sz="0" w:space="0" w:color="auto"/>
                                  </w:divBdr>
                                  <w:divsChild>
                                    <w:div w:id="14441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9485497">
      <w:bodyDiv w:val="1"/>
      <w:marLeft w:val="0"/>
      <w:marRight w:val="0"/>
      <w:marTop w:val="0"/>
      <w:marBottom w:val="0"/>
      <w:divBdr>
        <w:top w:val="none" w:sz="0" w:space="0" w:color="auto"/>
        <w:left w:val="none" w:sz="0" w:space="0" w:color="auto"/>
        <w:bottom w:val="none" w:sz="0" w:space="0" w:color="auto"/>
        <w:right w:val="none" w:sz="0" w:space="0" w:color="auto"/>
      </w:divBdr>
    </w:div>
    <w:div w:id="339741418">
      <w:bodyDiv w:val="1"/>
      <w:marLeft w:val="0"/>
      <w:marRight w:val="0"/>
      <w:marTop w:val="0"/>
      <w:marBottom w:val="0"/>
      <w:divBdr>
        <w:top w:val="none" w:sz="0" w:space="0" w:color="auto"/>
        <w:left w:val="none" w:sz="0" w:space="0" w:color="auto"/>
        <w:bottom w:val="none" w:sz="0" w:space="0" w:color="auto"/>
        <w:right w:val="none" w:sz="0" w:space="0" w:color="auto"/>
      </w:divBdr>
    </w:div>
    <w:div w:id="377703123">
      <w:bodyDiv w:val="1"/>
      <w:marLeft w:val="0"/>
      <w:marRight w:val="0"/>
      <w:marTop w:val="0"/>
      <w:marBottom w:val="0"/>
      <w:divBdr>
        <w:top w:val="none" w:sz="0" w:space="0" w:color="auto"/>
        <w:left w:val="none" w:sz="0" w:space="0" w:color="auto"/>
        <w:bottom w:val="none" w:sz="0" w:space="0" w:color="auto"/>
        <w:right w:val="none" w:sz="0" w:space="0" w:color="auto"/>
      </w:divBdr>
    </w:div>
    <w:div w:id="393311159">
      <w:bodyDiv w:val="1"/>
      <w:marLeft w:val="0"/>
      <w:marRight w:val="0"/>
      <w:marTop w:val="0"/>
      <w:marBottom w:val="0"/>
      <w:divBdr>
        <w:top w:val="none" w:sz="0" w:space="0" w:color="auto"/>
        <w:left w:val="none" w:sz="0" w:space="0" w:color="auto"/>
        <w:bottom w:val="none" w:sz="0" w:space="0" w:color="auto"/>
        <w:right w:val="none" w:sz="0" w:space="0" w:color="auto"/>
      </w:divBdr>
      <w:divsChild>
        <w:div w:id="1673406751">
          <w:marLeft w:val="0"/>
          <w:marRight w:val="0"/>
          <w:marTop w:val="0"/>
          <w:marBottom w:val="0"/>
          <w:divBdr>
            <w:top w:val="none" w:sz="0" w:space="0" w:color="auto"/>
            <w:left w:val="none" w:sz="0" w:space="0" w:color="auto"/>
            <w:bottom w:val="none" w:sz="0" w:space="0" w:color="auto"/>
            <w:right w:val="none" w:sz="0" w:space="0" w:color="auto"/>
          </w:divBdr>
          <w:divsChild>
            <w:div w:id="1380979592">
              <w:marLeft w:val="0"/>
              <w:marRight w:val="0"/>
              <w:marTop w:val="0"/>
              <w:marBottom w:val="0"/>
              <w:divBdr>
                <w:top w:val="none" w:sz="0" w:space="0" w:color="auto"/>
                <w:left w:val="none" w:sz="0" w:space="0" w:color="auto"/>
                <w:bottom w:val="none" w:sz="0" w:space="0" w:color="auto"/>
                <w:right w:val="none" w:sz="0" w:space="0" w:color="auto"/>
              </w:divBdr>
              <w:divsChild>
                <w:div w:id="1014265740">
                  <w:marLeft w:val="0"/>
                  <w:marRight w:val="0"/>
                  <w:marTop w:val="0"/>
                  <w:marBottom w:val="0"/>
                  <w:divBdr>
                    <w:top w:val="none" w:sz="0" w:space="0" w:color="auto"/>
                    <w:left w:val="none" w:sz="0" w:space="0" w:color="auto"/>
                    <w:bottom w:val="none" w:sz="0" w:space="0" w:color="auto"/>
                    <w:right w:val="none" w:sz="0" w:space="0" w:color="auto"/>
                  </w:divBdr>
                  <w:divsChild>
                    <w:div w:id="1997299220">
                      <w:marLeft w:val="0"/>
                      <w:marRight w:val="0"/>
                      <w:marTop w:val="0"/>
                      <w:marBottom w:val="0"/>
                      <w:divBdr>
                        <w:top w:val="none" w:sz="0" w:space="0" w:color="auto"/>
                        <w:left w:val="none" w:sz="0" w:space="0" w:color="auto"/>
                        <w:bottom w:val="none" w:sz="0" w:space="0" w:color="auto"/>
                        <w:right w:val="none" w:sz="0" w:space="0" w:color="auto"/>
                      </w:divBdr>
                      <w:divsChild>
                        <w:div w:id="216671621">
                          <w:marLeft w:val="0"/>
                          <w:marRight w:val="0"/>
                          <w:marTop w:val="0"/>
                          <w:marBottom w:val="0"/>
                          <w:divBdr>
                            <w:top w:val="none" w:sz="0" w:space="0" w:color="auto"/>
                            <w:left w:val="none" w:sz="0" w:space="0" w:color="auto"/>
                            <w:bottom w:val="none" w:sz="0" w:space="0" w:color="auto"/>
                            <w:right w:val="none" w:sz="0" w:space="0" w:color="auto"/>
                          </w:divBdr>
                          <w:divsChild>
                            <w:div w:id="1569421544">
                              <w:marLeft w:val="0"/>
                              <w:marRight w:val="0"/>
                              <w:marTop w:val="0"/>
                              <w:marBottom w:val="0"/>
                              <w:divBdr>
                                <w:top w:val="none" w:sz="0" w:space="0" w:color="auto"/>
                                <w:left w:val="none" w:sz="0" w:space="0" w:color="auto"/>
                                <w:bottom w:val="none" w:sz="0" w:space="0" w:color="auto"/>
                                <w:right w:val="none" w:sz="0" w:space="0" w:color="auto"/>
                              </w:divBdr>
                              <w:divsChild>
                                <w:div w:id="2058502321">
                                  <w:marLeft w:val="0"/>
                                  <w:marRight w:val="0"/>
                                  <w:marTop w:val="0"/>
                                  <w:marBottom w:val="0"/>
                                  <w:divBdr>
                                    <w:top w:val="none" w:sz="0" w:space="0" w:color="auto"/>
                                    <w:left w:val="none" w:sz="0" w:space="0" w:color="auto"/>
                                    <w:bottom w:val="none" w:sz="0" w:space="0" w:color="auto"/>
                                    <w:right w:val="none" w:sz="0" w:space="0" w:color="auto"/>
                                  </w:divBdr>
                                  <w:divsChild>
                                    <w:div w:id="571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336809">
      <w:bodyDiv w:val="1"/>
      <w:marLeft w:val="0"/>
      <w:marRight w:val="0"/>
      <w:marTop w:val="0"/>
      <w:marBottom w:val="0"/>
      <w:divBdr>
        <w:top w:val="none" w:sz="0" w:space="0" w:color="auto"/>
        <w:left w:val="none" w:sz="0" w:space="0" w:color="auto"/>
        <w:bottom w:val="none" w:sz="0" w:space="0" w:color="auto"/>
        <w:right w:val="none" w:sz="0" w:space="0" w:color="auto"/>
      </w:divBdr>
    </w:div>
    <w:div w:id="459881104">
      <w:bodyDiv w:val="1"/>
      <w:marLeft w:val="0"/>
      <w:marRight w:val="0"/>
      <w:marTop w:val="0"/>
      <w:marBottom w:val="0"/>
      <w:divBdr>
        <w:top w:val="none" w:sz="0" w:space="0" w:color="auto"/>
        <w:left w:val="none" w:sz="0" w:space="0" w:color="auto"/>
        <w:bottom w:val="none" w:sz="0" w:space="0" w:color="auto"/>
        <w:right w:val="none" w:sz="0" w:space="0" w:color="auto"/>
      </w:divBdr>
      <w:divsChild>
        <w:div w:id="868373514">
          <w:marLeft w:val="0"/>
          <w:marRight w:val="0"/>
          <w:marTop w:val="0"/>
          <w:marBottom w:val="0"/>
          <w:divBdr>
            <w:top w:val="none" w:sz="0" w:space="0" w:color="auto"/>
            <w:left w:val="none" w:sz="0" w:space="0" w:color="auto"/>
            <w:bottom w:val="none" w:sz="0" w:space="0" w:color="auto"/>
            <w:right w:val="none" w:sz="0" w:space="0" w:color="auto"/>
          </w:divBdr>
          <w:divsChild>
            <w:div w:id="1520120690">
              <w:marLeft w:val="0"/>
              <w:marRight w:val="0"/>
              <w:marTop w:val="0"/>
              <w:marBottom w:val="0"/>
              <w:divBdr>
                <w:top w:val="none" w:sz="0" w:space="0" w:color="auto"/>
                <w:left w:val="none" w:sz="0" w:space="0" w:color="auto"/>
                <w:bottom w:val="none" w:sz="0" w:space="0" w:color="auto"/>
                <w:right w:val="none" w:sz="0" w:space="0" w:color="auto"/>
              </w:divBdr>
              <w:divsChild>
                <w:div w:id="449521349">
                  <w:marLeft w:val="0"/>
                  <w:marRight w:val="0"/>
                  <w:marTop w:val="0"/>
                  <w:marBottom w:val="0"/>
                  <w:divBdr>
                    <w:top w:val="none" w:sz="0" w:space="0" w:color="auto"/>
                    <w:left w:val="none" w:sz="0" w:space="0" w:color="auto"/>
                    <w:bottom w:val="none" w:sz="0" w:space="0" w:color="auto"/>
                    <w:right w:val="none" w:sz="0" w:space="0" w:color="auto"/>
                  </w:divBdr>
                  <w:divsChild>
                    <w:div w:id="1844930645">
                      <w:marLeft w:val="0"/>
                      <w:marRight w:val="0"/>
                      <w:marTop w:val="0"/>
                      <w:marBottom w:val="0"/>
                      <w:divBdr>
                        <w:top w:val="none" w:sz="0" w:space="0" w:color="auto"/>
                        <w:left w:val="none" w:sz="0" w:space="0" w:color="auto"/>
                        <w:bottom w:val="none" w:sz="0" w:space="0" w:color="auto"/>
                        <w:right w:val="none" w:sz="0" w:space="0" w:color="auto"/>
                      </w:divBdr>
                      <w:divsChild>
                        <w:div w:id="828136661">
                          <w:marLeft w:val="0"/>
                          <w:marRight w:val="0"/>
                          <w:marTop w:val="0"/>
                          <w:marBottom w:val="0"/>
                          <w:divBdr>
                            <w:top w:val="none" w:sz="0" w:space="0" w:color="auto"/>
                            <w:left w:val="none" w:sz="0" w:space="0" w:color="auto"/>
                            <w:bottom w:val="none" w:sz="0" w:space="0" w:color="auto"/>
                            <w:right w:val="none" w:sz="0" w:space="0" w:color="auto"/>
                          </w:divBdr>
                          <w:divsChild>
                            <w:div w:id="1327318232">
                              <w:marLeft w:val="0"/>
                              <w:marRight w:val="0"/>
                              <w:marTop w:val="0"/>
                              <w:marBottom w:val="0"/>
                              <w:divBdr>
                                <w:top w:val="none" w:sz="0" w:space="0" w:color="auto"/>
                                <w:left w:val="none" w:sz="0" w:space="0" w:color="auto"/>
                                <w:bottom w:val="none" w:sz="0" w:space="0" w:color="auto"/>
                                <w:right w:val="none" w:sz="0" w:space="0" w:color="auto"/>
                              </w:divBdr>
                              <w:divsChild>
                                <w:div w:id="1043020656">
                                  <w:marLeft w:val="0"/>
                                  <w:marRight w:val="0"/>
                                  <w:marTop w:val="0"/>
                                  <w:marBottom w:val="0"/>
                                  <w:divBdr>
                                    <w:top w:val="none" w:sz="0" w:space="0" w:color="auto"/>
                                    <w:left w:val="none" w:sz="0" w:space="0" w:color="auto"/>
                                    <w:bottom w:val="none" w:sz="0" w:space="0" w:color="auto"/>
                                    <w:right w:val="none" w:sz="0" w:space="0" w:color="auto"/>
                                  </w:divBdr>
                                  <w:divsChild>
                                    <w:div w:id="1177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0079815">
      <w:bodyDiv w:val="1"/>
      <w:marLeft w:val="0"/>
      <w:marRight w:val="0"/>
      <w:marTop w:val="0"/>
      <w:marBottom w:val="0"/>
      <w:divBdr>
        <w:top w:val="none" w:sz="0" w:space="0" w:color="auto"/>
        <w:left w:val="none" w:sz="0" w:space="0" w:color="auto"/>
        <w:bottom w:val="none" w:sz="0" w:space="0" w:color="auto"/>
        <w:right w:val="none" w:sz="0" w:space="0" w:color="auto"/>
      </w:divBdr>
    </w:div>
    <w:div w:id="467549795">
      <w:bodyDiv w:val="1"/>
      <w:marLeft w:val="0"/>
      <w:marRight w:val="0"/>
      <w:marTop w:val="0"/>
      <w:marBottom w:val="0"/>
      <w:divBdr>
        <w:top w:val="none" w:sz="0" w:space="0" w:color="auto"/>
        <w:left w:val="none" w:sz="0" w:space="0" w:color="auto"/>
        <w:bottom w:val="none" w:sz="0" w:space="0" w:color="auto"/>
        <w:right w:val="none" w:sz="0" w:space="0" w:color="auto"/>
      </w:divBdr>
    </w:div>
    <w:div w:id="516507017">
      <w:bodyDiv w:val="1"/>
      <w:marLeft w:val="0"/>
      <w:marRight w:val="0"/>
      <w:marTop w:val="0"/>
      <w:marBottom w:val="0"/>
      <w:divBdr>
        <w:top w:val="none" w:sz="0" w:space="0" w:color="auto"/>
        <w:left w:val="none" w:sz="0" w:space="0" w:color="auto"/>
        <w:bottom w:val="none" w:sz="0" w:space="0" w:color="auto"/>
        <w:right w:val="none" w:sz="0" w:space="0" w:color="auto"/>
      </w:divBdr>
      <w:divsChild>
        <w:div w:id="926307878">
          <w:marLeft w:val="0"/>
          <w:marRight w:val="0"/>
          <w:marTop w:val="0"/>
          <w:marBottom w:val="0"/>
          <w:divBdr>
            <w:top w:val="none" w:sz="0" w:space="0" w:color="auto"/>
            <w:left w:val="none" w:sz="0" w:space="0" w:color="auto"/>
            <w:bottom w:val="none" w:sz="0" w:space="0" w:color="auto"/>
            <w:right w:val="none" w:sz="0" w:space="0" w:color="auto"/>
          </w:divBdr>
          <w:divsChild>
            <w:div w:id="36589301">
              <w:marLeft w:val="0"/>
              <w:marRight w:val="0"/>
              <w:marTop w:val="0"/>
              <w:marBottom w:val="0"/>
              <w:divBdr>
                <w:top w:val="none" w:sz="0" w:space="0" w:color="auto"/>
                <w:left w:val="none" w:sz="0" w:space="0" w:color="auto"/>
                <w:bottom w:val="none" w:sz="0" w:space="0" w:color="auto"/>
                <w:right w:val="none" w:sz="0" w:space="0" w:color="auto"/>
              </w:divBdr>
              <w:divsChild>
                <w:div w:id="877857943">
                  <w:marLeft w:val="0"/>
                  <w:marRight w:val="0"/>
                  <w:marTop w:val="0"/>
                  <w:marBottom w:val="0"/>
                  <w:divBdr>
                    <w:top w:val="none" w:sz="0" w:space="0" w:color="auto"/>
                    <w:left w:val="none" w:sz="0" w:space="0" w:color="auto"/>
                    <w:bottom w:val="none" w:sz="0" w:space="0" w:color="auto"/>
                    <w:right w:val="none" w:sz="0" w:space="0" w:color="auto"/>
                  </w:divBdr>
                  <w:divsChild>
                    <w:div w:id="1087770543">
                      <w:marLeft w:val="0"/>
                      <w:marRight w:val="0"/>
                      <w:marTop w:val="0"/>
                      <w:marBottom w:val="0"/>
                      <w:divBdr>
                        <w:top w:val="none" w:sz="0" w:space="0" w:color="auto"/>
                        <w:left w:val="none" w:sz="0" w:space="0" w:color="auto"/>
                        <w:bottom w:val="none" w:sz="0" w:space="0" w:color="auto"/>
                        <w:right w:val="none" w:sz="0" w:space="0" w:color="auto"/>
                      </w:divBdr>
                      <w:divsChild>
                        <w:div w:id="1176456693">
                          <w:marLeft w:val="0"/>
                          <w:marRight w:val="0"/>
                          <w:marTop w:val="0"/>
                          <w:marBottom w:val="0"/>
                          <w:divBdr>
                            <w:top w:val="none" w:sz="0" w:space="0" w:color="auto"/>
                            <w:left w:val="none" w:sz="0" w:space="0" w:color="auto"/>
                            <w:bottom w:val="none" w:sz="0" w:space="0" w:color="auto"/>
                            <w:right w:val="none" w:sz="0" w:space="0" w:color="auto"/>
                          </w:divBdr>
                          <w:divsChild>
                            <w:div w:id="1936936870">
                              <w:marLeft w:val="0"/>
                              <w:marRight w:val="0"/>
                              <w:marTop w:val="0"/>
                              <w:marBottom w:val="0"/>
                              <w:divBdr>
                                <w:top w:val="none" w:sz="0" w:space="0" w:color="auto"/>
                                <w:left w:val="none" w:sz="0" w:space="0" w:color="auto"/>
                                <w:bottom w:val="none" w:sz="0" w:space="0" w:color="auto"/>
                                <w:right w:val="none" w:sz="0" w:space="0" w:color="auto"/>
                              </w:divBdr>
                              <w:divsChild>
                                <w:div w:id="425076765">
                                  <w:marLeft w:val="0"/>
                                  <w:marRight w:val="0"/>
                                  <w:marTop w:val="0"/>
                                  <w:marBottom w:val="0"/>
                                  <w:divBdr>
                                    <w:top w:val="none" w:sz="0" w:space="0" w:color="auto"/>
                                    <w:left w:val="none" w:sz="0" w:space="0" w:color="auto"/>
                                    <w:bottom w:val="none" w:sz="0" w:space="0" w:color="auto"/>
                                    <w:right w:val="none" w:sz="0" w:space="0" w:color="auto"/>
                                  </w:divBdr>
                                  <w:divsChild>
                                    <w:div w:id="486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928327">
      <w:bodyDiv w:val="1"/>
      <w:marLeft w:val="0"/>
      <w:marRight w:val="0"/>
      <w:marTop w:val="0"/>
      <w:marBottom w:val="0"/>
      <w:divBdr>
        <w:top w:val="none" w:sz="0" w:space="0" w:color="auto"/>
        <w:left w:val="none" w:sz="0" w:space="0" w:color="auto"/>
        <w:bottom w:val="none" w:sz="0" w:space="0" w:color="auto"/>
        <w:right w:val="none" w:sz="0" w:space="0" w:color="auto"/>
      </w:divBdr>
    </w:div>
    <w:div w:id="660887373">
      <w:bodyDiv w:val="1"/>
      <w:marLeft w:val="0"/>
      <w:marRight w:val="0"/>
      <w:marTop w:val="0"/>
      <w:marBottom w:val="0"/>
      <w:divBdr>
        <w:top w:val="none" w:sz="0" w:space="0" w:color="auto"/>
        <w:left w:val="none" w:sz="0" w:space="0" w:color="auto"/>
        <w:bottom w:val="none" w:sz="0" w:space="0" w:color="auto"/>
        <w:right w:val="none" w:sz="0" w:space="0" w:color="auto"/>
      </w:divBdr>
    </w:div>
    <w:div w:id="668018451">
      <w:bodyDiv w:val="1"/>
      <w:marLeft w:val="0"/>
      <w:marRight w:val="0"/>
      <w:marTop w:val="0"/>
      <w:marBottom w:val="0"/>
      <w:divBdr>
        <w:top w:val="none" w:sz="0" w:space="0" w:color="auto"/>
        <w:left w:val="none" w:sz="0" w:space="0" w:color="auto"/>
        <w:bottom w:val="none" w:sz="0" w:space="0" w:color="auto"/>
        <w:right w:val="none" w:sz="0" w:space="0" w:color="auto"/>
      </w:divBdr>
    </w:div>
    <w:div w:id="671492535">
      <w:bodyDiv w:val="1"/>
      <w:marLeft w:val="0"/>
      <w:marRight w:val="0"/>
      <w:marTop w:val="0"/>
      <w:marBottom w:val="0"/>
      <w:divBdr>
        <w:top w:val="none" w:sz="0" w:space="0" w:color="auto"/>
        <w:left w:val="none" w:sz="0" w:space="0" w:color="auto"/>
        <w:bottom w:val="none" w:sz="0" w:space="0" w:color="auto"/>
        <w:right w:val="none" w:sz="0" w:space="0" w:color="auto"/>
      </w:divBdr>
    </w:div>
    <w:div w:id="699475425">
      <w:bodyDiv w:val="1"/>
      <w:marLeft w:val="0"/>
      <w:marRight w:val="0"/>
      <w:marTop w:val="0"/>
      <w:marBottom w:val="0"/>
      <w:divBdr>
        <w:top w:val="none" w:sz="0" w:space="0" w:color="auto"/>
        <w:left w:val="none" w:sz="0" w:space="0" w:color="auto"/>
        <w:bottom w:val="none" w:sz="0" w:space="0" w:color="auto"/>
        <w:right w:val="none" w:sz="0" w:space="0" w:color="auto"/>
      </w:divBdr>
    </w:div>
    <w:div w:id="701857135">
      <w:bodyDiv w:val="1"/>
      <w:marLeft w:val="0"/>
      <w:marRight w:val="0"/>
      <w:marTop w:val="0"/>
      <w:marBottom w:val="0"/>
      <w:divBdr>
        <w:top w:val="none" w:sz="0" w:space="0" w:color="auto"/>
        <w:left w:val="none" w:sz="0" w:space="0" w:color="auto"/>
        <w:bottom w:val="none" w:sz="0" w:space="0" w:color="auto"/>
        <w:right w:val="none" w:sz="0" w:space="0" w:color="auto"/>
      </w:divBdr>
    </w:div>
    <w:div w:id="798454286">
      <w:bodyDiv w:val="1"/>
      <w:marLeft w:val="0"/>
      <w:marRight w:val="0"/>
      <w:marTop w:val="0"/>
      <w:marBottom w:val="0"/>
      <w:divBdr>
        <w:top w:val="none" w:sz="0" w:space="0" w:color="auto"/>
        <w:left w:val="none" w:sz="0" w:space="0" w:color="auto"/>
        <w:bottom w:val="none" w:sz="0" w:space="0" w:color="auto"/>
        <w:right w:val="none" w:sz="0" w:space="0" w:color="auto"/>
      </w:divBdr>
    </w:div>
    <w:div w:id="818308666">
      <w:bodyDiv w:val="1"/>
      <w:marLeft w:val="0"/>
      <w:marRight w:val="0"/>
      <w:marTop w:val="0"/>
      <w:marBottom w:val="0"/>
      <w:divBdr>
        <w:top w:val="none" w:sz="0" w:space="0" w:color="auto"/>
        <w:left w:val="none" w:sz="0" w:space="0" w:color="auto"/>
        <w:bottom w:val="none" w:sz="0" w:space="0" w:color="auto"/>
        <w:right w:val="none" w:sz="0" w:space="0" w:color="auto"/>
      </w:divBdr>
    </w:div>
    <w:div w:id="841820851">
      <w:bodyDiv w:val="1"/>
      <w:marLeft w:val="0"/>
      <w:marRight w:val="0"/>
      <w:marTop w:val="0"/>
      <w:marBottom w:val="0"/>
      <w:divBdr>
        <w:top w:val="none" w:sz="0" w:space="0" w:color="auto"/>
        <w:left w:val="none" w:sz="0" w:space="0" w:color="auto"/>
        <w:bottom w:val="none" w:sz="0" w:space="0" w:color="auto"/>
        <w:right w:val="none" w:sz="0" w:space="0" w:color="auto"/>
      </w:divBdr>
    </w:div>
    <w:div w:id="918372787">
      <w:bodyDiv w:val="1"/>
      <w:marLeft w:val="0"/>
      <w:marRight w:val="0"/>
      <w:marTop w:val="0"/>
      <w:marBottom w:val="0"/>
      <w:divBdr>
        <w:top w:val="none" w:sz="0" w:space="0" w:color="auto"/>
        <w:left w:val="none" w:sz="0" w:space="0" w:color="auto"/>
        <w:bottom w:val="none" w:sz="0" w:space="0" w:color="auto"/>
        <w:right w:val="none" w:sz="0" w:space="0" w:color="auto"/>
      </w:divBdr>
    </w:div>
    <w:div w:id="934633792">
      <w:bodyDiv w:val="1"/>
      <w:marLeft w:val="0"/>
      <w:marRight w:val="0"/>
      <w:marTop w:val="0"/>
      <w:marBottom w:val="0"/>
      <w:divBdr>
        <w:top w:val="none" w:sz="0" w:space="0" w:color="auto"/>
        <w:left w:val="none" w:sz="0" w:space="0" w:color="auto"/>
        <w:bottom w:val="none" w:sz="0" w:space="0" w:color="auto"/>
        <w:right w:val="none" w:sz="0" w:space="0" w:color="auto"/>
      </w:divBdr>
    </w:div>
    <w:div w:id="938679529">
      <w:bodyDiv w:val="1"/>
      <w:marLeft w:val="0"/>
      <w:marRight w:val="0"/>
      <w:marTop w:val="0"/>
      <w:marBottom w:val="0"/>
      <w:divBdr>
        <w:top w:val="none" w:sz="0" w:space="0" w:color="auto"/>
        <w:left w:val="none" w:sz="0" w:space="0" w:color="auto"/>
        <w:bottom w:val="none" w:sz="0" w:space="0" w:color="auto"/>
        <w:right w:val="none" w:sz="0" w:space="0" w:color="auto"/>
      </w:divBdr>
    </w:div>
    <w:div w:id="944114419">
      <w:bodyDiv w:val="1"/>
      <w:marLeft w:val="0"/>
      <w:marRight w:val="0"/>
      <w:marTop w:val="0"/>
      <w:marBottom w:val="0"/>
      <w:divBdr>
        <w:top w:val="none" w:sz="0" w:space="0" w:color="auto"/>
        <w:left w:val="none" w:sz="0" w:space="0" w:color="auto"/>
        <w:bottom w:val="none" w:sz="0" w:space="0" w:color="auto"/>
        <w:right w:val="none" w:sz="0" w:space="0" w:color="auto"/>
      </w:divBdr>
    </w:div>
    <w:div w:id="946546249">
      <w:bodyDiv w:val="1"/>
      <w:marLeft w:val="0"/>
      <w:marRight w:val="0"/>
      <w:marTop w:val="0"/>
      <w:marBottom w:val="0"/>
      <w:divBdr>
        <w:top w:val="none" w:sz="0" w:space="0" w:color="auto"/>
        <w:left w:val="none" w:sz="0" w:space="0" w:color="auto"/>
        <w:bottom w:val="none" w:sz="0" w:space="0" w:color="auto"/>
        <w:right w:val="none" w:sz="0" w:space="0" w:color="auto"/>
      </w:divBdr>
    </w:div>
    <w:div w:id="969748965">
      <w:bodyDiv w:val="1"/>
      <w:marLeft w:val="0"/>
      <w:marRight w:val="0"/>
      <w:marTop w:val="0"/>
      <w:marBottom w:val="0"/>
      <w:divBdr>
        <w:top w:val="none" w:sz="0" w:space="0" w:color="auto"/>
        <w:left w:val="none" w:sz="0" w:space="0" w:color="auto"/>
        <w:bottom w:val="none" w:sz="0" w:space="0" w:color="auto"/>
        <w:right w:val="none" w:sz="0" w:space="0" w:color="auto"/>
      </w:divBdr>
    </w:div>
    <w:div w:id="979916097">
      <w:bodyDiv w:val="1"/>
      <w:marLeft w:val="0"/>
      <w:marRight w:val="0"/>
      <w:marTop w:val="0"/>
      <w:marBottom w:val="0"/>
      <w:divBdr>
        <w:top w:val="none" w:sz="0" w:space="0" w:color="auto"/>
        <w:left w:val="none" w:sz="0" w:space="0" w:color="auto"/>
        <w:bottom w:val="none" w:sz="0" w:space="0" w:color="auto"/>
        <w:right w:val="none" w:sz="0" w:space="0" w:color="auto"/>
      </w:divBdr>
    </w:div>
    <w:div w:id="1090589381">
      <w:bodyDiv w:val="1"/>
      <w:marLeft w:val="0"/>
      <w:marRight w:val="0"/>
      <w:marTop w:val="0"/>
      <w:marBottom w:val="0"/>
      <w:divBdr>
        <w:top w:val="none" w:sz="0" w:space="0" w:color="auto"/>
        <w:left w:val="none" w:sz="0" w:space="0" w:color="auto"/>
        <w:bottom w:val="none" w:sz="0" w:space="0" w:color="auto"/>
        <w:right w:val="none" w:sz="0" w:space="0" w:color="auto"/>
      </w:divBdr>
    </w:div>
    <w:div w:id="1092972253">
      <w:bodyDiv w:val="1"/>
      <w:marLeft w:val="0"/>
      <w:marRight w:val="0"/>
      <w:marTop w:val="0"/>
      <w:marBottom w:val="0"/>
      <w:divBdr>
        <w:top w:val="none" w:sz="0" w:space="0" w:color="auto"/>
        <w:left w:val="none" w:sz="0" w:space="0" w:color="auto"/>
        <w:bottom w:val="none" w:sz="0" w:space="0" w:color="auto"/>
        <w:right w:val="none" w:sz="0" w:space="0" w:color="auto"/>
      </w:divBdr>
    </w:div>
    <w:div w:id="1178734635">
      <w:bodyDiv w:val="1"/>
      <w:marLeft w:val="0"/>
      <w:marRight w:val="0"/>
      <w:marTop w:val="0"/>
      <w:marBottom w:val="0"/>
      <w:divBdr>
        <w:top w:val="none" w:sz="0" w:space="0" w:color="auto"/>
        <w:left w:val="none" w:sz="0" w:space="0" w:color="auto"/>
        <w:bottom w:val="none" w:sz="0" w:space="0" w:color="auto"/>
        <w:right w:val="none" w:sz="0" w:space="0" w:color="auto"/>
      </w:divBdr>
    </w:div>
    <w:div w:id="1179659943">
      <w:bodyDiv w:val="1"/>
      <w:marLeft w:val="0"/>
      <w:marRight w:val="0"/>
      <w:marTop w:val="0"/>
      <w:marBottom w:val="0"/>
      <w:divBdr>
        <w:top w:val="none" w:sz="0" w:space="0" w:color="auto"/>
        <w:left w:val="none" w:sz="0" w:space="0" w:color="auto"/>
        <w:bottom w:val="none" w:sz="0" w:space="0" w:color="auto"/>
        <w:right w:val="none" w:sz="0" w:space="0" w:color="auto"/>
      </w:divBdr>
    </w:div>
    <w:div w:id="1190221817">
      <w:bodyDiv w:val="1"/>
      <w:marLeft w:val="0"/>
      <w:marRight w:val="0"/>
      <w:marTop w:val="0"/>
      <w:marBottom w:val="0"/>
      <w:divBdr>
        <w:top w:val="none" w:sz="0" w:space="0" w:color="auto"/>
        <w:left w:val="none" w:sz="0" w:space="0" w:color="auto"/>
        <w:bottom w:val="none" w:sz="0" w:space="0" w:color="auto"/>
        <w:right w:val="none" w:sz="0" w:space="0" w:color="auto"/>
      </w:divBdr>
    </w:div>
    <w:div w:id="1191526922">
      <w:bodyDiv w:val="1"/>
      <w:marLeft w:val="0"/>
      <w:marRight w:val="0"/>
      <w:marTop w:val="0"/>
      <w:marBottom w:val="0"/>
      <w:divBdr>
        <w:top w:val="none" w:sz="0" w:space="0" w:color="auto"/>
        <w:left w:val="none" w:sz="0" w:space="0" w:color="auto"/>
        <w:bottom w:val="none" w:sz="0" w:space="0" w:color="auto"/>
        <w:right w:val="none" w:sz="0" w:space="0" w:color="auto"/>
      </w:divBdr>
    </w:div>
    <w:div w:id="1248733111">
      <w:bodyDiv w:val="1"/>
      <w:marLeft w:val="0"/>
      <w:marRight w:val="0"/>
      <w:marTop w:val="0"/>
      <w:marBottom w:val="0"/>
      <w:divBdr>
        <w:top w:val="none" w:sz="0" w:space="0" w:color="auto"/>
        <w:left w:val="none" w:sz="0" w:space="0" w:color="auto"/>
        <w:bottom w:val="none" w:sz="0" w:space="0" w:color="auto"/>
        <w:right w:val="none" w:sz="0" w:space="0" w:color="auto"/>
      </w:divBdr>
    </w:div>
    <w:div w:id="1256863953">
      <w:bodyDiv w:val="1"/>
      <w:marLeft w:val="0"/>
      <w:marRight w:val="0"/>
      <w:marTop w:val="0"/>
      <w:marBottom w:val="0"/>
      <w:divBdr>
        <w:top w:val="none" w:sz="0" w:space="0" w:color="auto"/>
        <w:left w:val="none" w:sz="0" w:space="0" w:color="auto"/>
        <w:bottom w:val="none" w:sz="0" w:space="0" w:color="auto"/>
        <w:right w:val="none" w:sz="0" w:space="0" w:color="auto"/>
      </w:divBdr>
    </w:div>
    <w:div w:id="1262450469">
      <w:bodyDiv w:val="1"/>
      <w:marLeft w:val="0"/>
      <w:marRight w:val="0"/>
      <w:marTop w:val="0"/>
      <w:marBottom w:val="0"/>
      <w:divBdr>
        <w:top w:val="none" w:sz="0" w:space="0" w:color="auto"/>
        <w:left w:val="none" w:sz="0" w:space="0" w:color="auto"/>
        <w:bottom w:val="none" w:sz="0" w:space="0" w:color="auto"/>
        <w:right w:val="none" w:sz="0" w:space="0" w:color="auto"/>
      </w:divBdr>
      <w:divsChild>
        <w:div w:id="604000821">
          <w:marLeft w:val="0"/>
          <w:marRight w:val="0"/>
          <w:marTop w:val="0"/>
          <w:marBottom w:val="0"/>
          <w:divBdr>
            <w:top w:val="none" w:sz="0" w:space="0" w:color="auto"/>
            <w:left w:val="none" w:sz="0" w:space="0" w:color="auto"/>
            <w:bottom w:val="none" w:sz="0" w:space="0" w:color="auto"/>
            <w:right w:val="none" w:sz="0" w:space="0" w:color="auto"/>
          </w:divBdr>
          <w:divsChild>
            <w:div w:id="1562012964">
              <w:marLeft w:val="0"/>
              <w:marRight w:val="0"/>
              <w:marTop w:val="0"/>
              <w:marBottom w:val="0"/>
              <w:divBdr>
                <w:top w:val="none" w:sz="0" w:space="0" w:color="auto"/>
                <w:left w:val="none" w:sz="0" w:space="0" w:color="auto"/>
                <w:bottom w:val="none" w:sz="0" w:space="0" w:color="auto"/>
                <w:right w:val="none" w:sz="0" w:space="0" w:color="auto"/>
              </w:divBdr>
              <w:divsChild>
                <w:div w:id="443156513">
                  <w:marLeft w:val="0"/>
                  <w:marRight w:val="0"/>
                  <w:marTop w:val="0"/>
                  <w:marBottom w:val="0"/>
                  <w:divBdr>
                    <w:top w:val="none" w:sz="0" w:space="0" w:color="auto"/>
                    <w:left w:val="none" w:sz="0" w:space="0" w:color="auto"/>
                    <w:bottom w:val="none" w:sz="0" w:space="0" w:color="auto"/>
                    <w:right w:val="none" w:sz="0" w:space="0" w:color="auto"/>
                  </w:divBdr>
                  <w:divsChild>
                    <w:div w:id="238247693">
                      <w:marLeft w:val="0"/>
                      <w:marRight w:val="0"/>
                      <w:marTop w:val="0"/>
                      <w:marBottom w:val="0"/>
                      <w:divBdr>
                        <w:top w:val="none" w:sz="0" w:space="0" w:color="auto"/>
                        <w:left w:val="none" w:sz="0" w:space="0" w:color="auto"/>
                        <w:bottom w:val="none" w:sz="0" w:space="0" w:color="auto"/>
                        <w:right w:val="none" w:sz="0" w:space="0" w:color="auto"/>
                      </w:divBdr>
                      <w:divsChild>
                        <w:div w:id="1546060680">
                          <w:marLeft w:val="0"/>
                          <w:marRight w:val="0"/>
                          <w:marTop w:val="0"/>
                          <w:marBottom w:val="0"/>
                          <w:divBdr>
                            <w:top w:val="none" w:sz="0" w:space="0" w:color="auto"/>
                            <w:left w:val="none" w:sz="0" w:space="0" w:color="auto"/>
                            <w:bottom w:val="none" w:sz="0" w:space="0" w:color="auto"/>
                            <w:right w:val="none" w:sz="0" w:space="0" w:color="auto"/>
                          </w:divBdr>
                          <w:divsChild>
                            <w:div w:id="570771593">
                              <w:marLeft w:val="0"/>
                              <w:marRight w:val="0"/>
                              <w:marTop w:val="0"/>
                              <w:marBottom w:val="0"/>
                              <w:divBdr>
                                <w:top w:val="none" w:sz="0" w:space="0" w:color="auto"/>
                                <w:left w:val="none" w:sz="0" w:space="0" w:color="auto"/>
                                <w:bottom w:val="none" w:sz="0" w:space="0" w:color="auto"/>
                                <w:right w:val="none" w:sz="0" w:space="0" w:color="auto"/>
                              </w:divBdr>
                              <w:divsChild>
                                <w:div w:id="1589149345">
                                  <w:marLeft w:val="0"/>
                                  <w:marRight w:val="0"/>
                                  <w:marTop w:val="0"/>
                                  <w:marBottom w:val="0"/>
                                  <w:divBdr>
                                    <w:top w:val="none" w:sz="0" w:space="0" w:color="auto"/>
                                    <w:left w:val="none" w:sz="0" w:space="0" w:color="auto"/>
                                    <w:bottom w:val="none" w:sz="0" w:space="0" w:color="auto"/>
                                    <w:right w:val="none" w:sz="0" w:space="0" w:color="auto"/>
                                  </w:divBdr>
                                  <w:divsChild>
                                    <w:div w:id="4177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1739">
      <w:bodyDiv w:val="1"/>
      <w:marLeft w:val="0"/>
      <w:marRight w:val="0"/>
      <w:marTop w:val="0"/>
      <w:marBottom w:val="0"/>
      <w:divBdr>
        <w:top w:val="none" w:sz="0" w:space="0" w:color="auto"/>
        <w:left w:val="none" w:sz="0" w:space="0" w:color="auto"/>
        <w:bottom w:val="none" w:sz="0" w:space="0" w:color="auto"/>
        <w:right w:val="none" w:sz="0" w:space="0" w:color="auto"/>
      </w:divBdr>
      <w:divsChild>
        <w:div w:id="1426801667">
          <w:marLeft w:val="0"/>
          <w:marRight w:val="0"/>
          <w:marTop w:val="0"/>
          <w:marBottom w:val="0"/>
          <w:divBdr>
            <w:top w:val="none" w:sz="0" w:space="0" w:color="auto"/>
            <w:left w:val="none" w:sz="0" w:space="0" w:color="auto"/>
            <w:bottom w:val="none" w:sz="0" w:space="0" w:color="auto"/>
            <w:right w:val="none" w:sz="0" w:space="0" w:color="auto"/>
          </w:divBdr>
          <w:divsChild>
            <w:div w:id="136727026">
              <w:marLeft w:val="0"/>
              <w:marRight w:val="0"/>
              <w:marTop w:val="0"/>
              <w:marBottom w:val="0"/>
              <w:divBdr>
                <w:top w:val="none" w:sz="0" w:space="0" w:color="auto"/>
                <w:left w:val="none" w:sz="0" w:space="0" w:color="auto"/>
                <w:bottom w:val="none" w:sz="0" w:space="0" w:color="auto"/>
                <w:right w:val="none" w:sz="0" w:space="0" w:color="auto"/>
              </w:divBdr>
              <w:divsChild>
                <w:div w:id="194465227">
                  <w:marLeft w:val="0"/>
                  <w:marRight w:val="0"/>
                  <w:marTop w:val="0"/>
                  <w:marBottom w:val="0"/>
                  <w:divBdr>
                    <w:top w:val="none" w:sz="0" w:space="0" w:color="auto"/>
                    <w:left w:val="none" w:sz="0" w:space="0" w:color="auto"/>
                    <w:bottom w:val="none" w:sz="0" w:space="0" w:color="auto"/>
                    <w:right w:val="none" w:sz="0" w:space="0" w:color="auto"/>
                  </w:divBdr>
                  <w:divsChild>
                    <w:div w:id="1711224883">
                      <w:marLeft w:val="0"/>
                      <w:marRight w:val="0"/>
                      <w:marTop w:val="0"/>
                      <w:marBottom w:val="0"/>
                      <w:divBdr>
                        <w:top w:val="none" w:sz="0" w:space="0" w:color="auto"/>
                        <w:left w:val="none" w:sz="0" w:space="0" w:color="auto"/>
                        <w:bottom w:val="none" w:sz="0" w:space="0" w:color="auto"/>
                        <w:right w:val="none" w:sz="0" w:space="0" w:color="auto"/>
                      </w:divBdr>
                      <w:divsChild>
                        <w:div w:id="1375303804">
                          <w:marLeft w:val="0"/>
                          <w:marRight w:val="0"/>
                          <w:marTop w:val="0"/>
                          <w:marBottom w:val="0"/>
                          <w:divBdr>
                            <w:top w:val="none" w:sz="0" w:space="0" w:color="auto"/>
                            <w:left w:val="none" w:sz="0" w:space="0" w:color="auto"/>
                            <w:bottom w:val="none" w:sz="0" w:space="0" w:color="auto"/>
                            <w:right w:val="none" w:sz="0" w:space="0" w:color="auto"/>
                          </w:divBdr>
                          <w:divsChild>
                            <w:div w:id="1602493811">
                              <w:marLeft w:val="0"/>
                              <w:marRight w:val="0"/>
                              <w:marTop w:val="0"/>
                              <w:marBottom w:val="0"/>
                              <w:divBdr>
                                <w:top w:val="none" w:sz="0" w:space="0" w:color="auto"/>
                                <w:left w:val="none" w:sz="0" w:space="0" w:color="auto"/>
                                <w:bottom w:val="none" w:sz="0" w:space="0" w:color="auto"/>
                                <w:right w:val="none" w:sz="0" w:space="0" w:color="auto"/>
                              </w:divBdr>
                              <w:divsChild>
                                <w:div w:id="1233933113">
                                  <w:marLeft w:val="0"/>
                                  <w:marRight w:val="0"/>
                                  <w:marTop w:val="0"/>
                                  <w:marBottom w:val="0"/>
                                  <w:divBdr>
                                    <w:top w:val="none" w:sz="0" w:space="0" w:color="auto"/>
                                    <w:left w:val="none" w:sz="0" w:space="0" w:color="auto"/>
                                    <w:bottom w:val="none" w:sz="0" w:space="0" w:color="auto"/>
                                    <w:right w:val="none" w:sz="0" w:space="0" w:color="auto"/>
                                  </w:divBdr>
                                  <w:divsChild>
                                    <w:div w:id="7819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301873">
      <w:bodyDiv w:val="1"/>
      <w:marLeft w:val="0"/>
      <w:marRight w:val="0"/>
      <w:marTop w:val="0"/>
      <w:marBottom w:val="0"/>
      <w:divBdr>
        <w:top w:val="none" w:sz="0" w:space="0" w:color="auto"/>
        <w:left w:val="none" w:sz="0" w:space="0" w:color="auto"/>
        <w:bottom w:val="none" w:sz="0" w:space="0" w:color="auto"/>
        <w:right w:val="none" w:sz="0" w:space="0" w:color="auto"/>
      </w:divBdr>
    </w:div>
    <w:div w:id="1312715787">
      <w:bodyDiv w:val="1"/>
      <w:marLeft w:val="0"/>
      <w:marRight w:val="0"/>
      <w:marTop w:val="0"/>
      <w:marBottom w:val="0"/>
      <w:divBdr>
        <w:top w:val="none" w:sz="0" w:space="0" w:color="auto"/>
        <w:left w:val="none" w:sz="0" w:space="0" w:color="auto"/>
        <w:bottom w:val="none" w:sz="0" w:space="0" w:color="auto"/>
        <w:right w:val="none" w:sz="0" w:space="0" w:color="auto"/>
      </w:divBdr>
    </w:div>
    <w:div w:id="1336035946">
      <w:bodyDiv w:val="1"/>
      <w:marLeft w:val="0"/>
      <w:marRight w:val="0"/>
      <w:marTop w:val="0"/>
      <w:marBottom w:val="0"/>
      <w:divBdr>
        <w:top w:val="none" w:sz="0" w:space="0" w:color="auto"/>
        <w:left w:val="none" w:sz="0" w:space="0" w:color="auto"/>
        <w:bottom w:val="none" w:sz="0" w:space="0" w:color="auto"/>
        <w:right w:val="none" w:sz="0" w:space="0" w:color="auto"/>
      </w:divBdr>
    </w:div>
    <w:div w:id="1366326190">
      <w:bodyDiv w:val="1"/>
      <w:marLeft w:val="0"/>
      <w:marRight w:val="0"/>
      <w:marTop w:val="0"/>
      <w:marBottom w:val="0"/>
      <w:divBdr>
        <w:top w:val="none" w:sz="0" w:space="0" w:color="auto"/>
        <w:left w:val="none" w:sz="0" w:space="0" w:color="auto"/>
        <w:bottom w:val="none" w:sz="0" w:space="0" w:color="auto"/>
        <w:right w:val="none" w:sz="0" w:space="0" w:color="auto"/>
      </w:divBdr>
    </w:div>
    <w:div w:id="1380861754">
      <w:bodyDiv w:val="1"/>
      <w:marLeft w:val="0"/>
      <w:marRight w:val="0"/>
      <w:marTop w:val="0"/>
      <w:marBottom w:val="0"/>
      <w:divBdr>
        <w:top w:val="none" w:sz="0" w:space="0" w:color="auto"/>
        <w:left w:val="none" w:sz="0" w:space="0" w:color="auto"/>
        <w:bottom w:val="none" w:sz="0" w:space="0" w:color="auto"/>
        <w:right w:val="none" w:sz="0" w:space="0" w:color="auto"/>
      </w:divBdr>
    </w:div>
    <w:div w:id="1519537708">
      <w:bodyDiv w:val="1"/>
      <w:marLeft w:val="0"/>
      <w:marRight w:val="0"/>
      <w:marTop w:val="0"/>
      <w:marBottom w:val="0"/>
      <w:divBdr>
        <w:top w:val="none" w:sz="0" w:space="0" w:color="auto"/>
        <w:left w:val="none" w:sz="0" w:space="0" w:color="auto"/>
        <w:bottom w:val="none" w:sz="0" w:space="0" w:color="auto"/>
        <w:right w:val="none" w:sz="0" w:space="0" w:color="auto"/>
      </w:divBdr>
    </w:div>
    <w:div w:id="1535315168">
      <w:bodyDiv w:val="1"/>
      <w:marLeft w:val="0"/>
      <w:marRight w:val="0"/>
      <w:marTop w:val="0"/>
      <w:marBottom w:val="0"/>
      <w:divBdr>
        <w:top w:val="none" w:sz="0" w:space="0" w:color="auto"/>
        <w:left w:val="none" w:sz="0" w:space="0" w:color="auto"/>
        <w:bottom w:val="none" w:sz="0" w:space="0" w:color="auto"/>
        <w:right w:val="none" w:sz="0" w:space="0" w:color="auto"/>
      </w:divBdr>
      <w:divsChild>
        <w:div w:id="986133917">
          <w:marLeft w:val="0"/>
          <w:marRight w:val="0"/>
          <w:marTop w:val="0"/>
          <w:marBottom w:val="0"/>
          <w:divBdr>
            <w:top w:val="none" w:sz="0" w:space="0" w:color="auto"/>
            <w:left w:val="none" w:sz="0" w:space="0" w:color="auto"/>
            <w:bottom w:val="none" w:sz="0" w:space="0" w:color="auto"/>
            <w:right w:val="none" w:sz="0" w:space="0" w:color="auto"/>
          </w:divBdr>
          <w:divsChild>
            <w:div w:id="566305059">
              <w:marLeft w:val="0"/>
              <w:marRight w:val="0"/>
              <w:marTop w:val="0"/>
              <w:marBottom w:val="0"/>
              <w:divBdr>
                <w:top w:val="none" w:sz="0" w:space="0" w:color="auto"/>
                <w:left w:val="none" w:sz="0" w:space="0" w:color="auto"/>
                <w:bottom w:val="none" w:sz="0" w:space="0" w:color="auto"/>
                <w:right w:val="none" w:sz="0" w:space="0" w:color="auto"/>
              </w:divBdr>
              <w:divsChild>
                <w:div w:id="762144789">
                  <w:marLeft w:val="0"/>
                  <w:marRight w:val="0"/>
                  <w:marTop w:val="0"/>
                  <w:marBottom w:val="0"/>
                  <w:divBdr>
                    <w:top w:val="none" w:sz="0" w:space="0" w:color="auto"/>
                    <w:left w:val="none" w:sz="0" w:space="0" w:color="auto"/>
                    <w:bottom w:val="none" w:sz="0" w:space="0" w:color="auto"/>
                    <w:right w:val="none" w:sz="0" w:space="0" w:color="auto"/>
                  </w:divBdr>
                  <w:divsChild>
                    <w:div w:id="236014228">
                      <w:marLeft w:val="0"/>
                      <w:marRight w:val="0"/>
                      <w:marTop w:val="0"/>
                      <w:marBottom w:val="0"/>
                      <w:divBdr>
                        <w:top w:val="none" w:sz="0" w:space="0" w:color="auto"/>
                        <w:left w:val="none" w:sz="0" w:space="0" w:color="auto"/>
                        <w:bottom w:val="none" w:sz="0" w:space="0" w:color="auto"/>
                        <w:right w:val="none" w:sz="0" w:space="0" w:color="auto"/>
                      </w:divBdr>
                      <w:divsChild>
                        <w:div w:id="442845359">
                          <w:marLeft w:val="0"/>
                          <w:marRight w:val="0"/>
                          <w:marTop w:val="0"/>
                          <w:marBottom w:val="0"/>
                          <w:divBdr>
                            <w:top w:val="none" w:sz="0" w:space="0" w:color="auto"/>
                            <w:left w:val="none" w:sz="0" w:space="0" w:color="auto"/>
                            <w:bottom w:val="none" w:sz="0" w:space="0" w:color="auto"/>
                            <w:right w:val="none" w:sz="0" w:space="0" w:color="auto"/>
                          </w:divBdr>
                          <w:divsChild>
                            <w:div w:id="628633417">
                              <w:marLeft w:val="0"/>
                              <w:marRight w:val="0"/>
                              <w:marTop w:val="0"/>
                              <w:marBottom w:val="0"/>
                              <w:divBdr>
                                <w:top w:val="none" w:sz="0" w:space="0" w:color="auto"/>
                                <w:left w:val="none" w:sz="0" w:space="0" w:color="auto"/>
                                <w:bottom w:val="none" w:sz="0" w:space="0" w:color="auto"/>
                                <w:right w:val="none" w:sz="0" w:space="0" w:color="auto"/>
                              </w:divBdr>
                              <w:divsChild>
                                <w:div w:id="1648392231">
                                  <w:marLeft w:val="0"/>
                                  <w:marRight w:val="0"/>
                                  <w:marTop w:val="0"/>
                                  <w:marBottom w:val="0"/>
                                  <w:divBdr>
                                    <w:top w:val="none" w:sz="0" w:space="0" w:color="auto"/>
                                    <w:left w:val="none" w:sz="0" w:space="0" w:color="auto"/>
                                    <w:bottom w:val="none" w:sz="0" w:space="0" w:color="auto"/>
                                    <w:right w:val="none" w:sz="0" w:space="0" w:color="auto"/>
                                  </w:divBdr>
                                  <w:divsChild>
                                    <w:div w:id="19577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555586">
      <w:bodyDiv w:val="1"/>
      <w:marLeft w:val="0"/>
      <w:marRight w:val="0"/>
      <w:marTop w:val="0"/>
      <w:marBottom w:val="0"/>
      <w:divBdr>
        <w:top w:val="none" w:sz="0" w:space="0" w:color="auto"/>
        <w:left w:val="none" w:sz="0" w:space="0" w:color="auto"/>
        <w:bottom w:val="none" w:sz="0" w:space="0" w:color="auto"/>
        <w:right w:val="none" w:sz="0" w:space="0" w:color="auto"/>
      </w:divBdr>
      <w:divsChild>
        <w:div w:id="197548060">
          <w:marLeft w:val="0"/>
          <w:marRight w:val="0"/>
          <w:marTop w:val="0"/>
          <w:marBottom w:val="0"/>
          <w:divBdr>
            <w:top w:val="none" w:sz="0" w:space="0" w:color="auto"/>
            <w:left w:val="none" w:sz="0" w:space="0" w:color="auto"/>
            <w:bottom w:val="none" w:sz="0" w:space="0" w:color="auto"/>
            <w:right w:val="none" w:sz="0" w:space="0" w:color="auto"/>
          </w:divBdr>
          <w:divsChild>
            <w:div w:id="1880898284">
              <w:marLeft w:val="0"/>
              <w:marRight w:val="0"/>
              <w:marTop w:val="0"/>
              <w:marBottom w:val="0"/>
              <w:divBdr>
                <w:top w:val="none" w:sz="0" w:space="0" w:color="auto"/>
                <w:left w:val="none" w:sz="0" w:space="0" w:color="auto"/>
                <w:bottom w:val="none" w:sz="0" w:space="0" w:color="auto"/>
                <w:right w:val="none" w:sz="0" w:space="0" w:color="auto"/>
              </w:divBdr>
              <w:divsChild>
                <w:div w:id="2109696944">
                  <w:marLeft w:val="0"/>
                  <w:marRight w:val="0"/>
                  <w:marTop w:val="0"/>
                  <w:marBottom w:val="0"/>
                  <w:divBdr>
                    <w:top w:val="none" w:sz="0" w:space="0" w:color="auto"/>
                    <w:left w:val="none" w:sz="0" w:space="0" w:color="auto"/>
                    <w:bottom w:val="none" w:sz="0" w:space="0" w:color="auto"/>
                    <w:right w:val="none" w:sz="0" w:space="0" w:color="auto"/>
                  </w:divBdr>
                  <w:divsChild>
                    <w:div w:id="928927089">
                      <w:marLeft w:val="0"/>
                      <w:marRight w:val="0"/>
                      <w:marTop w:val="0"/>
                      <w:marBottom w:val="0"/>
                      <w:divBdr>
                        <w:top w:val="none" w:sz="0" w:space="0" w:color="auto"/>
                        <w:left w:val="none" w:sz="0" w:space="0" w:color="auto"/>
                        <w:bottom w:val="none" w:sz="0" w:space="0" w:color="auto"/>
                        <w:right w:val="none" w:sz="0" w:space="0" w:color="auto"/>
                      </w:divBdr>
                      <w:divsChild>
                        <w:div w:id="439108077">
                          <w:marLeft w:val="0"/>
                          <w:marRight w:val="0"/>
                          <w:marTop w:val="0"/>
                          <w:marBottom w:val="0"/>
                          <w:divBdr>
                            <w:top w:val="none" w:sz="0" w:space="0" w:color="auto"/>
                            <w:left w:val="none" w:sz="0" w:space="0" w:color="auto"/>
                            <w:bottom w:val="none" w:sz="0" w:space="0" w:color="auto"/>
                            <w:right w:val="none" w:sz="0" w:space="0" w:color="auto"/>
                          </w:divBdr>
                          <w:divsChild>
                            <w:div w:id="1991472163">
                              <w:marLeft w:val="0"/>
                              <w:marRight w:val="0"/>
                              <w:marTop w:val="0"/>
                              <w:marBottom w:val="0"/>
                              <w:divBdr>
                                <w:top w:val="none" w:sz="0" w:space="0" w:color="auto"/>
                                <w:left w:val="none" w:sz="0" w:space="0" w:color="auto"/>
                                <w:bottom w:val="none" w:sz="0" w:space="0" w:color="auto"/>
                                <w:right w:val="none" w:sz="0" w:space="0" w:color="auto"/>
                              </w:divBdr>
                              <w:divsChild>
                                <w:div w:id="1346400894">
                                  <w:marLeft w:val="0"/>
                                  <w:marRight w:val="0"/>
                                  <w:marTop w:val="0"/>
                                  <w:marBottom w:val="0"/>
                                  <w:divBdr>
                                    <w:top w:val="none" w:sz="0" w:space="0" w:color="auto"/>
                                    <w:left w:val="none" w:sz="0" w:space="0" w:color="auto"/>
                                    <w:bottom w:val="none" w:sz="0" w:space="0" w:color="auto"/>
                                    <w:right w:val="none" w:sz="0" w:space="0" w:color="auto"/>
                                  </w:divBdr>
                                  <w:divsChild>
                                    <w:div w:id="2487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840813">
      <w:bodyDiv w:val="1"/>
      <w:marLeft w:val="0"/>
      <w:marRight w:val="0"/>
      <w:marTop w:val="0"/>
      <w:marBottom w:val="0"/>
      <w:divBdr>
        <w:top w:val="none" w:sz="0" w:space="0" w:color="auto"/>
        <w:left w:val="none" w:sz="0" w:space="0" w:color="auto"/>
        <w:bottom w:val="none" w:sz="0" w:space="0" w:color="auto"/>
        <w:right w:val="none" w:sz="0" w:space="0" w:color="auto"/>
      </w:divBdr>
    </w:div>
    <w:div w:id="1624455341">
      <w:bodyDiv w:val="1"/>
      <w:marLeft w:val="0"/>
      <w:marRight w:val="0"/>
      <w:marTop w:val="0"/>
      <w:marBottom w:val="0"/>
      <w:divBdr>
        <w:top w:val="none" w:sz="0" w:space="0" w:color="auto"/>
        <w:left w:val="none" w:sz="0" w:space="0" w:color="auto"/>
        <w:bottom w:val="none" w:sz="0" w:space="0" w:color="auto"/>
        <w:right w:val="none" w:sz="0" w:space="0" w:color="auto"/>
      </w:divBdr>
    </w:div>
    <w:div w:id="1635673511">
      <w:bodyDiv w:val="1"/>
      <w:marLeft w:val="0"/>
      <w:marRight w:val="0"/>
      <w:marTop w:val="0"/>
      <w:marBottom w:val="0"/>
      <w:divBdr>
        <w:top w:val="none" w:sz="0" w:space="0" w:color="auto"/>
        <w:left w:val="none" w:sz="0" w:space="0" w:color="auto"/>
        <w:bottom w:val="none" w:sz="0" w:space="0" w:color="auto"/>
        <w:right w:val="none" w:sz="0" w:space="0" w:color="auto"/>
      </w:divBdr>
    </w:div>
    <w:div w:id="1665007730">
      <w:bodyDiv w:val="1"/>
      <w:marLeft w:val="0"/>
      <w:marRight w:val="0"/>
      <w:marTop w:val="0"/>
      <w:marBottom w:val="0"/>
      <w:divBdr>
        <w:top w:val="none" w:sz="0" w:space="0" w:color="auto"/>
        <w:left w:val="none" w:sz="0" w:space="0" w:color="auto"/>
        <w:bottom w:val="none" w:sz="0" w:space="0" w:color="auto"/>
        <w:right w:val="none" w:sz="0" w:space="0" w:color="auto"/>
      </w:divBdr>
    </w:div>
    <w:div w:id="1669555404">
      <w:bodyDiv w:val="1"/>
      <w:marLeft w:val="0"/>
      <w:marRight w:val="0"/>
      <w:marTop w:val="0"/>
      <w:marBottom w:val="0"/>
      <w:divBdr>
        <w:top w:val="none" w:sz="0" w:space="0" w:color="auto"/>
        <w:left w:val="none" w:sz="0" w:space="0" w:color="auto"/>
        <w:bottom w:val="none" w:sz="0" w:space="0" w:color="auto"/>
        <w:right w:val="none" w:sz="0" w:space="0" w:color="auto"/>
      </w:divBdr>
    </w:div>
    <w:div w:id="1698123353">
      <w:bodyDiv w:val="1"/>
      <w:marLeft w:val="0"/>
      <w:marRight w:val="0"/>
      <w:marTop w:val="0"/>
      <w:marBottom w:val="0"/>
      <w:divBdr>
        <w:top w:val="none" w:sz="0" w:space="0" w:color="auto"/>
        <w:left w:val="none" w:sz="0" w:space="0" w:color="auto"/>
        <w:bottom w:val="none" w:sz="0" w:space="0" w:color="auto"/>
        <w:right w:val="none" w:sz="0" w:space="0" w:color="auto"/>
      </w:divBdr>
    </w:div>
    <w:div w:id="1706905107">
      <w:bodyDiv w:val="1"/>
      <w:marLeft w:val="0"/>
      <w:marRight w:val="0"/>
      <w:marTop w:val="0"/>
      <w:marBottom w:val="0"/>
      <w:divBdr>
        <w:top w:val="none" w:sz="0" w:space="0" w:color="auto"/>
        <w:left w:val="none" w:sz="0" w:space="0" w:color="auto"/>
        <w:bottom w:val="none" w:sz="0" w:space="0" w:color="auto"/>
        <w:right w:val="none" w:sz="0" w:space="0" w:color="auto"/>
      </w:divBdr>
    </w:div>
    <w:div w:id="1740861532">
      <w:bodyDiv w:val="1"/>
      <w:marLeft w:val="0"/>
      <w:marRight w:val="0"/>
      <w:marTop w:val="0"/>
      <w:marBottom w:val="0"/>
      <w:divBdr>
        <w:top w:val="none" w:sz="0" w:space="0" w:color="auto"/>
        <w:left w:val="none" w:sz="0" w:space="0" w:color="auto"/>
        <w:bottom w:val="none" w:sz="0" w:space="0" w:color="auto"/>
        <w:right w:val="none" w:sz="0" w:space="0" w:color="auto"/>
      </w:divBdr>
    </w:div>
    <w:div w:id="1747846144">
      <w:bodyDiv w:val="1"/>
      <w:marLeft w:val="0"/>
      <w:marRight w:val="0"/>
      <w:marTop w:val="0"/>
      <w:marBottom w:val="0"/>
      <w:divBdr>
        <w:top w:val="none" w:sz="0" w:space="0" w:color="auto"/>
        <w:left w:val="none" w:sz="0" w:space="0" w:color="auto"/>
        <w:bottom w:val="none" w:sz="0" w:space="0" w:color="auto"/>
        <w:right w:val="none" w:sz="0" w:space="0" w:color="auto"/>
      </w:divBdr>
    </w:div>
    <w:div w:id="1748452620">
      <w:bodyDiv w:val="1"/>
      <w:marLeft w:val="0"/>
      <w:marRight w:val="0"/>
      <w:marTop w:val="0"/>
      <w:marBottom w:val="0"/>
      <w:divBdr>
        <w:top w:val="none" w:sz="0" w:space="0" w:color="auto"/>
        <w:left w:val="none" w:sz="0" w:space="0" w:color="auto"/>
        <w:bottom w:val="none" w:sz="0" w:space="0" w:color="auto"/>
        <w:right w:val="none" w:sz="0" w:space="0" w:color="auto"/>
      </w:divBdr>
    </w:div>
    <w:div w:id="1755318497">
      <w:bodyDiv w:val="1"/>
      <w:marLeft w:val="0"/>
      <w:marRight w:val="0"/>
      <w:marTop w:val="0"/>
      <w:marBottom w:val="0"/>
      <w:divBdr>
        <w:top w:val="none" w:sz="0" w:space="0" w:color="auto"/>
        <w:left w:val="none" w:sz="0" w:space="0" w:color="auto"/>
        <w:bottom w:val="none" w:sz="0" w:space="0" w:color="auto"/>
        <w:right w:val="none" w:sz="0" w:space="0" w:color="auto"/>
      </w:divBdr>
    </w:div>
    <w:div w:id="1836913691">
      <w:bodyDiv w:val="1"/>
      <w:marLeft w:val="0"/>
      <w:marRight w:val="0"/>
      <w:marTop w:val="0"/>
      <w:marBottom w:val="0"/>
      <w:divBdr>
        <w:top w:val="none" w:sz="0" w:space="0" w:color="auto"/>
        <w:left w:val="none" w:sz="0" w:space="0" w:color="auto"/>
        <w:bottom w:val="none" w:sz="0" w:space="0" w:color="auto"/>
        <w:right w:val="none" w:sz="0" w:space="0" w:color="auto"/>
      </w:divBdr>
    </w:div>
    <w:div w:id="1875922507">
      <w:bodyDiv w:val="1"/>
      <w:marLeft w:val="0"/>
      <w:marRight w:val="0"/>
      <w:marTop w:val="0"/>
      <w:marBottom w:val="0"/>
      <w:divBdr>
        <w:top w:val="none" w:sz="0" w:space="0" w:color="auto"/>
        <w:left w:val="none" w:sz="0" w:space="0" w:color="auto"/>
        <w:bottom w:val="none" w:sz="0" w:space="0" w:color="auto"/>
        <w:right w:val="none" w:sz="0" w:space="0" w:color="auto"/>
      </w:divBdr>
    </w:div>
    <w:div w:id="1882134994">
      <w:bodyDiv w:val="1"/>
      <w:marLeft w:val="0"/>
      <w:marRight w:val="0"/>
      <w:marTop w:val="0"/>
      <w:marBottom w:val="0"/>
      <w:divBdr>
        <w:top w:val="none" w:sz="0" w:space="0" w:color="auto"/>
        <w:left w:val="none" w:sz="0" w:space="0" w:color="auto"/>
        <w:bottom w:val="none" w:sz="0" w:space="0" w:color="auto"/>
        <w:right w:val="none" w:sz="0" w:space="0" w:color="auto"/>
      </w:divBdr>
    </w:div>
    <w:div w:id="1908610737">
      <w:bodyDiv w:val="1"/>
      <w:marLeft w:val="0"/>
      <w:marRight w:val="0"/>
      <w:marTop w:val="0"/>
      <w:marBottom w:val="0"/>
      <w:divBdr>
        <w:top w:val="none" w:sz="0" w:space="0" w:color="auto"/>
        <w:left w:val="none" w:sz="0" w:space="0" w:color="auto"/>
        <w:bottom w:val="none" w:sz="0" w:space="0" w:color="auto"/>
        <w:right w:val="none" w:sz="0" w:space="0" w:color="auto"/>
      </w:divBdr>
      <w:divsChild>
        <w:div w:id="449397034">
          <w:marLeft w:val="0"/>
          <w:marRight w:val="0"/>
          <w:marTop w:val="0"/>
          <w:marBottom w:val="0"/>
          <w:divBdr>
            <w:top w:val="none" w:sz="0" w:space="0" w:color="auto"/>
            <w:left w:val="none" w:sz="0" w:space="0" w:color="auto"/>
            <w:bottom w:val="none" w:sz="0" w:space="0" w:color="auto"/>
            <w:right w:val="none" w:sz="0" w:space="0" w:color="auto"/>
          </w:divBdr>
          <w:divsChild>
            <w:div w:id="1550651717">
              <w:marLeft w:val="0"/>
              <w:marRight w:val="0"/>
              <w:marTop w:val="0"/>
              <w:marBottom w:val="0"/>
              <w:divBdr>
                <w:top w:val="none" w:sz="0" w:space="0" w:color="auto"/>
                <w:left w:val="none" w:sz="0" w:space="0" w:color="auto"/>
                <w:bottom w:val="none" w:sz="0" w:space="0" w:color="auto"/>
                <w:right w:val="none" w:sz="0" w:space="0" w:color="auto"/>
              </w:divBdr>
              <w:divsChild>
                <w:div w:id="469709957">
                  <w:marLeft w:val="0"/>
                  <w:marRight w:val="0"/>
                  <w:marTop w:val="0"/>
                  <w:marBottom w:val="0"/>
                  <w:divBdr>
                    <w:top w:val="none" w:sz="0" w:space="0" w:color="auto"/>
                    <w:left w:val="none" w:sz="0" w:space="0" w:color="auto"/>
                    <w:bottom w:val="none" w:sz="0" w:space="0" w:color="auto"/>
                    <w:right w:val="none" w:sz="0" w:space="0" w:color="auto"/>
                  </w:divBdr>
                  <w:divsChild>
                    <w:div w:id="230778204">
                      <w:marLeft w:val="0"/>
                      <w:marRight w:val="0"/>
                      <w:marTop w:val="0"/>
                      <w:marBottom w:val="0"/>
                      <w:divBdr>
                        <w:top w:val="none" w:sz="0" w:space="0" w:color="auto"/>
                        <w:left w:val="none" w:sz="0" w:space="0" w:color="auto"/>
                        <w:bottom w:val="none" w:sz="0" w:space="0" w:color="auto"/>
                        <w:right w:val="none" w:sz="0" w:space="0" w:color="auto"/>
                      </w:divBdr>
                      <w:divsChild>
                        <w:div w:id="740104564">
                          <w:marLeft w:val="0"/>
                          <w:marRight w:val="0"/>
                          <w:marTop w:val="0"/>
                          <w:marBottom w:val="0"/>
                          <w:divBdr>
                            <w:top w:val="none" w:sz="0" w:space="0" w:color="auto"/>
                            <w:left w:val="none" w:sz="0" w:space="0" w:color="auto"/>
                            <w:bottom w:val="none" w:sz="0" w:space="0" w:color="auto"/>
                            <w:right w:val="none" w:sz="0" w:space="0" w:color="auto"/>
                          </w:divBdr>
                          <w:divsChild>
                            <w:div w:id="1701585723">
                              <w:marLeft w:val="0"/>
                              <w:marRight w:val="0"/>
                              <w:marTop w:val="0"/>
                              <w:marBottom w:val="0"/>
                              <w:divBdr>
                                <w:top w:val="none" w:sz="0" w:space="0" w:color="auto"/>
                                <w:left w:val="none" w:sz="0" w:space="0" w:color="auto"/>
                                <w:bottom w:val="none" w:sz="0" w:space="0" w:color="auto"/>
                                <w:right w:val="none" w:sz="0" w:space="0" w:color="auto"/>
                              </w:divBdr>
                              <w:divsChild>
                                <w:div w:id="2001738416">
                                  <w:marLeft w:val="0"/>
                                  <w:marRight w:val="0"/>
                                  <w:marTop w:val="0"/>
                                  <w:marBottom w:val="0"/>
                                  <w:divBdr>
                                    <w:top w:val="none" w:sz="0" w:space="0" w:color="auto"/>
                                    <w:left w:val="none" w:sz="0" w:space="0" w:color="auto"/>
                                    <w:bottom w:val="none" w:sz="0" w:space="0" w:color="auto"/>
                                    <w:right w:val="none" w:sz="0" w:space="0" w:color="auto"/>
                                  </w:divBdr>
                                  <w:divsChild>
                                    <w:div w:id="170219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936570">
      <w:bodyDiv w:val="1"/>
      <w:marLeft w:val="0"/>
      <w:marRight w:val="0"/>
      <w:marTop w:val="0"/>
      <w:marBottom w:val="0"/>
      <w:divBdr>
        <w:top w:val="none" w:sz="0" w:space="0" w:color="auto"/>
        <w:left w:val="none" w:sz="0" w:space="0" w:color="auto"/>
        <w:bottom w:val="none" w:sz="0" w:space="0" w:color="auto"/>
        <w:right w:val="none" w:sz="0" w:space="0" w:color="auto"/>
      </w:divBdr>
    </w:div>
    <w:div w:id="1940412404">
      <w:bodyDiv w:val="1"/>
      <w:marLeft w:val="0"/>
      <w:marRight w:val="0"/>
      <w:marTop w:val="0"/>
      <w:marBottom w:val="0"/>
      <w:divBdr>
        <w:top w:val="none" w:sz="0" w:space="0" w:color="auto"/>
        <w:left w:val="none" w:sz="0" w:space="0" w:color="auto"/>
        <w:bottom w:val="none" w:sz="0" w:space="0" w:color="auto"/>
        <w:right w:val="none" w:sz="0" w:space="0" w:color="auto"/>
      </w:divBdr>
    </w:div>
    <w:div w:id="1952668718">
      <w:bodyDiv w:val="1"/>
      <w:marLeft w:val="0"/>
      <w:marRight w:val="0"/>
      <w:marTop w:val="0"/>
      <w:marBottom w:val="0"/>
      <w:divBdr>
        <w:top w:val="none" w:sz="0" w:space="0" w:color="auto"/>
        <w:left w:val="none" w:sz="0" w:space="0" w:color="auto"/>
        <w:bottom w:val="none" w:sz="0" w:space="0" w:color="auto"/>
        <w:right w:val="none" w:sz="0" w:space="0" w:color="auto"/>
      </w:divBdr>
    </w:div>
    <w:div w:id="1958028915">
      <w:bodyDiv w:val="1"/>
      <w:marLeft w:val="0"/>
      <w:marRight w:val="0"/>
      <w:marTop w:val="0"/>
      <w:marBottom w:val="0"/>
      <w:divBdr>
        <w:top w:val="none" w:sz="0" w:space="0" w:color="auto"/>
        <w:left w:val="none" w:sz="0" w:space="0" w:color="auto"/>
        <w:bottom w:val="none" w:sz="0" w:space="0" w:color="auto"/>
        <w:right w:val="none" w:sz="0" w:space="0" w:color="auto"/>
      </w:divBdr>
    </w:div>
    <w:div w:id="1959021088">
      <w:bodyDiv w:val="1"/>
      <w:marLeft w:val="0"/>
      <w:marRight w:val="0"/>
      <w:marTop w:val="0"/>
      <w:marBottom w:val="0"/>
      <w:divBdr>
        <w:top w:val="none" w:sz="0" w:space="0" w:color="auto"/>
        <w:left w:val="none" w:sz="0" w:space="0" w:color="auto"/>
        <w:bottom w:val="none" w:sz="0" w:space="0" w:color="auto"/>
        <w:right w:val="none" w:sz="0" w:space="0" w:color="auto"/>
      </w:divBdr>
    </w:div>
    <w:div w:id="1965115074">
      <w:bodyDiv w:val="1"/>
      <w:marLeft w:val="0"/>
      <w:marRight w:val="0"/>
      <w:marTop w:val="0"/>
      <w:marBottom w:val="0"/>
      <w:divBdr>
        <w:top w:val="none" w:sz="0" w:space="0" w:color="auto"/>
        <w:left w:val="none" w:sz="0" w:space="0" w:color="auto"/>
        <w:bottom w:val="none" w:sz="0" w:space="0" w:color="auto"/>
        <w:right w:val="none" w:sz="0" w:space="0" w:color="auto"/>
      </w:divBdr>
      <w:divsChild>
        <w:div w:id="900016264">
          <w:marLeft w:val="0"/>
          <w:marRight w:val="0"/>
          <w:marTop w:val="0"/>
          <w:marBottom w:val="0"/>
          <w:divBdr>
            <w:top w:val="none" w:sz="0" w:space="0" w:color="auto"/>
            <w:left w:val="none" w:sz="0" w:space="0" w:color="auto"/>
            <w:bottom w:val="none" w:sz="0" w:space="0" w:color="auto"/>
            <w:right w:val="none" w:sz="0" w:space="0" w:color="auto"/>
          </w:divBdr>
          <w:divsChild>
            <w:div w:id="567688281">
              <w:marLeft w:val="0"/>
              <w:marRight w:val="0"/>
              <w:marTop w:val="0"/>
              <w:marBottom w:val="0"/>
              <w:divBdr>
                <w:top w:val="none" w:sz="0" w:space="0" w:color="auto"/>
                <w:left w:val="none" w:sz="0" w:space="0" w:color="auto"/>
                <w:bottom w:val="none" w:sz="0" w:space="0" w:color="auto"/>
                <w:right w:val="none" w:sz="0" w:space="0" w:color="auto"/>
              </w:divBdr>
              <w:divsChild>
                <w:div w:id="1804497091">
                  <w:marLeft w:val="0"/>
                  <w:marRight w:val="0"/>
                  <w:marTop w:val="0"/>
                  <w:marBottom w:val="0"/>
                  <w:divBdr>
                    <w:top w:val="none" w:sz="0" w:space="0" w:color="auto"/>
                    <w:left w:val="none" w:sz="0" w:space="0" w:color="auto"/>
                    <w:bottom w:val="none" w:sz="0" w:space="0" w:color="auto"/>
                    <w:right w:val="none" w:sz="0" w:space="0" w:color="auto"/>
                  </w:divBdr>
                  <w:divsChild>
                    <w:div w:id="1068111676">
                      <w:marLeft w:val="0"/>
                      <w:marRight w:val="0"/>
                      <w:marTop w:val="0"/>
                      <w:marBottom w:val="0"/>
                      <w:divBdr>
                        <w:top w:val="none" w:sz="0" w:space="0" w:color="auto"/>
                        <w:left w:val="none" w:sz="0" w:space="0" w:color="auto"/>
                        <w:bottom w:val="none" w:sz="0" w:space="0" w:color="auto"/>
                        <w:right w:val="none" w:sz="0" w:space="0" w:color="auto"/>
                      </w:divBdr>
                      <w:divsChild>
                        <w:div w:id="1601792196">
                          <w:marLeft w:val="0"/>
                          <w:marRight w:val="0"/>
                          <w:marTop w:val="0"/>
                          <w:marBottom w:val="0"/>
                          <w:divBdr>
                            <w:top w:val="none" w:sz="0" w:space="0" w:color="auto"/>
                            <w:left w:val="none" w:sz="0" w:space="0" w:color="auto"/>
                            <w:bottom w:val="none" w:sz="0" w:space="0" w:color="auto"/>
                            <w:right w:val="none" w:sz="0" w:space="0" w:color="auto"/>
                          </w:divBdr>
                          <w:divsChild>
                            <w:div w:id="1883710996">
                              <w:marLeft w:val="0"/>
                              <w:marRight w:val="0"/>
                              <w:marTop w:val="0"/>
                              <w:marBottom w:val="0"/>
                              <w:divBdr>
                                <w:top w:val="none" w:sz="0" w:space="0" w:color="auto"/>
                                <w:left w:val="none" w:sz="0" w:space="0" w:color="auto"/>
                                <w:bottom w:val="none" w:sz="0" w:space="0" w:color="auto"/>
                                <w:right w:val="none" w:sz="0" w:space="0" w:color="auto"/>
                              </w:divBdr>
                              <w:divsChild>
                                <w:div w:id="1854297460">
                                  <w:marLeft w:val="0"/>
                                  <w:marRight w:val="0"/>
                                  <w:marTop w:val="0"/>
                                  <w:marBottom w:val="0"/>
                                  <w:divBdr>
                                    <w:top w:val="none" w:sz="0" w:space="0" w:color="auto"/>
                                    <w:left w:val="none" w:sz="0" w:space="0" w:color="auto"/>
                                    <w:bottom w:val="none" w:sz="0" w:space="0" w:color="auto"/>
                                    <w:right w:val="none" w:sz="0" w:space="0" w:color="auto"/>
                                  </w:divBdr>
                                  <w:divsChild>
                                    <w:div w:id="5023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560575">
      <w:bodyDiv w:val="1"/>
      <w:marLeft w:val="0"/>
      <w:marRight w:val="0"/>
      <w:marTop w:val="0"/>
      <w:marBottom w:val="0"/>
      <w:divBdr>
        <w:top w:val="none" w:sz="0" w:space="0" w:color="auto"/>
        <w:left w:val="none" w:sz="0" w:space="0" w:color="auto"/>
        <w:bottom w:val="none" w:sz="0" w:space="0" w:color="auto"/>
        <w:right w:val="none" w:sz="0" w:space="0" w:color="auto"/>
      </w:divBdr>
    </w:div>
    <w:div w:id="1987586825">
      <w:bodyDiv w:val="1"/>
      <w:marLeft w:val="0"/>
      <w:marRight w:val="0"/>
      <w:marTop w:val="0"/>
      <w:marBottom w:val="0"/>
      <w:divBdr>
        <w:top w:val="none" w:sz="0" w:space="0" w:color="auto"/>
        <w:left w:val="none" w:sz="0" w:space="0" w:color="auto"/>
        <w:bottom w:val="none" w:sz="0" w:space="0" w:color="auto"/>
        <w:right w:val="none" w:sz="0" w:space="0" w:color="auto"/>
      </w:divBdr>
    </w:div>
    <w:div w:id="2085108759">
      <w:bodyDiv w:val="1"/>
      <w:marLeft w:val="0"/>
      <w:marRight w:val="0"/>
      <w:marTop w:val="0"/>
      <w:marBottom w:val="0"/>
      <w:divBdr>
        <w:top w:val="none" w:sz="0" w:space="0" w:color="auto"/>
        <w:left w:val="none" w:sz="0" w:space="0" w:color="auto"/>
        <w:bottom w:val="none" w:sz="0" w:space="0" w:color="auto"/>
        <w:right w:val="none" w:sz="0" w:space="0" w:color="auto"/>
      </w:divBdr>
    </w:div>
    <w:div w:id="2086535993">
      <w:bodyDiv w:val="1"/>
      <w:marLeft w:val="0"/>
      <w:marRight w:val="0"/>
      <w:marTop w:val="0"/>
      <w:marBottom w:val="0"/>
      <w:divBdr>
        <w:top w:val="none" w:sz="0" w:space="0" w:color="auto"/>
        <w:left w:val="none" w:sz="0" w:space="0" w:color="auto"/>
        <w:bottom w:val="none" w:sz="0" w:space="0" w:color="auto"/>
        <w:right w:val="none" w:sz="0" w:space="0" w:color="auto"/>
      </w:divBdr>
    </w:div>
    <w:div w:id="211971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c523da-d425-4f99-a8e5-5c2e3b2a633d">
      <Terms xmlns="http://schemas.microsoft.com/office/infopath/2007/PartnerControls"/>
    </lcf76f155ced4ddcb4097134ff3c332f>
    <TaxCatchAll xmlns="fe2c56db-766c-4c36-b3e5-267db87031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9" ma:contentTypeDescription="Crear nuevo documento." ma:contentTypeScope="" ma:versionID="172764e96011519806c4f3e74c797cda">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6d1dd9e6d014d0065e53642e92bfd38f"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2EC74B-7AD9-426F-B403-F8C9F0D3F744}">
  <ds:schemaRefs>
    <ds:schemaRef ds:uri="http://schemas.microsoft.com/sharepoint/v3/contenttype/forms"/>
  </ds:schemaRefs>
</ds:datastoreItem>
</file>

<file path=customXml/itemProps2.xml><?xml version="1.0" encoding="utf-8"?>
<ds:datastoreItem xmlns:ds="http://schemas.openxmlformats.org/officeDocument/2006/customXml" ds:itemID="{BC952771-AA09-4D49-9D14-AADBC41F20A5}">
  <ds:schemaRefs>
    <ds:schemaRef ds:uri="http://schemas.microsoft.com/office/2006/metadata/properties"/>
    <ds:schemaRef ds:uri="http://schemas.microsoft.com/office/infopath/2007/PartnerControls"/>
    <ds:schemaRef ds:uri="0cc523da-d425-4f99-a8e5-5c2e3b2a633d"/>
    <ds:schemaRef ds:uri="fe2c56db-766c-4c36-b3e5-267db87031a2"/>
  </ds:schemaRefs>
</ds:datastoreItem>
</file>

<file path=customXml/itemProps3.xml><?xml version="1.0" encoding="utf-8"?>
<ds:datastoreItem xmlns:ds="http://schemas.openxmlformats.org/officeDocument/2006/customXml" ds:itemID="{06B6AF89-05DC-44CA-A7FA-C5F1BCD6E5D1}">
  <ds:schemaRefs>
    <ds:schemaRef ds:uri="http://schemas.openxmlformats.org/officeDocument/2006/bibliography"/>
  </ds:schemaRefs>
</ds:datastoreItem>
</file>

<file path=customXml/itemProps4.xml><?xml version="1.0" encoding="utf-8"?>
<ds:datastoreItem xmlns:ds="http://schemas.openxmlformats.org/officeDocument/2006/customXml" ds:itemID="{A63E5A90-A62C-4F42-9D9C-9FD0B54F1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3da-d425-4f99-a8e5-5c2e3b2a633d"/>
    <ds:schemaRef ds:uri="fe2c56db-766c-4c36-b3e5-267db870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4230</Words>
  <Characters>23269</Characters>
  <Application>Microsoft Office Word</Application>
  <DocSecurity>0</DocSecurity>
  <Lines>193</Lines>
  <Paragraphs>54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27445</CharactersWithSpaces>
  <SharedDoc>false</SharedDoc>
  <HLinks>
    <vt:vector size="108" baseType="variant">
      <vt:variant>
        <vt:i4>3145756</vt:i4>
      </vt:variant>
      <vt:variant>
        <vt:i4>45</vt:i4>
      </vt:variant>
      <vt:variant>
        <vt:i4>0</vt:i4>
      </vt:variant>
      <vt:variant>
        <vt:i4>5</vt:i4>
      </vt:variant>
      <vt:variant>
        <vt:lpwstr>mailto:administracio@siresa.cat</vt:lpwstr>
      </vt:variant>
      <vt:variant>
        <vt:lpwstr/>
      </vt:variant>
      <vt:variant>
        <vt:i4>3080208</vt:i4>
      </vt:variant>
      <vt:variant>
        <vt:i4>42</vt:i4>
      </vt:variant>
      <vt:variant>
        <vt:i4>0</vt:i4>
      </vt:variant>
      <vt:variant>
        <vt:i4>5</vt:i4>
      </vt:variant>
      <vt:variant>
        <vt:lpwstr>mailto:administracio@semesa.cat</vt:lpwstr>
      </vt:variant>
      <vt:variant>
        <vt:lpwstr/>
      </vt:variant>
      <vt:variant>
        <vt:i4>8192075</vt:i4>
      </vt:variant>
      <vt:variant>
        <vt:i4>39</vt:i4>
      </vt:variant>
      <vt:variant>
        <vt:i4>0</vt:i4>
      </vt:variant>
      <vt:variant>
        <vt:i4>5</vt:i4>
      </vt:variant>
      <vt:variant>
        <vt:lpwstr>mailto:administracio@tersa.cat</vt:lpwstr>
      </vt:variant>
      <vt:variant>
        <vt:lpwstr/>
      </vt:variant>
      <vt:variant>
        <vt:i4>7143463</vt:i4>
      </vt:variant>
      <vt:variant>
        <vt:i4>36</vt:i4>
      </vt:variant>
      <vt:variant>
        <vt:i4>0</vt:i4>
      </vt:variant>
      <vt:variant>
        <vt:i4>5</vt:i4>
      </vt:variant>
      <vt:variant>
        <vt:lpwstr>https://visor.registrodelicitadores.gob.es/espd-web/filter?lang=es</vt:lpwstr>
      </vt:variant>
      <vt:variant>
        <vt:lpwstr/>
      </vt:variant>
      <vt:variant>
        <vt:i4>7274572</vt:i4>
      </vt:variant>
      <vt:variant>
        <vt:i4>33</vt:i4>
      </vt:variant>
      <vt:variant>
        <vt:i4>0</vt:i4>
      </vt:variant>
      <vt:variant>
        <vt:i4>5</vt:i4>
      </vt:variant>
      <vt:variant>
        <vt:lpwstr>mailto:contractacio@tersa.cat</vt:lpwstr>
      </vt:variant>
      <vt:variant>
        <vt:lpwstr/>
      </vt:variant>
      <vt:variant>
        <vt:i4>393331</vt:i4>
      </vt:variant>
      <vt:variant>
        <vt:i4>30</vt:i4>
      </vt:variant>
      <vt:variant>
        <vt:i4>0</vt:i4>
      </vt:variant>
      <vt:variant>
        <vt:i4>5</vt:i4>
      </vt:variant>
      <vt:variant>
        <vt:lpwstr>mailto:soporte.licitadores@pixelware.com</vt:lpwstr>
      </vt:variant>
      <vt:variant>
        <vt:lpwstr/>
      </vt:variant>
      <vt:variant>
        <vt:i4>1966163</vt:i4>
      </vt:variant>
      <vt:variant>
        <vt:i4>27</vt:i4>
      </vt:variant>
      <vt:variant>
        <vt:i4>0</vt:i4>
      </vt:variant>
      <vt:variant>
        <vt:i4>5</vt:i4>
      </vt:variant>
      <vt:variant>
        <vt:lpwstr>https://administracionelectronica.gob.es/PAe/aFIrma-Anexo-PSC</vt:lpwstr>
      </vt:variant>
      <vt:variant>
        <vt:lpwstr/>
      </vt:variant>
      <vt:variant>
        <vt:i4>6160473</vt:i4>
      </vt:variant>
      <vt:variant>
        <vt:i4>24</vt:i4>
      </vt:variant>
      <vt:variant>
        <vt:i4>0</vt:i4>
      </vt:variant>
      <vt:variant>
        <vt:i4>5</vt:i4>
      </vt:variant>
      <vt:variant>
        <vt:lpwstr>https://esignature.ec.europa.eu/efda/tl-browser/</vt:lpwstr>
      </vt:variant>
      <vt:variant>
        <vt:lpwstr>/screen/home</vt:lpwstr>
      </vt:variant>
      <vt:variant>
        <vt:i4>5832790</vt:i4>
      </vt:variant>
      <vt:variant>
        <vt:i4>21</vt:i4>
      </vt:variant>
      <vt:variant>
        <vt:i4>0</vt:i4>
      </vt:variant>
      <vt:variant>
        <vt:i4>5</vt:i4>
      </vt:variant>
      <vt:variant>
        <vt:lpwstr>https://pixelware.com/servicios-soporte-licitadores/</vt:lpwstr>
      </vt:variant>
      <vt:variant>
        <vt:lpwstr/>
      </vt:variant>
      <vt:variant>
        <vt:i4>5308423</vt:i4>
      </vt:variant>
      <vt:variant>
        <vt:i4>18</vt:i4>
      </vt:variant>
      <vt:variant>
        <vt:i4>0</vt:i4>
      </vt:variant>
      <vt:variant>
        <vt:i4>5</vt:i4>
      </vt:variant>
      <vt:variant>
        <vt:lpwstr>https://seuelectronica.ajuntament.barcelona.cat/licitacioelectronica</vt:lpwstr>
      </vt:variant>
      <vt:variant>
        <vt:lpwstr/>
      </vt:variant>
      <vt:variant>
        <vt:i4>7274572</vt:i4>
      </vt:variant>
      <vt:variant>
        <vt:i4>15</vt:i4>
      </vt:variant>
      <vt:variant>
        <vt:i4>0</vt:i4>
      </vt:variant>
      <vt:variant>
        <vt:i4>5</vt:i4>
      </vt:variant>
      <vt:variant>
        <vt:lpwstr>mailto:contractacio@tersa.cat</vt:lpwstr>
      </vt:variant>
      <vt:variant>
        <vt:lpwstr/>
      </vt:variant>
      <vt:variant>
        <vt:i4>3145737</vt:i4>
      </vt:variant>
      <vt:variant>
        <vt:i4>12</vt:i4>
      </vt:variant>
      <vt:variant>
        <vt:i4>0</vt:i4>
      </vt:variant>
      <vt:variant>
        <vt:i4>5</vt:i4>
      </vt:variant>
      <vt:variant>
        <vt:lpwstr>https://contractaciopublica.gencat.cat/ecofin_pscp/AppJava/cap.pscp?reqCode=viewDetail&amp;keyword=tractament+i+selecci%C3%B3&amp;idCap=16190620&amp;ambit=&amp;</vt:lpwstr>
      </vt:variant>
      <vt:variant>
        <vt:lpwstr/>
      </vt:variant>
      <vt:variant>
        <vt:i4>393331</vt:i4>
      </vt:variant>
      <vt:variant>
        <vt:i4>9</vt:i4>
      </vt:variant>
      <vt:variant>
        <vt:i4>0</vt:i4>
      </vt:variant>
      <vt:variant>
        <vt:i4>5</vt:i4>
      </vt:variant>
      <vt:variant>
        <vt:lpwstr>mailto:soporte.licitadores@pixelware.com</vt:lpwstr>
      </vt:variant>
      <vt:variant>
        <vt:lpwstr/>
      </vt:variant>
      <vt:variant>
        <vt:i4>5832790</vt:i4>
      </vt:variant>
      <vt:variant>
        <vt:i4>6</vt:i4>
      </vt:variant>
      <vt:variant>
        <vt:i4>0</vt:i4>
      </vt:variant>
      <vt:variant>
        <vt:i4>5</vt:i4>
      </vt:variant>
      <vt:variant>
        <vt:lpwstr>https://pixelware.com/servicios-soporte-licitadores/</vt:lpwstr>
      </vt:variant>
      <vt:variant>
        <vt:lpwstr/>
      </vt:variant>
      <vt:variant>
        <vt:i4>5046277</vt:i4>
      </vt:variant>
      <vt:variant>
        <vt:i4>3</vt:i4>
      </vt:variant>
      <vt:variant>
        <vt:i4>0</vt:i4>
      </vt:variant>
      <vt:variant>
        <vt:i4>5</vt:i4>
      </vt:variant>
      <vt:variant>
        <vt:lpwstr>https://licitacions.bcn.cat/html/descarga-app-sobres</vt:lpwstr>
      </vt:variant>
      <vt:variant>
        <vt:lpwstr/>
      </vt:variant>
      <vt:variant>
        <vt:i4>5308423</vt:i4>
      </vt:variant>
      <vt:variant>
        <vt:i4>0</vt:i4>
      </vt:variant>
      <vt:variant>
        <vt:i4>0</vt:i4>
      </vt:variant>
      <vt:variant>
        <vt:i4>5</vt:i4>
      </vt:variant>
      <vt:variant>
        <vt:lpwstr>https://seuelectronica.ajuntament.barcelona.cat/licitacioelectronica</vt:lpwstr>
      </vt:variant>
      <vt:variant>
        <vt:lpwstr/>
      </vt:variant>
      <vt:variant>
        <vt:i4>1900652</vt:i4>
      </vt:variant>
      <vt:variant>
        <vt:i4>3</vt:i4>
      </vt:variant>
      <vt:variant>
        <vt:i4>0</vt:i4>
      </vt:variant>
      <vt:variant>
        <vt:i4>5</vt:i4>
      </vt:variant>
      <vt:variant>
        <vt:lpwstr>https://gruptersa-my.sharepoint.com/personal/hvcaceres_tersa_cat/_layouts/15/Doc.aspx?sourcedoc=%7BDAE33A53-797E-44DA-BB04-46E33A10C9E7%7D&amp;file=CTTE1225%20PCP.docx&amp;action=default&amp;mobileredirect=true</vt:lpwstr>
      </vt:variant>
      <vt:variant>
        <vt:lpwstr/>
      </vt:variant>
      <vt:variant>
        <vt:i4>5832765</vt:i4>
      </vt:variant>
      <vt:variant>
        <vt:i4>0</vt:i4>
      </vt:variant>
      <vt:variant>
        <vt:i4>0</vt:i4>
      </vt:variant>
      <vt:variant>
        <vt:i4>5</vt:i4>
      </vt:variant>
      <vt:variant>
        <vt:lpwstr>https://gruptersa-my.sharepoint.com/personal/hvcaceres_tersa_cat/_layouts/15/Doc.aspx?sourcedoc=%7BEA0A2412-4E13-4F60-8D13-152038F45265%7D&amp;file=CTTE12~2.DOC&amp;action=default&amp;mobileredirect=true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CTTE1225 PCP</dc:title>
  <dc:subject/>
  <dc:creator>Ignasi Baranera</dc:creator>
  <cp:keywords/>
  <dc:description/>
  <cp:lastModifiedBy>Huri Victoria Cáceres Reyes</cp:lastModifiedBy>
  <cp:revision>4</cp:revision>
  <cp:lastPrinted>2025-10-16T07:29:00Z</cp:lastPrinted>
  <dcterms:created xsi:type="dcterms:W3CDTF">2026-08-24T11:58:00Z</dcterms:created>
  <dcterms:modified xsi:type="dcterms:W3CDTF">2026-08-24T12:00:00Z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MediaServiceImageTags">
    <vt:lpwstr/>
  </property>
  <property fmtid="{D5CDD505-2E9C-101B-9397-08002B2CF9AE}" pid="4" name="docLang">
    <vt:lpwstr>ca</vt:lpwstr>
  </property>
</Properties>
</file>