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00264F" w14:textId="287D685D" w:rsidR="008C3343" w:rsidRPr="001376ED" w:rsidRDefault="008C3343">
      <w:pPr>
        <w:shd w:val="clear" w:color="auto" w:fill="FFFFFF"/>
        <w:spacing w:line="276" w:lineRule="auto"/>
        <w:jc w:val="both"/>
        <w:rPr>
          <w:rFonts w:ascii="Arial" w:hAnsi="Arial" w:cs="Arial"/>
          <w:sz w:val="20"/>
          <w:szCs w:val="20"/>
        </w:rPr>
      </w:pPr>
      <w:bookmarkStart w:id="0" w:name="_GoBack"/>
      <w:bookmarkEnd w:id="0"/>
      <w:r w:rsidRPr="001376ED">
        <w:rPr>
          <w:rFonts w:ascii="Arial" w:hAnsi="Arial" w:cs="Arial"/>
          <w:b/>
          <w:bCs/>
          <w:color w:val="000000"/>
          <w:spacing w:val="-4"/>
          <w:sz w:val="20"/>
          <w:szCs w:val="20"/>
        </w:rPr>
        <w:t>ANNEX 1</w:t>
      </w:r>
    </w:p>
    <w:p w14:paraId="40CA57F3" w14:textId="77777777" w:rsidR="008C3343" w:rsidRPr="001376ED" w:rsidRDefault="008C3343">
      <w:pPr>
        <w:shd w:val="clear" w:color="auto" w:fill="FFFFFF"/>
        <w:tabs>
          <w:tab w:val="left" w:leader="dot" w:pos="5227"/>
          <w:tab w:val="left" w:leader="dot" w:pos="7963"/>
        </w:tabs>
        <w:spacing w:line="276" w:lineRule="auto"/>
        <w:jc w:val="both"/>
        <w:rPr>
          <w:rFonts w:ascii="Arial" w:hAnsi="Arial" w:cs="Arial"/>
          <w:color w:val="000000"/>
          <w:spacing w:val="-1"/>
          <w:sz w:val="20"/>
          <w:szCs w:val="20"/>
        </w:rPr>
      </w:pPr>
    </w:p>
    <w:p w14:paraId="2D9CE869"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MODEL DECLARACIÓ RESPONSABLE</w:t>
      </w:r>
    </w:p>
    <w:p w14:paraId="778CC388" w14:textId="77777777" w:rsidR="008C3343" w:rsidRPr="001376ED" w:rsidRDefault="008C3343">
      <w:pPr>
        <w:autoSpaceDE w:val="0"/>
        <w:autoSpaceDN w:val="0"/>
        <w:adjustRightInd w:val="0"/>
        <w:spacing w:line="276" w:lineRule="auto"/>
        <w:jc w:val="both"/>
        <w:rPr>
          <w:rFonts w:ascii="Arial" w:hAnsi="Arial" w:cs="Arial"/>
          <w:color w:val="000000"/>
          <w:spacing w:val="-1"/>
          <w:sz w:val="20"/>
          <w:szCs w:val="20"/>
        </w:rPr>
      </w:pPr>
    </w:p>
    <w:p w14:paraId="6E362BDE" w14:textId="77777777" w:rsidR="008C3343" w:rsidRPr="001376ED" w:rsidRDefault="008C3343">
      <w:pPr>
        <w:shd w:val="clear" w:color="auto" w:fill="FFFFFF"/>
        <w:spacing w:line="276" w:lineRule="auto"/>
        <w:jc w:val="both"/>
        <w:rPr>
          <w:rFonts w:ascii="Arial" w:hAnsi="Arial" w:cs="Arial"/>
          <w:color w:val="000000"/>
          <w:sz w:val="20"/>
          <w:szCs w:val="20"/>
        </w:rPr>
      </w:pPr>
      <w:r w:rsidRPr="001376ED">
        <w:rPr>
          <w:rFonts w:ascii="Arial" w:hAnsi="Arial" w:cs="Arial"/>
          <w:color w:val="000000"/>
          <w:sz w:val="20"/>
          <w:szCs w:val="20"/>
        </w:rPr>
        <w:t xml:space="preserve">El Sr. .............................., amb DNI núm........................., actuant en nom i representació de ..................................................... (licitador)., en la seva condició de ................................................. i amb poders suficients per subscriure la present declaració responsable, assabentat de la convocatòria del procediment de contractació per a l’adjudicació del Contracte ............................................................................, amb el número de referència de l’expedient .................., </w:t>
      </w:r>
      <w:r w:rsidRPr="001376ED">
        <w:rPr>
          <w:rFonts w:ascii="Arial" w:hAnsi="Arial" w:cs="Arial"/>
          <w:b/>
          <w:color w:val="000000"/>
          <w:sz w:val="20"/>
          <w:szCs w:val="20"/>
        </w:rPr>
        <w:t>DECLARA RESPONSABLEMENT</w:t>
      </w:r>
      <w:r w:rsidRPr="001376ED">
        <w:rPr>
          <w:rFonts w:ascii="Arial" w:hAnsi="Arial" w:cs="Arial"/>
          <w:color w:val="000000"/>
          <w:sz w:val="20"/>
          <w:szCs w:val="20"/>
        </w:rPr>
        <w:t>:</w:t>
      </w:r>
    </w:p>
    <w:p w14:paraId="2F3DE068"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 </w:t>
      </w:r>
    </w:p>
    <w:p w14:paraId="73D6B9E3"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1.- Que les dades d’identificació concretes de ........... (licitador) són:</w:t>
      </w:r>
    </w:p>
    <w:p w14:paraId="0FA63DF1"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77A2FF6B"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Denominació de la societat: [....]</w:t>
      </w:r>
    </w:p>
    <w:p w14:paraId="432DA6E7"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NIF [……]</w:t>
      </w:r>
    </w:p>
    <w:p w14:paraId="4968CFA6"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Adreça postal: [……]</w:t>
      </w:r>
    </w:p>
    <w:p w14:paraId="54F2E414"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Persona de contacte: [……]</w:t>
      </w:r>
    </w:p>
    <w:p w14:paraId="0524A5C4"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NIF [……]</w:t>
      </w:r>
    </w:p>
    <w:p w14:paraId="69F80327"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Telèfon: [……]</w:t>
      </w:r>
    </w:p>
    <w:p w14:paraId="6A9DDCC9"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Fax: [……]</w:t>
      </w:r>
    </w:p>
    <w:p w14:paraId="452C0142"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Correu electrònic: [……]</w:t>
      </w:r>
    </w:p>
    <w:p w14:paraId="44390C94"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Adreça internet (adreça de la pàgina web) (si escau): [……]</w:t>
      </w:r>
    </w:p>
    <w:p w14:paraId="5BA46E2B"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PIME: SÍ/NO</w:t>
      </w:r>
    </w:p>
    <w:p w14:paraId="4E2350BF"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xml:space="preserve"> </w:t>
      </w:r>
    </w:p>
    <w:p w14:paraId="3BDD8328" w14:textId="77777777" w:rsidR="008C3343" w:rsidRPr="001376ED" w:rsidRDefault="008C3343">
      <w:pPr>
        <w:shd w:val="clear" w:color="auto" w:fill="FFFFFF"/>
        <w:tabs>
          <w:tab w:val="left" w:pos="2420"/>
        </w:tabs>
        <w:spacing w:line="276" w:lineRule="auto"/>
        <w:ind w:left="284"/>
        <w:jc w:val="both"/>
        <w:rPr>
          <w:rFonts w:ascii="Arial" w:hAnsi="Arial" w:cs="Arial"/>
          <w:color w:val="000000"/>
          <w:sz w:val="20"/>
          <w:szCs w:val="20"/>
        </w:rPr>
      </w:pPr>
      <w:r w:rsidRPr="001376ED">
        <w:rPr>
          <w:rFonts w:ascii="Arial" w:hAnsi="Arial" w:cs="Arial"/>
          <w:color w:val="000000"/>
          <w:sz w:val="20"/>
          <w:szCs w:val="20"/>
        </w:rPr>
        <w:t xml:space="preserve">2.- Que el licitador no/sí està participant en el present procediment de contractació juntament amb altres. </w:t>
      </w:r>
    </w:p>
    <w:p w14:paraId="3BFD7238"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05139C46" w14:textId="77777777" w:rsidR="008C3343" w:rsidRPr="001376ED" w:rsidRDefault="008C3343">
      <w:pPr>
        <w:shd w:val="clear" w:color="auto" w:fill="FFFFFF"/>
        <w:spacing w:line="276" w:lineRule="auto"/>
        <w:ind w:left="992"/>
        <w:jc w:val="both"/>
        <w:rPr>
          <w:rFonts w:ascii="Arial" w:hAnsi="Arial" w:cs="Arial"/>
          <w:i/>
          <w:color w:val="000000"/>
          <w:sz w:val="20"/>
          <w:szCs w:val="20"/>
        </w:rPr>
      </w:pPr>
      <w:r w:rsidRPr="001376ED">
        <w:rPr>
          <w:rFonts w:ascii="Arial" w:hAnsi="Arial" w:cs="Arial"/>
          <w:color w:val="000000"/>
          <w:sz w:val="20"/>
          <w:szCs w:val="20"/>
        </w:rPr>
        <w:t>(</w:t>
      </w:r>
      <w:r w:rsidRPr="001376ED">
        <w:rPr>
          <w:rFonts w:ascii="Arial" w:hAnsi="Arial" w:cs="Arial"/>
          <w:i/>
          <w:color w:val="000000"/>
          <w:sz w:val="20"/>
          <w:szCs w:val="20"/>
        </w:rPr>
        <w:t>en cas de resposta afirmativa)</w:t>
      </w:r>
    </w:p>
    <w:p w14:paraId="5C5ED94F" w14:textId="77777777" w:rsidR="008C3343" w:rsidRPr="001376ED" w:rsidRDefault="008C3343">
      <w:pPr>
        <w:shd w:val="clear" w:color="auto" w:fill="FFFFFF"/>
        <w:spacing w:line="276" w:lineRule="auto"/>
        <w:ind w:left="992"/>
        <w:jc w:val="both"/>
        <w:rPr>
          <w:rFonts w:ascii="Arial" w:hAnsi="Arial" w:cs="Arial"/>
          <w:i/>
          <w:color w:val="000000"/>
          <w:sz w:val="20"/>
          <w:szCs w:val="20"/>
        </w:rPr>
      </w:pPr>
    </w:p>
    <w:p w14:paraId="3DC38829" w14:textId="77777777" w:rsidR="008C3343" w:rsidRPr="001376ED" w:rsidRDefault="008C3343">
      <w:pPr>
        <w:shd w:val="clear" w:color="auto" w:fill="FFFFFF"/>
        <w:tabs>
          <w:tab w:val="left" w:pos="1134"/>
        </w:tabs>
        <w:spacing w:line="276" w:lineRule="auto"/>
        <w:ind w:left="1418" w:hanging="426"/>
        <w:jc w:val="both"/>
        <w:rPr>
          <w:rFonts w:ascii="Arial" w:hAnsi="Arial" w:cs="Arial"/>
          <w:i/>
          <w:color w:val="000000"/>
          <w:sz w:val="20"/>
          <w:szCs w:val="20"/>
        </w:rPr>
      </w:pPr>
      <w:r w:rsidRPr="001376ED">
        <w:rPr>
          <w:rFonts w:ascii="Arial" w:hAnsi="Arial" w:cs="Arial"/>
          <w:i/>
          <w:color w:val="000000"/>
          <w:sz w:val="20"/>
          <w:szCs w:val="20"/>
        </w:rPr>
        <w:t>(a)</w:t>
      </w:r>
      <w:r w:rsidRPr="001376ED">
        <w:rPr>
          <w:rFonts w:ascii="Arial" w:hAnsi="Arial" w:cs="Arial"/>
          <w:i/>
          <w:color w:val="000000"/>
          <w:sz w:val="20"/>
          <w:szCs w:val="20"/>
        </w:rPr>
        <w:tab/>
        <w:t>indiqui's la funció del licitador dins del grup (responsable principal, responsable de comeses específiques ... ): [……]</w:t>
      </w:r>
    </w:p>
    <w:p w14:paraId="114B6C48" w14:textId="77777777" w:rsidR="008C3343" w:rsidRPr="001376ED" w:rsidRDefault="008C3343">
      <w:pPr>
        <w:shd w:val="clear" w:color="auto" w:fill="FFFFFF"/>
        <w:tabs>
          <w:tab w:val="left" w:pos="1134"/>
        </w:tabs>
        <w:spacing w:line="276" w:lineRule="auto"/>
        <w:ind w:left="1418" w:hanging="426"/>
        <w:jc w:val="both"/>
        <w:rPr>
          <w:rFonts w:ascii="Arial" w:hAnsi="Arial" w:cs="Arial"/>
          <w:i/>
          <w:color w:val="000000"/>
          <w:sz w:val="20"/>
          <w:szCs w:val="20"/>
        </w:rPr>
      </w:pPr>
      <w:r w:rsidRPr="001376ED">
        <w:rPr>
          <w:rFonts w:ascii="Arial" w:hAnsi="Arial" w:cs="Arial"/>
          <w:i/>
          <w:color w:val="000000"/>
          <w:sz w:val="20"/>
          <w:szCs w:val="20"/>
        </w:rPr>
        <w:t>(b)</w:t>
      </w:r>
      <w:r w:rsidRPr="001376ED">
        <w:rPr>
          <w:rFonts w:ascii="Arial" w:hAnsi="Arial" w:cs="Arial"/>
          <w:i/>
          <w:color w:val="000000"/>
          <w:sz w:val="20"/>
          <w:szCs w:val="20"/>
        </w:rPr>
        <w:tab/>
        <w:t>identifiqui's als altres operadors econòmics que participen en el procediment de contractació conjuntament: [……]</w:t>
      </w:r>
    </w:p>
    <w:p w14:paraId="1585C267" w14:textId="77777777" w:rsidR="008C3343" w:rsidRPr="001376ED" w:rsidRDefault="008C3343">
      <w:pPr>
        <w:shd w:val="clear" w:color="auto" w:fill="FFFFFF"/>
        <w:tabs>
          <w:tab w:val="left" w:pos="1134"/>
        </w:tabs>
        <w:spacing w:line="276" w:lineRule="auto"/>
        <w:ind w:left="992"/>
        <w:jc w:val="both"/>
        <w:rPr>
          <w:rFonts w:ascii="Arial" w:hAnsi="Arial" w:cs="Arial"/>
          <w:i/>
          <w:color w:val="000000"/>
          <w:sz w:val="20"/>
          <w:szCs w:val="20"/>
        </w:rPr>
      </w:pPr>
      <w:r w:rsidRPr="001376ED">
        <w:rPr>
          <w:rFonts w:ascii="Arial" w:hAnsi="Arial" w:cs="Arial"/>
          <w:i/>
          <w:color w:val="000000"/>
          <w:sz w:val="20"/>
          <w:szCs w:val="20"/>
        </w:rPr>
        <w:t>(c)</w:t>
      </w:r>
      <w:r w:rsidRPr="001376ED">
        <w:rPr>
          <w:rFonts w:ascii="Arial" w:hAnsi="Arial" w:cs="Arial"/>
          <w:i/>
          <w:color w:val="000000"/>
          <w:sz w:val="20"/>
          <w:szCs w:val="20"/>
        </w:rPr>
        <w:tab/>
        <w:t>si escau, nom del grup participant: [……]</w:t>
      </w:r>
    </w:p>
    <w:p w14:paraId="477F9E64"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05EC4C48"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3.- Que, als efectes del present procediment de contractació, són representants habilitats del licitador:</w:t>
      </w:r>
    </w:p>
    <w:p w14:paraId="5537137D"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3CF37821"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Nom: [……]</w:t>
      </w:r>
    </w:p>
    <w:p w14:paraId="63545C08"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Càrrec/Representació en la qual actua: [……]</w:t>
      </w:r>
    </w:p>
    <w:p w14:paraId="365B9B23"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Notari de l’escriptura d’apoderament: [……]</w:t>
      </w:r>
    </w:p>
    <w:p w14:paraId="735B6DB2"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Data de l’escriptura d’apoderament: [……]</w:t>
      </w:r>
    </w:p>
    <w:p w14:paraId="158C39A8"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Adreça postal: [……]</w:t>
      </w:r>
    </w:p>
    <w:p w14:paraId="3F8C9C67"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Telèfon: [……]</w:t>
      </w:r>
    </w:p>
    <w:p w14:paraId="1058E201"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Correu electrònic: [……]</w:t>
      </w:r>
    </w:p>
    <w:p w14:paraId="3CE2F7E3" w14:textId="77777777" w:rsidR="008C3343" w:rsidRPr="001376ED" w:rsidRDefault="008C3343">
      <w:pPr>
        <w:shd w:val="clear" w:color="auto" w:fill="FFFFFF"/>
        <w:spacing w:line="276" w:lineRule="auto"/>
        <w:ind w:left="992"/>
        <w:jc w:val="both"/>
        <w:rPr>
          <w:rFonts w:ascii="Arial" w:hAnsi="Arial" w:cs="Arial"/>
          <w:color w:val="000000"/>
          <w:sz w:val="20"/>
          <w:szCs w:val="20"/>
        </w:rPr>
      </w:pPr>
      <w:r w:rsidRPr="001376ED">
        <w:rPr>
          <w:rFonts w:ascii="Arial" w:hAnsi="Arial" w:cs="Arial"/>
          <w:color w:val="000000"/>
          <w:sz w:val="20"/>
          <w:szCs w:val="20"/>
        </w:rPr>
        <w:t>- NIF: [……]</w:t>
      </w:r>
    </w:p>
    <w:p w14:paraId="6A4C89CB"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154F11C8"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4.- Que l’empresa que representa compleix les condicions establertes legalment per contractar amb el sector públic i compleix tots i cadascun dels requisits d’aptitud, capacitat i solvència (econòmica i financera, tècnica i professional) establerts en el Plec que regula la present licitació i està en disposició de poder-ho acreditar en el moment que sigui requerida.</w:t>
      </w:r>
    </w:p>
    <w:p w14:paraId="1569E1C0"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1A065027"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Conseqüentment, es compromet en el moment que sigui requerit pel CMPSB a aportar, en el termini requerit, la documentació acreditativa de la capacitat, aptitud i solvència exigida al procediment.</w:t>
      </w:r>
    </w:p>
    <w:p w14:paraId="7F3DB3FE"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7D2F1094"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5.- Que l’empresa que representa i els seus administradors i/o representants no es troben incursos en cap dels supòsits d’incapacitat o prohibicions de contractar determinats a la legislació vigent.</w:t>
      </w:r>
    </w:p>
    <w:p w14:paraId="119C00F8"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28DDDFAB"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 xml:space="preserve">6.- Que l’empresa està al corrent de les seves obligacions relatives al pagament d’impostos i cotitzacions a la Seguretat Social, tant en el país en el que està establert com en l’Estat espanyol. </w:t>
      </w:r>
    </w:p>
    <w:p w14:paraId="62DA7817"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723DE371"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 xml:space="preserve">7.- Que l’empresa no ha incomplert les seves obligacions en els àmbits de la legislació laboral, social ni mediambiental. </w:t>
      </w:r>
    </w:p>
    <w:p w14:paraId="4B4B6521"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26737F3A"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8.- Que l’empresa no té coneixement de cap conflicte d’interès amb el CMPSB degut a la seva participació en el present procediment de contractació.</w:t>
      </w:r>
    </w:p>
    <w:p w14:paraId="37E49E8D"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58A34FD4"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9.- Que accepta que la documentació annexada al Plec té caràcter contractual.</w:t>
      </w:r>
    </w:p>
    <w:p w14:paraId="0C3A523C"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 </w:t>
      </w:r>
    </w:p>
    <w:p w14:paraId="34716F96"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10.- Que l’empresa que representa compleix i es compromet a complir els principis ètics i regles de conducta indicats pel CMPSB, assumint-ne les responsabilitats del seu incompliment.</w:t>
      </w:r>
    </w:p>
    <w:p w14:paraId="7ED29246"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6F427DE4" w14:textId="77777777" w:rsidR="008C3343" w:rsidRPr="001376ED" w:rsidRDefault="008C3343">
      <w:pPr>
        <w:spacing w:line="276" w:lineRule="auto"/>
        <w:ind w:left="284"/>
        <w:jc w:val="both"/>
        <w:rPr>
          <w:rFonts w:ascii="Arial" w:hAnsi="Arial" w:cs="Arial"/>
          <w:sz w:val="20"/>
          <w:szCs w:val="20"/>
        </w:rPr>
      </w:pPr>
      <w:r w:rsidRPr="001376ED">
        <w:rPr>
          <w:rFonts w:ascii="Arial" w:hAnsi="Arial" w:cs="Arial"/>
          <w:sz w:val="20"/>
          <w:szCs w:val="20"/>
        </w:rPr>
        <w:t>11.- Que l’empresa que representa no ha retirat indegudament la seva proposició o candidatura en un procediment d’adjudicació, ni ha impossibilitat l’adjudicació d’un contracte al seu favor per no complimentar allò establert a l’article 150.2 de la LCSP, dins el termini assenyalat a l’efecte intervenint dol, culpa o negligència, ni ha deixat de formalitzar un contracte adjudicat al seu favor per causes que li siguin imputables.</w:t>
      </w:r>
    </w:p>
    <w:p w14:paraId="64E47469"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2B52BF3B"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12.- Que en relació a la licitació del contracte de referència abans indicat i d’acord amb la pràctica de les notificacions que es deriven de la mateixa designa com a mitjà preferent per rebre les esmentades notificacions al Sr./Sra. ............... amb NIF: ...............a l’adreça de correu electrònic: …………………….</w:t>
      </w:r>
    </w:p>
    <w:p w14:paraId="207F012B"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435C9414" w14:textId="790F6B85"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 xml:space="preserve">13.- Que l’empresa </w:t>
      </w:r>
      <w:r w:rsidR="001376ED" w:rsidRPr="001376ED">
        <w:rPr>
          <w:rFonts w:ascii="Arial" w:hAnsi="Arial" w:cs="Arial"/>
          <w:color w:val="000000"/>
          <w:sz w:val="20"/>
          <w:szCs w:val="20"/>
        </w:rPr>
        <w:t xml:space="preserve">SÍ/NO </w:t>
      </w:r>
      <w:r w:rsidRPr="001376ED">
        <w:rPr>
          <w:rFonts w:ascii="Arial" w:hAnsi="Arial" w:cs="Arial"/>
          <w:color w:val="000000"/>
          <w:sz w:val="20"/>
          <w:szCs w:val="20"/>
        </w:rPr>
        <w:t>té intenció de subcontractar.</w:t>
      </w:r>
    </w:p>
    <w:p w14:paraId="51A9ABB7"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752D6D42"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 xml:space="preserve">14.- Que l’empresa compta amb la solvència tècnica i econòmica adequada. </w:t>
      </w:r>
    </w:p>
    <w:p w14:paraId="6AC57EC0"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359C7CAB"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 xml:space="preserve">15.- En cas d’empreses estrangeres, declaren el sotmetiment als jutjats i tribunals espanyols de qualsevol ordre per a totes les incidències que puguin sorgir del contracte amb renúncia expressa al seu propi fur. </w:t>
      </w:r>
    </w:p>
    <w:p w14:paraId="4F677BC5"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500411A0"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 xml:space="preserve">16.- Que l’empresa recorre a les capacitats d’altres entitats, demostrant al poder adjudicador que disposa dels recursos necessaris mitjançant la presentació del compromís per escrit d’aquestes entitats (si s’escau)............ </w:t>
      </w:r>
    </w:p>
    <w:p w14:paraId="472517E4" w14:textId="77777777" w:rsidR="008C3343" w:rsidRPr="001376ED" w:rsidRDefault="008C3343">
      <w:pPr>
        <w:shd w:val="clear" w:color="auto" w:fill="FFFFFF"/>
        <w:spacing w:line="276" w:lineRule="auto"/>
        <w:ind w:left="284"/>
        <w:jc w:val="both"/>
        <w:rPr>
          <w:rFonts w:ascii="Arial" w:hAnsi="Arial" w:cs="Arial"/>
          <w:color w:val="000000"/>
          <w:sz w:val="20"/>
          <w:szCs w:val="20"/>
        </w:rPr>
      </w:pPr>
    </w:p>
    <w:p w14:paraId="75126DD3"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17.- Que els signants de la present declaració declaren formalment que la informació que han facilitat en la present licitació de ................................. és exacte i veraç i que són coneixedors de les conseqüències d’una falsa declaració.</w:t>
      </w:r>
    </w:p>
    <w:p w14:paraId="5F0C3C59" w14:textId="77777777"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 </w:t>
      </w:r>
    </w:p>
    <w:p w14:paraId="7374168B" w14:textId="035D8FD3"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18.- Que l’empresa té ..... persones treballadores a la seva plantilla i SÍ/NO disposa d’un Pla d’igualtat inscrit al Registre de Plans d’Igualtat.</w:t>
      </w:r>
    </w:p>
    <w:p w14:paraId="4791C822" w14:textId="3D27437A" w:rsidR="008C3343" w:rsidRPr="001376ED" w:rsidRDefault="008C3343">
      <w:pPr>
        <w:shd w:val="clear" w:color="auto" w:fill="FFFFFF"/>
        <w:spacing w:line="276" w:lineRule="auto"/>
        <w:ind w:left="284"/>
        <w:jc w:val="both"/>
        <w:rPr>
          <w:rFonts w:ascii="Arial" w:hAnsi="Arial" w:cs="Arial"/>
          <w:color w:val="000000"/>
          <w:sz w:val="20"/>
          <w:szCs w:val="20"/>
        </w:rPr>
      </w:pPr>
    </w:p>
    <w:p w14:paraId="26547C4F" w14:textId="77777777" w:rsidR="005B61E1" w:rsidRPr="001376ED" w:rsidRDefault="005B61E1">
      <w:pPr>
        <w:shd w:val="clear" w:color="auto" w:fill="FFFFFF"/>
        <w:spacing w:line="276" w:lineRule="auto"/>
        <w:ind w:left="284"/>
        <w:jc w:val="both"/>
        <w:rPr>
          <w:rFonts w:ascii="Arial" w:hAnsi="Arial" w:cs="Arial"/>
          <w:color w:val="000000"/>
          <w:sz w:val="20"/>
          <w:szCs w:val="20"/>
        </w:rPr>
      </w:pPr>
    </w:p>
    <w:p w14:paraId="059FBBC4" w14:textId="35346C5A" w:rsidR="008C3343" w:rsidRPr="001376ED" w:rsidRDefault="008C3343">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I als efectes oportuns, se signa la present declaració responsable , a …… de ……………….. de …………</w:t>
      </w:r>
    </w:p>
    <w:p w14:paraId="5BF2F53D" w14:textId="77777777" w:rsidR="008C3343" w:rsidRPr="001376ED" w:rsidRDefault="008C3343">
      <w:pPr>
        <w:shd w:val="clear" w:color="auto" w:fill="FFFFFF"/>
        <w:spacing w:line="276" w:lineRule="auto"/>
        <w:jc w:val="both"/>
        <w:rPr>
          <w:rFonts w:ascii="Arial" w:hAnsi="Arial" w:cs="Arial"/>
          <w:color w:val="000000"/>
          <w:sz w:val="20"/>
          <w:szCs w:val="20"/>
        </w:rPr>
      </w:pPr>
    </w:p>
    <w:p w14:paraId="07DA0881" w14:textId="25665859" w:rsidR="008C3343" w:rsidRPr="005564C2" w:rsidRDefault="008C3343" w:rsidP="005564C2">
      <w:pPr>
        <w:shd w:val="clear" w:color="auto" w:fill="FFFFFF"/>
        <w:spacing w:line="276" w:lineRule="auto"/>
        <w:ind w:left="284"/>
        <w:jc w:val="both"/>
        <w:rPr>
          <w:rFonts w:ascii="Arial" w:hAnsi="Arial" w:cs="Arial"/>
          <w:color w:val="000000"/>
          <w:sz w:val="20"/>
          <w:szCs w:val="20"/>
        </w:rPr>
      </w:pPr>
      <w:r w:rsidRPr="001376ED">
        <w:rPr>
          <w:rFonts w:ascii="Arial" w:hAnsi="Arial" w:cs="Arial"/>
          <w:color w:val="000000"/>
          <w:sz w:val="20"/>
          <w:szCs w:val="20"/>
        </w:rPr>
        <w:t> </w:t>
      </w:r>
      <w:r w:rsidRPr="005564C2">
        <w:rPr>
          <w:rFonts w:ascii="Arial" w:hAnsi="Arial" w:cs="Arial"/>
          <w:color w:val="000000"/>
          <w:sz w:val="20"/>
          <w:szCs w:val="20"/>
        </w:rPr>
        <w:t>Signatura electrònica de la persona que formula la proposició.</w:t>
      </w:r>
    </w:p>
    <w:p w14:paraId="4FDCF899"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bCs/>
          <w:color w:val="000000"/>
          <w:spacing w:val="-4"/>
          <w:sz w:val="20"/>
          <w:szCs w:val="20"/>
        </w:rPr>
        <w:br w:type="page"/>
      </w:r>
      <w:r w:rsidRPr="001376ED">
        <w:rPr>
          <w:rFonts w:ascii="Arial" w:hAnsi="Arial" w:cs="Arial"/>
          <w:b/>
          <w:sz w:val="20"/>
          <w:szCs w:val="20"/>
        </w:rPr>
        <w:t>ANNEX 2</w:t>
      </w:r>
    </w:p>
    <w:p w14:paraId="6B39E171" w14:textId="77777777" w:rsidR="008C3343" w:rsidRPr="001376ED" w:rsidRDefault="008C3343">
      <w:pPr>
        <w:autoSpaceDE w:val="0"/>
        <w:autoSpaceDN w:val="0"/>
        <w:adjustRightInd w:val="0"/>
        <w:spacing w:line="276" w:lineRule="auto"/>
        <w:jc w:val="both"/>
        <w:rPr>
          <w:rFonts w:ascii="Arial" w:hAnsi="Arial" w:cs="Arial"/>
          <w:b/>
          <w:sz w:val="20"/>
          <w:szCs w:val="20"/>
          <w:highlight w:val="yellow"/>
        </w:rPr>
      </w:pPr>
    </w:p>
    <w:p w14:paraId="268AA06B"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MODEL PER A LA VALORACIÓ DELS CRITERIS AVALUABLES DE FORMA AUTOMÀTICA</w:t>
      </w:r>
    </w:p>
    <w:p w14:paraId="5875EBC1" w14:textId="77777777" w:rsidR="002E3F81" w:rsidRPr="001376ED" w:rsidRDefault="002E3F81">
      <w:pPr>
        <w:autoSpaceDE w:val="0"/>
        <w:autoSpaceDN w:val="0"/>
        <w:adjustRightInd w:val="0"/>
        <w:spacing w:line="276" w:lineRule="auto"/>
        <w:jc w:val="both"/>
        <w:rPr>
          <w:rFonts w:ascii="Arial" w:hAnsi="Arial" w:cs="Arial"/>
          <w:b/>
          <w:sz w:val="20"/>
          <w:szCs w:val="20"/>
        </w:rPr>
      </w:pPr>
    </w:p>
    <w:p w14:paraId="22AF070B" w14:textId="602A5FDE" w:rsidR="002E3F81" w:rsidRPr="005564C2" w:rsidRDefault="002E3F81">
      <w:pPr>
        <w:autoSpaceDE w:val="0"/>
        <w:autoSpaceDN w:val="0"/>
        <w:adjustRightInd w:val="0"/>
        <w:spacing w:line="276" w:lineRule="auto"/>
        <w:jc w:val="both"/>
        <w:rPr>
          <w:rFonts w:ascii="Arial" w:hAnsi="Arial" w:cs="Arial"/>
          <w:b/>
          <w:sz w:val="20"/>
          <w:szCs w:val="20"/>
          <w:u w:val="single"/>
        </w:rPr>
      </w:pPr>
      <w:r w:rsidRPr="005564C2">
        <w:rPr>
          <w:rFonts w:ascii="Arial" w:hAnsi="Arial" w:cs="Arial"/>
          <w:b/>
          <w:sz w:val="20"/>
          <w:szCs w:val="20"/>
          <w:u w:val="single"/>
        </w:rPr>
        <w:t>LOT NÚM. 1: ELEMENTS DE PROTECCIÓ PLOMADA</w:t>
      </w:r>
    </w:p>
    <w:p w14:paraId="2F38DFCB" w14:textId="77777777" w:rsidR="008C3343" w:rsidRPr="001376ED" w:rsidRDefault="008C3343">
      <w:pPr>
        <w:autoSpaceDE w:val="0"/>
        <w:autoSpaceDN w:val="0"/>
        <w:adjustRightInd w:val="0"/>
        <w:spacing w:line="276" w:lineRule="auto"/>
        <w:jc w:val="both"/>
        <w:rPr>
          <w:rFonts w:ascii="Arial" w:hAnsi="Arial" w:cs="Arial"/>
          <w:b/>
          <w:sz w:val="20"/>
          <w:szCs w:val="20"/>
          <w:highlight w:val="yellow"/>
        </w:rPr>
      </w:pPr>
    </w:p>
    <w:p w14:paraId="33EE4E0E"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Exp. Núm. ..................</w:t>
      </w:r>
    </w:p>
    <w:p w14:paraId="58354AB9"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0F807AAB"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DADES DE L’EMPRESA/EMPRESARI</w:t>
      </w:r>
    </w:p>
    <w:p w14:paraId="4EEEB555" w14:textId="77777777" w:rsidR="008C3343" w:rsidRPr="001376ED" w:rsidRDefault="008C3343">
      <w:pPr>
        <w:pBdr>
          <w:bottom w:val="single" w:sz="6" w:space="1" w:color="auto"/>
        </w:pBdr>
        <w:autoSpaceDE w:val="0"/>
        <w:autoSpaceDN w:val="0"/>
        <w:adjustRightInd w:val="0"/>
        <w:spacing w:line="276" w:lineRule="auto"/>
        <w:jc w:val="both"/>
        <w:rPr>
          <w:rFonts w:ascii="Arial" w:hAnsi="Arial" w:cs="Arial"/>
          <w:sz w:val="20"/>
          <w:szCs w:val="20"/>
        </w:rPr>
      </w:pPr>
      <w:r w:rsidRPr="001376ED">
        <w:rPr>
          <w:rFonts w:ascii="Arial" w:hAnsi="Arial" w:cs="Arial"/>
          <w:sz w:val="20"/>
          <w:szCs w:val="20"/>
        </w:rPr>
        <w:t xml:space="preserve">Nom/Raó social </w:t>
      </w:r>
      <w:r w:rsidRPr="001376ED">
        <w:rPr>
          <w:rFonts w:ascii="Arial" w:hAnsi="Arial" w:cs="Arial"/>
          <w:sz w:val="20"/>
          <w:szCs w:val="20"/>
        </w:rPr>
        <w:tab/>
      </w:r>
      <w:r w:rsidRPr="001376ED">
        <w:rPr>
          <w:rFonts w:ascii="Arial" w:hAnsi="Arial" w:cs="Arial"/>
          <w:sz w:val="20"/>
          <w:szCs w:val="20"/>
        </w:rPr>
        <w:tab/>
      </w:r>
      <w:r w:rsidRPr="001376ED">
        <w:rPr>
          <w:rFonts w:ascii="Arial" w:hAnsi="Arial" w:cs="Arial"/>
          <w:sz w:val="20"/>
          <w:szCs w:val="20"/>
        </w:rPr>
        <w:tab/>
      </w:r>
      <w:r w:rsidRPr="001376ED">
        <w:rPr>
          <w:rFonts w:ascii="Arial" w:hAnsi="Arial" w:cs="Arial"/>
          <w:sz w:val="20"/>
          <w:szCs w:val="20"/>
        </w:rPr>
        <w:tab/>
      </w:r>
      <w:r w:rsidRPr="001376ED">
        <w:rPr>
          <w:rFonts w:ascii="Arial" w:hAnsi="Arial" w:cs="Arial"/>
          <w:sz w:val="20"/>
          <w:szCs w:val="20"/>
        </w:rPr>
        <w:tab/>
        <w:t>N.I.F.</w:t>
      </w:r>
    </w:p>
    <w:p w14:paraId="36AF5519" w14:textId="77777777" w:rsidR="008C3343" w:rsidRPr="001376ED" w:rsidRDefault="008C3343">
      <w:pPr>
        <w:autoSpaceDE w:val="0"/>
        <w:autoSpaceDN w:val="0"/>
        <w:adjustRightInd w:val="0"/>
        <w:spacing w:line="276" w:lineRule="auto"/>
        <w:jc w:val="both"/>
        <w:rPr>
          <w:rFonts w:ascii="Arial" w:hAnsi="Arial" w:cs="Arial"/>
          <w:sz w:val="20"/>
          <w:szCs w:val="20"/>
        </w:rPr>
      </w:pPr>
    </w:p>
    <w:p w14:paraId="7F60640A" w14:textId="77777777" w:rsidR="008C3343" w:rsidRPr="001376ED" w:rsidRDefault="008C3343">
      <w:pPr>
        <w:pBdr>
          <w:bottom w:val="single" w:sz="6" w:space="1" w:color="auto"/>
        </w:pBdr>
        <w:autoSpaceDE w:val="0"/>
        <w:autoSpaceDN w:val="0"/>
        <w:adjustRightInd w:val="0"/>
        <w:spacing w:line="276" w:lineRule="auto"/>
        <w:jc w:val="both"/>
        <w:rPr>
          <w:rFonts w:ascii="Arial" w:hAnsi="Arial" w:cs="Arial"/>
          <w:sz w:val="20"/>
          <w:szCs w:val="20"/>
        </w:rPr>
      </w:pPr>
      <w:r w:rsidRPr="001376ED">
        <w:rPr>
          <w:rFonts w:ascii="Arial" w:hAnsi="Arial" w:cs="Arial"/>
          <w:sz w:val="20"/>
          <w:szCs w:val="20"/>
        </w:rPr>
        <w:t>Telèfon</w:t>
      </w:r>
      <w:r w:rsidRPr="001376ED">
        <w:rPr>
          <w:rFonts w:ascii="Arial" w:hAnsi="Arial" w:cs="Arial"/>
          <w:sz w:val="20"/>
          <w:szCs w:val="20"/>
        </w:rPr>
        <w:tab/>
      </w:r>
      <w:r w:rsidRPr="001376ED">
        <w:rPr>
          <w:rFonts w:ascii="Arial" w:hAnsi="Arial" w:cs="Arial"/>
          <w:sz w:val="20"/>
          <w:szCs w:val="20"/>
        </w:rPr>
        <w:tab/>
        <w:t>Fax</w:t>
      </w:r>
      <w:r w:rsidRPr="001376ED">
        <w:rPr>
          <w:rFonts w:ascii="Arial" w:hAnsi="Arial" w:cs="Arial"/>
          <w:sz w:val="20"/>
          <w:szCs w:val="20"/>
        </w:rPr>
        <w:tab/>
      </w:r>
      <w:r w:rsidRPr="001376ED">
        <w:rPr>
          <w:rFonts w:ascii="Arial" w:hAnsi="Arial" w:cs="Arial"/>
          <w:sz w:val="20"/>
          <w:szCs w:val="20"/>
        </w:rPr>
        <w:tab/>
      </w:r>
      <w:r w:rsidRPr="001376ED">
        <w:rPr>
          <w:rFonts w:ascii="Arial" w:hAnsi="Arial" w:cs="Arial"/>
          <w:sz w:val="20"/>
          <w:szCs w:val="20"/>
        </w:rPr>
        <w:tab/>
      </w:r>
      <w:r w:rsidRPr="001376ED">
        <w:rPr>
          <w:rFonts w:ascii="Arial" w:hAnsi="Arial" w:cs="Arial"/>
          <w:sz w:val="20"/>
          <w:szCs w:val="20"/>
        </w:rPr>
        <w:tab/>
        <w:t>E-mail</w:t>
      </w:r>
    </w:p>
    <w:p w14:paraId="2FEACA2C" w14:textId="77777777" w:rsidR="008C3343" w:rsidRPr="001376ED" w:rsidRDefault="008C3343">
      <w:pPr>
        <w:autoSpaceDE w:val="0"/>
        <w:autoSpaceDN w:val="0"/>
        <w:adjustRightInd w:val="0"/>
        <w:spacing w:line="276" w:lineRule="auto"/>
        <w:jc w:val="both"/>
        <w:rPr>
          <w:rFonts w:ascii="Arial" w:hAnsi="Arial" w:cs="Arial"/>
          <w:sz w:val="20"/>
          <w:szCs w:val="20"/>
        </w:rPr>
      </w:pPr>
    </w:p>
    <w:p w14:paraId="5D5ABB3F" w14:textId="77777777" w:rsidR="008C3343" w:rsidRPr="001376ED" w:rsidRDefault="008C3343">
      <w:pPr>
        <w:shd w:val="clear" w:color="auto" w:fill="FFFFFF"/>
        <w:tabs>
          <w:tab w:val="left" w:leader="dot" w:pos="7162"/>
        </w:tabs>
        <w:spacing w:line="276" w:lineRule="auto"/>
        <w:jc w:val="both"/>
        <w:rPr>
          <w:rFonts w:ascii="Arial" w:hAnsi="Arial" w:cs="Arial"/>
          <w:color w:val="000000"/>
          <w:sz w:val="20"/>
          <w:szCs w:val="20"/>
        </w:rPr>
      </w:pPr>
      <w:r w:rsidRPr="001376ED">
        <w:rPr>
          <w:rFonts w:ascii="Arial" w:hAnsi="Arial" w:cs="Arial"/>
          <w:color w:val="000000"/>
          <w:spacing w:val="1"/>
          <w:sz w:val="20"/>
          <w:szCs w:val="20"/>
        </w:rPr>
        <w:t>El/la Sr./Sra.</w:t>
      </w:r>
      <w:r w:rsidRPr="001376ED">
        <w:rPr>
          <w:rFonts w:ascii="Arial" w:hAnsi="Arial" w:cs="Arial"/>
          <w:color w:val="000000"/>
          <w:sz w:val="20"/>
          <w:szCs w:val="20"/>
        </w:rPr>
        <w:tab/>
        <w:t xml:space="preserve"> </w:t>
      </w:r>
      <w:r w:rsidRPr="001376ED">
        <w:rPr>
          <w:rFonts w:ascii="Arial" w:hAnsi="Arial" w:cs="Arial"/>
          <w:color w:val="000000"/>
          <w:spacing w:val="1"/>
          <w:sz w:val="20"/>
          <w:szCs w:val="20"/>
        </w:rPr>
        <w:t xml:space="preserve">amb residència </w:t>
      </w:r>
      <w:r w:rsidRPr="001376ED">
        <w:rPr>
          <w:rFonts w:ascii="Arial" w:hAnsi="Arial" w:cs="Arial"/>
          <w:color w:val="000000"/>
          <w:sz w:val="20"/>
          <w:szCs w:val="20"/>
        </w:rPr>
        <w:t xml:space="preserve">a ................ </w:t>
      </w:r>
      <w:r w:rsidRPr="001376ED">
        <w:rPr>
          <w:rFonts w:ascii="Arial" w:hAnsi="Arial" w:cs="Arial"/>
          <w:color w:val="000000"/>
          <w:spacing w:val="5"/>
          <w:sz w:val="20"/>
          <w:szCs w:val="20"/>
        </w:rPr>
        <w:t xml:space="preserve">al carrer </w:t>
      </w:r>
      <w:r w:rsidRPr="001376ED">
        <w:rPr>
          <w:rFonts w:ascii="Arial" w:hAnsi="Arial" w:cs="Arial"/>
          <w:color w:val="000000"/>
          <w:sz w:val="20"/>
          <w:szCs w:val="20"/>
        </w:rPr>
        <w:t xml:space="preserve">.................................................. </w:t>
      </w:r>
      <w:r w:rsidRPr="001376ED">
        <w:rPr>
          <w:rFonts w:ascii="Arial" w:hAnsi="Arial" w:cs="Arial"/>
          <w:color w:val="000000"/>
          <w:spacing w:val="-1"/>
          <w:sz w:val="20"/>
          <w:szCs w:val="20"/>
        </w:rPr>
        <w:t xml:space="preserve">número ........................... i </w:t>
      </w:r>
      <w:r w:rsidRPr="001376ED">
        <w:rPr>
          <w:rFonts w:ascii="Arial" w:hAnsi="Arial" w:cs="Arial"/>
          <w:color w:val="000000"/>
          <w:spacing w:val="5"/>
          <w:sz w:val="20"/>
          <w:szCs w:val="20"/>
        </w:rPr>
        <w:t xml:space="preserve">amb </w:t>
      </w:r>
      <w:r w:rsidRPr="001376ED">
        <w:rPr>
          <w:rFonts w:ascii="Arial" w:hAnsi="Arial" w:cs="Arial"/>
          <w:color w:val="000000"/>
          <w:spacing w:val="-6"/>
          <w:sz w:val="20"/>
          <w:szCs w:val="20"/>
        </w:rPr>
        <w:t>NIF .......</w:t>
      </w:r>
      <w:r w:rsidRPr="001376ED">
        <w:rPr>
          <w:rFonts w:ascii="Arial" w:hAnsi="Arial" w:cs="Arial"/>
          <w:color w:val="000000"/>
          <w:sz w:val="20"/>
          <w:szCs w:val="20"/>
        </w:rPr>
        <w:t xml:space="preserve"> </w:t>
      </w:r>
      <w:r w:rsidRPr="001376ED">
        <w:rPr>
          <w:rFonts w:ascii="Arial" w:hAnsi="Arial" w:cs="Arial"/>
          <w:color w:val="000000"/>
          <w:spacing w:val="12"/>
          <w:sz w:val="20"/>
          <w:szCs w:val="20"/>
        </w:rPr>
        <w:t>declara que, assabentat/</w:t>
      </w:r>
      <w:proofErr w:type="spellStart"/>
      <w:r w:rsidRPr="001376ED">
        <w:rPr>
          <w:rFonts w:ascii="Arial" w:hAnsi="Arial" w:cs="Arial"/>
          <w:color w:val="000000"/>
          <w:spacing w:val="12"/>
          <w:sz w:val="20"/>
          <w:szCs w:val="20"/>
        </w:rPr>
        <w:t>ada</w:t>
      </w:r>
      <w:proofErr w:type="spellEnd"/>
      <w:r w:rsidRPr="001376ED">
        <w:rPr>
          <w:rFonts w:ascii="Arial" w:hAnsi="Arial" w:cs="Arial"/>
          <w:color w:val="000000"/>
          <w:spacing w:val="12"/>
          <w:sz w:val="20"/>
          <w:szCs w:val="20"/>
        </w:rPr>
        <w:t xml:space="preserve"> de les condicions i els requisits que </w:t>
      </w:r>
      <w:r w:rsidRPr="001376ED">
        <w:rPr>
          <w:rFonts w:ascii="Arial" w:hAnsi="Arial" w:cs="Arial"/>
          <w:color w:val="000000"/>
          <w:spacing w:val="-1"/>
          <w:sz w:val="20"/>
          <w:szCs w:val="20"/>
        </w:rPr>
        <w:t>s'exigeixen per poder ser l'empresa adjudicatària del contracte de ..............................</w:t>
      </w:r>
      <w:r w:rsidRPr="001376ED">
        <w:rPr>
          <w:rFonts w:ascii="Arial" w:hAnsi="Arial" w:cs="Arial"/>
          <w:color w:val="000000"/>
          <w:sz w:val="20"/>
          <w:szCs w:val="20"/>
        </w:rPr>
        <w:t xml:space="preserve"> a</w:t>
      </w:r>
      <w:r w:rsidRPr="001376ED">
        <w:rPr>
          <w:rFonts w:ascii="Arial" w:hAnsi="Arial" w:cs="Arial"/>
          <w:color w:val="000000"/>
          <w:spacing w:val="-2"/>
          <w:sz w:val="20"/>
          <w:szCs w:val="20"/>
        </w:rPr>
        <w:t xml:space="preserve">mb expedient </w:t>
      </w:r>
      <w:r w:rsidRPr="001376ED">
        <w:rPr>
          <w:rFonts w:ascii="Arial" w:hAnsi="Arial" w:cs="Arial"/>
          <w:color w:val="000000"/>
          <w:spacing w:val="-3"/>
          <w:sz w:val="20"/>
          <w:szCs w:val="20"/>
        </w:rPr>
        <w:t xml:space="preserve">número ............................ </w:t>
      </w:r>
      <w:r w:rsidRPr="001376ED">
        <w:rPr>
          <w:rFonts w:ascii="Arial" w:hAnsi="Arial" w:cs="Arial"/>
          <w:color w:val="000000"/>
          <w:spacing w:val="6"/>
          <w:sz w:val="20"/>
          <w:szCs w:val="20"/>
        </w:rPr>
        <w:t>es compromet (en nom propi /en nom de l’empresa anteriorment identificada)</w:t>
      </w:r>
      <w:r w:rsidRPr="001376ED">
        <w:rPr>
          <w:rFonts w:ascii="Arial" w:hAnsi="Arial" w:cs="Arial"/>
          <w:color w:val="000000"/>
          <w:sz w:val="20"/>
          <w:szCs w:val="20"/>
        </w:rPr>
        <w:t xml:space="preserve"> a executar-lo amb estricta subjecció als requisits i condicions estipulats a continuació:</w:t>
      </w:r>
    </w:p>
    <w:p w14:paraId="64DCCBAC" w14:textId="77777777" w:rsidR="002E3F81" w:rsidRPr="001376ED" w:rsidRDefault="002E3F81" w:rsidP="005564C2">
      <w:pPr>
        <w:shd w:val="clear" w:color="auto" w:fill="FFFFFF"/>
        <w:tabs>
          <w:tab w:val="left" w:leader="dot" w:pos="7162"/>
        </w:tabs>
        <w:spacing w:line="276" w:lineRule="auto"/>
        <w:jc w:val="both"/>
        <w:rPr>
          <w:rFonts w:ascii="Arial" w:hAnsi="Arial" w:cs="Arial"/>
          <w:color w:val="000000"/>
          <w:sz w:val="20"/>
          <w:szCs w:val="20"/>
        </w:rPr>
      </w:pPr>
    </w:p>
    <w:tbl>
      <w:tblPr>
        <w:tblpPr w:leftFromText="141" w:rightFromText="141" w:vertAnchor="text" w:horzAnchor="margin" w:tblpXSpec="center" w:tblpY="640"/>
        <w:tblW w:w="9758" w:type="dxa"/>
        <w:tblCellMar>
          <w:left w:w="70" w:type="dxa"/>
          <w:right w:w="70" w:type="dxa"/>
        </w:tblCellMar>
        <w:tblLook w:val="04A0" w:firstRow="1" w:lastRow="0" w:firstColumn="1" w:lastColumn="0" w:noHBand="0" w:noVBand="1"/>
      </w:tblPr>
      <w:tblGrid>
        <w:gridCol w:w="610"/>
        <w:gridCol w:w="2974"/>
        <w:gridCol w:w="796"/>
        <w:gridCol w:w="1007"/>
        <w:gridCol w:w="1975"/>
        <w:gridCol w:w="2625"/>
      </w:tblGrid>
      <w:tr w:rsidR="002E3F81" w:rsidRPr="001376ED" w14:paraId="5EAB2756" w14:textId="77777777" w:rsidTr="005564C2">
        <w:trPr>
          <w:trHeight w:val="140"/>
        </w:trPr>
        <w:tc>
          <w:tcPr>
            <w:tcW w:w="9758" w:type="dxa"/>
            <w:gridSpan w:val="6"/>
            <w:tcBorders>
              <w:top w:val="single" w:sz="8" w:space="0" w:color="auto"/>
              <w:left w:val="single" w:sz="8" w:space="0" w:color="auto"/>
              <w:bottom w:val="single" w:sz="8" w:space="0" w:color="auto"/>
              <w:right w:val="single" w:sz="8" w:space="0" w:color="000000"/>
            </w:tcBorders>
            <w:noWrap/>
            <w:vAlign w:val="center"/>
            <w:hideMark/>
          </w:tcPr>
          <w:p w14:paraId="057E7069" w14:textId="77777777" w:rsidR="002E3F81" w:rsidRPr="005564C2" w:rsidRDefault="002E3F81" w:rsidP="005564C2">
            <w:pPr>
              <w:spacing w:line="276" w:lineRule="auto"/>
              <w:jc w:val="center"/>
              <w:rPr>
                <w:rFonts w:ascii="Arial" w:hAnsi="Arial" w:cs="Arial"/>
                <w:b/>
                <w:bCs/>
                <w:color w:val="000000"/>
                <w:sz w:val="20"/>
                <w:szCs w:val="20"/>
                <w:lang w:val="es-ES"/>
              </w:rPr>
            </w:pPr>
            <w:r w:rsidRPr="005564C2">
              <w:rPr>
                <w:rFonts w:ascii="Arial" w:hAnsi="Arial" w:cs="Arial"/>
                <w:b/>
                <w:bCs/>
                <w:color w:val="000000"/>
                <w:sz w:val="20"/>
                <w:szCs w:val="20"/>
              </w:rPr>
              <w:t>EQUIPAMENT</w:t>
            </w:r>
          </w:p>
        </w:tc>
      </w:tr>
      <w:tr w:rsidR="002E3F81" w:rsidRPr="001376ED" w14:paraId="1B2E9EAF" w14:textId="77777777" w:rsidTr="005564C2">
        <w:trPr>
          <w:trHeight w:val="140"/>
        </w:trPr>
        <w:tc>
          <w:tcPr>
            <w:tcW w:w="3584" w:type="dxa"/>
            <w:gridSpan w:val="2"/>
            <w:tcBorders>
              <w:top w:val="nil"/>
              <w:left w:val="single" w:sz="8" w:space="0" w:color="auto"/>
              <w:bottom w:val="single" w:sz="8" w:space="0" w:color="auto"/>
              <w:right w:val="single" w:sz="8" w:space="0" w:color="000000"/>
            </w:tcBorders>
            <w:noWrap/>
            <w:vAlign w:val="center"/>
            <w:hideMark/>
          </w:tcPr>
          <w:p w14:paraId="6710FB1C" w14:textId="77777777" w:rsidR="002E3F81" w:rsidRPr="005564C2" w:rsidRDefault="002E3F81" w:rsidP="005564C2">
            <w:pPr>
              <w:spacing w:line="276" w:lineRule="auto"/>
              <w:jc w:val="center"/>
              <w:rPr>
                <w:rFonts w:ascii="Arial" w:hAnsi="Arial" w:cs="Arial"/>
                <w:b/>
                <w:bCs/>
                <w:color w:val="000000"/>
                <w:sz w:val="20"/>
                <w:szCs w:val="20"/>
              </w:rPr>
            </w:pPr>
            <w:r w:rsidRPr="005564C2">
              <w:rPr>
                <w:rFonts w:ascii="Arial" w:hAnsi="Arial" w:cs="Arial"/>
                <w:b/>
                <w:bCs/>
                <w:color w:val="000000"/>
                <w:sz w:val="20"/>
                <w:szCs w:val="20"/>
              </w:rPr>
              <w:t>NOM DE L'EQUIP</w:t>
            </w:r>
          </w:p>
        </w:tc>
        <w:tc>
          <w:tcPr>
            <w:tcW w:w="694" w:type="dxa"/>
            <w:tcBorders>
              <w:top w:val="nil"/>
              <w:left w:val="nil"/>
              <w:bottom w:val="single" w:sz="8" w:space="0" w:color="auto"/>
              <w:right w:val="single" w:sz="8" w:space="0" w:color="auto"/>
            </w:tcBorders>
            <w:noWrap/>
            <w:vAlign w:val="center"/>
            <w:hideMark/>
          </w:tcPr>
          <w:p w14:paraId="117E5E75" w14:textId="77777777" w:rsidR="002E3F81" w:rsidRPr="005564C2" w:rsidRDefault="002E3F81" w:rsidP="005564C2">
            <w:pPr>
              <w:spacing w:line="276" w:lineRule="auto"/>
              <w:jc w:val="center"/>
              <w:rPr>
                <w:rFonts w:ascii="Arial" w:hAnsi="Arial" w:cs="Arial"/>
                <w:b/>
                <w:bCs/>
                <w:color w:val="000000"/>
                <w:sz w:val="20"/>
                <w:szCs w:val="20"/>
              </w:rPr>
            </w:pPr>
            <w:r w:rsidRPr="005564C2">
              <w:rPr>
                <w:rFonts w:ascii="Arial" w:hAnsi="Arial" w:cs="Arial"/>
                <w:b/>
                <w:bCs/>
                <w:color w:val="000000"/>
                <w:sz w:val="20"/>
                <w:szCs w:val="20"/>
              </w:rPr>
              <w:t>TALLA</w:t>
            </w:r>
          </w:p>
        </w:tc>
        <w:tc>
          <w:tcPr>
            <w:tcW w:w="878" w:type="dxa"/>
            <w:tcBorders>
              <w:top w:val="nil"/>
              <w:left w:val="nil"/>
              <w:bottom w:val="single" w:sz="8" w:space="0" w:color="auto"/>
              <w:right w:val="single" w:sz="8" w:space="0" w:color="auto"/>
            </w:tcBorders>
            <w:noWrap/>
            <w:vAlign w:val="center"/>
            <w:hideMark/>
          </w:tcPr>
          <w:p w14:paraId="37FA5697" w14:textId="77777777" w:rsidR="002E3F81" w:rsidRPr="005564C2" w:rsidRDefault="002E3F81" w:rsidP="005564C2">
            <w:pPr>
              <w:spacing w:line="276" w:lineRule="auto"/>
              <w:jc w:val="center"/>
              <w:rPr>
                <w:rFonts w:ascii="Arial" w:hAnsi="Arial" w:cs="Arial"/>
                <w:b/>
                <w:bCs/>
                <w:color w:val="000000"/>
                <w:sz w:val="20"/>
                <w:szCs w:val="20"/>
              </w:rPr>
            </w:pPr>
            <w:r w:rsidRPr="005564C2">
              <w:rPr>
                <w:rFonts w:ascii="Arial" w:hAnsi="Arial" w:cs="Arial"/>
                <w:b/>
                <w:bCs/>
                <w:color w:val="000000"/>
                <w:sz w:val="20"/>
                <w:szCs w:val="20"/>
              </w:rPr>
              <w:t>UNITATS</w:t>
            </w:r>
          </w:p>
        </w:tc>
        <w:tc>
          <w:tcPr>
            <w:tcW w:w="1975" w:type="dxa"/>
            <w:tcBorders>
              <w:top w:val="nil"/>
              <w:left w:val="nil"/>
              <w:bottom w:val="single" w:sz="8" w:space="0" w:color="auto"/>
              <w:right w:val="single" w:sz="8" w:space="0" w:color="auto"/>
            </w:tcBorders>
            <w:noWrap/>
            <w:vAlign w:val="center"/>
            <w:hideMark/>
          </w:tcPr>
          <w:p w14:paraId="19D8BF84" w14:textId="77777777" w:rsidR="002E3F81" w:rsidRPr="005564C2" w:rsidRDefault="002E3F81" w:rsidP="005564C2">
            <w:pPr>
              <w:spacing w:line="276" w:lineRule="auto"/>
              <w:jc w:val="center"/>
              <w:rPr>
                <w:rFonts w:ascii="Arial" w:hAnsi="Arial" w:cs="Arial"/>
                <w:b/>
                <w:bCs/>
                <w:color w:val="000000"/>
                <w:sz w:val="20"/>
                <w:szCs w:val="20"/>
              </w:rPr>
            </w:pPr>
            <w:r w:rsidRPr="005564C2">
              <w:rPr>
                <w:rFonts w:ascii="Arial" w:hAnsi="Arial" w:cs="Arial"/>
                <w:b/>
                <w:bCs/>
                <w:color w:val="000000"/>
                <w:sz w:val="20"/>
                <w:szCs w:val="20"/>
              </w:rPr>
              <w:t>PREU UNITARI IVA EXCLÒS</w:t>
            </w:r>
          </w:p>
        </w:tc>
        <w:tc>
          <w:tcPr>
            <w:tcW w:w="2625" w:type="dxa"/>
            <w:tcBorders>
              <w:top w:val="nil"/>
              <w:left w:val="nil"/>
              <w:bottom w:val="single" w:sz="8" w:space="0" w:color="auto"/>
              <w:right w:val="single" w:sz="8" w:space="0" w:color="auto"/>
            </w:tcBorders>
            <w:noWrap/>
            <w:vAlign w:val="center"/>
            <w:hideMark/>
          </w:tcPr>
          <w:p w14:paraId="2B37EA92" w14:textId="77777777" w:rsidR="002E3F81" w:rsidRPr="005564C2" w:rsidRDefault="002E3F81" w:rsidP="005564C2">
            <w:pPr>
              <w:spacing w:line="276" w:lineRule="auto"/>
              <w:jc w:val="center"/>
              <w:rPr>
                <w:rFonts w:ascii="Arial" w:hAnsi="Arial" w:cs="Arial"/>
                <w:b/>
                <w:bCs/>
                <w:color w:val="000000"/>
                <w:sz w:val="20"/>
                <w:szCs w:val="20"/>
              </w:rPr>
            </w:pPr>
            <w:r w:rsidRPr="005564C2">
              <w:rPr>
                <w:rFonts w:ascii="Arial" w:hAnsi="Arial" w:cs="Arial"/>
                <w:b/>
                <w:bCs/>
                <w:color w:val="000000"/>
                <w:sz w:val="20"/>
                <w:szCs w:val="20"/>
              </w:rPr>
              <w:t>IMPORT TOTAL IVA EXCLÒS</w:t>
            </w:r>
          </w:p>
        </w:tc>
      </w:tr>
      <w:tr w:rsidR="002E3F81" w:rsidRPr="001376ED" w14:paraId="50E1E2DA" w14:textId="77777777" w:rsidTr="005564C2">
        <w:trPr>
          <w:trHeight w:val="134"/>
        </w:trPr>
        <w:tc>
          <w:tcPr>
            <w:tcW w:w="610" w:type="dxa"/>
            <w:vMerge w:val="restart"/>
            <w:tcBorders>
              <w:top w:val="nil"/>
              <w:left w:val="single" w:sz="8" w:space="0" w:color="auto"/>
              <w:bottom w:val="single" w:sz="8" w:space="0" w:color="000000"/>
              <w:right w:val="single" w:sz="8" w:space="0" w:color="auto"/>
            </w:tcBorders>
            <w:noWrap/>
            <w:vAlign w:val="center"/>
            <w:hideMark/>
          </w:tcPr>
          <w:p w14:paraId="668A6987" w14:textId="77777777" w:rsidR="002E3F81" w:rsidRPr="005564C2" w:rsidRDefault="002E3F81" w:rsidP="005564C2">
            <w:pPr>
              <w:spacing w:line="276" w:lineRule="auto"/>
              <w:jc w:val="center"/>
              <w:rPr>
                <w:rFonts w:ascii="Arial" w:hAnsi="Arial" w:cs="Arial"/>
                <w:b/>
                <w:bCs/>
                <w:color w:val="000000"/>
                <w:sz w:val="20"/>
                <w:szCs w:val="20"/>
              </w:rPr>
            </w:pPr>
            <w:r w:rsidRPr="005564C2">
              <w:rPr>
                <w:rFonts w:ascii="Arial" w:hAnsi="Arial" w:cs="Arial"/>
                <w:b/>
                <w:bCs/>
                <w:color w:val="000000"/>
                <w:sz w:val="20"/>
                <w:szCs w:val="20"/>
              </w:rPr>
              <w:t xml:space="preserve">LOT 1. </w:t>
            </w:r>
          </w:p>
        </w:tc>
        <w:tc>
          <w:tcPr>
            <w:tcW w:w="2973" w:type="dxa"/>
            <w:vMerge w:val="restart"/>
            <w:tcBorders>
              <w:top w:val="nil"/>
              <w:left w:val="single" w:sz="8" w:space="0" w:color="auto"/>
              <w:bottom w:val="nil"/>
              <w:right w:val="single" w:sz="8" w:space="0" w:color="auto"/>
            </w:tcBorders>
            <w:noWrap/>
            <w:vAlign w:val="center"/>
            <w:hideMark/>
          </w:tcPr>
          <w:p w14:paraId="66FF4498" w14:textId="77777777" w:rsidR="002E3F81" w:rsidRPr="005564C2" w:rsidRDefault="002E3F81" w:rsidP="005564C2">
            <w:pPr>
              <w:spacing w:line="276" w:lineRule="auto"/>
              <w:rPr>
                <w:rFonts w:ascii="Arial" w:hAnsi="Arial" w:cs="Arial"/>
                <w:color w:val="000000"/>
                <w:sz w:val="20"/>
                <w:szCs w:val="20"/>
              </w:rPr>
            </w:pPr>
            <w:r w:rsidRPr="005564C2">
              <w:rPr>
                <w:rFonts w:ascii="Arial" w:hAnsi="Arial" w:cs="Arial"/>
                <w:color w:val="000000"/>
                <w:sz w:val="20"/>
                <w:szCs w:val="20"/>
              </w:rPr>
              <w:t>PROTECCIÓ PLOMADA DOBLE (faldilla + armilla) 0,35 mm</w:t>
            </w:r>
          </w:p>
        </w:tc>
        <w:tc>
          <w:tcPr>
            <w:tcW w:w="694" w:type="dxa"/>
            <w:tcBorders>
              <w:top w:val="nil"/>
              <w:left w:val="nil"/>
              <w:bottom w:val="single" w:sz="4" w:space="0" w:color="auto"/>
              <w:right w:val="single" w:sz="8" w:space="0" w:color="auto"/>
            </w:tcBorders>
            <w:noWrap/>
            <w:vAlign w:val="center"/>
            <w:hideMark/>
          </w:tcPr>
          <w:p w14:paraId="69F77247"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S</w:t>
            </w:r>
          </w:p>
        </w:tc>
        <w:tc>
          <w:tcPr>
            <w:tcW w:w="878" w:type="dxa"/>
            <w:tcBorders>
              <w:top w:val="nil"/>
              <w:left w:val="nil"/>
              <w:bottom w:val="single" w:sz="4" w:space="0" w:color="auto"/>
              <w:right w:val="single" w:sz="8" w:space="0" w:color="auto"/>
            </w:tcBorders>
            <w:noWrap/>
            <w:vAlign w:val="center"/>
            <w:hideMark/>
          </w:tcPr>
          <w:p w14:paraId="54E7FFAF"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7</w:t>
            </w:r>
          </w:p>
        </w:tc>
        <w:tc>
          <w:tcPr>
            <w:tcW w:w="1975" w:type="dxa"/>
            <w:vMerge w:val="restart"/>
            <w:tcBorders>
              <w:top w:val="nil"/>
              <w:left w:val="single" w:sz="8" w:space="0" w:color="auto"/>
              <w:bottom w:val="single" w:sz="8" w:space="0" w:color="000000"/>
              <w:right w:val="single" w:sz="8" w:space="0" w:color="auto"/>
            </w:tcBorders>
            <w:noWrap/>
            <w:vAlign w:val="center"/>
          </w:tcPr>
          <w:p w14:paraId="6348BA02" w14:textId="77777777" w:rsidR="002E3F81" w:rsidRPr="005564C2" w:rsidRDefault="002E3F81" w:rsidP="005564C2">
            <w:pPr>
              <w:spacing w:line="276" w:lineRule="auto"/>
              <w:jc w:val="center"/>
              <w:rPr>
                <w:rFonts w:ascii="Arial" w:hAnsi="Arial" w:cs="Arial"/>
                <w:color w:val="000000"/>
                <w:sz w:val="20"/>
                <w:szCs w:val="20"/>
              </w:rPr>
            </w:pPr>
          </w:p>
        </w:tc>
        <w:tc>
          <w:tcPr>
            <w:tcW w:w="2625" w:type="dxa"/>
            <w:vMerge w:val="restart"/>
            <w:tcBorders>
              <w:top w:val="nil"/>
              <w:left w:val="single" w:sz="8" w:space="0" w:color="auto"/>
              <w:bottom w:val="single" w:sz="8" w:space="0" w:color="000000"/>
              <w:right w:val="single" w:sz="8" w:space="0" w:color="auto"/>
            </w:tcBorders>
            <w:noWrap/>
            <w:vAlign w:val="center"/>
          </w:tcPr>
          <w:p w14:paraId="7814CBF8" w14:textId="77777777" w:rsidR="002E3F81" w:rsidRPr="005564C2" w:rsidRDefault="002E3F81" w:rsidP="005564C2">
            <w:pPr>
              <w:spacing w:line="276" w:lineRule="auto"/>
              <w:jc w:val="center"/>
              <w:rPr>
                <w:rFonts w:ascii="Arial" w:hAnsi="Arial" w:cs="Arial"/>
                <w:color w:val="000000"/>
                <w:sz w:val="20"/>
                <w:szCs w:val="20"/>
              </w:rPr>
            </w:pPr>
          </w:p>
        </w:tc>
      </w:tr>
      <w:tr w:rsidR="002E3F81" w:rsidRPr="001376ED" w14:paraId="49476D68" w14:textId="77777777" w:rsidTr="005564C2">
        <w:trPr>
          <w:trHeight w:val="140"/>
        </w:trPr>
        <w:tc>
          <w:tcPr>
            <w:tcW w:w="610" w:type="dxa"/>
            <w:vMerge/>
            <w:tcBorders>
              <w:top w:val="nil"/>
              <w:left w:val="single" w:sz="8" w:space="0" w:color="auto"/>
              <w:bottom w:val="single" w:sz="8" w:space="0" w:color="000000"/>
              <w:right w:val="single" w:sz="8" w:space="0" w:color="auto"/>
            </w:tcBorders>
            <w:vAlign w:val="center"/>
            <w:hideMark/>
          </w:tcPr>
          <w:p w14:paraId="04C8A57B" w14:textId="77777777" w:rsidR="002E3F81" w:rsidRPr="005564C2" w:rsidRDefault="002E3F81" w:rsidP="005564C2">
            <w:pPr>
              <w:spacing w:line="276" w:lineRule="auto"/>
              <w:rPr>
                <w:rFonts w:ascii="Arial" w:hAnsi="Arial" w:cs="Arial"/>
                <w:b/>
                <w:bCs/>
                <w:color w:val="000000"/>
                <w:sz w:val="20"/>
                <w:szCs w:val="20"/>
              </w:rPr>
            </w:pPr>
          </w:p>
        </w:tc>
        <w:tc>
          <w:tcPr>
            <w:tcW w:w="2973" w:type="dxa"/>
            <w:vMerge/>
            <w:tcBorders>
              <w:top w:val="nil"/>
              <w:left w:val="single" w:sz="8" w:space="0" w:color="auto"/>
              <w:bottom w:val="nil"/>
              <w:right w:val="single" w:sz="8" w:space="0" w:color="auto"/>
            </w:tcBorders>
            <w:vAlign w:val="center"/>
            <w:hideMark/>
          </w:tcPr>
          <w:p w14:paraId="208122D2" w14:textId="77777777" w:rsidR="002E3F81" w:rsidRPr="005564C2" w:rsidRDefault="002E3F81" w:rsidP="005564C2">
            <w:pPr>
              <w:spacing w:line="276" w:lineRule="auto"/>
              <w:rPr>
                <w:rFonts w:ascii="Arial" w:hAnsi="Arial" w:cs="Arial"/>
                <w:color w:val="000000"/>
                <w:sz w:val="20"/>
                <w:szCs w:val="20"/>
              </w:rPr>
            </w:pPr>
          </w:p>
        </w:tc>
        <w:tc>
          <w:tcPr>
            <w:tcW w:w="694" w:type="dxa"/>
            <w:tcBorders>
              <w:top w:val="nil"/>
              <w:left w:val="nil"/>
              <w:bottom w:val="single" w:sz="4" w:space="0" w:color="auto"/>
              <w:right w:val="single" w:sz="8" w:space="0" w:color="auto"/>
            </w:tcBorders>
            <w:noWrap/>
            <w:vAlign w:val="center"/>
            <w:hideMark/>
          </w:tcPr>
          <w:p w14:paraId="1521A28A"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M</w:t>
            </w:r>
          </w:p>
        </w:tc>
        <w:tc>
          <w:tcPr>
            <w:tcW w:w="878" w:type="dxa"/>
            <w:tcBorders>
              <w:top w:val="nil"/>
              <w:left w:val="nil"/>
              <w:bottom w:val="single" w:sz="4" w:space="0" w:color="auto"/>
              <w:right w:val="single" w:sz="8" w:space="0" w:color="auto"/>
            </w:tcBorders>
            <w:noWrap/>
            <w:vAlign w:val="center"/>
            <w:hideMark/>
          </w:tcPr>
          <w:p w14:paraId="46655037"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10</w:t>
            </w:r>
          </w:p>
        </w:tc>
        <w:tc>
          <w:tcPr>
            <w:tcW w:w="1975" w:type="dxa"/>
            <w:vMerge/>
            <w:tcBorders>
              <w:top w:val="nil"/>
              <w:left w:val="single" w:sz="8" w:space="0" w:color="auto"/>
              <w:bottom w:val="single" w:sz="8" w:space="0" w:color="000000"/>
              <w:right w:val="single" w:sz="8" w:space="0" w:color="auto"/>
            </w:tcBorders>
            <w:vAlign w:val="center"/>
          </w:tcPr>
          <w:p w14:paraId="37C31DC8" w14:textId="77777777" w:rsidR="002E3F81" w:rsidRPr="005564C2" w:rsidRDefault="002E3F81" w:rsidP="005564C2">
            <w:pPr>
              <w:spacing w:line="276" w:lineRule="auto"/>
              <w:rPr>
                <w:rFonts w:ascii="Arial" w:hAnsi="Arial" w:cs="Arial"/>
                <w:color w:val="000000"/>
                <w:sz w:val="20"/>
                <w:szCs w:val="20"/>
              </w:rPr>
            </w:pPr>
          </w:p>
        </w:tc>
        <w:tc>
          <w:tcPr>
            <w:tcW w:w="2625" w:type="dxa"/>
            <w:vMerge/>
            <w:tcBorders>
              <w:top w:val="nil"/>
              <w:left w:val="single" w:sz="8" w:space="0" w:color="auto"/>
              <w:bottom w:val="single" w:sz="8" w:space="0" w:color="000000"/>
              <w:right w:val="single" w:sz="8" w:space="0" w:color="auto"/>
            </w:tcBorders>
            <w:vAlign w:val="center"/>
          </w:tcPr>
          <w:p w14:paraId="535A464A" w14:textId="77777777" w:rsidR="002E3F81" w:rsidRPr="005564C2" w:rsidRDefault="002E3F81" w:rsidP="005564C2">
            <w:pPr>
              <w:spacing w:line="276" w:lineRule="auto"/>
              <w:rPr>
                <w:rFonts w:ascii="Arial" w:hAnsi="Arial" w:cs="Arial"/>
                <w:color w:val="000000"/>
                <w:sz w:val="20"/>
                <w:szCs w:val="20"/>
              </w:rPr>
            </w:pPr>
          </w:p>
        </w:tc>
      </w:tr>
      <w:tr w:rsidR="002E3F81" w:rsidRPr="001376ED" w14:paraId="58866E82" w14:textId="77777777" w:rsidTr="005564C2">
        <w:trPr>
          <w:trHeight w:val="140"/>
        </w:trPr>
        <w:tc>
          <w:tcPr>
            <w:tcW w:w="610" w:type="dxa"/>
            <w:vMerge/>
            <w:tcBorders>
              <w:top w:val="nil"/>
              <w:left w:val="single" w:sz="8" w:space="0" w:color="auto"/>
              <w:bottom w:val="single" w:sz="8" w:space="0" w:color="000000"/>
              <w:right w:val="single" w:sz="8" w:space="0" w:color="auto"/>
            </w:tcBorders>
            <w:vAlign w:val="center"/>
            <w:hideMark/>
          </w:tcPr>
          <w:p w14:paraId="543D1788" w14:textId="77777777" w:rsidR="002E3F81" w:rsidRPr="005564C2" w:rsidRDefault="002E3F81" w:rsidP="005564C2">
            <w:pPr>
              <w:spacing w:line="276" w:lineRule="auto"/>
              <w:rPr>
                <w:rFonts w:ascii="Arial" w:hAnsi="Arial" w:cs="Arial"/>
                <w:b/>
                <w:bCs/>
                <w:color w:val="000000"/>
                <w:sz w:val="20"/>
                <w:szCs w:val="20"/>
              </w:rPr>
            </w:pPr>
          </w:p>
        </w:tc>
        <w:tc>
          <w:tcPr>
            <w:tcW w:w="2973" w:type="dxa"/>
            <w:vMerge/>
            <w:tcBorders>
              <w:top w:val="nil"/>
              <w:left w:val="single" w:sz="8" w:space="0" w:color="auto"/>
              <w:bottom w:val="nil"/>
              <w:right w:val="single" w:sz="8" w:space="0" w:color="auto"/>
            </w:tcBorders>
            <w:vAlign w:val="center"/>
            <w:hideMark/>
          </w:tcPr>
          <w:p w14:paraId="46BC93B3" w14:textId="77777777" w:rsidR="002E3F81" w:rsidRPr="005564C2" w:rsidRDefault="002E3F81" w:rsidP="005564C2">
            <w:pPr>
              <w:spacing w:line="276" w:lineRule="auto"/>
              <w:rPr>
                <w:rFonts w:ascii="Arial" w:hAnsi="Arial" w:cs="Arial"/>
                <w:color w:val="000000"/>
                <w:sz w:val="20"/>
                <w:szCs w:val="20"/>
              </w:rPr>
            </w:pPr>
          </w:p>
        </w:tc>
        <w:tc>
          <w:tcPr>
            <w:tcW w:w="694" w:type="dxa"/>
            <w:tcBorders>
              <w:top w:val="nil"/>
              <w:left w:val="nil"/>
              <w:bottom w:val="nil"/>
              <w:right w:val="single" w:sz="8" w:space="0" w:color="auto"/>
            </w:tcBorders>
            <w:noWrap/>
            <w:vAlign w:val="center"/>
            <w:hideMark/>
          </w:tcPr>
          <w:p w14:paraId="4B7B04F5"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L</w:t>
            </w:r>
          </w:p>
        </w:tc>
        <w:tc>
          <w:tcPr>
            <w:tcW w:w="878" w:type="dxa"/>
            <w:tcBorders>
              <w:top w:val="nil"/>
              <w:left w:val="nil"/>
              <w:bottom w:val="single" w:sz="8" w:space="0" w:color="auto"/>
              <w:right w:val="single" w:sz="8" w:space="0" w:color="auto"/>
            </w:tcBorders>
            <w:noWrap/>
            <w:vAlign w:val="center"/>
            <w:hideMark/>
          </w:tcPr>
          <w:p w14:paraId="4979F70E"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5</w:t>
            </w:r>
          </w:p>
        </w:tc>
        <w:tc>
          <w:tcPr>
            <w:tcW w:w="1975" w:type="dxa"/>
            <w:vMerge/>
            <w:tcBorders>
              <w:top w:val="nil"/>
              <w:left w:val="single" w:sz="8" w:space="0" w:color="auto"/>
              <w:bottom w:val="single" w:sz="8" w:space="0" w:color="000000"/>
              <w:right w:val="single" w:sz="8" w:space="0" w:color="auto"/>
            </w:tcBorders>
            <w:vAlign w:val="center"/>
          </w:tcPr>
          <w:p w14:paraId="6707BBEF" w14:textId="77777777" w:rsidR="002E3F81" w:rsidRPr="005564C2" w:rsidRDefault="002E3F81" w:rsidP="005564C2">
            <w:pPr>
              <w:spacing w:line="276" w:lineRule="auto"/>
              <w:rPr>
                <w:rFonts w:ascii="Arial" w:hAnsi="Arial" w:cs="Arial"/>
                <w:color w:val="000000"/>
                <w:sz w:val="20"/>
                <w:szCs w:val="20"/>
              </w:rPr>
            </w:pPr>
          </w:p>
        </w:tc>
        <w:tc>
          <w:tcPr>
            <w:tcW w:w="2625" w:type="dxa"/>
            <w:vMerge/>
            <w:tcBorders>
              <w:top w:val="nil"/>
              <w:left w:val="single" w:sz="8" w:space="0" w:color="auto"/>
              <w:bottom w:val="single" w:sz="8" w:space="0" w:color="000000"/>
              <w:right w:val="single" w:sz="8" w:space="0" w:color="auto"/>
            </w:tcBorders>
            <w:vAlign w:val="center"/>
          </w:tcPr>
          <w:p w14:paraId="2EC1B696" w14:textId="77777777" w:rsidR="002E3F81" w:rsidRPr="005564C2" w:rsidRDefault="002E3F81" w:rsidP="005564C2">
            <w:pPr>
              <w:spacing w:line="276" w:lineRule="auto"/>
              <w:rPr>
                <w:rFonts w:ascii="Arial" w:hAnsi="Arial" w:cs="Arial"/>
                <w:color w:val="000000"/>
                <w:sz w:val="20"/>
                <w:szCs w:val="20"/>
              </w:rPr>
            </w:pPr>
          </w:p>
        </w:tc>
      </w:tr>
      <w:tr w:rsidR="002E3F81" w:rsidRPr="001376ED" w14:paraId="6DA05673" w14:textId="77777777" w:rsidTr="005564C2">
        <w:trPr>
          <w:trHeight w:val="134"/>
        </w:trPr>
        <w:tc>
          <w:tcPr>
            <w:tcW w:w="610" w:type="dxa"/>
            <w:vMerge/>
            <w:tcBorders>
              <w:top w:val="nil"/>
              <w:left w:val="single" w:sz="8" w:space="0" w:color="auto"/>
              <w:bottom w:val="single" w:sz="8" w:space="0" w:color="000000"/>
              <w:right w:val="single" w:sz="8" w:space="0" w:color="auto"/>
            </w:tcBorders>
            <w:vAlign w:val="center"/>
            <w:hideMark/>
          </w:tcPr>
          <w:p w14:paraId="384A5F26" w14:textId="77777777" w:rsidR="002E3F81" w:rsidRPr="005564C2" w:rsidRDefault="002E3F81" w:rsidP="005564C2">
            <w:pPr>
              <w:spacing w:line="276" w:lineRule="auto"/>
              <w:rPr>
                <w:rFonts w:ascii="Arial" w:hAnsi="Arial" w:cs="Arial"/>
                <w:b/>
                <w:bCs/>
                <w:color w:val="000000"/>
                <w:sz w:val="20"/>
                <w:szCs w:val="20"/>
              </w:rPr>
            </w:pPr>
          </w:p>
        </w:tc>
        <w:tc>
          <w:tcPr>
            <w:tcW w:w="2973" w:type="dxa"/>
            <w:vMerge w:val="restart"/>
            <w:tcBorders>
              <w:top w:val="single" w:sz="8" w:space="0" w:color="auto"/>
              <w:left w:val="single" w:sz="8" w:space="0" w:color="auto"/>
              <w:bottom w:val="single" w:sz="8" w:space="0" w:color="000000"/>
              <w:right w:val="single" w:sz="8" w:space="0" w:color="auto"/>
            </w:tcBorders>
            <w:noWrap/>
            <w:vAlign w:val="center"/>
            <w:hideMark/>
          </w:tcPr>
          <w:p w14:paraId="1830FA31" w14:textId="77777777" w:rsidR="002E3F81" w:rsidRPr="005564C2" w:rsidRDefault="002E3F81" w:rsidP="005564C2">
            <w:pPr>
              <w:spacing w:line="276" w:lineRule="auto"/>
              <w:rPr>
                <w:rFonts w:ascii="Arial" w:hAnsi="Arial" w:cs="Arial"/>
                <w:color w:val="000000"/>
                <w:sz w:val="20"/>
                <w:szCs w:val="20"/>
              </w:rPr>
            </w:pPr>
            <w:r w:rsidRPr="005564C2">
              <w:rPr>
                <w:rFonts w:ascii="Arial" w:hAnsi="Arial" w:cs="Arial"/>
                <w:color w:val="000000"/>
                <w:sz w:val="20"/>
                <w:szCs w:val="20"/>
              </w:rPr>
              <w:t>PROTECCIÓ PLOMADA FRONTAL BATA 0,25 mm</w:t>
            </w:r>
          </w:p>
        </w:tc>
        <w:tc>
          <w:tcPr>
            <w:tcW w:w="694" w:type="dxa"/>
            <w:tcBorders>
              <w:top w:val="single" w:sz="8" w:space="0" w:color="auto"/>
              <w:left w:val="nil"/>
              <w:bottom w:val="single" w:sz="4" w:space="0" w:color="auto"/>
              <w:right w:val="single" w:sz="8" w:space="0" w:color="auto"/>
            </w:tcBorders>
            <w:noWrap/>
            <w:vAlign w:val="center"/>
            <w:hideMark/>
          </w:tcPr>
          <w:p w14:paraId="29FAE4EC"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S</w:t>
            </w:r>
          </w:p>
        </w:tc>
        <w:tc>
          <w:tcPr>
            <w:tcW w:w="878" w:type="dxa"/>
            <w:tcBorders>
              <w:top w:val="nil"/>
              <w:left w:val="nil"/>
              <w:bottom w:val="single" w:sz="4" w:space="0" w:color="auto"/>
              <w:right w:val="single" w:sz="8" w:space="0" w:color="auto"/>
            </w:tcBorders>
            <w:noWrap/>
            <w:vAlign w:val="center"/>
            <w:hideMark/>
          </w:tcPr>
          <w:p w14:paraId="192CF147"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2</w:t>
            </w:r>
          </w:p>
        </w:tc>
        <w:tc>
          <w:tcPr>
            <w:tcW w:w="1975" w:type="dxa"/>
            <w:vMerge w:val="restart"/>
            <w:tcBorders>
              <w:top w:val="nil"/>
              <w:left w:val="single" w:sz="8" w:space="0" w:color="auto"/>
              <w:bottom w:val="single" w:sz="8" w:space="0" w:color="000000"/>
              <w:right w:val="single" w:sz="8" w:space="0" w:color="auto"/>
            </w:tcBorders>
            <w:noWrap/>
            <w:vAlign w:val="center"/>
          </w:tcPr>
          <w:p w14:paraId="6C30E577" w14:textId="77777777" w:rsidR="002E3F81" w:rsidRPr="005564C2" w:rsidRDefault="002E3F81" w:rsidP="005564C2">
            <w:pPr>
              <w:spacing w:line="276" w:lineRule="auto"/>
              <w:jc w:val="center"/>
              <w:rPr>
                <w:rFonts w:ascii="Arial" w:hAnsi="Arial" w:cs="Arial"/>
                <w:color w:val="000000"/>
                <w:sz w:val="20"/>
                <w:szCs w:val="20"/>
              </w:rPr>
            </w:pPr>
          </w:p>
        </w:tc>
        <w:tc>
          <w:tcPr>
            <w:tcW w:w="2625" w:type="dxa"/>
            <w:vMerge w:val="restart"/>
            <w:tcBorders>
              <w:top w:val="nil"/>
              <w:left w:val="single" w:sz="8" w:space="0" w:color="auto"/>
              <w:bottom w:val="single" w:sz="8" w:space="0" w:color="000000"/>
              <w:right w:val="single" w:sz="8" w:space="0" w:color="auto"/>
            </w:tcBorders>
            <w:noWrap/>
            <w:vAlign w:val="center"/>
          </w:tcPr>
          <w:p w14:paraId="2ADFFAAC" w14:textId="77777777" w:rsidR="002E3F81" w:rsidRPr="005564C2" w:rsidRDefault="002E3F81" w:rsidP="005564C2">
            <w:pPr>
              <w:spacing w:line="276" w:lineRule="auto"/>
              <w:jc w:val="center"/>
              <w:rPr>
                <w:rFonts w:ascii="Arial" w:hAnsi="Arial" w:cs="Arial"/>
                <w:color w:val="000000"/>
                <w:sz w:val="20"/>
                <w:szCs w:val="20"/>
              </w:rPr>
            </w:pPr>
          </w:p>
        </w:tc>
      </w:tr>
      <w:tr w:rsidR="002E3F81" w:rsidRPr="001376ED" w14:paraId="4DE669A2" w14:textId="77777777" w:rsidTr="005564C2">
        <w:trPr>
          <w:trHeight w:val="134"/>
        </w:trPr>
        <w:tc>
          <w:tcPr>
            <w:tcW w:w="610" w:type="dxa"/>
            <w:vMerge/>
            <w:tcBorders>
              <w:top w:val="nil"/>
              <w:left w:val="single" w:sz="8" w:space="0" w:color="auto"/>
              <w:bottom w:val="single" w:sz="8" w:space="0" w:color="000000"/>
              <w:right w:val="single" w:sz="8" w:space="0" w:color="auto"/>
            </w:tcBorders>
            <w:vAlign w:val="center"/>
            <w:hideMark/>
          </w:tcPr>
          <w:p w14:paraId="3B215BEF" w14:textId="77777777" w:rsidR="002E3F81" w:rsidRPr="005564C2" w:rsidRDefault="002E3F81" w:rsidP="005564C2">
            <w:pPr>
              <w:spacing w:line="276" w:lineRule="auto"/>
              <w:rPr>
                <w:rFonts w:ascii="Arial" w:hAnsi="Arial" w:cs="Arial"/>
                <w:b/>
                <w:bCs/>
                <w:color w:val="000000"/>
                <w:sz w:val="20"/>
                <w:szCs w:val="20"/>
              </w:rPr>
            </w:pPr>
          </w:p>
        </w:tc>
        <w:tc>
          <w:tcPr>
            <w:tcW w:w="2973" w:type="dxa"/>
            <w:vMerge/>
            <w:tcBorders>
              <w:top w:val="single" w:sz="8" w:space="0" w:color="auto"/>
              <w:left w:val="single" w:sz="8" w:space="0" w:color="auto"/>
              <w:bottom w:val="single" w:sz="8" w:space="0" w:color="000000"/>
              <w:right w:val="single" w:sz="8" w:space="0" w:color="auto"/>
            </w:tcBorders>
            <w:vAlign w:val="center"/>
            <w:hideMark/>
          </w:tcPr>
          <w:p w14:paraId="09D0B7DE" w14:textId="77777777" w:rsidR="002E3F81" w:rsidRPr="005564C2" w:rsidRDefault="002E3F81" w:rsidP="005564C2">
            <w:pPr>
              <w:spacing w:line="276" w:lineRule="auto"/>
              <w:rPr>
                <w:rFonts w:ascii="Arial" w:hAnsi="Arial" w:cs="Arial"/>
                <w:color w:val="000000"/>
                <w:sz w:val="20"/>
                <w:szCs w:val="20"/>
              </w:rPr>
            </w:pPr>
          </w:p>
        </w:tc>
        <w:tc>
          <w:tcPr>
            <w:tcW w:w="694" w:type="dxa"/>
            <w:tcBorders>
              <w:top w:val="nil"/>
              <w:left w:val="nil"/>
              <w:bottom w:val="single" w:sz="4" w:space="0" w:color="auto"/>
              <w:right w:val="single" w:sz="8" w:space="0" w:color="auto"/>
            </w:tcBorders>
            <w:noWrap/>
            <w:vAlign w:val="center"/>
            <w:hideMark/>
          </w:tcPr>
          <w:p w14:paraId="272A8389"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M</w:t>
            </w:r>
          </w:p>
        </w:tc>
        <w:tc>
          <w:tcPr>
            <w:tcW w:w="878" w:type="dxa"/>
            <w:tcBorders>
              <w:top w:val="nil"/>
              <w:left w:val="nil"/>
              <w:bottom w:val="single" w:sz="4" w:space="0" w:color="auto"/>
              <w:right w:val="single" w:sz="8" w:space="0" w:color="auto"/>
            </w:tcBorders>
            <w:noWrap/>
            <w:vAlign w:val="center"/>
            <w:hideMark/>
          </w:tcPr>
          <w:p w14:paraId="2504E7FA"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2</w:t>
            </w:r>
          </w:p>
        </w:tc>
        <w:tc>
          <w:tcPr>
            <w:tcW w:w="1975" w:type="dxa"/>
            <w:vMerge/>
            <w:tcBorders>
              <w:top w:val="nil"/>
              <w:left w:val="single" w:sz="8" w:space="0" w:color="auto"/>
              <w:bottom w:val="single" w:sz="8" w:space="0" w:color="000000"/>
              <w:right w:val="single" w:sz="8" w:space="0" w:color="auto"/>
            </w:tcBorders>
            <w:vAlign w:val="center"/>
          </w:tcPr>
          <w:p w14:paraId="4844270E" w14:textId="77777777" w:rsidR="002E3F81" w:rsidRPr="005564C2" w:rsidRDefault="002E3F81" w:rsidP="005564C2">
            <w:pPr>
              <w:spacing w:line="276" w:lineRule="auto"/>
              <w:rPr>
                <w:rFonts w:ascii="Arial" w:hAnsi="Arial" w:cs="Arial"/>
                <w:color w:val="000000"/>
                <w:sz w:val="20"/>
                <w:szCs w:val="20"/>
              </w:rPr>
            </w:pPr>
          </w:p>
        </w:tc>
        <w:tc>
          <w:tcPr>
            <w:tcW w:w="2625" w:type="dxa"/>
            <w:vMerge/>
            <w:tcBorders>
              <w:top w:val="nil"/>
              <w:left w:val="single" w:sz="8" w:space="0" w:color="auto"/>
              <w:bottom w:val="single" w:sz="8" w:space="0" w:color="000000"/>
              <w:right w:val="single" w:sz="8" w:space="0" w:color="auto"/>
            </w:tcBorders>
            <w:vAlign w:val="center"/>
          </w:tcPr>
          <w:p w14:paraId="799B17A1" w14:textId="77777777" w:rsidR="002E3F81" w:rsidRPr="005564C2" w:rsidRDefault="002E3F81" w:rsidP="005564C2">
            <w:pPr>
              <w:spacing w:line="276" w:lineRule="auto"/>
              <w:rPr>
                <w:rFonts w:ascii="Arial" w:hAnsi="Arial" w:cs="Arial"/>
                <w:color w:val="000000"/>
                <w:sz w:val="20"/>
                <w:szCs w:val="20"/>
              </w:rPr>
            </w:pPr>
          </w:p>
        </w:tc>
      </w:tr>
      <w:tr w:rsidR="002E3F81" w:rsidRPr="001376ED" w14:paraId="5BEBA7C4" w14:textId="77777777" w:rsidTr="005564C2">
        <w:trPr>
          <w:trHeight w:val="140"/>
        </w:trPr>
        <w:tc>
          <w:tcPr>
            <w:tcW w:w="610" w:type="dxa"/>
            <w:vMerge/>
            <w:tcBorders>
              <w:top w:val="nil"/>
              <w:left w:val="single" w:sz="8" w:space="0" w:color="auto"/>
              <w:bottom w:val="single" w:sz="8" w:space="0" w:color="000000"/>
              <w:right w:val="single" w:sz="8" w:space="0" w:color="auto"/>
            </w:tcBorders>
            <w:vAlign w:val="center"/>
            <w:hideMark/>
          </w:tcPr>
          <w:p w14:paraId="1B6F464B" w14:textId="77777777" w:rsidR="002E3F81" w:rsidRPr="005564C2" w:rsidRDefault="002E3F81" w:rsidP="005564C2">
            <w:pPr>
              <w:spacing w:line="276" w:lineRule="auto"/>
              <w:rPr>
                <w:rFonts w:ascii="Arial" w:hAnsi="Arial" w:cs="Arial"/>
                <w:b/>
                <w:bCs/>
                <w:color w:val="000000"/>
                <w:sz w:val="20"/>
                <w:szCs w:val="20"/>
              </w:rPr>
            </w:pPr>
          </w:p>
        </w:tc>
        <w:tc>
          <w:tcPr>
            <w:tcW w:w="2973" w:type="dxa"/>
            <w:vMerge/>
            <w:tcBorders>
              <w:top w:val="single" w:sz="8" w:space="0" w:color="auto"/>
              <w:left w:val="single" w:sz="8" w:space="0" w:color="auto"/>
              <w:bottom w:val="single" w:sz="8" w:space="0" w:color="000000"/>
              <w:right w:val="single" w:sz="8" w:space="0" w:color="auto"/>
            </w:tcBorders>
            <w:vAlign w:val="center"/>
            <w:hideMark/>
          </w:tcPr>
          <w:p w14:paraId="16E867F1" w14:textId="77777777" w:rsidR="002E3F81" w:rsidRPr="005564C2" w:rsidRDefault="002E3F81" w:rsidP="005564C2">
            <w:pPr>
              <w:spacing w:line="276" w:lineRule="auto"/>
              <w:rPr>
                <w:rFonts w:ascii="Arial" w:hAnsi="Arial" w:cs="Arial"/>
                <w:color w:val="000000"/>
                <w:sz w:val="20"/>
                <w:szCs w:val="20"/>
              </w:rPr>
            </w:pPr>
          </w:p>
        </w:tc>
        <w:tc>
          <w:tcPr>
            <w:tcW w:w="694" w:type="dxa"/>
            <w:tcBorders>
              <w:top w:val="nil"/>
              <w:left w:val="nil"/>
              <w:bottom w:val="single" w:sz="8" w:space="0" w:color="auto"/>
              <w:right w:val="single" w:sz="8" w:space="0" w:color="auto"/>
            </w:tcBorders>
            <w:noWrap/>
            <w:vAlign w:val="center"/>
            <w:hideMark/>
          </w:tcPr>
          <w:p w14:paraId="6CE840F8"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L</w:t>
            </w:r>
          </w:p>
        </w:tc>
        <w:tc>
          <w:tcPr>
            <w:tcW w:w="878" w:type="dxa"/>
            <w:tcBorders>
              <w:top w:val="nil"/>
              <w:left w:val="nil"/>
              <w:bottom w:val="single" w:sz="8" w:space="0" w:color="auto"/>
              <w:right w:val="single" w:sz="8" w:space="0" w:color="auto"/>
            </w:tcBorders>
            <w:noWrap/>
            <w:vAlign w:val="center"/>
            <w:hideMark/>
          </w:tcPr>
          <w:p w14:paraId="251161AE"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w:t>
            </w:r>
          </w:p>
        </w:tc>
        <w:tc>
          <w:tcPr>
            <w:tcW w:w="1975" w:type="dxa"/>
            <w:vMerge/>
            <w:tcBorders>
              <w:top w:val="nil"/>
              <w:left w:val="single" w:sz="8" w:space="0" w:color="auto"/>
              <w:bottom w:val="single" w:sz="8" w:space="0" w:color="000000"/>
              <w:right w:val="single" w:sz="8" w:space="0" w:color="auto"/>
            </w:tcBorders>
            <w:vAlign w:val="center"/>
          </w:tcPr>
          <w:p w14:paraId="26DD2628" w14:textId="77777777" w:rsidR="002E3F81" w:rsidRPr="005564C2" w:rsidRDefault="002E3F81" w:rsidP="005564C2">
            <w:pPr>
              <w:spacing w:line="276" w:lineRule="auto"/>
              <w:rPr>
                <w:rFonts w:ascii="Arial" w:hAnsi="Arial" w:cs="Arial"/>
                <w:color w:val="000000"/>
                <w:sz w:val="20"/>
                <w:szCs w:val="20"/>
              </w:rPr>
            </w:pPr>
          </w:p>
        </w:tc>
        <w:tc>
          <w:tcPr>
            <w:tcW w:w="2625" w:type="dxa"/>
            <w:vMerge/>
            <w:tcBorders>
              <w:top w:val="nil"/>
              <w:left w:val="single" w:sz="8" w:space="0" w:color="auto"/>
              <w:bottom w:val="single" w:sz="8" w:space="0" w:color="000000"/>
              <w:right w:val="single" w:sz="8" w:space="0" w:color="auto"/>
            </w:tcBorders>
            <w:vAlign w:val="center"/>
          </w:tcPr>
          <w:p w14:paraId="0D0D8D1F" w14:textId="77777777" w:rsidR="002E3F81" w:rsidRPr="005564C2" w:rsidRDefault="002E3F81" w:rsidP="005564C2">
            <w:pPr>
              <w:spacing w:line="276" w:lineRule="auto"/>
              <w:rPr>
                <w:rFonts w:ascii="Arial" w:hAnsi="Arial" w:cs="Arial"/>
                <w:color w:val="000000"/>
                <w:sz w:val="20"/>
                <w:szCs w:val="20"/>
              </w:rPr>
            </w:pPr>
          </w:p>
        </w:tc>
      </w:tr>
      <w:tr w:rsidR="002E3F81" w:rsidRPr="001376ED" w14:paraId="65F09DC3" w14:textId="77777777" w:rsidTr="005564C2">
        <w:trPr>
          <w:trHeight w:val="140"/>
        </w:trPr>
        <w:tc>
          <w:tcPr>
            <w:tcW w:w="610" w:type="dxa"/>
            <w:vMerge/>
            <w:tcBorders>
              <w:top w:val="nil"/>
              <w:left w:val="single" w:sz="8" w:space="0" w:color="auto"/>
              <w:bottom w:val="single" w:sz="8" w:space="0" w:color="000000"/>
              <w:right w:val="single" w:sz="8" w:space="0" w:color="auto"/>
            </w:tcBorders>
            <w:vAlign w:val="center"/>
            <w:hideMark/>
          </w:tcPr>
          <w:p w14:paraId="7A8FEB4F" w14:textId="77777777" w:rsidR="002E3F81" w:rsidRPr="005564C2" w:rsidRDefault="002E3F81" w:rsidP="005564C2">
            <w:pPr>
              <w:spacing w:line="276" w:lineRule="auto"/>
              <w:rPr>
                <w:rFonts w:ascii="Arial" w:hAnsi="Arial" w:cs="Arial"/>
                <w:b/>
                <w:bCs/>
                <w:color w:val="000000"/>
                <w:sz w:val="20"/>
                <w:szCs w:val="20"/>
              </w:rPr>
            </w:pPr>
          </w:p>
        </w:tc>
        <w:tc>
          <w:tcPr>
            <w:tcW w:w="2973" w:type="dxa"/>
            <w:vMerge w:val="restart"/>
            <w:tcBorders>
              <w:top w:val="nil"/>
              <w:left w:val="single" w:sz="8" w:space="0" w:color="auto"/>
              <w:bottom w:val="single" w:sz="8" w:space="0" w:color="000000"/>
              <w:right w:val="single" w:sz="8" w:space="0" w:color="auto"/>
            </w:tcBorders>
            <w:noWrap/>
            <w:vAlign w:val="center"/>
            <w:hideMark/>
          </w:tcPr>
          <w:p w14:paraId="7E431F1F" w14:textId="77777777" w:rsidR="002E3F81" w:rsidRPr="005564C2" w:rsidRDefault="002E3F81" w:rsidP="005564C2">
            <w:pPr>
              <w:spacing w:line="276" w:lineRule="auto"/>
              <w:rPr>
                <w:rFonts w:ascii="Arial" w:hAnsi="Arial" w:cs="Arial"/>
                <w:color w:val="000000"/>
                <w:sz w:val="20"/>
                <w:szCs w:val="20"/>
              </w:rPr>
            </w:pPr>
            <w:r w:rsidRPr="005564C2">
              <w:rPr>
                <w:rFonts w:ascii="Arial" w:hAnsi="Arial" w:cs="Arial"/>
                <w:color w:val="000000"/>
                <w:sz w:val="20"/>
                <w:szCs w:val="20"/>
              </w:rPr>
              <w:t>PROTECCIÓ PLOMADA FRONTAL + POSTERIOR 0,35 mm</w:t>
            </w:r>
          </w:p>
        </w:tc>
        <w:tc>
          <w:tcPr>
            <w:tcW w:w="694" w:type="dxa"/>
            <w:tcBorders>
              <w:top w:val="nil"/>
              <w:left w:val="nil"/>
              <w:bottom w:val="single" w:sz="4" w:space="0" w:color="auto"/>
              <w:right w:val="single" w:sz="8" w:space="0" w:color="auto"/>
            </w:tcBorders>
            <w:noWrap/>
            <w:vAlign w:val="center"/>
            <w:hideMark/>
          </w:tcPr>
          <w:p w14:paraId="700DD7FA"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S</w:t>
            </w:r>
          </w:p>
        </w:tc>
        <w:tc>
          <w:tcPr>
            <w:tcW w:w="878" w:type="dxa"/>
            <w:tcBorders>
              <w:top w:val="nil"/>
              <w:left w:val="nil"/>
              <w:bottom w:val="single" w:sz="4" w:space="0" w:color="auto"/>
              <w:right w:val="single" w:sz="8" w:space="0" w:color="auto"/>
            </w:tcBorders>
            <w:noWrap/>
            <w:vAlign w:val="center"/>
            <w:hideMark/>
          </w:tcPr>
          <w:p w14:paraId="5E238B6D"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6</w:t>
            </w:r>
          </w:p>
        </w:tc>
        <w:tc>
          <w:tcPr>
            <w:tcW w:w="1975" w:type="dxa"/>
            <w:vMerge w:val="restart"/>
            <w:tcBorders>
              <w:top w:val="nil"/>
              <w:left w:val="single" w:sz="8" w:space="0" w:color="auto"/>
              <w:bottom w:val="single" w:sz="8" w:space="0" w:color="000000"/>
              <w:right w:val="single" w:sz="8" w:space="0" w:color="auto"/>
            </w:tcBorders>
            <w:noWrap/>
            <w:vAlign w:val="center"/>
          </w:tcPr>
          <w:p w14:paraId="14A8CD4F" w14:textId="77777777" w:rsidR="002E3F81" w:rsidRPr="005564C2" w:rsidRDefault="002E3F81" w:rsidP="005564C2">
            <w:pPr>
              <w:spacing w:line="276" w:lineRule="auto"/>
              <w:jc w:val="center"/>
              <w:rPr>
                <w:rFonts w:ascii="Arial" w:hAnsi="Arial" w:cs="Arial"/>
                <w:color w:val="000000"/>
                <w:sz w:val="20"/>
                <w:szCs w:val="20"/>
              </w:rPr>
            </w:pPr>
          </w:p>
        </w:tc>
        <w:tc>
          <w:tcPr>
            <w:tcW w:w="2625" w:type="dxa"/>
            <w:vMerge w:val="restart"/>
            <w:tcBorders>
              <w:top w:val="nil"/>
              <w:left w:val="single" w:sz="8" w:space="0" w:color="auto"/>
              <w:bottom w:val="single" w:sz="8" w:space="0" w:color="000000"/>
              <w:right w:val="single" w:sz="8" w:space="0" w:color="auto"/>
            </w:tcBorders>
            <w:noWrap/>
            <w:vAlign w:val="center"/>
          </w:tcPr>
          <w:p w14:paraId="2AD91B14" w14:textId="77777777" w:rsidR="002E3F81" w:rsidRPr="005564C2" w:rsidRDefault="002E3F81" w:rsidP="005564C2">
            <w:pPr>
              <w:spacing w:line="276" w:lineRule="auto"/>
              <w:jc w:val="center"/>
              <w:rPr>
                <w:rFonts w:ascii="Arial" w:hAnsi="Arial" w:cs="Arial"/>
                <w:color w:val="000000"/>
                <w:sz w:val="20"/>
                <w:szCs w:val="20"/>
              </w:rPr>
            </w:pPr>
          </w:p>
        </w:tc>
      </w:tr>
      <w:tr w:rsidR="002E3F81" w:rsidRPr="001376ED" w14:paraId="649B153B" w14:textId="77777777" w:rsidTr="005564C2">
        <w:trPr>
          <w:trHeight w:val="140"/>
        </w:trPr>
        <w:tc>
          <w:tcPr>
            <w:tcW w:w="610" w:type="dxa"/>
            <w:vMerge/>
            <w:tcBorders>
              <w:top w:val="nil"/>
              <w:left w:val="single" w:sz="8" w:space="0" w:color="auto"/>
              <w:bottom w:val="single" w:sz="8" w:space="0" w:color="000000"/>
              <w:right w:val="single" w:sz="8" w:space="0" w:color="auto"/>
            </w:tcBorders>
            <w:vAlign w:val="center"/>
            <w:hideMark/>
          </w:tcPr>
          <w:p w14:paraId="5AE13753" w14:textId="77777777" w:rsidR="002E3F81" w:rsidRPr="005564C2" w:rsidRDefault="002E3F81" w:rsidP="005564C2">
            <w:pPr>
              <w:spacing w:line="276" w:lineRule="auto"/>
              <w:rPr>
                <w:rFonts w:ascii="Arial" w:hAnsi="Arial" w:cs="Arial"/>
                <w:b/>
                <w:bCs/>
                <w:color w:val="000000"/>
                <w:sz w:val="20"/>
                <w:szCs w:val="20"/>
              </w:rPr>
            </w:pPr>
          </w:p>
        </w:tc>
        <w:tc>
          <w:tcPr>
            <w:tcW w:w="2973" w:type="dxa"/>
            <w:vMerge/>
            <w:tcBorders>
              <w:top w:val="nil"/>
              <w:left w:val="single" w:sz="8" w:space="0" w:color="auto"/>
              <w:bottom w:val="single" w:sz="8" w:space="0" w:color="000000"/>
              <w:right w:val="single" w:sz="8" w:space="0" w:color="auto"/>
            </w:tcBorders>
            <w:vAlign w:val="center"/>
            <w:hideMark/>
          </w:tcPr>
          <w:p w14:paraId="0D14642A" w14:textId="77777777" w:rsidR="002E3F81" w:rsidRPr="005564C2" w:rsidRDefault="002E3F81" w:rsidP="005564C2">
            <w:pPr>
              <w:spacing w:line="276" w:lineRule="auto"/>
              <w:rPr>
                <w:rFonts w:ascii="Arial" w:hAnsi="Arial" w:cs="Arial"/>
                <w:color w:val="000000"/>
                <w:sz w:val="20"/>
                <w:szCs w:val="20"/>
              </w:rPr>
            </w:pPr>
          </w:p>
        </w:tc>
        <w:tc>
          <w:tcPr>
            <w:tcW w:w="694" w:type="dxa"/>
            <w:tcBorders>
              <w:top w:val="nil"/>
              <w:left w:val="nil"/>
              <w:bottom w:val="single" w:sz="4" w:space="0" w:color="auto"/>
              <w:right w:val="single" w:sz="8" w:space="0" w:color="auto"/>
            </w:tcBorders>
            <w:noWrap/>
            <w:vAlign w:val="center"/>
            <w:hideMark/>
          </w:tcPr>
          <w:p w14:paraId="62536025"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M</w:t>
            </w:r>
          </w:p>
        </w:tc>
        <w:tc>
          <w:tcPr>
            <w:tcW w:w="878" w:type="dxa"/>
            <w:tcBorders>
              <w:top w:val="nil"/>
              <w:left w:val="nil"/>
              <w:bottom w:val="single" w:sz="4" w:space="0" w:color="auto"/>
              <w:right w:val="single" w:sz="8" w:space="0" w:color="auto"/>
            </w:tcBorders>
            <w:noWrap/>
            <w:vAlign w:val="center"/>
            <w:hideMark/>
          </w:tcPr>
          <w:p w14:paraId="339C50D2"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11</w:t>
            </w:r>
          </w:p>
        </w:tc>
        <w:tc>
          <w:tcPr>
            <w:tcW w:w="1975" w:type="dxa"/>
            <w:vMerge/>
            <w:tcBorders>
              <w:top w:val="nil"/>
              <w:left w:val="single" w:sz="8" w:space="0" w:color="auto"/>
              <w:bottom w:val="single" w:sz="8" w:space="0" w:color="000000"/>
              <w:right w:val="single" w:sz="8" w:space="0" w:color="auto"/>
            </w:tcBorders>
            <w:vAlign w:val="center"/>
          </w:tcPr>
          <w:p w14:paraId="0ED558EA" w14:textId="77777777" w:rsidR="002E3F81" w:rsidRPr="005564C2" w:rsidRDefault="002E3F81" w:rsidP="005564C2">
            <w:pPr>
              <w:spacing w:line="276" w:lineRule="auto"/>
              <w:rPr>
                <w:rFonts w:ascii="Arial" w:hAnsi="Arial" w:cs="Arial"/>
                <w:color w:val="000000"/>
                <w:sz w:val="20"/>
                <w:szCs w:val="20"/>
              </w:rPr>
            </w:pPr>
          </w:p>
        </w:tc>
        <w:tc>
          <w:tcPr>
            <w:tcW w:w="2625" w:type="dxa"/>
            <w:vMerge/>
            <w:tcBorders>
              <w:top w:val="nil"/>
              <w:left w:val="single" w:sz="8" w:space="0" w:color="auto"/>
              <w:bottom w:val="single" w:sz="8" w:space="0" w:color="000000"/>
              <w:right w:val="single" w:sz="8" w:space="0" w:color="auto"/>
            </w:tcBorders>
            <w:vAlign w:val="center"/>
          </w:tcPr>
          <w:p w14:paraId="29C0CD92" w14:textId="77777777" w:rsidR="002E3F81" w:rsidRPr="005564C2" w:rsidRDefault="002E3F81" w:rsidP="005564C2">
            <w:pPr>
              <w:spacing w:line="276" w:lineRule="auto"/>
              <w:rPr>
                <w:rFonts w:ascii="Arial" w:hAnsi="Arial" w:cs="Arial"/>
                <w:color w:val="000000"/>
                <w:sz w:val="20"/>
                <w:szCs w:val="20"/>
              </w:rPr>
            </w:pPr>
          </w:p>
        </w:tc>
      </w:tr>
      <w:tr w:rsidR="002E3F81" w:rsidRPr="001376ED" w14:paraId="0D229851" w14:textId="77777777" w:rsidTr="005564C2">
        <w:trPr>
          <w:trHeight w:val="140"/>
        </w:trPr>
        <w:tc>
          <w:tcPr>
            <w:tcW w:w="610" w:type="dxa"/>
            <w:vMerge/>
            <w:tcBorders>
              <w:top w:val="nil"/>
              <w:left w:val="single" w:sz="8" w:space="0" w:color="auto"/>
              <w:bottom w:val="single" w:sz="8" w:space="0" w:color="000000"/>
              <w:right w:val="single" w:sz="8" w:space="0" w:color="auto"/>
            </w:tcBorders>
            <w:vAlign w:val="center"/>
            <w:hideMark/>
          </w:tcPr>
          <w:p w14:paraId="2C8A654E" w14:textId="77777777" w:rsidR="002E3F81" w:rsidRPr="005564C2" w:rsidRDefault="002E3F81" w:rsidP="005564C2">
            <w:pPr>
              <w:spacing w:line="276" w:lineRule="auto"/>
              <w:rPr>
                <w:rFonts w:ascii="Arial" w:hAnsi="Arial" w:cs="Arial"/>
                <w:b/>
                <w:bCs/>
                <w:color w:val="000000"/>
                <w:sz w:val="20"/>
                <w:szCs w:val="20"/>
              </w:rPr>
            </w:pPr>
          </w:p>
        </w:tc>
        <w:tc>
          <w:tcPr>
            <w:tcW w:w="2973" w:type="dxa"/>
            <w:vMerge/>
            <w:tcBorders>
              <w:top w:val="nil"/>
              <w:left w:val="single" w:sz="8" w:space="0" w:color="auto"/>
              <w:bottom w:val="single" w:sz="8" w:space="0" w:color="000000"/>
              <w:right w:val="single" w:sz="8" w:space="0" w:color="auto"/>
            </w:tcBorders>
            <w:vAlign w:val="center"/>
            <w:hideMark/>
          </w:tcPr>
          <w:p w14:paraId="545D3840" w14:textId="77777777" w:rsidR="002E3F81" w:rsidRPr="005564C2" w:rsidRDefault="002E3F81" w:rsidP="005564C2">
            <w:pPr>
              <w:spacing w:line="276" w:lineRule="auto"/>
              <w:rPr>
                <w:rFonts w:ascii="Arial" w:hAnsi="Arial" w:cs="Arial"/>
                <w:color w:val="000000"/>
                <w:sz w:val="20"/>
                <w:szCs w:val="20"/>
              </w:rPr>
            </w:pPr>
          </w:p>
        </w:tc>
        <w:tc>
          <w:tcPr>
            <w:tcW w:w="694" w:type="dxa"/>
            <w:tcBorders>
              <w:top w:val="nil"/>
              <w:left w:val="nil"/>
              <w:bottom w:val="single" w:sz="8" w:space="0" w:color="auto"/>
              <w:right w:val="single" w:sz="8" w:space="0" w:color="auto"/>
            </w:tcBorders>
            <w:noWrap/>
            <w:vAlign w:val="center"/>
            <w:hideMark/>
          </w:tcPr>
          <w:p w14:paraId="1743E411"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L</w:t>
            </w:r>
          </w:p>
        </w:tc>
        <w:tc>
          <w:tcPr>
            <w:tcW w:w="878" w:type="dxa"/>
            <w:tcBorders>
              <w:top w:val="nil"/>
              <w:left w:val="nil"/>
              <w:bottom w:val="single" w:sz="8" w:space="0" w:color="auto"/>
              <w:right w:val="single" w:sz="8" w:space="0" w:color="auto"/>
            </w:tcBorders>
            <w:noWrap/>
            <w:vAlign w:val="center"/>
            <w:hideMark/>
          </w:tcPr>
          <w:p w14:paraId="22911A79"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7</w:t>
            </w:r>
          </w:p>
        </w:tc>
        <w:tc>
          <w:tcPr>
            <w:tcW w:w="1975" w:type="dxa"/>
            <w:vMerge/>
            <w:tcBorders>
              <w:top w:val="nil"/>
              <w:left w:val="single" w:sz="8" w:space="0" w:color="auto"/>
              <w:bottom w:val="single" w:sz="8" w:space="0" w:color="000000"/>
              <w:right w:val="single" w:sz="8" w:space="0" w:color="auto"/>
            </w:tcBorders>
            <w:vAlign w:val="center"/>
          </w:tcPr>
          <w:p w14:paraId="33B15392" w14:textId="77777777" w:rsidR="002E3F81" w:rsidRPr="005564C2" w:rsidRDefault="002E3F81" w:rsidP="005564C2">
            <w:pPr>
              <w:spacing w:line="276" w:lineRule="auto"/>
              <w:rPr>
                <w:rFonts w:ascii="Arial" w:hAnsi="Arial" w:cs="Arial"/>
                <w:color w:val="000000"/>
                <w:sz w:val="20"/>
                <w:szCs w:val="20"/>
              </w:rPr>
            </w:pPr>
          </w:p>
        </w:tc>
        <w:tc>
          <w:tcPr>
            <w:tcW w:w="2625" w:type="dxa"/>
            <w:vMerge/>
            <w:tcBorders>
              <w:top w:val="nil"/>
              <w:left w:val="single" w:sz="8" w:space="0" w:color="auto"/>
              <w:bottom w:val="single" w:sz="8" w:space="0" w:color="000000"/>
              <w:right w:val="single" w:sz="8" w:space="0" w:color="auto"/>
            </w:tcBorders>
            <w:vAlign w:val="center"/>
          </w:tcPr>
          <w:p w14:paraId="34DFEA0C" w14:textId="77777777" w:rsidR="002E3F81" w:rsidRPr="005564C2" w:rsidRDefault="002E3F81" w:rsidP="005564C2">
            <w:pPr>
              <w:spacing w:line="276" w:lineRule="auto"/>
              <w:rPr>
                <w:rFonts w:ascii="Arial" w:hAnsi="Arial" w:cs="Arial"/>
                <w:color w:val="000000"/>
                <w:sz w:val="20"/>
                <w:szCs w:val="20"/>
              </w:rPr>
            </w:pPr>
          </w:p>
        </w:tc>
      </w:tr>
      <w:tr w:rsidR="002E3F81" w:rsidRPr="001376ED" w14:paraId="0C4584ED" w14:textId="77777777" w:rsidTr="005564C2">
        <w:trPr>
          <w:trHeight w:val="134"/>
        </w:trPr>
        <w:tc>
          <w:tcPr>
            <w:tcW w:w="610" w:type="dxa"/>
            <w:vMerge/>
            <w:tcBorders>
              <w:top w:val="nil"/>
              <w:left w:val="single" w:sz="8" w:space="0" w:color="auto"/>
              <w:bottom w:val="single" w:sz="8" w:space="0" w:color="000000"/>
              <w:right w:val="single" w:sz="8" w:space="0" w:color="auto"/>
            </w:tcBorders>
            <w:vAlign w:val="center"/>
            <w:hideMark/>
          </w:tcPr>
          <w:p w14:paraId="033A199F" w14:textId="77777777" w:rsidR="002E3F81" w:rsidRPr="005564C2" w:rsidRDefault="002E3F81" w:rsidP="005564C2">
            <w:pPr>
              <w:spacing w:line="276" w:lineRule="auto"/>
              <w:rPr>
                <w:rFonts w:ascii="Arial" w:hAnsi="Arial" w:cs="Arial"/>
                <w:b/>
                <w:bCs/>
                <w:color w:val="000000"/>
                <w:sz w:val="20"/>
                <w:szCs w:val="20"/>
              </w:rPr>
            </w:pPr>
          </w:p>
        </w:tc>
        <w:tc>
          <w:tcPr>
            <w:tcW w:w="2973" w:type="dxa"/>
            <w:tcBorders>
              <w:top w:val="nil"/>
              <w:left w:val="nil"/>
              <w:bottom w:val="single" w:sz="4" w:space="0" w:color="auto"/>
              <w:right w:val="single" w:sz="8" w:space="0" w:color="auto"/>
            </w:tcBorders>
            <w:noWrap/>
            <w:vAlign w:val="center"/>
            <w:hideMark/>
          </w:tcPr>
          <w:p w14:paraId="66F59318" w14:textId="77777777" w:rsidR="002E3F81" w:rsidRPr="005564C2" w:rsidRDefault="002E3F81" w:rsidP="005564C2">
            <w:pPr>
              <w:spacing w:line="276" w:lineRule="auto"/>
              <w:rPr>
                <w:rFonts w:ascii="Arial" w:hAnsi="Arial" w:cs="Arial"/>
                <w:color w:val="000000"/>
                <w:sz w:val="20"/>
                <w:szCs w:val="20"/>
              </w:rPr>
            </w:pPr>
            <w:r w:rsidRPr="005564C2">
              <w:rPr>
                <w:rFonts w:ascii="Arial" w:hAnsi="Arial" w:cs="Arial"/>
                <w:color w:val="000000"/>
                <w:sz w:val="20"/>
                <w:szCs w:val="20"/>
              </w:rPr>
              <w:t>COLLARINS</w:t>
            </w:r>
          </w:p>
        </w:tc>
        <w:tc>
          <w:tcPr>
            <w:tcW w:w="694" w:type="dxa"/>
            <w:tcBorders>
              <w:top w:val="nil"/>
              <w:left w:val="nil"/>
              <w:bottom w:val="single" w:sz="4" w:space="0" w:color="auto"/>
              <w:right w:val="single" w:sz="8" w:space="0" w:color="auto"/>
            </w:tcBorders>
            <w:noWrap/>
            <w:vAlign w:val="center"/>
            <w:hideMark/>
          </w:tcPr>
          <w:p w14:paraId="7618F19C"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w:t>
            </w:r>
          </w:p>
        </w:tc>
        <w:tc>
          <w:tcPr>
            <w:tcW w:w="878" w:type="dxa"/>
            <w:tcBorders>
              <w:top w:val="nil"/>
              <w:left w:val="nil"/>
              <w:bottom w:val="single" w:sz="4" w:space="0" w:color="auto"/>
              <w:right w:val="single" w:sz="8" w:space="0" w:color="auto"/>
            </w:tcBorders>
            <w:noWrap/>
            <w:vAlign w:val="center"/>
            <w:hideMark/>
          </w:tcPr>
          <w:p w14:paraId="35F9E21D"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50</w:t>
            </w:r>
          </w:p>
        </w:tc>
        <w:tc>
          <w:tcPr>
            <w:tcW w:w="1975" w:type="dxa"/>
            <w:tcBorders>
              <w:top w:val="nil"/>
              <w:left w:val="nil"/>
              <w:bottom w:val="single" w:sz="4" w:space="0" w:color="auto"/>
              <w:right w:val="single" w:sz="8" w:space="0" w:color="auto"/>
            </w:tcBorders>
            <w:noWrap/>
            <w:vAlign w:val="center"/>
          </w:tcPr>
          <w:p w14:paraId="4E643080" w14:textId="77777777" w:rsidR="002E3F81" w:rsidRPr="005564C2" w:rsidRDefault="002E3F81" w:rsidP="005564C2">
            <w:pPr>
              <w:spacing w:line="276" w:lineRule="auto"/>
              <w:jc w:val="center"/>
              <w:rPr>
                <w:rFonts w:ascii="Arial" w:hAnsi="Arial" w:cs="Arial"/>
                <w:color w:val="000000"/>
                <w:sz w:val="20"/>
                <w:szCs w:val="20"/>
              </w:rPr>
            </w:pPr>
          </w:p>
        </w:tc>
        <w:tc>
          <w:tcPr>
            <w:tcW w:w="2625" w:type="dxa"/>
            <w:tcBorders>
              <w:top w:val="nil"/>
              <w:left w:val="nil"/>
              <w:bottom w:val="single" w:sz="4" w:space="0" w:color="auto"/>
              <w:right w:val="single" w:sz="8" w:space="0" w:color="auto"/>
            </w:tcBorders>
            <w:noWrap/>
            <w:vAlign w:val="center"/>
          </w:tcPr>
          <w:p w14:paraId="74A580A7" w14:textId="77777777" w:rsidR="002E3F81" w:rsidRPr="005564C2" w:rsidRDefault="002E3F81" w:rsidP="005564C2">
            <w:pPr>
              <w:spacing w:line="276" w:lineRule="auto"/>
              <w:jc w:val="center"/>
              <w:rPr>
                <w:rFonts w:ascii="Arial" w:hAnsi="Arial" w:cs="Arial"/>
                <w:color w:val="000000"/>
                <w:sz w:val="20"/>
                <w:szCs w:val="20"/>
              </w:rPr>
            </w:pPr>
          </w:p>
        </w:tc>
      </w:tr>
      <w:tr w:rsidR="002E3F81" w:rsidRPr="001376ED" w14:paraId="52403EDA" w14:textId="77777777" w:rsidTr="005564C2">
        <w:trPr>
          <w:trHeight w:val="134"/>
        </w:trPr>
        <w:tc>
          <w:tcPr>
            <w:tcW w:w="610" w:type="dxa"/>
            <w:vMerge/>
            <w:tcBorders>
              <w:top w:val="nil"/>
              <w:left w:val="single" w:sz="8" w:space="0" w:color="auto"/>
              <w:bottom w:val="single" w:sz="8" w:space="0" w:color="000000"/>
              <w:right w:val="single" w:sz="8" w:space="0" w:color="auto"/>
            </w:tcBorders>
            <w:vAlign w:val="center"/>
            <w:hideMark/>
          </w:tcPr>
          <w:p w14:paraId="62092E1F" w14:textId="77777777" w:rsidR="002E3F81" w:rsidRPr="005564C2" w:rsidRDefault="002E3F81" w:rsidP="005564C2">
            <w:pPr>
              <w:spacing w:line="276" w:lineRule="auto"/>
              <w:rPr>
                <w:rFonts w:ascii="Arial" w:hAnsi="Arial" w:cs="Arial"/>
                <w:b/>
                <w:bCs/>
                <w:color w:val="000000"/>
                <w:sz w:val="20"/>
                <w:szCs w:val="20"/>
              </w:rPr>
            </w:pPr>
          </w:p>
        </w:tc>
        <w:tc>
          <w:tcPr>
            <w:tcW w:w="2973" w:type="dxa"/>
            <w:tcBorders>
              <w:top w:val="nil"/>
              <w:left w:val="nil"/>
              <w:bottom w:val="single" w:sz="4" w:space="0" w:color="auto"/>
              <w:right w:val="single" w:sz="8" w:space="0" w:color="auto"/>
            </w:tcBorders>
            <w:noWrap/>
            <w:vAlign w:val="center"/>
            <w:hideMark/>
          </w:tcPr>
          <w:p w14:paraId="153B33AE" w14:textId="77777777" w:rsidR="002E3F81" w:rsidRPr="005564C2" w:rsidRDefault="002E3F81" w:rsidP="005564C2">
            <w:pPr>
              <w:spacing w:line="276" w:lineRule="auto"/>
              <w:rPr>
                <w:rFonts w:ascii="Arial" w:hAnsi="Arial" w:cs="Arial"/>
                <w:color w:val="000000"/>
                <w:sz w:val="20"/>
                <w:szCs w:val="20"/>
              </w:rPr>
            </w:pPr>
            <w:r w:rsidRPr="005564C2">
              <w:rPr>
                <w:rFonts w:ascii="Arial" w:hAnsi="Arial" w:cs="Arial"/>
                <w:color w:val="000000"/>
                <w:sz w:val="20"/>
                <w:szCs w:val="20"/>
              </w:rPr>
              <w:t xml:space="preserve">ULLERES </w:t>
            </w:r>
          </w:p>
        </w:tc>
        <w:tc>
          <w:tcPr>
            <w:tcW w:w="694" w:type="dxa"/>
            <w:tcBorders>
              <w:top w:val="nil"/>
              <w:left w:val="nil"/>
              <w:bottom w:val="single" w:sz="4" w:space="0" w:color="auto"/>
              <w:right w:val="single" w:sz="8" w:space="0" w:color="auto"/>
            </w:tcBorders>
            <w:noWrap/>
            <w:vAlign w:val="center"/>
            <w:hideMark/>
          </w:tcPr>
          <w:p w14:paraId="1B3A5A94"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w:t>
            </w:r>
          </w:p>
        </w:tc>
        <w:tc>
          <w:tcPr>
            <w:tcW w:w="878" w:type="dxa"/>
            <w:tcBorders>
              <w:top w:val="nil"/>
              <w:left w:val="nil"/>
              <w:bottom w:val="single" w:sz="4" w:space="0" w:color="auto"/>
              <w:right w:val="single" w:sz="8" w:space="0" w:color="auto"/>
            </w:tcBorders>
            <w:noWrap/>
            <w:vAlign w:val="center"/>
            <w:hideMark/>
          </w:tcPr>
          <w:p w14:paraId="28B1945E"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17</w:t>
            </w:r>
          </w:p>
        </w:tc>
        <w:tc>
          <w:tcPr>
            <w:tcW w:w="1975" w:type="dxa"/>
            <w:tcBorders>
              <w:top w:val="nil"/>
              <w:left w:val="nil"/>
              <w:bottom w:val="nil"/>
              <w:right w:val="single" w:sz="8" w:space="0" w:color="auto"/>
            </w:tcBorders>
            <w:noWrap/>
            <w:vAlign w:val="center"/>
          </w:tcPr>
          <w:p w14:paraId="3F95A141" w14:textId="77777777" w:rsidR="002E3F81" w:rsidRPr="005564C2" w:rsidRDefault="002E3F81" w:rsidP="005564C2">
            <w:pPr>
              <w:spacing w:line="276" w:lineRule="auto"/>
              <w:jc w:val="center"/>
              <w:rPr>
                <w:rFonts w:ascii="Arial" w:hAnsi="Arial" w:cs="Arial"/>
                <w:color w:val="000000"/>
                <w:sz w:val="20"/>
                <w:szCs w:val="20"/>
              </w:rPr>
            </w:pPr>
          </w:p>
        </w:tc>
        <w:tc>
          <w:tcPr>
            <w:tcW w:w="2625" w:type="dxa"/>
            <w:tcBorders>
              <w:top w:val="nil"/>
              <w:left w:val="nil"/>
              <w:bottom w:val="single" w:sz="4" w:space="0" w:color="auto"/>
              <w:right w:val="single" w:sz="8" w:space="0" w:color="auto"/>
            </w:tcBorders>
            <w:noWrap/>
            <w:vAlign w:val="center"/>
          </w:tcPr>
          <w:p w14:paraId="6A5822E9" w14:textId="77777777" w:rsidR="002E3F81" w:rsidRPr="005564C2" w:rsidRDefault="002E3F81" w:rsidP="005564C2">
            <w:pPr>
              <w:spacing w:line="276" w:lineRule="auto"/>
              <w:jc w:val="center"/>
              <w:rPr>
                <w:rFonts w:ascii="Arial" w:hAnsi="Arial" w:cs="Arial"/>
                <w:color w:val="000000"/>
                <w:sz w:val="20"/>
                <w:szCs w:val="20"/>
              </w:rPr>
            </w:pPr>
          </w:p>
        </w:tc>
      </w:tr>
      <w:tr w:rsidR="002E3F81" w:rsidRPr="001376ED" w14:paraId="57B8BB8C" w14:textId="77777777" w:rsidTr="005564C2">
        <w:trPr>
          <w:trHeight w:val="140"/>
        </w:trPr>
        <w:tc>
          <w:tcPr>
            <w:tcW w:w="610" w:type="dxa"/>
            <w:vMerge/>
            <w:tcBorders>
              <w:top w:val="nil"/>
              <w:left w:val="single" w:sz="8" w:space="0" w:color="auto"/>
              <w:bottom w:val="single" w:sz="8" w:space="0" w:color="000000"/>
              <w:right w:val="single" w:sz="8" w:space="0" w:color="auto"/>
            </w:tcBorders>
            <w:vAlign w:val="center"/>
            <w:hideMark/>
          </w:tcPr>
          <w:p w14:paraId="05B814DB" w14:textId="77777777" w:rsidR="002E3F81" w:rsidRPr="005564C2" w:rsidRDefault="002E3F81" w:rsidP="005564C2">
            <w:pPr>
              <w:spacing w:line="276" w:lineRule="auto"/>
              <w:rPr>
                <w:rFonts w:ascii="Arial" w:hAnsi="Arial" w:cs="Arial"/>
                <w:b/>
                <w:bCs/>
                <w:color w:val="000000"/>
                <w:sz w:val="20"/>
                <w:szCs w:val="20"/>
              </w:rPr>
            </w:pPr>
          </w:p>
        </w:tc>
        <w:tc>
          <w:tcPr>
            <w:tcW w:w="2973" w:type="dxa"/>
            <w:tcBorders>
              <w:top w:val="nil"/>
              <w:left w:val="nil"/>
              <w:bottom w:val="single" w:sz="8" w:space="0" w:color="auto"/>
              <w:right w:val="single" w:sz="8" w:space="0" w:color="auto"/>
            </w:tcBorders>
            <w:noWrap/>
            <w:vAlign w:val="center"/>
            <w:hideMark/>
          </w:tcPr>
          <w:p w14:paraId="0204B901" w14:textId="77777777" w:rsidR="002E3F81" w:rsidRPr="005564C2" w:rsidRDefault="002E3F81" w:rsidP="005564C2">
            <w:pPr>
              <w:spacing w:line="276" w:lineRule="auto"/>
              <w:rPr>
                <w:rFonts w:ascii="Arial" w:hAnsi="Arial" w:cs="Arial"/>
                <w:color w:val="000000"/>
                <w:sz w:val="20"/>
                <w:szCs w:val="20"/>
              </w:rPr>
            </w:pPr>
            <w:r w:rsidRPr="005564C2">
              <w:rPr>
                <w:rFonts w:ascii="Arial" w:hAnsi="Arial" w:cs="Arial"/>
                <w:color w:val="000000"/>
                <w:sz w:val="20"/>
                <w:szCs w:val="20"/>
              </w:rPr>
              <w:t>SOBREULLERES</w:t>
            </w:r>
          </w:p>
        </w:tc>
        <w:tc>
          <w:tcPr>
            <w:tcW w:w="694" w:type="dxa"/>
            <w:tcBorders>
              <w:top w:val="nil"/>
              <w:left w:val="nil"/>
              <w:bottom w:val="single" w:sz="8" w:space="0" w:color="auto"/>
              <w:right w:val="single" w:sz="8" w:space="0" w:color="auto"/>
            </w:tcBorders>
            <w:noWrap/>
            <w:vAlign w:val="center"/>
            <w:hideMark/>
          </w:tcPr>
          <w:p w14:paraId="0A3A0B9F"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w:t>
            </w:r>
          </w:p>
        </w:tc>
        <w:tc>
          <w:tcPr>
            <w:tcW w:w="878" w:type="dxa"/>
            <w:tcBorders>
              <w:top w:val="nil"/>
              <w:left w:val="nil"/>
              <w:bottom w:val="single" w:sz="8" w:space="0" w:color="auto"/>
              <w:right w:val="single" w:sz="8" w:space="0" w:color="auto"/>
            </w:tcBorders>
            <w:noWrap/>
            <w:vAlign w:val="center"/>
            <w:hideMark/>
          </w:tcPr>
          <w:p w14:paraId="6FDC8557"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9</w:t>
            </w:r>
          </w:p>
        </w:tc>
        <w:tc>
          <w:tcPr>
            <w:tcW w:w="1975" w:type="dxa"/>
            <w:tcBorders>
              <w:top w:val="single" w:sz="4" w:space="0" w:color="auto"/>
              <w:left w:val="nil"/>
              <w:bottom w:val="single" w:sz="8" w:space="0" w:color="auto"/>
              <w:right w:val="single" w:sz="8" w:space="0" w:color="auto"/>
            </w:tcBorders>
            <w:noWrap/>
            <w:vAlign w:val="center"/>
          </w:tcPr>
          <w:p w14:paraId="79F43C60" w14:textId="77777777" w:rsidR="002E3F81" w:rsidRPr="005564C2" w:rsidRDefault="002E3F81" w:rsidP="005564C2">
            <w:pPr>
              <w:spacing w:line="276" w:lineRule="auto"/>
              <w:jc w:val="center"/>
              <w:rPr>
                <w:rFonts w:ascii="Arial" w:hAnsi="Arial" w:cs="Arial"/>
                <w:color w:val="000000"/>
                <w:sz w:val="20"/>
                <w:szCs w:val="20"/>
              </w:rPr>
            </w:pPr>
          </w:p>
        </w:tc>
        <w:tc>
          <w:tcPr>
            <w:tcW w:w="2625" w:type="dxa"/>
            <w:tcBorders>
              <w:top w:val="nil"/>
              <w:left w:val="nil"/>
              <w:bottom w:val="single" w:sz="8" w:space="0" w:color="auto"/>
              <w:right w:val="single" w:sz="8" w:space="0" w:color="auto"/>
            </w:tcBorders>
            <w:noWrap/>
            <w:vAlign w:val="center"/>
          </w:tcPr>
          <w:p w14:paraId="29BD2171" w14:textId="77777777" w:rsidR="002E3F81" w:rsidRPr="005564C2" w:rsidRDefault="002E3F81" w:rsidP="005564C2">
            <w:pPr>
              <w:spacing w:line="276" w:lineRule="auto"/>
              <w:jc w:val="center"/>
              <w:rPr>
                <w:rFonts w:ascii="Arial" w:hAnsi="Arial" w:cs="Arial"/>
                <w:color w:val="000000"/>
                <w:sz w:val="20"/>
                <w:szCs w:val="20"/>
              </w:rPr>
            </w:pPr>
          </w:p>
        </w:tc>
      </w:tr>
      <w:tr w:rsidR="002E3F81" w:rsidRPr="001376ED" w14:paraId="03EEE612" w14:textId="77777777" w:rsidTr="005564C2">
        <w:trPr>
          <w:trHeight w:val="140"/>
        </w:trPr>
        <w:tc>
          <w:tcPr>
            <w:tcW w:w="610" w:type="dxa"/>
            <w:tcBorders>
              <w:top w:val="nil"/>
              <w:left w:val="nil"/>
              <w:bottom w:val="nil"/>
              <w:right w:val="nil"/>
            </w:tcBorders>
            <w:noWrap/>
            <w:vAlign w:val="bottom"/>
            <w:hideMark/>
          </w:tcPr>
          <w:p w14:paraId="64FFDF58" w14:textId="77777777" w:rsidR="002E3F81" w:rsidRPr="005564C2" w:rsidRDefault="002E3F81" w:rsidP="005564C2">
            <w:pPr>
              <w:spacing w:line="276" w:lineRule="auto"/>
              <w:jc w:val="center"/>
              <w:rPr>
                <w:rFonts w:ascii="Arial" w:hAnsi="Arial" w:cs="Arial"/>
                <w:color w:val="000000"/>
                <w:sz w:val="20"/>
                <w:szCs w:val="20"/>
              </w:rPr>
            </w:pPr>
          </w:p>
        </w:tc>
        <w:tc>
          <w:tcPr>
            <w:tcW w:w="2973" w:type="dxa"/>
            <w:tcBorders>
              <w:top w:val="nil"/>
              <w:left w:val="nil"/>
              <w:bottom w:val="nil"/>
              <w:right w:val="nil"/>
            </w:tcBorders>
            <w:noWrap/>
            <w:vAlign w:val="bottom"/>
            <w:hideMark/>
          </w:tcPr>
          <w:p w14:paraId="47282BFA" w14:textId="77777777" w:rsidR="002E3F81" w:rsidRPr="005564C2" w:rsidRDefault="002E3F81" w:rsidP="005564C2">
            <w:pPr>
              <w:spacing w:line="276" w:lineRule="auto"/>
              <w:rPr>
                <w:rFonts w:ascii="Arial" w:hAnsi="Arial" w:cs="Arial"/>
                <w:sz w:val="20"/>
                <w:szCs w:val="20"/>
              </w:rPr>
            </w:pPr>
          </w:p>
        </w:tc>
        <w:tc>
          <w:tcPr>
            <w:tcW w:w="694" w:type="dxa"/>
            <w:tcBorders>
              <w:top w:val="nil"/>
              <w:left w:val="nil"/>
              <w:bottom w:val="nil"/>
              <w:right w:val="nil"/>
            </w:tcBorders>
            <w:noWrap/>
            <w:vAlign w:val="bottom"/>
            <w:hideMark/>
          </w:tcPr>
          <w:p w14:paraId="6B2BFD12" w14:textId="77777777" w:rsidR="002E3F81" w:rsidRPr="005564C2" w:rsidRDefault="002E3F81" w:rsidP="005564C2">
            <w:pPr>
              <w:spacing w:line="276" w:lineRule="auto"/>
              <w:rPr>
                <w:rFonts w:ascii="Arial" w:hAnsi="Arial" w:cs="Arial"/>
                <w:sz w:val="20"/>
                <w:szCs w:val="20"/>
              </w:rPr>
            </w:pPr>
          </w:p>
        </w:tc>
        <w:tc>
          <w:tcPr>
            <w:tcW w:w="2854" w:type="dxa"/>
            <w:gridSpan w:val="2"/>
            <w:tcBorders>
              <w:top w:val="single" w:sz="8" w:space="0" w:color="auto"/>
              <w:left w:val="single" w:sz="4" w:space="0" w:color="auto"/>
              <w:bottom w:val="nil"/>
              <w:right w:val="nil"/>
            </w:tcBorders>
            <w:shd w:val="clear" w:color="000000" w:fill="FFFFFF"/>
            <w:noWrap/>
            <w:vAlign w:val="center"/>
            <w:hideMark/>
          </w:tcPr>
          <w:p w14:paraId="119880EC" w14:textId="77777777" w:rsidR="002E3F81" w:rsidRPr="005564C2" w:rsidRDefault="002E3F81" w:rsidP="005564C2">
            <w:pPr>
              <w:spacing w:line="276" w:lineRule="auto"/>
              <w:jc w:val="right"/>
              <w:rPr>
                <w:rFonts w:ascii="Arial" w:hAnsi="Arial" w:cs="Arial"/>
                <w:b/>
                <w:bCs/>
                <w:color w:val="000000"/>
                <w:sz w:val="20"/>
                <w:szCs w:val="20"/>
              </w:rPr>
            </w:pPr>
            <w:r w:rsidRPr="005564C2">
              <w:rPr>
                <w:rFonts w:ascii="Arial" w:hAnsi="Arial" w:cs="Arial"/>
                <w:b/>
                <w:bCs/>
                <w:color w:val="000000"/>
                <w:sz w:val="20"/>
                <w:szCs w:val="20"/>
              </w:rPr>
              <w:t>IMPORT TOTAL</w:t>
            </w:r>
          </w:p>
        </w:tc>
        <w:tc>
          <w:tcPr>
            <w:tcW w:w="2625" w:type="dxa"/>
            <w:tcBorders>
              <w:top w:val="nil"/>
              <w:left w:val="nil"/>
              <w:bottom w:val="nil"/>
              <w:right w:val="single" w:sz="4" w:space="0" w:color="auto"/>
            </w:tcBorders>
            <w:shd w:val="clear" w:color="000000" w:fill="FFFFFF"/>
            <w:noWrap/>
            <w:vAlign w:val="center"/>
          </w:tcPr>
          <w:p w14:paraId="22968812" w14:textId="77777777" w:rsidR="002E3F81" w:rsidRPr="005564C2" w:rsidRDefault="002E3F81" w:rsidP="005564C2">
            <w:pPr>
              <w:spacing w:line="276" w:lineRule="auto"/>
              <w:jc w:val="center"/>
              <w:rPr>
                <w:rFonts w:ascii="Arial" w:hAnsi="Arial" w:cs="Arial"/>
                <w:color w:val="000000"/>
                <w:sz w:val="20"/>
                <w:szCs w:val="20"/>
              </w:rPr>
            </w:pPr>
          </w:p>
        </w:tc>
      </w:tr>
      <w:tr w:rsidR="002E3F81" w:rsidRPr="001376ED" w14:paraId="2939F8A0" w14:textId="77777777" w:rsidTr="005564C2">
        <w:trPr>
          <w:trHeight w:val="134"/>
        </w:trPr>
        <w:tc>
          <w:tcPr>
            <w:tcW w:w="610" w:type="dxa"/>
            <w:tcBorders>
              <w:top w:val="nil"/>
              <w:left w:val="nil"/>
              <w:bottom w:val="nil"/>
              <w:right w:val="nil"/>
            </w:tcBorders>
            <w:noWrap/>
            <w:vAlign w:val="bottom"/>
            <w:hideMark/>
          </w:tcPr>
          <w:p w14:paraId="7EFCF79C" w14:textId="77777777" w:rsidR="002E3F81" w:rsidRPr="005564C2" w:rsidRDefault="002E3F81" w:rsidP="005564C2">
            <w:pPr>
              <w:spacing w:line="276" w:lineRule="auto"/>
              <w:jc w:val="center"/>
              <w:rPr>
                <w:rFonts w:ascii="Arial" w:hAnsi="Arial" w:cs="Arial"/>
                <w:color w:val="000000"/>
                <w:sz w:val="20"/>
                <w:szCs w:val="20"/>
              </w:rPr>
            </w:pPr>
          </w:p>
        </w:tc>
        <w:tc>
          <w:tcPr>
            <w:tcW w:w="2973" w:type="dxa"/>
            <w:tcBorders>
              <w:top w:val="nil"/>
              <w:left w:val="nil"/>
              <w:bottom w:val="nil"/>
              <w:right w:val="nil"/>
            </w:tcBorders>
            <w:noWrap/>
            <w:vAlign w:val="bottom"/>
            <w:hideMark/>
          </w:tcPr>
          <w:p w14:paraId="49B408EB" w14:textId="77777777" w:rsidR="002E3F81" w:rsidRPr="005564C2" w:rsidRDefault="002E3F81" w:rsidP="005564C2">
            <w:pPr>
              <w:spacing w:line="276" w:lineRule="auto"/>
              <w:rPr>
                <w:rFonts w:ascii="Arial" w:hAnsi="Arial" w:cs="Arial"/>
                <w:sz w:val="20"/>
                <w:szCs w:val="20"/>
              </w:rPr>
            </w:pPr>
          </w:p>
        </w:tc>
        <w:tc>
          <w:tcPr>
            <w:tcW w:w="694" w:type="dxa"/>
            <w:tcBorders>
              <w:top w:val="nil"/>
              <w:left w:val="nil"/>
              <w:bottom w:val="nil"/>
              <w:right w:val="nil"/>
            </w:tcBorders>
            <w:noWrap/>
            <w:vAlign w:val="bottom"/>
            <w:hideMark/>
          </w:tcPr>
          <w:p w14:paraId="1AC6F2EB" w14:textId="77777777" w:rsidR="002E3F81" w:rsidRPr="005564C2" w:rsidRDefault="002E3F81" w:rsidP="005564C2">
            <w:pPr>
              <w:spacing w:line="276" w:lineRule="auto"/>
              <w:rPr>
                <w:rFonts w:ascii="Arial" w:hAnsi="Arial" w:cs="Arial"/>
                <w:sz w:val="20"/>
                <w:szCs w:val="20"/>
              </w:rPr>
            </w:pPr>
          </w:p>
        </w:tc>
        <w:tc>
          <w:tcPr>
            <w:tcW w:w="2854" w:type="dxa"/>
            <w:gridSpan w:val="2"/>
            <w:tcBorders>
              <w:top w:val="nil"/>
              <w:left w:val="single" w:sz="4" w:space="0" w:color="auto"/>
              <w:bottom w:val="nil"/>
              <w:right w:val="nil"/>
            </w:tcBorders>
            <w:shd w:val="clear" w:color="000000" w:fill="FFFFFF"/>
            <w:noWrap/>
            <w:vAlign w:val="center"/>
            <w:hideMark/>
          </w:tcPr>
          <w:p w14:paraId="5D61E927" w14:textId="77777777" w:rsidR="002E3F81" w:rsidRPr="005564C2" w:rsidRDefault="002E3F81" w:rsidP="005564C2">
            <w:pPr>
              <w:spacing w:line="276" w:lineRule="auto"/>
              <w:jc w:val="right"/>
              <w:rPr>
                <w:rFonts w:ascii="Arial" w:hAnsi="Arial" w:cs="Arial"/>
                <w:b/>
                <w:bCs/>
                <w:color w:val="000000"/>
                <w:sz w:val="20"/>
                <w:szCs w:val="20"/>
              </w:rPr>
            </w:pPr>
            <w:r w:rsidRPr="005564C2">
              <w:rPr>
                <w:rFonts w:ascii="Arial" w:hAnsi="Arial" w:cs="Arial"/>
                <w:b/>
                <w:bCs/>
                <w:color w:val="000000"/>
                <w:sz w:val="20"/>
                <w:szCs w:val="20"/>
              </w:rPr>
              <w:t>21% IVA</w:t>
            </w:r>
          </w:p>
        </w:tc>
        <w:tc>
          <w:tcPr>
            <w:tcW w:w="2625" w:type="dxa"/>
            <w:tcBorders>
              <w:top w:val="nil"/>
              <w:left w:val="nil"/>
              <w:bottom w:val="nil"/>
              <w:right w:val="single" w:sz="4" w:space="0" w:color="auto"/>
            </w:tcBorders>
            <w:shd w:val="clear" w:color="000000" w:fill="FFFFFF"/>
            <w:noWrap/>
            <w:vAlign w:val="center"/>
          </w:tcPr>
          <w:p w14:paraId="103A5776" w14:textId="77777777" w:rsidR="002E3F81" w:rsidRPr="005564C2" w:rsidRDefault="002E3F81" w:rsidP="005564C2">
            <w:pPr>
              <w:spacing w:line="276" w:lineRule="auto"/>
              <w:jc w:val="center"/>
              <w:rPr>
                <w:rFonts w:ascii="Arial" w:hAnsi="Arial" w:cs="Arial"/>
                <w:color w:val="000000"/>
                <w:sz w:val="20"/>
                <w:szCs w:val="20"/>
              </w:rPr>
            </w:pPr>
          </w:p>
        </w:tc>
      </w:tr>
      <w:tr w:rsidR="002E3F81" w:rsidRPr="001376ED" w14:paraId="44F0FC1C" w14:textId="77777777" w:rsidTr="005564C2">
        <w:trPr>
          <w:trHeight w:val="140"/>
        </w:trPr>
        <w:tc>
          <w:tcPr>
            <w:tcW w:w="610" w:type="dxa"/>
            <w:tcBorders>
              <w:top w:val="nil"/>
              <w:left w:val="nil"/>
              <w:bottom w:val="nil"/>
              <w:right w:val="nil"/>
            </w:tcBorders>
            <w:noWrap/>
            <w:vAlign w:val="bottom"/>
            <w:hideMark/>
          </w:tcPr>
          <w:p w14:paraId="3003D2CA" w14:textId="77777777" w:rsidR="002E3F81" w:rsidRPr="005564C2" w:rsidRDefault="002E3F81" w:rsidP="005564C2">
            <w:pPr>
              <w:spacing w:line="276" w:lineRule="auto"/>
              <w:jc w:val="center"/>
              <w:rPr>
                <w:rFonts w:ascii="Arial" w:hAnsi="Arial" w:cs="Arial"/>
                <w:color w:val="000000"/>
                <w:sz w:val="20"/>
                <w:szCs w:val="20"/>
              </w:rPr>
            </w:pPr>
          </w:p>
        </w:tc>
        <w:tc>
          <w:tcPr>
            <w:tcW w:w="2973" w:type="dxa"/>
            <w:tcBorders>
              <w:top w:val="nil"/>
              <w:left w:val="nil"/>
              <w:bottom w:val="nil"/>
              <w:right w:val="nil"/>
            </w:tcBorders>
            <w:noWrap/>
            <w:vAlign w:val="bottom"/>
            <w:hideMark/>
          </w:tcPr>
          <w:p w14:paraId="1DBA5FDC" w14:textId="77777777" w:rsidR="002E3F81" w:rsidRPr="005564C2" w:rsidRDefault="002E3F81" w:rsidP="005564C2">
            <w:pPr>
              <w:spacing w:line="276" w:lineRule="auto"/>
              <w:rPr>
                <w:rFonts w:ascii="Arial" w:hAnsi="Arial" w:cs="Arial"/>
                <w:sz w:val="20"/>
                <w:szCs w:val="20"/>
              </w:rPr>
            </w:pPr>
          </w:p>
        </w:tc>
        <w:tc>
          <w:tcPr>
            <w:tcW w:w="694" w:type="dxa"/>
            <w:tcBorders>
              <w:top w:val="nil"/>
              <w:left w:val="nil"/>
              <w:bottom w:val="nil"/>
              <w:right w:val="nil"/>
            </w:tcBorders>
            <w:noWrap/>
            <w:vAlign w:val="bottom"/>
            <w:hideMark/>
          </w:tcPr>
          <w:p w14:paraId="11FC318C" w14:textId="77777777" w:rsidR="002E3F81" w:rsidRPr="005564C2" w:rsidRDefault="002E3F81" w:rsidP="005564C2">
            <w:pPr>
              <w:spacing w:line="276" w:lineRule="auto"/>
              <w:rPr>
                <w:rFonts w:ascii="Arial" w:hAnsi="Arial" w:cs="Arial"/>
                <w:sz w:val="20"/>
                <w:szCs w:val="20"/>
              </w:rPr>
            </w:pPr>
          </w:p>
        </w:tc>
        <w:tc>
          <w:tcPr>
            <w:tcW w:w="2854" w:type="dxa"/>
            <w:gridSpan w:val="2"/>
            <w:tcBorders>
              <w:top w:val="nil"/>
              <w:left w:val="single" w:sz="4" w:space="0" w:color="auto"/>
              <w:bottom w:val="single" w:sz="4" w:space="0" w:color="auto"/>
              <w:right w:val="nil"/>
            </w:tcBorders>
            <w:shd w:val="clear" w:color="000000" w:fill="ACB9CA"/>
            <w:noWrap/>
            <w:vAlign w:val="center"/>
            <w:hideMark/>
          </w:tcPr>
          <w:p w14:paraId="13058B4C" w14:textId="77777777" w:rsidR="002E3F81" w:rsidRPr="005564C2" w:rsidRDefault="002E3F81" w:rsidP="005564C2">
            <w:pPr>
              <w:spacing w:line="276" w:lineRule="auto"/>
              <w:jc w:val="right"/>
              <w:rPr>
                <w:rFonts w:ascii="Arial" w:hAnsi="Arial" w:cs="Arial"/>
                <w:b/>
                <w:bCs/>
                <w:color w:val="000000"/>
                <w:sz w:val="20"/>
                <w:szCs w:val="20"/>
              </w:rPr>
            </w:pPr>
            <w:r w:rsidRPr="005564C2">
              <w:rPr>
                <w:rFonts w:ascii="Arial" w:hAnsi="Arial" w:cs="Arial"/>
                <w:b/>
                <w:bCs/>
                <w:color w:val="000000"/>
                <w:sz w:val="20"/>
                <w:szCs w:val="20"/>
              </w:rPr>
              <w:t>IMPORT TOTAL IVA INCLÒS</w:t>
            </w:r>
          </w:p>
        </w:tc>
        <w:tc>
          <w:tcPr>
            <w:tcW w:w="2625" w:type="dxa"/>
            <w:tcBorders>
              <w:top w:val="nil"/>
              <w:left w:val="nil"/>
              <w:bottom w:val="single" w:sz="4" w:space="0" w:color="auto"/>
              <w:right w:val="single" w:sz="4" w:space="0" w:color="auto"/>
            </w:tcBorders>
            <w:shd w:val="clear" w:color="000000" w:fill="ACB9CA"/>
            <w:noWrap/>
            <w:vAlign w:val="center"/>
          </w:tcPr>
          <w:p w14:paraId="56BDA85E" w14:textId="77777777" w:rsidR="002E3F81" w:rsidRPr="005564C2" w:rsidRDefault="002E3F81" w:rsidP="005564C2">
            <w:pPr>
              <w:spacing w:line="276" w:lineRule="auto"/>
              <w:jc w:val="center"/>
              <w:rPr>
                <w:rFonts w:ascii="Arial" w:hAnsi="Arial" w:cs="Arial"/>
                <w:color w:val="000000"/>
                <w:sz w:val="20"/>
                <w:szCs w:val="20"/>
              </w:rPr>
            </w:pPr>
          </w:p>
        </w:tc>
      </w:tr>
    </w:tbl>
    <w:p w14:paraId="6C048F77" w14:textId="085F8E45" w:rsidR="002E3F81" w:rsidRPr="00C94052" w:rsidRDefault="002E3F81" w:rsidP="005564C2">
      <w:pPr>
        <w:pStyle w:val="Prrafodelista"/>
        <w:numPr>
          <w:ilvl w:val="0"/>
          <w:numId w:val="45"/>
        </w:numPr>
        <w:tabs>
          <w:tab w:val="left" w:pos="426"/>
          <w:tab w:val="left" w:pos="5040"/>
        </w:tabs>
        <w:spacing w:after="0"/>
        <w:contextualSpacing/>
        <w:rPr>
          <w:rFonts w:ascii="Arial" w:eastAsia="Arial" w:hAnsi="Arial" w:cs="Arial"/>
          <w:b/>
          <w:bCs/>
          <w:strike/>
          <w:color w:val="000000"/>
          <w:sz w:val="20"/>
          <w:szCs w:val="20"/>
        </w:rPr>
      </w:pPr>
      <w:r w:rsidRPr="001376ED">
        <w:rPr>
          <w:rFonts w:ascii="Arial" w:eastAsia="Arial" w:hAnsi="Arial" w:cs="Arial"/>
          <w:b/>
          <w:bCs/>
          <w:color w:val="000000"/>
          <w:sz w:val="20"/>
          <w:szCs w:val="20"/>
          <w:u w:val="single"/>
        </w:rPr>
        <w:t>OFERTA ECONÒMICA</w:t>
      </w:r>
      <w:r w:rsidRPr="00C94052">
        <w:rPr>
          <w:rFonts w:ascii="Arial" w:eastAsia="Arial" w:hAnsi="Arial" w:cs="Arial"/>
          <w:color w:val="000000"/>
          <w:sz w:val="20"/>
          <w:szCs w:val="20"/>
        </w:rPr>
        <w:t>: és necessari donar un preu per l’objecte total del contracte (IVA inclòs</w:t>
      </w:r>
      <w:r w:rsidRPr="00C94052">
        <w:rPr>
          <w:rFonts w:ascii="Arial" w:eastAsia="Arial" w:hAnsi="Arial" w:cs="Arial"/>
          <w:bCs/>
          <w:color w:val="000000"/>
          <w:sz w:val="20"/>
          <w:szCs w:val="20"/>
        </w:rPr>
        <w:t>):</w:t>
      </w:r>
    </w:p>
    <w:p w14:paraId="0600CB82" w14:textId="77777777" w:rsidR="002E3F81" w:rsidRPr="001376ED" w:rsidRDefault="002E3F81" w:rsidP="005564C2">
      <w:pPr>
        <w:spacing w:after="60" w:line="276" w:lineRule="auto"/>
        <w:rPr>
          <w:rFonts w:ascii="Arial" w:hAnsi="Arial" w:cs="Arial"/>
          <w:sz w:val="20"/>
          <w:szCs w:val="20"/>
        </w:rPr>
      </w:pPr>
    </w:p>
    <w:p w14:paraId="678BF6B1" w14:textId="77777777" w:rsidR="002E3F81" w:rsidRPr="001376ED" w:rsidRDefault="002E3F81" w:rsidP="005564C2">
      <w:pPr>
        <w:spacing w:after="60" w:line="276" w:lineRule="auto"/>
        <w:rPr>
          <w:rFonts w:ascii="Arial" w:hAnsi="Arial" w:cs="Arial"/>
          <w:sz w:val="20"/>
          <w:szCs w:val="20"/>
        </w:rPr>
      </w:pPr>
    </w:p>
    <w:p w14:paraId="7F83D48A" w14:textId="28C08990" w:rsidR="002E3F81" w:rsidRPr="001376ED" w:rsidRDefault="002E3F81" w:rsidP="005564C2">
      <w:pPr>
        <w:pStyle w:val="Prrafodelista"/>
        <w:numPr>
          <w:ilvl w:val="0"/>
          <w:numId w:val="45"/>
        </w:numPr>
        <w:tabs>
          <w:tab w:val="left" w:pos="426"/>
          <w:tab w:val="left" w:pos="5040"/>
        </w:tabs>
        <w:spacing w:after="0"/>
        <w:contextualSpacing/>
        <w:rPr>
          <w:rFonts w:ascii="Arial" w:eastAsia="Arial" w:hAnsi="Arial" w:cs="Arial"/>
          <w:color w:val="000000"/>
          <w:sz w:val="20"/>
          <w:szCs w:val="20"/>
        </w:rPr>
      </w:pPr>
      <w:r w:rsidRPr="001376ED">
        <w:rPr>
          <w:rFonts w:ascii="Arial" w:eastAsia="Arial" w:hAnsi="Arial" w:cs="Arial"/>
          <w:b/>
          <w:bCs/>
          <w:color w:val="000000"/>
          <w:sz w:val="20"/>
          <w:szCs w:val="20"/>
          <w:u w:val="single"/>
        </w:rPr>
        <w:t>TERMINI DE LLIURAMENT:</w:t>
      </w:r>
      <w:r w:rsidRPr="001376ED">
        <w:rPr>
          <w:rFonts w:ascii="Arial" w:eastAsia="Arial" w:hAnsi="Arial" w:cs="Arial"/>
          <w:color w:val="000000"/>
          <w:sz w:val="20"/>
          <w:szCs w:val="20"/>
        </w:rPr>
        <w:t xml:space="preserve"> és necessari donar un termini del lliurament pe</w:t>
      </w:r>
      <w:r w:rsidR="00FA5CB6">
        <w:rPr>
          <w:rFonts w:ascii="Arial" w:eastAsia="Arial" w:hAnsi="Arial" w:cs="Arial"/>
          <w:color w:val="000000"/>
          <w:sz w:val="20"/>
          <w:szCs w:val="20"/>
        </w:rPr>
        <w:t>r a</w:t>
      </w:r>
      <w:r w:rsidRPr="001376ED">
        <w:rPr>
          <w:rFonts w:ascii="Arial" w:eastAsia="Arial" w:hAnsi="Arial" w:cs="Arial"/>
          <w:color w:val="000000"/>
          <w:sz w:val="20"/>
          <w:szCs w:val="20"/>
        </w:rPr>
        <w:t>l subministrament de l’equipament, comptant des de la formalització del contracte, emplenant la següent taula:</w:t>
      </w:r>
    </w:p>
    <w:p w14:paraId="14BF1887" w14:textId="77777777" w:rsidR="002E3F81" w:rsidRPr="001376ED" w:rsidRDefault="002E3F81" w:rsidP="005564C2">
      <w:pPr>
        <w:tabs>
          <w:tab w:val="left" w:pos="426"/>
          <w:tab w:val="left" w:pos="5040"/>
        </w:tabs>
        <w:spacing w:after="60" w:line="276" w:lineRule="auto"/>
        <w:jc w:val="both"/>
        <w:rPr>
          <w:rFonts w:ascii="Arial" w:hAnsi="Arial" w:cs="Arial"/>
          <w:sz w:val="20"/>
          <w:szCs w:val="20"/>
        </w:rPr>
      </w:pPr>
      <w:r w:rsidRPr="001376ED">
        <w:rPr>
          <w:rFonts w:ascii="Arial" w:hAnsi="Arial" w:cs="Arial"/>
          <w:sz w:val="20"/>
          <w:szCs w:val="20"/>
        </w:rPr>
        <w:t xml:space="preserve"> </w:t>
      </w:r>
    </w:p>
    <w:p w14:paraId="021C9EE1" w14:textId="77777777" w:rsidR="002E3F81" w:rsidRPr="001376ED" w:rsidRDefault="002E3F81" w:rsidP="005564C2">
      <w:pPr>
        <w:tabs>
          <w:tab w:val="left" w:pos="426"/>
          <w:tab w:val="left" w:pos="5040"/>
        </w:tabs>
        <w:spacing w:after="60" w:line="276" w:lineRule="auto"/>
        <w:jc w:val="center"/>
        <w:rPr>
          <w:rFonts w:ascii="Arial" w:hAnsi="Arial" w:cs="Arial"/>
          <w:sz w:val="20"/>
          <w:szCs w:val="20"/>
        </w:rPr>
      </w:pPr>
      <w:r w:rsidRPr="005564C2">
        <w:rPr>
          <w:rFonts w:ascii="Arial" w:hAnsi="Arial" w:cs="Arial"/>
          <w:noProof/>
          <w:sz w:val="20"/>
          <w:szCs w:val="20"/>
          <w:lang w:val="es-ES" w:eastAsia="es-ES"/>
        </w:rPr>
        <w:drawing>
          <wp:inline distT="0" distB="0" distL="0" distR="0" wp14:anchorId="0B704B75" wp14:editId="6E0B8684">
            <wp:extent cx="5850890" cy="300990"/>
            <wp:effectExtent l="0" t="0" r="0" b="3810"/>
            <wp:docPr id="1891389898"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0890" cy="300990"/>
                    </a:xfrm>
                    <a:prstGeom prst="rect">
                      <a:avLst/>
                    </a:prstGeom>
                    <a:noFill/>
                    <a:ln>
                      <a:noFill/>
                    </a:ln>
                  </pic:spPr>
                </pic:pic>
              </a:graphicData>
            </a:graphic>
          </wp:inline>
        </w:drawing>
      </w:r>
    </w:p>
    <w:p w14:paraId="7A79118C" w14:textId="77777777" w:rsidR="007859E1" w:rsidRPr="001376ED" w:rsidRDefault="007859E1" w:rsidP="001376ED">
      <w:pPr>
        <w:widowControl w:val="0"/>
        <w:spacing w:line="276" w:lineRule="auto"/>
        <w:jc w:val="both"/>
        <w:rPr>
          <w:rFonts w:ascii="Arial" w:hAnsi="Arial" w:cs="Arial"/>
          <w:sz w:val="20"/>
          <w:szCs w:val="20"/>
        </w:rPr>
      </w:pPr>
    </w:p>
    <w:p w14:paraId="6F5F5615" w14:textId="04D55525" w:rsidR="00C43D92" w:rsidRDefault="008C3343" w:rsidP="005564C2">
      <w:pPr>
        <w:widowControl w:val="0"/>
        <w:spacing w:line="276" w:lineRule="auto"/>
        <w:jc w:val="both"/>
        <w:rPr>
          <w:rFonts w:ascii="Arial" w:hAnsi="Arial" w:cs="Arial"/>
          <w:sz w:val="20"/>
          <w:szCs w:val="20"/>
        </w:rPr>
      </w:pPr>
      <w:r w:rsidRPr="001376ED">
        <w:rPr>
          <w:rFonts w:ascii="Arial" w:hAnsi="Arial" w:cs="Arial"/>
          <w:sz w:val="20"/>
          <w:szCs w:val="20"/>
        </w:rPr>
        <w:t>Signatura electrònica de la persona que formula la proposició</w:t>
      </w:r>
      <w:r w:rsidR="00C43D92">
        <w:rPr>
          <w:rFonts w:ascii="Arial" w:hAnsi="Arial" w:cs="Arial"/>
          <w:sz w:val="20"/>
          <w:szCs w:val="20"/>
        </w:rPr>
        <w:t>.</w:t>
      </w:r>
      <w:r w:rsidR="00C43D92">
        <w:rPr>
          <w:rFonts w:ascii="Arial" w:hAnsi="Arial" w:cs="Arial"/>
          <w:sz w:val="20"/>
          <w:szCs w:val="20"/>
        </w:rPr>
        <w:br w:type="page"/>
      </w:r>
    </w:p>
    <w:p w14:paraId="04923B2E" w14:textId="77777777" w:rsidR="002E3F81" w:rsidRPr="001376ED" w:rsidRDefault="002E3F81">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ANNEX 2</w:t>
      </w:r>
    </w:p>
    <w:p w14:paraId="78F4F533" w14:textId="77777777" w:rsidR="002E3F81" w:rsidRPr="001376ED" w:rsidRDefault="002E3F81">
      <w:pPr>
        <w:autoSpaceDE w:val="0"/>
        <w:autoSpaceDN w:val="0"/>
        <w:adjustRightInd w:val="0"/>
        <w:spacing w:line="276" w:lineRule="auto"/>
        <w:jc w:val="both"/>
        <w:rPr>
          <w:rFonts w:ascii="Arial" w:hAnsi="Arial" w:cs="Arial"/>
          <w:b/>
          <w:sz w:val="20"/>
          <w:szCs w:val="20"/>
          <w:highlight w:val="yellow"/>
        </w:rPr>
      </w:pPr>
    </w:p>
    <w:p w14:paraId="686FAD25" w14:textId="77777777" w:rsidR="002E3F81" w:rsidRPr="001376ED" w:rsidRDefault="002E3F81">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MODEL PER A LA VALORACIÓ DELS CRITERIS AVALUABLES DE FORMA AUTOMÀTICA</w:t>
      </w:r>
    </w:p>
    <w:p w14:paraId="1F525BF4" w14:textId="77777777" w:rsidR="002E3F81" w:rsidRPr="001376ED" w:rsidRDefault="002E3F81">
      <w:pPr>
        <w:autoSpaceDE w:val="0"/>
        <w:autoSpaceDN w:val="0"/>
        <w:adjustRightInd w:val="0"/>
        <w:spacing w:line="276" w:lineRule="auto"/>
        <w:jc w:val="both"/>
        <w:rPr>
          <w:rFonts w:ascii="Arial" w:hAnsi="Arial" w:cs="Arial"/>
          <w:b/>
          <w:sz w:val="20"/>
          <w:szCs w:val="20"/>
        </w:rPr>
      </w:pPr>
    </w:p>
    <w:p w14:paraId="359E6E9E" w14:textId="77EB1AA5" w:rsidR="002E3F81" w:rsidRPr="001376ED" w:rsidRDefault="002E3F81">
      <w:pPr>
        <w:autoSpaceDE w:val="0"/>
        <w:autoSpaceDN w:val="0"/>
        <w:adjustRightInd w:val="0"/>
        <w:spacing w:line="276" w:lineRule="auto"/>
        <w:jc w:val="both"/>
        <w:rPr>
          <w:rFonts w:ascii="Arial" w:hAnsi="Arial" w:cs="Arial"/>
          <w:b/>
          <w:sz w:val="20"/>
          <w:szCs w:val="20"/>
          <w:u w:val="single"/>
        </w:rPr>
      </w:pPr>
      <w:r w:rsidRPr="001376ED">
        <w:rPr>
          <w:rFonts w:ascii="Arial" w:hAnsi="Arial" w:cs="Arial"/>
          <w:b/>
          <w:sz w:val="20"/>
          <w:szCs w:val="20"/>
          <w:u w:val="single"/>
        </w:rPr>
        <w:t>LOT NÚM. 2: SUPORTS PER PENJAR ELS ELEMENTS DE PROTECCIÓ PLOMADA</w:t>
      </w:r>
    </w:p>
    <w:p w14:paraId="1A06681C" w14:textId="77777777" w:rsidR="002E3F81" w:rsidRPr="001376ED" w:rsidRDefault="002E3F81">
      <w:pPr>
        <w:autoSpaceDE w:val="0"/>
        <w:autoSpaceDN w:val="0"/>
        <w:adjustRightInd w:val="0"/>
        <w:spacing w:line="276" w:lineRule="auto"/>
        <w:jc w:val="both"/>
        <w:rPr>
          <w:rFonts w:ascii="Arial" w:hAnsi="Arial" w:cs="Arial"/>
          <w:b/>
          <w:sz w:val="20"/>
          <w:szCs w:val="20"/>
          <w:highlight w:val="yellow"/>
        </w:rPr>
      </w:pPr>
    </w:p>
    <w:p w14:paraId="02D4C34E" w14:textId="77777777" w:rsidR="002E3F81" w:rsidRPr="001376ED" w:rsidRDefault="002E3F81">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Exp. Núm. ..................</w:t>
      </w:r>
    </w:p>
    <w:p w14:paraId="3755459A" w14:textId="77777777" w:rsidR="002E3F81" w:rsidRPr="001376ED" w:rsidRDefault="002E3F81">
      <w:pPr>
        <w:autoSpaceDE w:val="0"/>
        <w:autoSpaceDN w:val="0"/>
        <w:adjustRightInd w:val="0"/>
        <w:spacing w:line="276" w:lineRule="auto"/>
        <w:jc w:val="both"/>
        <w:rPr>
          <w:rFonts w:ascii="Arial" w:hAnsi="Arial" w:cs="Arial"/>
          <w:b/>
          <w:sz w:val="20"/>
          <w:szCs w:val="20"/>
        </w:rPr>
      </w:pPr>
    </w:p>
    <w:p w14:paraId="5D5BFC9D" w14:textId="77777777" w:rsidR="002E3F81" w:rsidRPr="001376ED" w:rsidRDefault="002E3F81">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DADES DE L’EMPRESA/EMPRESARI</w:t>
      </w:r>
    </w:p>
    <w:p w14:paraId="2CF6F172" w14:textId="77777777" w:rsidR="002E3F81" w:rsidRPr="001376ED" w:rsidRDefault="002E3F81">
      <w:pPr>
        <w:pBdr>
          <w:bottom w:val="single" w:sz="6" w:space="1" w:color="auto"/>
        </w:pBdr>
        <w:autoSpaceDE w:val="0"/>
        <w:autoSpaceDN w:val="0"/>
        <w:adjustRightInd w:val="0"/>
        <w:spacing w:line="276" w:lineRule="auto"/>
        <w:jc w:val="both"/>
        <w:rPr>
          <w:rFonts w:ascii="Arial" w:hAnsi="Arial" w:cs="Arial"/>
          <w:sz w:val="20"/>
          <w:szCs w:val="20"/>
        </w:rPr>
      </w:pPr>
      <w:r w:rsidRPr="001376ED">
        <w:rPr>
          <w:rFonts w:ascii="Arial" w:hAnsi="Arial" w:cs="Arial"/>
          <w:sz w:val="20"/>
          <w:szCs w:val="20"/>
        </w:rPr>
        <w:t xml:space="preserve">Nom/Raó social </w:t>
      </w:r>
      <w:r w:rsidRPr="001376ED">
        <w:rPr>
          <w:rFonts w:ascii="Arial" w:hAnsi="Arial" w:cs="Arial"/>
          <w:sz w:val="20"/>
          <w:szCs w:val="20"/>
        </w:rPr>
        <w:tab/>
      </w:r>
      <w:r w:rsidRPr="001376ED">
        <w:rPr>
          <w:rFonts w:ascii="Arial" w:hAnsi="Arial" w:cs="Arial"/>
          <w:sz w:val="20"/>
          <w:szCs w:val="20"/>
        </w:rPr>
        <w:tab/>
      </w:r>
      <w:r w:rsidRPr="001376ED">
        <w:rPr>
          <w:rFonts w:ascii="Arial" w:hAnsi="Arial" w:cs="Arial"/>
          <w:sz w:val="20"/>
          <w:szCs w:val="20"/>
        </w:rPr>
        <w:tab/>
      </w:r>
      <w:r w:rsidRPr="001376ED">
        <w:rPr>
          <w:rFonts w:ascii="Arial" w:hAnsi="Arial" w:cs="Arial"/>
          <w:sz w:val="20"/>
          <w:szCs w:val="20"/>
        </w:rPr>
        <w:tab/>
      </w:r>
      <w:r w:rsidRPr="001376ED">
        <w:rPr>
          <w:rFonts w:ascii="Arial" w:hAnsi="Arial" w:cs="Arial"/>
          <w:sz w:val="20"/>
          <w:szCs w:val="20"/>
        </w:rPr>
        <w:tab/>
        <w:t>N.I.F.</w:t>
      </w:r>
    </w:p>
    <w:p w14:paraId="18997729" w14:textId="77777777" w:rsidR="002E3F81" w:rsidRPr="001376ED" w:rsidRDefault="002E3F81">
      <w:pPr>
        <w:autoSpaceDE w:val="0"/>
        <w:autoSpaceDN w:val="0"/>
        <w:adjustRightInd w:val="0"/>
        <w:spacing w:line="276" w:lineRule="auto"/>
        <w:jc w:val="both"/>
        <w:rPr>
          <w:rFonts w:ascii="Arial" w:hAnsi="Arial" w:cs="Arial"/>
          <w:sz w:val="20"/>
          <w:szCs w:val="20"/>
        </w:rPr>
      </w:pPr>
    </w:p>
    <w:p w14:paraId="527D2414" w14:textId="77777777" w:rsidR="002E3F81" w:rsidRPr="001376ED" w:rsidRDefault="002E3F81">
      <w:pPr>
        <w:pBdr>
          <w:bottom w:val="single" w:sz="6" w:space="1" w:color="auto"/>
        </w:pBdr>
        <w:autoSpaceDE w:val="0"/>
        <w:autoSpaceDN w:val="0"/>
        <w:adjustRightInd w:val="0"/>
        <w:spacing w:line="276" w:lineRule="auto"/>
        <w:jc w:val="both"/>
        <w:rPr>
          <w:rFonts w:ascii="Arial" w:hAnsi="Arial" w:cs="Arial"/>
          <w:sz w:val="20"/>
          <w:szCs w:val="20"/>
        </w:rPr>
      </w:pPr>
      <w:r w:rsidRPr="001376ED">
        <w:rPr>
          <w:rFonts w:ascii="Arial" w:hAnsi="Arial" w:cs="Arial"/>
          <w:sz w:val="20"/>
          <w:szCs w:val="20"/>
        </w:rPr>
        <w:t>Telèfon</w:t>
      </w:r>
      <w:r w:rsidRPr="001376ED">
        <w:rPr>
          <w:rFonts w:ascii="Arial" w:hAnsi="Arial" w:cs="Arial"/>
          <w:sz w:val="20"/>
          <w:szCs w:val="20"/>
        </w:rPr>
        <w:tab/>
      </w:r>
      <w:r w:rsidRPr="001376ED">
        <w:rPr>
          <w:rFonts w:ascii="Arial" w:hAnsi="Arial" w:cs="Arial"/>
          <w:sz w:val="20"/>
          <w:szCs w:val="20"/>
        </w:rPr>
        <w:tab/>
        <w:t>Fax</w:t>
      </w:r>
      <w:r w:rsidRPr="001376ED">
        <w:rPr>
          <w:rFonts w:ascii="Arial" w:hAnsi="Arial" w:cs="Arial"/>
          <w:sz w:val="20"/>
          <w:szCs w:val="20"/>
        </w:rPr>
        <w:tab/>
      </w:r>
      <w:r w:rsidRPr="001376ED">
        <w:rPr>
          <w:rFonts w:ascii="Arial" w:hAnsi="Arial" w:cs="Arial"/>
          <w:sz w:val="20"/>
          <w:szCs w:val="20"/>
        </w:rPr>
        <w:tab/>
      </w:r>
      <w:r w:rsidRPr="001376ED">
        <w:rPr>
          <w:rFonts w:ascii="Arial" w:hAnsi="Arial" w:cs="Arial"/>
          <w:sz w:val="20"/>
          <w:szCs w:val="20"/>
        </w:rPr>
        <w:tab/>
      </w:r>
      <w:r w:rsidRPr="001376ED">
        <w:rPr>
          <w:rFonts w:ascii="Arial" w:hAnsi="Arial" w:cs="Arial"/>
          <w:sz w:val="20"/>
          <w:szCs w:val="20"/>
        </w:rPr>
        <w:tab/>
        <w:t>E-mail</w:t>
      </w:r>
    </w:p>
    <w:p w14:paraId="25DDF859" w14:textId="77777777" w:rsidR="002E3F81" w:rsidRPr="001376ED" w:rsidRDefault="002E3F81">
      <w:pPr>
        <w:autoSpaceDE w:val="0"/>
        <w:autoSpaceDN w:val="0"/>
        <w:adjustRightInd w:val="0"/>
        <w:spacing w:line="276" w:lineRule="auto"/>
        <w:jc w:val="both"/>
        <w:rPr>
          <w:rFonts w:ascii="Arial" w:hAnsi="Arial" w:cs="Arial"/>
          <w:sz w:val="20"/>
          <w:szCs w:val="20"/>
        </w:rPr>
      </w:pPr>
    </w:p>
    <w:p w14:paraId="4F8D2315" w14:textId="77777777" w:rsidR="002E3F81" w:rsidRPr="001376ED" w:rsidRDefault="002E3F81">
      <w:pPr>
        <w:shd w:val="clear" w:color="auto" w:fill="FFFFFF"/>
        <w:tabs>
          <w:tab w:val="left" w:leader="dot" w:pos="7162"/>
        </w:tabs>
        <w:spacing w:line="276" w:lineRule="auto"/>
        <w:jc w:val="both"/>
        <w:rPr>
          <w:rFonts w:ascii="Arial" w:hAnsi="Arial" w:cs="Arial"/>
          <w:color w:val="000000"/>
          <w:sz w:val="20"/>
          <w:szCs w:val="20"/>
        </w:rPr>
      </w:pPr>
      <w:r w:rsidRPr="001376ED">
        <w:rPr>
          <w:rFonts w:ascii="Arial" w:hAnsi="Arial" w:cs="Arial"/>
          <w:color w:val="000000"/>
          <w:spacing w:val="1"/>
          <w:sz w:val="20"/>
          <w:szCs w:val="20"/>
        </w:rPr>
        <w:t>El/la Sr./Sra.</w:t>
      </w:r>
      <w:r w:rsidRPr="001376ED">
        <w:rPr>
          <w:rFonts w:ascii="Arial" w:hAnsi="Arial" w:cs="Arial"/>
          <w:color w:val="000000"/>
          <w:sz w:val="20"/>
          <w:szCs w:val="20"/>
        </w:rPr>
        <w:tab/>
        <w:t xml:space="preserve"> </w:t>
      </w:r>
      <w:r w:rsidRPr="001376ED">
        <w:rPr>
          <w:rFonts w:ascii="Arial" w:hAnsi="Arial" w:cs="Arial"/>
          <w:color w:val="000000"/>
          <w:spacing w:val="1"/>
          <w:sz w:val="20"/>
          <w:szCs w:val="20"/>
        </w:rPr>
        <w:t xml:space="preserve">amb residència </w:t>
      </w:r>
      <w:r w:rsidRPr="001376ED">
        <w:rPr>
          <w:rFonts w:ascii="Arial" w:hAnsi="Arial" w:cs="Arial"/>
          <w:color w:val="000000"/>
          <w:sz w:val="20"/>
          <w:szCs w:val="20"/>
        </w:rPr>
        <w:t xml:space="preserve">a ................ </w:t>
      </w:r>
      <w:r w:rsidRPr="001376ED">
        <w:rPr>
          <w:rFonts w:ascii="Arial" w:hAnsi="Arial" w:cs="Arial"/>
          <w:color w:val="000000"/>
          <w:spacing w:val="5"/>
          <w:sz w:val="20"/>
          <w:szCs w:val="20"/>
        </w:rPr>
        <w:t xml:space="preserve">al carrer </w:t>
      </w:r>
      <w:r w:rsidRPr="001376ED">
        <w:rPr>
          <w:rFonts w:ascii="Arial" w:hAnsi="Arial" w:cs="Arial"/>
          <w:color w:val="000000"/>
          <w:sz w:val="20"/>
          <w:szCs w:val="20"/>
        </w:rPr>
        <w:t xml:space="preserve">.................................................. </w:t>
      </w:r>
      <w:r w:rsidRPr="001376ED">
        <w:rPr>
          <w:rFonts w:ascii="Arial" w:hAnsi="Arial" w:cs="Arial"/>
          <w:color w:val="000000"/>
          <w:spacing w:val="-1"/>
          <w:sz w:val="20"/>
          <w:szCs w:val="20"/>
        </w:rPr>
        <w:t xml:space="preserve">número ........................... i </w:t>
      </w:r>
      <w:r w:rsidRPr="001376ED">
        <w:rPr>
          <w:rFonts w:ascii="Arial" w:hAnsi="Arial" w:cs="Arial"/>
          <w:color w:val="000000"/>
          <w:spacing w:val="5"/>
          <w:sz w:val="20"/>
          <w:szCs w:val="20"/>
        </w:rPr>
        <w:t xml:space="preserve">amb </w:t>
      </w:r>
      <w:r w:rsidRPr="001376ED">
        <w:rPr>
          <w:rFonts w:ascii="Arial" w:hAnsi="Arial" w:cs="Arial"/>
          <w:color w:val="000000"/>
          <w:spacing w:val="-6"/>
          <w:sz w:val="20"/>
          <w:szCs w:val="20"/>
        </w:rPr>
        <w:t>NIF .......</w:t>
      </w:r>
      <w:r w:rsidRPr="001376ED">
        <w:rPr>
          <w:rFonts w:ascii="Arial" w:hAnsi="Arial" w:cs="Arial"/>
          <w:color w:val="000000"/>
          <w:sz w:val="20"/>
          <w:szCs w:val="20"/>
        </w:rPr>
        <w:t xml:space="preserve"> </w:t>
      </w:r>
      <w:r w:rsidRPr="001376ED">
        <w:rPr>
          <w:rFonts w:ascii="Arial" w:hAnsi="Arial" w:cs="Arial"/>
          <w:color w:val="000000"/>
          <w:spacing w:val="12"/>
          <w:sz w:val="20"/>
          <w:szCs w:val="20"/>
        </w:rPr>
        <w:t>declara que, assabentat/</w:t>
      </w:r>
      <w:proofErr w:type="spellStart"/>
      <w:r w:rsidRPr="001376ED">
        <w:rPr>
          <w:rFonts w:ascii="Arial" w:hAnsi="Arial" w:cs="Arial"/>
          <w:color w:val="000000"/>
          <w:spacing w:val="12"/>
          <w:sz w:val="20"/>
          <w:szCs w:val="20"/>
        </w:rPr>
        <w:t>ada</w:t>
      </w:r>
      <w:proofErr w:type="spellEnd"/>
      <w:r w:rsidRPr="001376ED">
        <w:rPr>
          <w:rFonts w:ascii="Arial" w:hAnsi="Arial" w:cs="Arial"/>
          <w:color w:val="000000"/>
          <w:spacing w:val="12"/>
          <w:sz w:val="20"/>
          <w:szCs w:val="20"/>
        </w:rPr>
        <w:t xml:space="preserve"> de les condicions i els requisits que </w:t>
      </w:r>
      <w:r w:rsidRPr="001376ED">
        <w:rPr>
          <w:rFonts w:ascii="Arial" w:hAnsi="Arial" w:cs="Arial"/>
          <w:color w:val="000000"/>
          <w:spacing w:val="-1"/>
          <w:sz w:val="20"/>
          <w:szCs w:val="20"/>
        </w:rPr>
        <w:t>s'exigeixen per poder ser l'empresa adjudicatària del contracte de ..............................</w:t>
      </w:r>
      <w:r w:rsidRPr="001376ED">
        <w:rPr>
          <w:rFonts w:ascii="Arial" w:hAnsi="Arial" w:cs="Arial"/>
          <w:color w:val="000000"/>
          <w:sz w:val="20"/>
          <w:szCs w:val="20"/>
        </w:rPr>
        <w:t xml:space="preserve"> a</w:t>
      </w:r>
      <w:r w:rsidRPr="001376ED">
        <w:rPr>
          <w:rFonts w:ascii="Arial" w:hAnsi="Arial" w:cs="Arial"/>
          <w:color w:val="000000"/>
          <w:spacing w:val="-2"/>
          <w:sz w:val="20"/>
          <w:szCs w:val="20"/>
        </w:rPr>
        <w:t xml:space="preserve">mb expedient </w:t>
      </w:r>
      <w:r w:rsidRPr="001376ED">
        <w:rPr>
          <w:rFonts w:ascii="Arial" w:hAnsi="Arial" w:cs="Arial"/>
          <w:color w:val="000000"/>
          <w:spacing w:val="-3"/>
          <w:sz w:val="20"/>
          <w:szCs w:val="20"/>
        </w:rPr>
        <w:t xml:space="preserve">número ............................ </w:t>
      </w:r>
      <w:r w:rsidRPr="001376ED">
        <w:rPr>
          <w:rFonts w:ascii="Arial" w:hAnsi="Arial" w:cs="Arial"/>
          <w:color w:val="000000"/>
          <w:spacing w:val="6"/>
          <w:sz w:val="20"/>
          <w:szCs w:val="20"/>
        </w:rPr>
        <w:t>es compromet (en nom propi /en nom de l’empresa anteriorment identificada)</w:t>
      </w:r>
      <w:r w:rsidRPr="001376ED">
        <w:rPr>
          <w:rFonts w:ascii="Arial" w:hAnsi="Arial" w:cs="Arial"/>
          <w:color w:val="000000"/>
          <w:sz w:val="20"/>
          <w:szCs w:val="20"/>
        </w:rPr>
        <w:t xml:space="preserve"> a executar-lo amb estricta subjecció als requisits i condicions estipulats a continuació:</w:t>
      </w:r>
    </w:p>
    <w:p w14:paraId="7487B1AB" w14:textId="77777777" w:rsidR="002E3F81" w:rsidRPr="001376ED" w:rsidRDefault="002E3F81">
      <w:pPr>
        <w:shd w:val="clear" w:color="auto" w:fill="FFFFFF"/>
        <w:tabs>
          <w:tab w:val="left" w:leader="dot" w:pos="7162"/>
        </w:tabs>
        <w:spacing w:line="276" w:lineRule="auto"/>
        <w:jc w:val="both"/>
        <w:rPr>
          <w:rFonts w:ascii="Arial" w:eastAsia="Times New Roman" w:hAnsi="Arial" w:cs="Arial"/>
          <w:color w:val="000000"/>
          <w:sz w:val="20"/>
          <w:szCs w:val="20"/>
          <w:lang w:eastAsia="es-ES"/>
        </w:rPr>
      </w:pPr>
    </w:p>
    <w:p w14:paraId="14B7F38C" w14:textId="77777777" w:rsidR="002E3F81" w:rsidRPr="001376ED" w:rsidRDefault="002E3F81" w:rsidP="005564C2">
      <w:pPr>
        <w:shd w:val="clear" w:color="auto" w:fill="FFFFFF"/>
        <w:tabs>
          <w:tab w:val="left" w:leader="dot" w:pos="7162"/>
        </w:tabs>
        <w:spacing w:line="276" w:lineRule="auto"/>
        <w:jc w:val="both"/>
        <w:rPr>
          <w:rFonts w:ascii="Arial" w:hAnsi="Arial" w:cs="Arial"/>
          <w:color w:val="000000"/>
          <w:sz w:val="20"/>
          <w:szCs w:val="20"/>
        </w:rPr>
      </w:pPr>
    </w:p>
    <w:p w14:paraId="29E6D6D6" w14:textId="77777777" w:rsidR="002E3F81" w:rsidRPr="005564C2" w:rsidRDefault="002E3F81" w:rsidP="005564C2">
      <w:pPr>
        <w:pStyle w:val="Prrafodelista"/>
        <w:numPr>
          <w:ilvl w:val="0"/>
          <w:numId w:val="46"/>
        </w:numPr>
        <w:tabs>
          <w:tab w:val="left" w:pos="426"/>
          <w:tab w:val="left" w:pos="5040"/>
        </w:tabs>
        <w:spacing w:after="0"/>
        <w:contextualSpacing/>
        <w:rPr>
          <w:rFonts w:ascii="Arial" w:eastAsia="Arial" w:hAnsi="Arial" w:cs="Arial"/>
          <w:b/>
          <w:bCs/>
          <w:strike/>
          <w:color w:val="000000"/>
          <w:sz w:val="20"/>
          <w:szCs w:val="20"/>
        </w:rPr>
      </w:pPr>
      <w:r w:rsidRPr="001376ED">
        <w:rPr>
          <w:rFonts w:ascii="Arial" w:eastAsia="Arial" w:hAnsi="Arial" w:cs="Arial"/>
          <w:b/>
          <w:bCs/>
          <w:color w:val="000000"/>
          <w:sz w:val="20"/>
          <w:szCs w:val="20"/>
          <w:u w:val="single"/>
        </w:rPr>
        <w:t>OFERTA ECONÒMICA</w:t>
      </w:r>
      <w:r w:rsidRPr="001376ED">
        <w:rPr>
          <w:rFonts w:ascii="Arial" w:eastAsia="Arial" w:hAnsi="Arial" w:cs="Arial"/>
          <w:color w:val="000000"/>
          <w:sz w:val="20"/>
          <w:szCs w:val="20"/>
        </w:rPr>
        <w:t>: és necessari donar un preu per l’objecte total del contracte (IVA inclòs</w:t>
      </w:r>
      <w:r w:rsidRPr="001376ED">
        <w:rPr>
          <w:rFonts w:ascii="Arial" w:eastAsia="Arial" w:hAnsi="Arial" w:cs="Arial"/>
          <w:bCs/>
          <w:color w:val="000000"/>
          <w:sz w:val="20"/>
          <w:szCs w:val="20"/>
        </w:rPr>
        <w:t>):</w:t>
      </w:r>
    </w:p>
    <w:p w14:paraId="1EE94974" w14:textId="77777777" w:rsidR="002E3F81" w:rsidRPr="001376ED" w:rsidRDefault="002E3F81" w:rsidP="005564C2">
      <w:pPr>
        <w:spacing w:after="60" w:line="276" w:lineRule="auto"/>
        <w:rPr>
          <w:rFonts w:ascii="Arial" w:hAnsi="Arial" w:cs="Arial"/>
          <w:sz w:val="20"/>
          <w:szCs w:val="20"/>
        </w:rPr>
      </w:pPr>
    </w:p>
    <w:tbl>
      <w:tblPr>
        <w:tblW w:w="9633" w:type="dxa"/>
        <w:jc w:val="center"/>
        <w:tblCellMar>
          <w:left w:w="70" w:type="dxa"/>
          <w:right w:w="70" w:type="dxa"/>
        </w:tblCellMar>
        <w:tblLook w:val="04A0" w:firstRow="1" w:lastRow="0" w:firstColumn="1" w:lastColumn="0" w:noHBand="0" w:noVBand="1"/>
      </w:tblPr>
      <w:tblGrid>
        <w:gridCol w:w="545"/>
        <w:gridCol w:w="2863"/>
        <w:gridCol w:w="780"/>
        <w:gridCol w:w="986"/>
        <w:gridCol w:w="1944"/>
        <w:gridCol w:w="2608"/>
      </w:tblGrid>
      <w:tr w:rsidR="002E3F81" w:rsidRPr="001376ED" w14:paraId="38D4C2F3" w14:textId="77777777" w:rsidTr="005564C2">
        <w:trPr>
          <w:trHeight w:val="237"/>
          <w:jc w:val="center"/>
        </w:trPr>
        <w:tc>
          <w:tcPr>
            <w:tcW w:w="9633" w:type="dxa"/>
            <w:gridSpan w:val="6"/>
            <w:tcBorders>
              <w:top w:val="single" w:sz="8" w:space="0" w:color="auto"/>
              <w:left w:val="single" w:sz="8" w:space="0" w:color="auto"/>
              <w:bottom w:val="single" w:sz="8" w:space="0" w:color="auto"/>
              <w:right w:val="single" w:sz="8" w:space="0" w:color="000000"/>
            </w:tcBorders>
            <w:noWrap/>
            <w:vAlign w:val="center"/>
            <w:hideMark/>
          </w:tcPr>
          <w:p w14:paraId="5D559F7F" w14:textId="77777777" w:rsidR="002E3F81" w:rsidRPr="005564C2" w:rsidRDefault="002E3F81" w:rsidP="005564C2">
            <w:pPr>
              <w:spacing w:line="276" w:lineRule="auto"/>
              <w:jc w:val="center"/>
              <w:rPr>
                <w:rFonts w:ascii="Arial" w:hAnsi="Arial" w:cs="Arial"/>
                <w:b/>
                <w:bCs/>
                <w:color w:val="000000"/>
                <w:sz w:val="20"/>
                <w:szCs w:val="20"/>
                <w:lang w:val="es-ES"/>
              </w:rPr>
            </w:pPr>
            <w:r w:rsidRPr="005564C2">
              <w:rPr>
                <w:rFonts w:ascii="Arial" w:hAnsi="Arial" w:cs="Arial"/>
                <w:b/>
                <w:bCs/>
                <w:color w:val="000000"/>
                <w:sz w:val="20"/>
                <w:szCs w:val="20"/>
              </w:rPr>
              <w:t>EQUIPAMENT</w:t>
            </w:r>
          </w:p>
        </w:tc>
      </w:tr>
      <w:tr w:rsidR="002E3F81" w:rsidRPr="001376ED" w14:paraId="3CF36263" w14:textId="77777777" w:rsidTr="005564C2">
        <w:trPr>
          <w:trHeight w:val="237"/>
          <w:jc w:val="center"/>
        </w:trPr>
        <w:tc>
          <w:tcPr>
            <w:tcW w:w="3485" w:type="dxa"/>
            <w:gridSpan w:val="2"/>
            <w:tcBorders>
              <w:top w:val="nil"/>
              <w:left w:val="single" w:sz="8" w:space="0" w:color="auto"/>
              <w:bottom w:val="single" w:sz="8" w:space="0" w:color="auto"/>
              <w:right w:val="single" w:sz="8" w:space="0" w:color="000000"/>
            </w:tcBorders>
            <w:noWrap/>
            <w:vAlign w:val="center"/>
            <w:hideMark/>
          </w:tcPr>
          <w:p w14:paraId="5547A8C3" w14:textId="77777777" w:rsidR="002E3F81" w:rsidRPr="005564C2" w:rsidRDefault="002E3F81" w:rsidP="005564C2">
            <w:pPr>
              <w:spacing w:line="276" w:lineRule="auto"/>
              <w:jc w:val="center"/>
              <w:rPr>
                <w:rFonts w:ascii="Arial" w:hAnsi="Arial" w:cs="Arial"/>
                <w:b/>
                <w:bCs/>
                <w:color w:val="000000"/>
                <w:sz w:val="20"/>
                <w:szCs w:val="20"/>
              </w:rPr>
            </w:pPr>
            <w:r w:rsidRPr="005564C2">
              <w:rPr>
                <w:rFonts w:ascii="Arial" w:hAnsi="Arial" w:cs="Arial"/>
                <w:b/>
                <w:bCs/>
                <w:color w:val="000000"/>
                <w:sz w:val="20"/>
                <w:szCs w:val="20"/>
              </w:rPr>
              <w:t>NOM DE L'EQUIP</w:t>
            </w:r>
          </w:p>
        </w:tc>
        <w:tc>
          <w:tcPr>
            <w:tcW w:w="657" w:type="dxa"/>
            <w:tcBorders>
              <w:top w:val="nil"/>
              <w:left w:val="nil"/>
              <w:bottom w:val="single" w:sz="8" w:space="0" w:color="auto"/>
              <w:right w:val="single" w:sz="8" w:space="0" w:color="auto"/>
            </w:tcBorders>
            <w:noWrap/>
            <w:vAlign w:val="center"/>
            <w:hideMark/>
          </w:tcPr>
          <w:p w14:paraId="39221B6E" w14:textId="77777777" w:rsidR="002E3F81" w:rsidRPr="005564C2" w:rsidRDefault="002E3F81" w:rsidP="005564C2">
            <w:pPr>
              <w:spacing w:line="276" w:lineRule="auto"/>
              <w:jc w:val="center"/>
              <w:rPr>
                <w:rFonts w:ascii="Arial" w:hAnsi="Arial" w:cs="Arial"/>
                <w:b/>
                <w:bCs/>
                <w:color w:val="000000"/>
                <w:sz w:val="20"/>
                <w:szCs w:val="20"/>
              </w:rPr>
            </w:pPr>
            <w:r w:rsidRPr="005564C2">
              <w:rPr>
                <w:rFonts w:ascii="Arial" w:hAnsi="Arial" w:cs="Arial"/>
                <w:b/>
                <w:bCs/>
                <w:color w:val="000000"/>
                <w:sz w:val="20"/>
                <w:szCs w:val="20"/>
              </w:rPr>
              <w:t>TALLA</w:t>
            </w:r>
          </w:p>
        </w:tc>
        <w:tc>
          <w:tcPr>
            <w:tcW w:w="831" w:type="dxa"/>
            <w:tcBorders>
              <w:top w:val="nil"/>
              <w:left w:val="nil"/>
              <w:bottom w:val="single" w:sz="8" w:space="0" w:color="auto"/>
              <w:right w:val="single" w:sz="8" w:space="0" w:color="auto"/>
            </w:tcBorders>
            <w:noWrap/>
            <w:vAlign w:val="center"/>
            <w:hideMark/>
          </w:tcPr>
          <w:p w14:paraId="6C831596" w14:textId="77777777" w:rsidR="002E3F81" w:rsidRPr="005564C2" w:rsidRDefault="002E3F81" w:rsidP="005564C2">
            <w:pPr>
              <w:spacing w:line="276" w:lineRule="auto"/>
              <w:jc w:val="center"/>
              <w:rPr>
                <w:rFonts w:ascii="Arial" w:hAnsi="Arial" w:cs="Arial"/>
                <w:b/>
                <w:bCs/>
                <w:color w:val="000000"/>
                <w:sz w:val="20"/>
                <w:szCs w:val="20"/>
              </w:rPr>
            </w:pPr>
            <w:r w:rsidRPr="005564C2">
              <w:rPr>
                <w:rFonts w:ascii="Arial" w:hAnsi="Arial" w:cs="Arial"/>
                <w:b/>
                <w:bCs/>
                <w:color w:val="000000"/>
                <w:sz w:val="20"/>
                <w:szCs w:val="20"/>
              </w:rPr>
              <w:t>UNITATS</w:t>
            </w:r>
          </w:p>
        </w:tc>
        <w:tc>
          <w:tcPr>
            <w:tcW w:w="1989" w:type="dxa"/>
            <w:tcBorders>
              <w:top w:val="nil"/>
              <w:left w:val="nil"/>
              <w:bottom w:val="single" w:sz="8" w:space="0" w:color="auto"/>
              <w:right w:val="single" w:sz="8" w:space="0" w:color="auto"/>
            </w:tcBorders>
            <w:noWrap/>
            <w:vAlign w:val="center"/>
            <w:hideMark/>
          </w:tcPr>
          <w:p w14:paraId="7BE01865" w14:textId="77777777" w:rsidR="002E3F81" w:rsidRPr="005564C2" w:rsidRDefault="002E3F81" w:rsidP="005564C2">
            <w:pPr>
              <w:spacing w:line="276" w:lineRule="auto"/>
              <w:jc w:val="center"/>
              <w:rPr>
                <w:rFonts w:ascii="Arial" w:hAnsi="Arial" w:cs="Arial"/>
                <w:b/>
                <w:bCs/>
                <w:color w:val="000000"/>
                <w:sz w:val="20"/>
                <w:szCs w:val="20"/>
              </w:rPr>
            </w:pPr>
            <w:r w:rsidRPr="005564C2">
              <w:rPr>
                <w:rFonts w:ascii="Arial" w:hAnsi="Arial" w:cs="Arial"/>
                <w:b/>
                <w:bCs/>
                <w:color w:val="000000"/>
                <w:sz w:val="20"/>
                <w:szCs w:val="20"/>
              </w:rPr>
              <w:t>PREU UNITARI IVA EXCLÒS</w:t>
            </w:r>
          </w:p>
        </w:tc>
        <w:tc>
          <w:tcPr>
            <w:tcW w:w="2669" w:type="dxa"/>
            <w:tcBorders>
              <w:top w:val="nil"/>
              <w:left w:val="nil"/>
              <w:bottom w:val="single" w:sz="8" w:space="0" w:color="auto"/>
              <w:right w:val="single" w:sz="8" w:space="0" w:color="auto"/>
            </w:tcBorders>
            <w:noWrap/>
            <w:vAlign w:val="center"/>
            <w:hideMark/>
          </w:tcPr>
          <w:p w14:paraId="5F14D319" w14:textId="77777777" w:rsidR="002E3F81" w:rsidRPr="005564C2" w:rsidRDefault="002E3F81" w:rsidP="005564C2">
            <w:pPr>
              <w:spacing w:line="276" w:lineRule="auto"/>
              <w:jc w:val="center"/>
              <w:rPr>
                <w:rFonts w:ascii="Arial" w:hAnsi="Arial" w:cs="Arial"/>
                <w:b/>
                <w:bCs/>
                <w:color w:val="000000"/>
                <w:sz w:val="20"/>
                <w:szCs w:val="20"/>
              </w:rPr>
            </w:pPr>
            <w:r w:rsidRPr="005564C2">
              <w:rPr>
                <w:rFonts w:ascii="Arial" w:hAnsi="Arial" w:cs="Arial"/>
                <w:b/>
                <w:bCs/>
                <w:color w:val="000000"/>
                <w:sz w:val="20"/>
                <w:szCs w:val="20"/>
              </w:rPr>
              <w:t>IMPORT TOTAL IVA EXCLÒS</w:t>
            </w:r>
          </w:p>
        </w:tc>
      </w:tr>
      <w:tr w:rsidR="002E3F81" w:rsidRPr="001376ED" w14:paraId="0CC8F865" w14:textId="77777777" w:rsidTr="005564C2">
        <w:trPr>
          <w:trHeight w:val="237"/>
          <w:jc w:val="center"/>
        </w:trPr>
        <w:tc>
          <w:tcPr>
            <w:tcW w:w="555" w:type="dxa"/>
            <w:vMerge w:val="restart"/>
            <w:tcBorders>
              <w:top w:val="nil"/>
              <w:left w:val="single" w:sz="8" w:space="0" w:color="auto"/>
              <w:bottom w:val="single" w:sz="8" w:space="0" w:color="000000"/>
              <w:right w:val="single" w:sz="8" w:space="0" w:color="auto"/>
            </w:tcBorders>
            <w:noWrap/>
            <w:vAlign w:val="center"/>
            <w:hideMark/>
          </w:tcPr>
          <w:p w14:paraId="601256EA" w14:textId="77777777" w:rsidR="002E3F81" w:rsidRPr="005564C2" w:rsidRDefault="002E3F81" w:rsidP="005564C2">
            <w:pPr>
              <w:spacing w:line="276" w:lineRule="auto"/>
              <w:jc w:val="center"/>
              <w:rPr>
                <w:rFonts w:ascii="Arial" w:hAnsi="Arial" w:cs="Arial"/>
                <w:b/>
                <w:bCs/>
                <w:color w:val="000000"/>
                <w:sz w:val="20"/>
                <w:szCs w:val="20"/>
              </w:rPr>
            </w:pPr>
            <w:r w:rsidRPr="005564C2">
              <w:rPr>
                <w:rFonts w:ascii="Arial" w:hAnsi="Arial" w:cs="Arial"/>
                <w:b/>
                <w:bCs/>
                <w:color w:val="000000"/>
                <w:sz w:val="20"/>
                <w:szCs w:val="20"/>
              </w:rPr>
              <w:t>LOT 2.</w:t>
            </w:r>
          </w:p>
        </w:tc>
        <w:tc>
          <w:tcPr>
            <w:tcW w:w="2930" w:type="dxa"/>
            <w:tcBorders>
              <w:top w:val="single" w:sz="4" w:space="0" w:color="auto"/>
              <w:left w:val="nil"/>
              <w:bottom w:val="single" w:sz="4" w:space="0" w:color="auto"/>
              <w:right w:val="single" w:sz="8" w:space="0" w:color="auto"/>
            </w:tcBorders>
            <w:shd w:val="clear" w:color="000000" w:fill="FFFFFF"/>
            <w:noWrap/>
            <w:vAlign w:val="center"/>
            <w:hideMark/>
          </w:tcPr>
          <w:p w14:paraId="3A9D3EE0" w14:textId="77777777" w:rsidR="002E3F81" w:rsidRPr="005564C2" w:rsidRDefault="002E3F81" w:rsidP="005564C2">
            <w:pPr>
              <w:spacing w:line="276" w:lineRule="auto"/>
              <w:rPr>
                <w:rFonts w:ascii="Arial" w:hAnsi="Arial" w:cs="Arial"/>
                <w:color w:val="000000"/>
                <w:sz w:val="20"/>
                <w:szCs w:val="20"/>
              </w:rPr>
            </w:pPr>
            <w:r w:rsidRPr="005564C2">
              <w:rPr>
                <w:rFonts w:ascii="Arial" w:hAnsi="Arial" w:cs="Arial"/>
                <w:color w:val="000000"/>
                <w:sz w:val="20"/>
                <w:szCs w:val="20"/>
              </w:rPr>
              <w:t xml:space="preserve">SUPORT PER A 10 PROTECCIONS Davantal </w:t>
            </w:r>
          </w:p>
        </w:tc>
        <w:tc>
          <w:tcPr>
            <w:tcW w:w="657" w:type="dxa"/>
            <w:tcBorders>
              <w:top w:val="single" w:sz="4" w:space="0" w:color="auto"/>
              <w:left w:val="nil"/>
              <w:bottom w:val="single" w:sz="4" w:space="0" w:color="auto"/>
              <w:right w:val="single" w:sz="8" w:space="0" w:color="auto"/>
            </w:tcBorders>
            <w:shd w:val="clear" w:color="000000" w:fill="FFFFFF"/>
            <w:noWrap/>
            <w:vAlign w:val="center"/>
            <w:hideMark/>
          </w:tcPr>
          <w:p w14:paraId="3D81F87C"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w:t>
            </w:r>
          </w:p>
        </w:tc>
        <w:tc>
          <w:tcPr>
            <w:tcW w:w="831" w:type="dxa"/>
            <w:tcBorders>
              <w:top w:val="single" w:sz="4" w:space="0" w:color="auto"/>
              <w:left w:val="nil"/>
              <w:bottom w:val="single" w:sz="4" w:space="0" w:color="auto"/>
              <w:right w:val="single" w:sz="8" w:space="0" w:color="auto"/>
            </w:tcBorders>
            <w:shd w:val="clear" w:color="000000" w:fill="FFFFFF"/>
            <w:noWrap/>
            <w:vAlign w:val="center"/>
            <w:hideMark/>
          </w:tcPr>
          <w:p w14:paraId="3E26701C"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4</w:t>
            </w:r>
          </w:p>
        </w:tc>
        <w:tc>
          <w:tcPr>
            <w:tcW w:w="1989" w:type="dxa"/>
            <w:tcBorders>
              <w:top w:val="single" w:sz="4" w:space="0" w:color="auto"/>
              <w:left w:val="nil"/>
              <w:bottom w:val="single" w:sz="4" w:space="0" w:color="auto"/>
              <w:right w:val="single" w:sz="8" w:space="0" w:color="auto"/>
            </w:tcBorders>
            <w:shd w:val="clear" w:color="000000" w:fill="FFFFFF"/>
            <w:noWrap/>
            <w:vAlign w:val="center"/>
          </w:tcPr>
          <w:p w14:paraId="63A7AB73" w14:textId="77777777" w:rsidR="002E3F81" w:rsidRPr="005564C2" w:rsidRDefault="002E3F81" w:rsidP="005564C2">
            <w:pPr>
              <w:spacing w:line="276" w:lineRule="auto"/>
              <w:jc w:val="center"/>
              <w:rPr>
                <w:rFonts w:ascii="Arial" w:hAnsi="Arial" w:cs="Arial"/>
                <w:color w:val="000000"/>
                <w:sz w:val="20"/>
                <w:szCs w:val="20"/>
              </w:rPr>
            </w:pPr>
          </w:p>
        </w:tc>
        <w:tc>
          <w:tcPr>
            <w:tcW w:w="2669" w:type="dxa"/>
            <w:tcBorders>
              <w:top w:val="single" w:sz="4" w:space="0" w:color="auto"/>
              <w:left w:val="nil"/>
              <w:bottom w:val="single" w:sz="4" w:space="0" w:color="auto"/>
              <w:right w:val="single" w:sz="8" w:space="0" w:color="auto"/>
            </w:tcBorders>
            <w:noWrap/>
            <w:vAlign w:val="center"/>
          </w:tcPr>
          <w:p w14:paraId="32694D58" w14:textId="77777777" w:rsidR="002E3F81" w:rsidRPr="005564C2" w:rsidRDefault="002E3F81" w:rsidP="005564C2">
            <w:pPr>
              <w:spacing w:line="276" w:lineRule="auto"/>
              <w:jc w:val="center"/>
              <w:rPr>
                <w:rFonts w:ascii="Arial" w:hAnsi="Arial" w:cs="Arial"/>
                <w:color w:val="000000"/>
                <w:sz w:val="20"/>
                <w:szCs w:val="20"/>
              </w:rPr>
            </w:pPr>
          </w:p>
        </w:tc>
      </w:tr>
      <w:tr w:rsidR="002E3F81" w:rsidRPr="001376ED" w14:paraId="3B48709D" w14:textId="77777777" w:rsidTr="005564C2">
        <w:trPr>
          <w:trHeight w:val="237"/>
          <w:jc w:val="center"/>
        </w:trPr>
        <w:tc>
          <w:tcPr>
            <w:tcW w:w="555" w:type="dxa"/>
            <w:vMerge/>
            <w:tcBorders>
              <w:top w:val="nil"/>
              <w:left w:val="single" w:sz="8" w:space="0" w:color="auto"/>
              <w:bottom w:val="single" w:sz="8" w:space="0" w:color="000000"/>
              <w:right w:val="single" w:sz="8" w:space="0" w:color="auto"/>
            </w:tcBorders>
            <w:vAlign w:val="center"/>
            <w:hideMark/>
          </w:tcPr>
          <w:p w14:paraId="14EE02DA" w14:textId="77777777" w:rsidR="002E3F81" w:rsidRPr="005564C2" w:rsidRDefault="002E3F81" w:rsidP="005564C2">
            <w:pPr>
              <w:spacing w:line="276" w:lineRule="auto"/>
              <w:rPr>
                <w:rFonts w:ascii="Arial" w:hAnsi="Arial" w:cs="Arial"/>
                <w:b/>
                <w:bCs/>
                <w:color w:val="000000"/>
                <w:sz w:val="20"/>
                <w:szCs w:val="20"/>
              </w:rPr>
            </w:pPr>
          </w:p>
        </w:tc>
        <w:tc>
          <w:tcPr>
            <w:tcW w:w="2930" w:type="dxa"/>
            <w:tcBorders>
              <w:top w:val="nil"/>
              <w:left w:val="nil"/>
              <w:bottom w:val="single" w:sz="8" w:space="0" w:color="auto"/>
              <w:right w:val="single" w:sz="8" w:space="0" w:color="auto"/>
            </w:tcBorders>
            <w:shd w:val="clear" w:color="000000" w:fill="FFFFFF"/>
            <w:noWrap/>
            <w:vAlign w:val="center"/>
            <w:hideMark/>
          </w:tcPr>
          <w:p w14:paraId="09F0159A" w14:textId="77777777" w:rsidR="002E3F81" w:rsidRPr="005564C2" w:rsidRDefault="002E3F81" w:rsidP="005564C2">
            <w:pPr>
              <w:spacing w:line="276" w:lineRule="auto"/>
              <w:rPr>
                <w:rFonts w:ascii="Arial" w:hAnsi="Arial" w:cs="Arial"/>
                <w:color w:val="000000"/>
                <w:sz w:val="20"/>
                <w:szCs w:val="20"/>
              </w:rPr>
            </w:pPr>
            <w:r w:rsidRPr="005564C2">
              <w:rPr>
                <w:rFonts w:ascii="Arial" w:hAnsi="Arial" w:cs="Arial"/>
                <w:color w:val="000000"/>
                <w:sz w:val="20"/>
                <w:szCs w:val="20"/>
              </w:rPr>
              <w:t xml:space="preserve">SUPORT PER A 10 PROTECCIONS DUAL (faldilla+ armilla) </w:t>
            </w:r>
          </w:p>
        </w:tc>
        <w:tc>
          <w:tcPr>
            <w:tcW w:w="657" w:type="dxa"/>
            <w:tcBorders>
              <w:top w:val="nil"/>
              <w:left w:val="nil"/>
              <w:bottom w:val="single" w:sz="8" w:space="0" w:color="auto"/>
              <w:right w:val="single" w:sz="8" w:space="0" w:color="auto"/>
            </w:tcBorders>
            <w:shd w:val="clear" w:color="000000" w:fill="FFFFFF"/>
            <w:noWrap/>
            <w:vAlign w:val="center"/>
            <w:hideMark/>
          </w:tcPr>
          <w:p w14:paraId="5A797575"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w:t>
            </w:r>
          </w:p>
        </w:tc>
        <w:tc>
          <w:tcPr>
            <w:tcW w:w="831" w:type="dxa"/>
            <w:tcBorders>
              <w:top w:val="nil"/>
              <w:left w:val="nil"/>
              <w:bottom w:val="single" w:sz="8" w:space="0" w:color="auto"/>
              <w:right w:val="single" w:sz="8" w:space="0" w:color="auto"/>
            </w:tcBorders>
            <w:shd w:val="clear" w:color="000000" w:fill="FFFFFF"/>
            <w:noWrap/>
            <w:vAlign w:val="center"/>
            <w:hideMark/>
          </w:tcPr>
          <w:p w14:paraId="009BF268" w14:textId="77777777" w:rsidR="002E3F81" w:rsidRPr="005564C2" w:rsidRDefault="002E3F81" w:rsidP="005564C2">
            <w:pPr>
              <w:spacing w:line="276" w:lineRule="auto"/>
              <w:jc w:val="center"/>
              <w:rPr>
                <w:rFonts w:ascii="Arial" w:hAnsi="Arial" w:cs="Arial"/>
                <w:color w:val="000000"/>
                <w:sz w:val="20"/>
                <w:szCs w:val="20"/>
              </w:rPr>
            </w:pPr>
            <w:r w:rsidRPr="005564C2">
              <w:rPr>
                <w:rFonts w:ascii="Arial" w:hAnsi="Arial" w:cs="Arial"/>
                <w:color w:val="000000"/>
                <w:sz w:val="20"/>
                <w:szCs w:val="20"/>
              </w:rPr>
              <w:t>2</w:t>
            </w:r>
          </w:p>
        </w:tc>
        <w:tc>
          <w:tcPr>
            <w:tcW w:w="1989" w:type="dxa"/>
            <w:tcBorders>
              <w:top w:val="nil"/>
              <w:left w:val="nil"/>
              <w:bottom w:val="single" w:sz="8" w:space="0" w:color="auto"/>
              <w:right w:val="single" w:sz="8" w:space="0" w:color="auto"/>
            </w:tcBorders>
            <w:shd w:val="clear" w:color="000000" w:fill="FFFFFF"/>
            <w:noWrap/>
            <w:vAlign w:val="center"/>
          </w:tcPr>
          <w:p w14:paraId="79AF3EA5" w14:textId="77777777" w:rsidR="002E3F81" w:rsidRPr="005564C2" w:rsidRDefault="002E3F81" w:rsidP="005564C2">
            <w:pPr>
              <w:spacing w:line="276" w:lineRule="auto"/>
              <w:jc w:val="center"/>
              <w:rPr>
                <w:rFonts w:ascii="Arial" w:hAnsi="Arial" w:cs="Arial"/>
                <w:color w:val="000000"/>
                <w:sz w:val="20"/>
                <w:szCs w:val="20"/>
              </w:rPr>
            </w:pPr>
          </w:p>
        </w:tc>
        <w:tc>
          <w:tcPr>
            <w:tcW w:w="2669" w:type="dxa"/>
            <w:tcBorders>
              <w:top w:val="nil"/>
              <w:left w:val="nil"/>
              <w:bottom w:val="single" w:sz="8" w:space="0" w:color="auto"/>
              <w:right w:val="single" w:sz="8" w:space="0" w:color="auto"/>
            </w:tcBorders>
            <w:noWrap/>
            <w:vAlign w:val="center"/>
          </w:tcPr>
          <w:p w14:paraId="530328FE" w14:textId="77777777" w:rsidR="002E3F81" w:rsidRPr="005564C2" w:rsidRDefault="002E3F81" w:rsidP="005564C2">
            <w:pPr>
              <w:spacing w:line="276" w:lineRule="auto"/>
              <w:jc w:val="center"/>
              <w:rPr>
                <w:rFonts w:ascii="Arial" w:hAnsi="Arial" w:cs="Arial"/>
                <w:color w:val="000000"/>
                <w:sz w:val="20"/>
                <w:szCs w:val="20"/>
              </w:rPr>
            </w:pPr>
          </w:p>
        </w:tc>
      </w:tr>
      <w:tr w:rsidR="002E3F81" w:rsidRPr="001376ED" w14:paraId="1A0FB9FE" w14:textId="77777777" w:rsidTr="005564C2">
        <w:trPr>
          <w:trHeight w:val="225"/>
          <w:jc w:val="center"/>
        </w:trPr>
        <w:tc>
          <w:tcPr>
            <w:tcW w:w="555" w:type="dxa"/>
            <w:tcBorders>
              <w:top w:val="nil"/>
              <w:left w:val="nil"/>
              <w:bottom w:val="nil"/>
              <w:right w:val="nil"/>
            </w:tcBorders>
            <w:noWrap/>
            <w:vAlign w:val="bottom"/>
            <w:hideMark/>
          </w:tcPr>
          <w:p w14:paraId="651516CB" w14:textId="77777777" w:rsidR="002E3F81" w:rsidRPr="005564C2" w:rsidRDefault="002E3F81" w:rsidP="005564C2">
            <w:pPr>
              <w:spacing w:line="276" w:lineRule="auto"/>
              <w:jc w:val="center"/>
              <w:rPr>
                <w:rFonts w:ascii="Arial" w:hAnsi="Arial" w:cs="Arial"/>
                <w:color w:val="000000"/>
                <w:sz w:val="20"/>
                <w:szCs w:val="20"/>
              </w:rPr>
            </w:pPr>
          </w:p>
        </w:tc>
        <w:tc>
          <w:tcPr>
            <w:tcW w:w="2930" w:type="dxa"/>
            <w:tcBorders>
              <w:top w:val="nil"/>
              <w:left w:val="nil"/>
              <w:bottom w:val="nil"/>
              <w:right w:val="nil"/>
            </w:tcBorders>
            <w:noWrap/>
            <w:vAlign w:val="bottom"/>
            <w:hideMark/>
          </w:tcPr>
          <w:p w14:paraId="751848D4" w14:textId="77777777" w:rsidR="002E3F81" w:rsidRPr="005564C2" w:rsidRDefault="002E3F81" w:rsidP="005564C2">
            <w:pPr>
              <w:spacing w:line="276" w:lineRule="auto"/>
              <w:rPr>
                <w:rFonts w:ascii="Arial" w:hAnsi="Arial" w:cs="Arial"/>
                <w:sz w:val="20"/>
                <w:szCs w:val="20"/>
              </w:rPr>
            </w:pPr>
          </w:p>
        </w:tc>
        <w:tc>
          <w:tcPr>
            <w:tcW w:w="657" w:type="dxa"/>
            <w:tcBorders>
              <w:top w:val="nil"/>
              <w:left w:val="nil"/>
              <w:bottom w:val="nil"/>
              <w:right w:val="nil"/>
            </w:tcBorders>
            <w:noWrap/>
            <w:vAlign w:val="bottom"/>
            <w:hideMark/>
          </w:tcPr>
          <w:p w14:paraId="3FAEDA1D" w14:textId="77777777" w:rsidR="002E3F81" w:rsidRPr="005564C2" w:rsidRDefault="002E3F81" w:rsidP="005564C2">
            <w:pPr>
              <w:spacing w:line="276" w:lineRule="auto"/>
              <w:rPr>
                <w:rFonts w:ascii="Arial" w:hAnsi="Arial" w:cs="Arial"/>
                <w:sz w:val="20"/>
                <w:szCs w:val="20"/>
              </w:rPr>
            </w:pPr>
          </w:p>
        </w:tc>
        <w:tc>
          <w:tcPr>
            <w:tcW w:w="2821" w:type="dxa"/>
            <w:gridSpan w:val="2"/>
            <w:tcBorders>
              <w:top w:val="single" w:sz="8" w:space="0" w:color="auto"/>
              <w:left w:val="single" w:sz="4" w:space="0" w:color="auto"/>
              <w:bottom w:val="nil"/>
              <w:right w:val="nil"/>
            </w:tcBorders>
            <w:shd w:val="clear" w:color="000000" w:fill="FFFFFF"/>
            <w:noWrap/>
            <w:vAlign w:val="center"/>
            <w:hideMark/>
          </w:tcPr>
          <w:p w14:paraId="31F24FFF" w14:textId="77777777" w:rsidR="002E3F81" w:rsidRPr="005564C2" w:rsidRDefault="002E3F81" w:rsidP="005564C2">
            <w:pPr>
              <w:spacing w:line="276" w:lineRule="auto"/>
              <w:jc w:val="right"/>
              <w:rPr>
                <w:rFonts w:ascii="Arial" w:hAnsi="Arial" w:cs="Arial"/>
                <w:b/>
                <w:bCs/>
                <w:color w:val="000000"/>
                <w:sz w:val="20"/>
                <w:szCs w:val="20"/>
              </w:rPr>
            </w:pPr>
            <w:r w:rsidRPr="005564C2">
              <w:rPr>
                <w:rFonts w:ascii="Arial" w:hAnsi="Arial" w:cs="Arial"/>
                <w:b/>
                <w:bCs/>
                <w:color w:val="000000"/>
                <w:sz w:val="20"/>
                <w:szCs w:val="20"/>
              </w:rPr>
              <w:t>IMPORT TOTAL</w:t>
            </w:r>
          </w:p>
        </w:tc>
        <w:tc>
          <w:tcPr>
            <w:tcW w:w="2669" w:type="dxa"/>
            <w:tcBorders>
              <w:top w:val="nil"/>
              <w:left w:val="nil"/>
              <w:bottom w:val="nil"/>
              <w:right w:val="single" w:sz="4" w:space="0" w:color="auto"/>
            </w:tcBorders>
            <w:shd w:val="clear" w:color="000000" w:fill="FFFFFF"/>
            <w:noWrap/>
            <w:vAlign w:val="center"/>
          </w:tcPr>
          <w:p w14:paraId="37F3ABB9" w14:textId="77777777" w:rsidR="002E3F81" w:rsidRPr="005564C2" w:rsidRDefault="002E3F81" w:rsidP="005564C2">
            <w:pPr>
              <w:spacing w:line="276" w:lineRule="auto"/>
              <w:jc w:val="center"/>
              <w:rPr>
                <w:rFonts w:ascii="Arial" w:hAnsi="Arial" w:cs="Arial"/>
                <w:color w:val="000000"/>
                <w:sz w:val="20"/>
                <w:szCs w:val="20"/>
              </w:rPr>
            </w:pPr>
          </w:p>
        </w:tc>
      </w:tr>
      <w:tr w:rsidR="002E3F81" w:rsidRPr="001376ED" w14:paraId="7ED8BBC9" w14:textId="77777777" w:rsidTr="005564C2">
        <w:trPr>
          <w:trHeight w:val="225"/>
          <w:jc w:val="center"/>
        </w:trPr>
        <w:tc>
          <w:tcPr>
            <w:tcW w:w="555" w:type="dxa"/>
            <w:tcBorders>
              <w:top w:val="nil"/>
              <w:left w:val="nil"/>
              <w:bottom w:val="nil"/>
              <w:right w:val="nil"/>
            </w:tcBorders>
            <w:noWrap/>
            <w:vAlign w:val="bottom"/>
            <w:hideMark/>
          </w:tcPr>
          <w:p w14:paraId="685EFA52" w14:textId="77777777" w:rsidR="002E3F81" w:rsidRPr="005564C2" w:rsidRDefault="002E3F81" w:rsidP="005564C2">
            <w:pPr>
              <w:spacing w:line="276" w:lineRule="auto"/>
              <w:jc w:val="center"/>
              <w:rPr>
                <w:rFonts w:ascii="Arial" w:hAnsi="Arial" w:cs="Arial"/>
                <w:color w:val="000000"/>
                <w:sz w:val="20"/>
                <w:szCs w:val="20"/>
              </w:rPr>
            </w:pPr>
          </w:p>
        </w:tc>
        <w:tc>
          <w:tcPr>
            <w:tcW w:w="2930" w:type="dxa"/>
            <w:tcBorders>
              <w:top w:val="nil"/>
              <w:left w:val="nil"/>
              <w:bottom w:val="nil"/>
              <w:right w:val="nil"/>
            </w:tcBorders>
            <w:noWrap/>
            <w:vAlign w:val="bottom"/>
            <w:hideMark/>
          </w:tcPr>
          <w:p w14:paraId="1EB60CB5" w14:textId="77777777" w:rsidR="002E3F81" w:rsidRPr="005564C2" w:rsidRDefault="002E3F81" w:rsidP="005564C2">
            <w:pPr>
              <w:spacing w:line="276" w:lineRule="auto"/>
              <w:rPr>
                <w:rFonts w:ascii="Arial" w:hAnsi="Arial" w:cs="Arial"/>
                <w:sz w:val="20"/>
                <w:szCs w:val="20"/>
              </w:rPr>
            </w:pPr>
          </w:p>
        </w:tc>
        <w:tc>
          <w:tcPr>
            <w:tcW w:w="657" w:type="dxa"/>
            <w:tcBorders>
              <w:top w:val="nil"/>
              <w:left w:val="nil"/>
              <w:bottom w:val="nil"/>
              <w:right w:val="nil"/>
            </w:tcBorders>
            <w:noWrap/>
            <w:vAlign w:val="bottom"/>
            <w:hideMark/>
          </w:tcPr>
          <w:p w14:paraId="49124B54" w14:textId="77777777" w:rsidR="002E3F81" w:rsidRPr="005564C2" w:rsidRDefault="002E3F81" w:rsidP="005564C2">
            <w:pPr>
              <w:spacing w:line="276" w:lineRule="auto"/>
              <w:rPr>
                <w:rFonts w:ascii="Arial" w:hAnsi="Arial" w:cs="Arial"/>
                <w:sz w:val="20"/>
                <w:szCs w:val="20"/>
              </w:rPr>
            </w:pPr>
          </w:p>
        </w:tc>
        <w:tc>
          <w:tcPr>
            <w:tcW w:w="2821" w:type="dxa"/>
            <w:gridSpan w:val="2"/>
            <w:tcBorders>
              <w:top w:val="nil"/>
              <w:left w:val="single" w:sz="4" w:space="0" w:color="auto"/>
              <w:bottom w:val="nil"/>
              <w:right w:val="nil"/>
            </w:tcBorders>
            <w:shd w:val="clear" w:color="000000" w:fill="FFFFFF"/>
            <w:noWrap/>
            <w:vAlign w:val="center"/>
            <w:hideMark/>
          </w:tcPr>
          <w:p w14:paraId="5DE0AB9B" w14:textId="77777777" w:rsidR="002E3F81" w:rsidRPr="005564C2" w:rsidRDefault="002E3F81" w:rsidP="005564C2">
            <w:pPr>
              <w:spacing w:line="276" w:lineRule="auto"/>
              <w:jc w:val="right"/>
              <w:rPr>
                <w:rFonts w:ascii="Arial" w:hAnsi="Arial" w:cs="Arial"/>
                <w:b/>
                <w:bCs/>
                <w:color w:val="000000"/>
                <w:sz w:val="20"/>
                <w:szCs w:val="20"/>
              </w:rPr>
            </w:pPr>
            <w:r w:rsidRPr="005564C2">
              <w:rPr>
                <w:rFonts w:ascii="Arial" w:hAnsi="Arial" w:cs="Arial"/>
                <w:b/>
                <w:bCs/>
                <w:color w:val="000000"/>
                <w:sz w:val="20"/>
                <w:szCs w:val="20"/>
              </w:rPr>
              <w:t>21% IVA</w:t>
            </w:r>
          </w:p>
        </w:tc>
        <w:tc>
          <w:tcPr>
            <w:tcW w:w="2669" w:type="dxa"/>
            <w:tcBorders>
              <w:top w:val="nil"/>
              <w:left w:val="nil"/>
              <w:bottom w:val="nil"/>
              <w:right w:val="single" w:sz="4" w:space="0" w:color="auto"/>
            </w:tcBorders>
            <w:shd w:val="clear" w:color="000000" w:fill="FFFFFF"/>
            <w:noWrap/>
            <w:vAlign w:val="center"/>
          </w:tcPr>
          <w:p w14:paraId="0F244E33" w14:textId="77777777" w:rsidR="002E3F81" w:rsidRPr="005564C2" w:rsidRDefault="002E3F81" w:rsidP="005564C2">
            <w:pPr>
              <w:spacing w:line="276" w:lineRule="auto"/>
              <w:jc w:val="center"/>
              <w:rPr>
                <w:rFonts w:ascii="Arial" w:hAnsi="Arial" w:cs="Arial"/>
                <w:color w:val="000000"/>
                <w:sz w:val="20"/>
                <w:szCs w:val="20"/>
              </w:rPr>
            </w:pPr>
          </w:p>
        </w:tc>
      </w:tr>
      <w:tr w:rsidR="002E3F81" w:rsidRPr="001376ED" w14:paraId="54CB2D74" w14:textId="77777777" w:rsidTr="005564C2">
        <w:trPr>
          <w:trHeight w:val="225"/>
          <w:jc w:val="center"/>
        </w:trPr>
        <w:tc>
          <w:tcPr>
            <w:tcW w:w="555" w:type="dxa"/>
            <w:tcBorders>
              <w:top w:val="nil"/>
              <w:left w:val="nil"/>
              <w:bottom w:val="nil"/>
              <w:right w:val="nil"/>
            </w:tcBorders>
            <w:noWrap/>
            <w:vAlign w:val="bottom"/>
            <w:hideMark/>
          </w:tcPr>
          <w:p w14:paraId="5BA9163D" w14:textId="77777777" w:rsidR="002E3F81" w:rsidRPr="005564C2" w:rsidRDefault="002E3F81" w:rsidP="005564C2">
            <w:pPr>
              <w:spacing w:line="276" w:lineRule="auto"/>
              <w:jc w:val="center"/>
              <w:rPr>
                <w:rFonts w:ascii="Arial" w:hAnsi="Arial" w:cs="Arial"/>
                <w:color w:val="000000"/>
                <w:sz w:val="20"/>
                <w:szCs w:val="20"/>
              </w:rPr>
            </w:pPr>
          </w:p>
        </w:tc>
        <w:tc>
          <w:tcPr>
            <w:tcW w:w="2930" w:type="dxa"/>
            <w:tcBorders>
              <w:top w:val="nil"/>
              <w:left w:val="nil"/>
              <w:bottom w:val="nil"/>
              <w:right w:val="nil"/>
            </w:tcBorders>
            <w:noWrap/>
            <w:vAlign w:val="bottom"/>
            <w:hideMark/>
          </w:tcPr>
          <w:p w14:paraId="00C704B2" w14:textId="77777777" w:rsidR="002E3F81" w:rsidRPr="005564C2" w:rsidRDefault="002E3F81" w:rsidP="005564C2">
            <w:pPr>
              <w:spacing w:line="276" w:lineRule="auto"/>
              <w:rPr>
                <w:rFonts w:ascii="Arial" w:hAnsi="Arial" w:cs="Arial"/>
                <w:sz w:val="20"/>
                <w:szCs w:val="20"/>
              </w:rPr>
            </w:pPr>
          </w:p>
        </w:tc>
        <w:tc>
          <w:tcPr>
            <w:tcW w:w="657" w:type="dxa"/>
            <w:tcBorders>
              <w:top w:val="nil"/>
              <w:left w:val="nil"/>
              <w:bottom w:val="nil"/>
              <w:right w:val="nil"/>
            </w:tcBorders>
            <w:noWrap/>
            <w:vAlign w:val="bottom"/>
            <w:hideMark/>
          </w:tcPr>
          <w:p w14:paraId="6E0BCEAB" w14:textId="77777777" w:rsidR="002E3F81" w:rsidRPr="005564C2" w:rsidRDefault="002E3F81" w:rsidP="005564C2">
            <w:pPr>
              <w:spacing w:line="276" w:lineRule="auto"/>
              <w:rPr>
                <w:rFonts w:ascii="Arial" w:hAnsi="Arial" w:cs="Arial"/>
                <w:sz w:val="20"/>
                <w:szCs w:val="20"/>
              </w:rPr>
            </w:pPr>
          </w:p>
        </w:tc>
        <w:tc>
          <w:tcPr>
            <w:tcW w:w="2821" w:type="dxa"/>
            <w:gridSpan w:val="2"/>
            <w:tcBorders>
              <w:top w:val="nil"/>
              <w:left w:val="single" w:sz="4" w:space="0" w:color="auto"/>
              <w:bottom w:val="single" w:sz="4" w:space="0" w:color="auto"/>
              <w:right w:val="nil"/>
            </w:tcBorders>
            <w:shd w:val="clear" w:color="000000" w:fill="ACB9CA"/>
            <w:noWrap/>
            <w:vAlign w:val="center"/>
            <w:hideMark/>
          </w:tcPr>
          <w:p w14:paraId="56046431" w14:textId="77777777" w:rsidR="002E3F81" w:rsidRPr="005564C2" w:rsidRDefault="002E3F81" w:rsidP="005564C2">
            <w:pPr>
              <w:spacing w:line="276" w:lineRule="auto"/>
              <w:jc w:val="right"/>
              <w:rPr>
                <w:rFonts w:ascii="Arial" w:hAnsi="Arial" w:cs="Arial"/>
                <w:b/>
                <w:bCs/>
                <w:color w:val="000000"/>
                <w:sz w:val="20"/>
                <w:szCs w:val="20"/>
              </w:rPr>
            </w:pPr>
            <w:r w:rsidRPr="005564C2">
              <w:rPr>
                <w:rFonts w:ascii="Arial" w:hAnsi="Arial" w:cs="Arial"/>
                <w:b/>
                <w:bCs/>
                <w:color w:val="000000"/>
                <w:sz w:val="20"/>
                <w:szCs w:val="20"/>
              </w:rPr>
              <w:t>IMPORT TOTAL IVA INCLÒS</w:t>
            </w:r>
          </w:p>
        </w:tc>
        <w:tc>
          <w:tcPr>
            <w:tcW w:w="2669" w:type="dxa"/>
            <w:tcBorders>
              <w:top w:val="nil"/>
              <w:left w:val="nil"/>
              <w:bottom w:val="single" w:sz="4" w:space="0" w:color="auto"/>
              <w:right w:val="single" w:sz="4" w:space="0" w:color="auto"/>
            </w:tcBorders>
            <w:shd w:val="clear" w:color="000000" w:fill="ACB9CA"/>
            <w:noWrap/>
            <w:vAlign w:val="center"/>
          </w:tcPr>
          <w:p w14:paraId="01848ABD" w14:textId="77777777" w:rsidR="002E3F81" w:rsidRPr="005564C2" w:rsidRDefault="002E3F81" w:rsidP="005564C2">
            <w:pPr>
              <w:spacing w:line="276" w:lineRule="auto"/>
              <w:jc w:val="center"/>
              <w:rPr>
                <w:rFonts w:ascii="Arial" w:hAnsi="Arial" w:cs="Arial"/>
                <w:color w:val="000000"/>
                <w:sz w:val="20"/>
                <w:szCs w:val="20"/>
              </w:rPr>
            </w:pPr>
          </w:p>
        </w:tc>
      </w:tr>
    </w:tbl>
    <w:p w14:paraId="1C9D510F" w14:textId="77777777" w:rsidR="002E3F81" w:rsidRPr="001376ED" w:rsidRDefault="002E3F81" w:rsidP="005564C2">
      <w:pPr>
        <w:spacing w:after="60" w:line="276" w:lineRule="auto"/>
        <w:rPr>
          <w:rFonts w:ascii="Arial" w:hAnsi="Arial" w:cs="Arial"/>
          <w:sz w:val="20"/>
          <w:szCs w:val="20"/>
        </w:rPr>
      </w:pPr>
    </w:p>
    <w:p w14:paraId="4482748D" w14:textId="6A1C2279" w:rsidR="002E3F81" w:rsidRPr="005564C2" w:rsidRDefault="002E3F81" w:rsidP="005564C2">
      <w:pPr>
        <w:pStyle w:val="Prrafodelista"/>
        <w:numPr>
          <w:ilvl w:val="0"/>
          <w:numId w:val="46"/>
        </w:numPr>
        <w:tabs>
          <w:tab w:val="left" w:pos="426"/>
          <w:tab w:val="left" w:pos="5040"/>
        </w:tabs>
        <w:spacing w:after="0"/>
        <w:contextualSpacing/>
        <w:rPr>
          <w:rFonts w:ascii="Arial" w:eastAsia="Arial" w:hAnsi="Arial" w:cs="Arial"/>
          <w:color w:val="000000"/>
          <w:sz w:val="20"/>
          <w:szCs w:val="20"/>
        </w:rPr>
      </w:pPr>
      <w:r w:rsidRPr="001376ED">
        <w:rPr>
          <w:rFonts w:ascii="Arial" w:eastAsia="Arial" w:hAnsi="Arial" w:cs="Arial"/>
          <w:b/>
          <w:bCs/>
          <w:color w:val="000000"/>
          <w:sz w:val="20"/>
          <w:szCs w:val="20"/>
          <w:u w:val="single"/>
        </w:rPr>
        <w:t>TERMINI DE LLIURAMENT:</w:t>
      </w:r>
      <w:r w:rsidRPr="001376ED">
        <w:rPr>
          <w:rFonts w:ascii="Arial" w:eastAsia="Arial" w:hAnsi="Arial" w:cs="Arial"/>
          <w:color w:val="000000"/>
          <w:sz w:val="20"/>
          <w:szCs w:val="20"/>
        </w:rPr>
        <w:t xml:space="preserve"> </w:t>
      </w:r>
      <w:r w:rsidRPr="005564C2">
        <w:rPr>
          <w:rFonts w:ascii="Arial" w:eastAsia="Arial" w:hAnsi="Arial" w:cs="Arial"/>
          <w:color w:val="000000"/>
          <w:sz w:val="20"/>
          <w:szCs w:val="20"/>
        </w:rPr>
        <w:t>és necessari donar un termini del lliurament pe</w:t>
      </w:r>
      <w:r w:rsidR="00FA5CB6">
        <w:rPr>
          <w:rFonts w:ascii="Arial" w:eastAsia="Arial" w:hAnsi="Arial" w:cs="Arial"/>
          <w:color w:val="000000"/>
          <w:sz w:val="20"/>
          <w:szCs w:val="20"/>
        </w:rPr>
        <w:t>r a</w:t>
      </w:r>
      <w:r w:rsidRPr="005564C2">
        <w:rPr>
          <w:rFonts w:ascii="Arial" w:eastAsia="Arial" w:hAnsi="Arial" w:cs="Arial"/>
          <w:color w:val="000000"/>
          <w:sz w:val="20"/>
          <w:szCs w:val="20"/>
        </w:rPr>
        <w:t>l subministrament de l’equipament, comptant des de la formalització del contracte, emplenant la següent taula:</w:t>
      </w:r>
    </w:p>
    <w:p w14:paraId="255915E7" w14:textId="77777777" w:rsidR="002E3F81" w:rsidRPr="001376ED" w:rsidRDefault="002E3F81" w:rsidP="005564C2">
      <w:pPr>
        <w:tabs>
          <w:tab w:val="left" w:pos="426"/>
          <w:tab w:val="left" w:pos="5040"/>
        </w:tabs>
        <w:spacing w:line="276" w:lineRule="auto"/>
        <w:jc w:val="both"/>
        <w:rPr>
          <w:rFonts w:ascii="Arial" w:hAnsi="Arial" w:cs="Arial"/>
          <w:sz w:val="20"/>
          <w:szCs w:val="20"/>
        </w:rPr>
      </w:pPr>
      <w:r w:rsidRPr="001376ED">
        <w:rPr>
          <w:rFonts w:ascii="Arial" w:hAnsi="Arial" w:cs="Arial"/>
          <w:sz w:val="20"/>
          <w:szCs w:val="20"/>
        </w:rPr>
        <w:t xml:space="preserve"> </w:t>
      </w:r>
    </w:p>
    <w:p w14:paraId="65AA0F9D" w14:textId="44CB80EB" w:rsidR="002E3F81" w:rsidRPr="001376ED" w:rsidRDefault="002E3F81" w:rsidP="005564C2">
      <w:pPr>
        <w:tabs>
          <w:tab w:val="left" w:pos="426"/>
          <w:tab w:val="left" w:pos="5040"/>
        </w:tabs>
        <w:spacing w:after="60" w:line="276" w:lineRule="auto"/>
        <w:ind w:left="284"/>
        <w:jc w:val="both"/>
        <w:rPr>
          <w:rFonts w:ascii="Arial" w:hAnsi="Arial" w:cs="Arial"/>
          <w:sz w:val="20"/>
          <w:szCs w:val="20"/>
        </w:rPr>
      </w:pPr>
      <w:r w:rsidRPr="005564C2">
        <w:rPr>
          <w:rFonts w:ascii="Arial" w:hAnsi="Arial" w:cs="Arial"/>
          <w:noProof/>
          <w:sz w:val="20"/>
          <w:szCs w:val="20"/>
          <w:lang w:val="es-ES" w:eastAsia="es-ES"/>
        </w:rPr>
        <w:drawing>
          <wp:inline distT="0" distB="0" distL="0" distR="0" wp14:anchorId="10C1F037" wp14:editId="7B2935C2">
            <wp:extent cx="5850890" cy="300990"/>
            <wp:effectExtent l="0" t="0" r="0" b="3810"/>
            <wp:docPr id="119281035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850890" cy="300990"/>
                    </a:xfrm>
                    <a:prstGeom prst="rect">
                      <a:avLst/>
                    </a:prstGeom>
                    <a:noFill/>
                    <a:ln>
                      <a:noFill/>
                    </a:ln>
                  </pic:spPr>
                </pic:pic>
              </a:graphicData>
            </a:graphic>
          </wp:inline>
        </w:drawing>
      </w:r>
    </w:p>
    <w:p w14:paraId="61C559CB" w14:textId="77777777" w:rsidR="002E3F81" w:rsidRPr="00C94052" w:rsidRDefault="002E3F81" w:rsidP="005564C2">
      <w:pPr>
        <w:tabs>
          <w:tab w:val="left" w:pos="426"/>
          <w:tab w:val="left" w:pos="5040"/>
        </w:tabs>
        <w:spacing w:after="60" w:line="276" w:lineRule="auto"/>
        <w:jc w:val="both"/>
        <w:rPr>
          <w:rFonts w:ascii="Arial" w:hAnsi="Arial" w:cs="Arial"/>
          <w:sz w:val="20"/>
          <w:szCs w:val="20"/>
        </w:rPr>
      </w:pPr>
    </w:p>
    <w:p w14:paraId="23584B0F" w14:textId="1550F7E0" w:rsidR="002E3F81" w:rsidRPr="00C43D92" w:rsidRDefault="002E3F81" w:rsidP="005564C2">
      <w:pPr>
        <w:spacing w:line="276" w:lineRule="auto"/>
        <w:rPr>
          <w:rFonts w:ascii="Arial" w:hAnsi="Arial" w:cs="Arial"/>
          <w:sz w:val="20"/>
          <w:szCs w:val="20"/>
        </w:rPr>
      </w:pPr>
      <w:r w:rsidRPr="00C94052">
        <w:rPr>
          <w:rFonts w:ascii="Arial" w:hAnsi="Arial" w:cs="Arial"/>
          <w:sz w:val="20"/>
          <w:szCs w:val="20"/>
        </w:rPr>
        <w:t>Signatura electrònica de la persona que formula la prop</w:t>
      </w:r>
      <w:r w:rsidRPr="00C43D92">
        <w:rPr>
          <w:rFonts w:ascii="Arial" w:hAnsi="Arial" w:cs="Arial"/>
          <w:sz w:val="20"/>
          <w:szCs w:val="20"/>
        </w:rPr>
        <w:t>osició</w:t>
      </w:r>
    </w:p>
    <w:p w14:paraId="6142089C" w14:textId="77777777" w:rsidR="002E3F81" w:rsidRPr="00C43D92" w:rsidRDefault="002E3F81" w:rsidP="001376ED">
      <w:pPr>
        <w:widowControl w:val="0"/>
        <w:spacing w:line="276" w:lineRule="auto"/>
        <w:jc w:val="both"/>
        <w:rPr>
          <w:rFonts w:ascii="Arial" w:hAnsi="Arial" w:cs="Arial"/>
          <w:sz w:val="20"/>
          <w:szCs w:val="20"/>
        </w:rPr>
      </w:pPr>
    </w:p>
    <w:p w14:paraId="67C207FD"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br w:type="page"/>
        <w:t>ANNEX 3</w:t>
      </w:r>
    </w:p>
    <w:p w14:paraId="19B951D3"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7584C81E"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bCs/>
          <w:color w:val="000000"/>
          <w:spacing w:val="-4"/>
          <w:sz w:val="20"/>
          <w:szCs w:val="20"/>
        </w:rPr>
        <w:t>MITJANS D’ACREDITACIÓ DE LA SOLVÈNCIA ECONÒMICA, FINANCERA i TÈCNICA, I DOCUMENTACIÓ ESPECÍFICA OBLIGATÒRIA</w:t>
      </w:r>
    </w:p>
    <w:p w14:paraId="01FE1725" w14:textId="77777777" w:rsidR="008C3343" w:rsidRPr="001376ED" w:rsidRDefault="008C3343">
      <w:pPr>
        <w:autoSpaceDE w:val="0"/>
        <w:autoSpaceDN w:val="0"/>
        <w:adjustRightInd w:val="0"/>
        <w:spacing w:line="276" w:lineRule="auto"/>
        <w:jc w:val="both"/>
        <w:rPr>
          <w:rFonts w:ascii="Arial" w:hAnsi="Arial" w:cs="Arial"/>
          <w:sz w:val="20"/>
          <w:szCs w:val="20"/>
        </w:rPr>
      </w:pPr>
    </w:p>
    <w:p w14:paraId="0BCA9DD1" w14:textId="77777777" w:rsidR="008C3343" w:rsidRPr="001376ED" w:rsidRDefault="008C3343">
      <w:pPr>
        <w:autoSpaceDE w:val="0"/>
        <w:autoSpaceDN w:val="0"/>
        <w:adjustRightInd w:val="0"/>
        <w:spacing w:line="276" w:lineRule="auto"/>
        <w:jc w:val="both"/>
        <w:rPr>
          <w:rFonts w:ascii="Arial" w:hAnsi="Arial" w:cs="Arial"/>
          <w:color w:val="000000"/>
          <w:sz w:val="20"/>
          <w:szCs w:val="20"/>
        </w:rPr>
      </w:pPr>
      <w:r w:rsidRPr="001376ED">
        <w:rPr>
          <w:rFonts w:ascii="Arial" w:hAnsi="Arial" w:cs="Arial"/>
          <w:color w:val="000000"/>
          <w:sz w:val="20"/>
          <w:szCs w:val="20"/>
        </w:rPr>
        <w:t>D’acord amb l’article 159.6.b) de la LCSP s’eximeix als licitadors de l’acreditació de la solvència econòmica - financera i tècnica o professional.</w:t>
      </w:r>
    </w:p>
    <w:p w14:paraId="77151751" w14:textId="77777777" w:rsidR="008C3343" w:rsidRPr="001376ED" w:rsidRDefault="008C3343">
      <w:pPr>
        <w:spacing w:line="276" w:lineRule="auto"/>
        <w:ind w:left="284"/>
        <w:jc w:val="both"/>
        <w:rPr>
          <w:rFonts w:ascii="Arial" w:hAnsi="Arial" w:cs="Arial"/>
          <w:sz w:val="20"/>
          <w:szCs w:val="20"/>
        </w:rPr>
      </w:pPr>
    </w:p>
    <w:p w14:paraId="7F2C7EB1" w14:textId="77777777" w:rsidR="008C3343" w:rsidRPr="001376ED" w:rsidRDefault="008C3343">
      <w:pPr>
        <w:tabs>
          <w:tab w:val="left" w:pos="567"/>
        </w:tabs>
        <w:spacing w:line="276" w:lineRule="auto"/>
        <w:ind w:left="567"/>
        <w:jc w:val="both"/>
        <w:rPr>
          <w:rFonts w:ascii="Arial" w:hAnsi="Arial" w:cs="Arial"/>
          <w:sz w:val="20"/>
          <w:szCs w:val="20"/>
          <w:highlight w:val="yellow"/>
        </w:rPr>
      </w:pPr>
    </w:p>
    <w:p w14:paraId="69053C2B" w14:textId="77777777" w:rsidR="008C3343" w:rsidRPr="001376ED" w:rsidRDefault="008C3343">
      <w:pPr>
        <w:spacing w:line="276" w:lineRule="auto"/>
        <w:jc w:val="both"/>
        <w:rPr>
          <w:rFonts w:ascii="Arial" w:hAnsi="Arial" w:cs="Arial"/>
          <w:b/>
          <w:sz w:val="20"/>
          <w:szCs w:val="20"/>
        </w:rPr>
      </w:pPr>
      <w:r w:rsidRPr="001376ED">
        <w:rPr>
          <w:rFonts w:ascii="Arial" w:hAnsi="Arial" w:cs="Arial"/>
          <w:b/>
          <w:sz w:val="20"/>
          <w:szCs w:val="20"/>
          <w:highlight w:val="yellow"/>
        </w:rPr>
        <w:br w:type="page"/>
      </w:r>
      <w:r w:rsidRPr="001376ED">
        <w:rPr>
          <w:rFonts w:ascii="Arial" w:hAnsi="Arial" w:cs="Arial"/>
          <w:b/>
          <w:sz w:val="20"/>
          <w:szCs w:val="20"/>
        </w:rPr>
        <w:t>ANNEX 4</w:t>
      </w:r>
    </w:p>
    <w:p w14:paraId="08E21ECF"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65C48EDD"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CRITERIS D’ADJUDICACIÓ</w:t>
      </w:r>
    </w:p>
    <w:p w14:paraId="40A99FCF"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44B1DD68" w14:textId="60DF92D8" w:rsidR="002E3F81" w:rsidRPr="00C94052" w:rsidRDefault="002E3F81" w:rsidP="005564C2">
      <w:pPr>
        <w:spacing w:line="276" w:lineRule="auto"/>
        <w:jc w:val="both"/>
        <w:rPr>
          <w:rFonts w:ascii="Arial" w:eastAsia="Arial" w:hAnsi="Arial" w:cs="Arial"/>
          <w:b/>
          <w:sz w:val="20"/>
          <w:szCs w:val="20"/>
          <w:u w:val="single"/>
          <w:lang w:eastAsia="es-ES"/>
        </w:rPr>
      </w:pPr>
      <w:r w:rsidRPr="005564C2">
        <w:rPr>
          <w:rFonts w:ascii="Arial" w:eastAsia="Times New Roman" w:hAnsi="Arial" w:cs="Arial"/>
          <w:b/>
          <w:sz w:val="20"/>
          <w:szCs w:val="20"/>
          <w:u w:val="single"/>
          <w:lang w:eastAsia="es-ES"/>
        </w:rPr>
        <w:t xml:space="preserve">Criteris comuns per a </w:t>
      </w:r>
      <w:r w:rsidRPr="001376ED">
        <w:rPr>
          <w:rFonts w:ascii="Arial" w:eastAsia="Arial" w:hAnsi="Arial" w:cs="Arial"/>
          <w:b/>
          <w:sz w:val="20"/>
          <w:szCs w:val="20"/>
          <w:u w:val="single"/>
          <w:lang w:eastAsia="es-ES"/>
        </w:rPr>
        <w:t xml:space="preserve">ambdós </w:t>
      </w:r>
      <w:r w:rsidRPr="00C94052">
        <w:rPr>
          <w:rFonts w:ascii="Arial" w:eastAsia="Arial" w:hAnsi="Arial" w:cs="Arial"/>
          <w:b/>
          <w:sz w:val="20"/>
          <w:szCs w:val="20"/>
          <w:u w:val="single"/>
          <w:lang w:eastAsia="es-ES"/>
        </w:rPr>
        <w:t>lots.</w:t>
      </w:r>
    </w:p>
    <w:p w14:paraId="7687A9C8" w14:textId="77777777" w:rsidR="002E3F81" w:rsidRPr="00C94052" w:rsidRDefault="002E3F81" w:rsidP="005564C2">
      <w:pPr>
        <w:tabs>
          <w:tab w:val="left" w:pos="426"/>
          <w:tab w:val="left" w:pos="5040"/>
        </w:tabs>
        <w:spacing w:after="60" w:line="276" w:lineRule="auto"/>
        <w:jc w:val="both"/>
        <w:rPr>
          <w:rFonts w:ascii="Arial" w:eastAsia="Arial" w:hAnsi="Arial" w:cs="Arial"/>
          <w:b/>
          <w:sz w:val="20"/>
          <w:szCs w:val="20"/>
          <w:u w:val="single"/>
          <w:lang w:eastAsia="es-ES"/>
        </w:rPr>
      </w:pPr>
    </w:p>
    <w:p w14:paraId="4D89570A" w14:textId="77777777" w:rsidR="002E3F81" w:rsidRPr="001376ED" w:rsidRDefault="002E3F81" w:rsidP="005564C2">
      <w:pPr>
        <w:spacing w:line="276" w:lineRule="auto"/>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El licitador haurà de presentar una memòria tècnica exposant el compliment dels requeriments bàsics i d’obligat compliment, exigits al plec de prescripcions tècniques.</w:t>
      </w:r>
    </w:p>
    <w:p w14:paraId="28DCFE5D" w14:textId="77777777" w:rsidR="002E3F81" w:rsidRPr="001376ED" w:rsidRDefault="002E3F81" w:rsidP="005564C2">
      <w:pPr>
        <w:spacing w:line="276" w:lineRule="auto"/>
        <w:jc w:val="both"/>
        <w:rPr>
          <w:rFonts w:ascii="Arial" w:eastAsia="Times New Roman" w:hAnsi="Arial" w:cs="Arial"/>
          <w:sz w:val="20"/>
          <w:szCs w:val="20"/>
          <w:lang w:eastAsia="es-ES"/>
        </w:rPr>
      </w:pPr>
    </w:p>
    <w:p w14:paraId="4117068F" w14:textId="77777777" w:rsidR="002E3F81" w:rsidRPr="001376ED" w:rsidRDefault="002E3F81" w:rsidP="005564C2">
      <w:pPr>
        <w:spacing w:line="276" w:lineRule="auto"/>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Es comprovarà que la proposta compleixi aquests requeriments, i en cas contrari aquesta quedarà exclosa.</w:t>
      </w:r>
    </w:p>
    <w:p w14:paraId="2B636E72" w14:textId="77777777" w:rsidR="002E3F81" w:rsidRPr="001376ED" w:rsidRDefault="002E3F81" w:rsidP="005564C2">
      <w:pPr>
        <w:spacing w:line="276" w:lineRule="auto"/>
        <w:jc w:val="both"/>
        <w:rPr>
          <w:rFonts w:ascii="Arial" w:eastAsia="Times New Roman" w:hAnsi="Arial" w:cs="Arial"/>
          <w:sz w:val="20"/>
          <w:szCs w:val="20"/>
          <w:lang w:eastAsia="es-ES"/>
        </w:rPr>
      </w:pPr>
    </w:p>
    <w:p w14:paraId="2090E4BB" w14:textId="77777777" w:rsidR="002E3F81" w:rsidRPr="001376ED" w:rsidRDefault="002E3F81" w:rsidP="005564C2">
      <w:pPr>
        <w:spacing w:line="276" w:lineRule="auto"/>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Les propostes que compleixin els requisits bàsics sol·licitats passaran a ser valorades d’acord amb els criteris d’adjudicació descrits a continuació:</w:t>
      </w:r>
    </w:p>
    <w:p w14:paraId="71A3A130" w14:textId="77777777" w:rsidR="002E3F81" w:rsidRPr="001376ED" w:rsidRDefault="002E3F81" w:rsidP="005564C2">
      <w:pPr>
        <w:spacing w:line="276" w:lineRule="auto"/>
        <w:jc w:val="both"/>
        <w:rPr>
          <w:rFonts w:ascii="Arial" w:eastAsia="Times New Roman" w:hAnsi="Arial" w:cs="Arial"/>
          <w:sz w:val="20"/>
          <w:szCs w:val="20"/>
          <w:lang w:eastAsia="es-ES"/>
        </w:rPr>
      </w:pPr>
    </w:p>
    <w:p w14:paraId="2D6BA4AD" w14:textId="77777777" w:rsidR="002E3F81" w:rsidRPr="001376ED" w:rsidRDefault="002E3F81" w:rsidP="005564C2">
      <w:pPr>
        <w:spacing w:line="276" w:lineRule="auto"/>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 xml:space="preserve">La puntuació total d’una oferta serà la puntuació obtinguda dels criteris avaluables de forma Automàtica. </w:t>
      </w:r>
    </w:p>
    <w:p w14:paraId="15994C9A" w14:textId="77777777" w:rsidR="002E3F81" w:rsidRPr="001376ED" w:rsidRDefault="002E3F81" w:rsidP="005564C2">
      <w:pPr>
        <w:spacing w:line="276" w:lineRule="auto"/>
        <w:jc w:val="both"/>
        <w:rPr>
          <w:rFonts w:ascii="Arial" w:eastAsia="Times New Roman" w:hAnsi="Arial" w:cs="Arial"/>
          <w:sz w:val="20"/>
          <w:szCs w:val="20"/>
          <w:lang w:eastAsia="es-ES"/>
        </w:rPr>
      </w:pPr>
    </w:p>
    <w:p w14:paraId="351C7BEC" w14:textId="77777777" w:rsidR="002E3F81" w:rsidRPr="001376ED" w:rsidRDefault="002E3F81" w:rsidP="005564C2">
      <w:pPr>
        <w:widowControl w:val="0"/>
        <w:spacing w:line="276" w:lineRule="auto"/>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De conformitat amb l’article 146.2 de la LCSP i atenent a l’objecte del contracte de referència, es proposen els següents criteris d’adjudicació:</w:t>
      </w:r>
    </w:p>
    <w:p w14:paraId="20CAED9E" w14:textId="77777777" w:rsidR="002E3F81" w:rsidRPr="001376ED" w:rsidRDefault="002E3F81" w:rsidP="005564C2">
      <w:pPr>
        <w:widowControl w:val="0"/>
        <w:spacing w:line="276" w:lineRule="auto"/>
        <w:jc w:val="both"/>
        <w:rPr>
          <w:rFonts w:ascii="Arial" w:eastAsia="Times New Roman" w:hAnsi="Arial" w:cs="Arial"/>
          <w:sz w:val="20"/>
          <w:szCs w:val="20"/>
          <w:lang w:eastAsia="es-ES"/>
        </w:rPr>
      </w:pPr>
    </w:p>
    <w:p w14:paraId="4BDB65A4" w14:textId="77777777" w:rsidR="002E3F81" w:rsidRPr="001376ED" w:rsidRDefault="002E3F81" w:rsidP="005564C2">
      <w:pPr>
        <w:widowControl w:val="0"/>
        <w:spacing w:line="276" w:lineRule="auto"/>
        <w:jc w:val="both"/>
        <w:rPr>
          <w:rFonts w:ascii="Arial" w:eastAsia="Times New Roman" w:hAnsi="Arial" w:cs="Arial"/>
          <w:sz w:val="20"/>
          <w:szCs w:val="20"/>
          <w:lang w:eastAsia="es-ES"/>
        </w:rPr>
      </w:pPr>
    </w:p>
    <w:p w14:paraId="3AD72264" w14:textId="42F75627" w:rsidR="002E3F81" w:rsidRPr="001376ED" w:rsidRDefault="002E3F81" w:rsidP="005564C2">
      <w:pPr>
        <w:widowControl w:val="0"/>
        <w:spacing w:line="276" w:lineRule="auto"/>
        <w:jc w:val="both"/>
        <w:rPr>
          <w:rFonts w:ascii="Arial" w:eastAsia="Times New Roman" w:hAnsi="Arial" w:cs="Arial"/>
          <w:b/>
          <w:bCs/>
          <w:sz w:val="20"/>
          <w:szCs w:val="20"/>
          <w:u w:val="single"/>
          <w:lang w:eastAsia="es-ES"/>
        </w:rPr>
      </w:pPr>
      <w:r w:rsidRPr="001376ED">
        <w:rPr>
          <w:rFonts w:ascii="Arial" w:eastAsia="Times New Roman" w:hAnsi="Arial" w:cs="Arial"/>
          <w:b/>
          <w:bCs/>
          <w:sz w:val="20"/>
          <w:szCs w:val="20"/>
          <w:u w:val="single"/>
          <w:lang w:eastAsia="es-ES"/>
        </w:rPr>
        <w:t xml:space="preserve">CRITERIS AVALUABLES DE FORMA AUTOMÀTICA: </w:t>
      </w:r>
      <w:r w:rsidRPr="001376ED">
        <w:rPr>
          <w:rFonts w:ascii="Arial" w:eastAsia="Times New Roman" w:hAnsi="Arial" w:cs="Arial"/>
          <w:b/>
          <w:bCs/>
          <w:color w:val="002060"/>
          <w:sz w:val="20"/>
          <w:szCs w:val="20"/>
          <w:u w:val="single"/>
          <w:lang w:eastAsia="es-ES"/>
        </w:rPr>
        <w:t>100,00 PUNTS</w:t>
      </w:r>
      <w:r w:rsidR="008D6CBE" w:rsidRPr="001376ED">
        <w:rPr>
          <w:rFonts w:ascii="Arial" w:eastAsia="Times New Roman" w:hAnsi="Arial" w:cs="Arial"/>
          <w:b/>
          <w:bCs/>
          <w:sz w:val="20"/>
          <w:szCs w:val="20"/>
          <w:u w:val="single"/>
          <w:lang w:eastAsia="es-ES"/>
        </w:rPr>
        <w:t xml:space="preserve"> (LOTS NÚM. 1 I 2)</w:t>
      </w:r>
    </w:p>
    <w:p w14:paraId="6A4F19B0" w14:textId="77777777" w:rsidR="002E3F81" w:rsidRPr="001376ED" w:rsidRDefault="002E3F81" w:rsidP="005564C2">
      <w:pPr>
        <w:widowControl w:val="0"/>
        <w:spacing w:after="60" w:line="276" w:lineRule="auto"/>
        <w:jc w:val="both"/>
        <w:rPr>
          <w:rFonts w:ascii="Arial" w:eastAsia="Times New Roman" w:hAnsi="Arial" w:cs="Arial"/>
          <w:sz w:val="20"/>
          <w:szCs w:val="20"/>
          <w:lang w:eastAsia="es-ES"/>
        </w:rPr>
      </w:pPr>
    </w:p>
    <w:p w14:paraId="77995A16" w14:textId="77777777" w:rsidR="002E3F81" w:rsidRPr="001376ED" w:rsidRDefault="002E3F81" w:rsidP="005564C2">
      <w:pPr>
        <w:widowControl w:val="0"/>
        <w:spacing w:after="60" w:line="276" w:lineRule="auto"/>
        <w:jc w:val="both"/>
        <w:rPr>
          <w:rFonts w:ascii="Arial" w:eastAsia="Times New Roman" w:hAnsi="Arial" w:cs="Arial"/>
          <w:b/>
          <w:sz w:val="20"/>
          <w:szCs w:val="20"/>
          <w:u w:val="single"/>
          <w:lang w:eastAsia="es-ES"/>
        </w:rPr>
      </w:pPr>
      <w:r w:rsidRPr="001376ED">
        <w:rPr>
          <w:rFonts w:ascii="Arial" w:eastAsia="Times New Roman" w:hAnsi="Arial" w:cs="Arial"/>
          <w:b/>
          <w:sz w:val="20"/>
          <w:szCs w:val="20"/>
          <w:u w:val="single"/>
          <w:lang w:eastAsia="es-ES"/>
        </w:rPr>
        <w:t>Resum Barem:</w:t>
      </w:r>
    </w:p>
    <w:p w14:paraId="51220670" w14:textId="77777777" w:rsidR="002E3F81" w:rsidRPr="001376ED" w:rsidRDefault="002E3F81" w:rsidP="005564C2">
      <w:pPr>
        <w:widowControl w:val="0"/>
        <w:spacing w:after="60" w:line="276" w:lineRule="auto"/>
        <w:jc w:val="both"/>
        <w:rPr>
          <w:rFonts w:ascii="Arial" w:eastAsia="Times New Roman" w:hAnsi="Arial" w:cs="Arial"/>
          <w:b/>
          <w:sz w:val="20"/>
          <w:szCs w:val="20"/>
          <w:u w:val="single"/>
          <w:lang w:eastAsia="es-ES"/>
        </w:rPr>
      </w:pPr>
    </w:p>
    <w:tbl>
      <w:tblPr>
        <w:tblStyle w:val="Tablaconcuadrcula8"/>
        <w:tblW w:w="0" w:type="auto"/>
        <w:tblLook w:val="04A0" w:firstRow="1" w:lastRow="0" w:firstColumn="1" w:lastColumn="0" w:noHBand="0" w:noVBand="1"/>
      </w:tblPr>
      <w:tblGrid>
        <w:gridCol w:w="6799"/>
        <w:gridCol w:w="1559"/>
      </w:tblGrid>
      <w:tr w:rsidR="002E3F81" w:rsidRPr="001376ED" w14:paraId="2EB522C6" w14:textId="77777777" w:rsidTr="00DF22DF">
        <w:trPr>
          <w:trHeight w:val="340"/>
        </w:trPr>
        <w:tc>
          <w:tcPr>
            <w:tcW w:w="6799" w:type="dxa"/>
            <w:vAlign w:val="center"/>
          </w:tcPr>
          <w:p w14:paraId="215DC7B0" w14:textId="77777777" w:rsidR="002E3F81" w:rsidRPr="005564C2" w:rsidRDefault="002E3F81" w:rsidP="005564C2">
            <w:pPr>
              <w:tabs>
                <w:tab w:val="left" w:pos="426"/>
              </w:tabs>
              <w:spacing w:after="60" w:line="276" w:lineRule="auto"/>
              <w:rPr>
                <w:rFonts w:ascii="Arial" w:hAnsi="Arial" w:cs="Arial"/>
                <w:b/>
                <w:bCs/>
                <w:sz w:val="20"/>
                <w:szCs w:val="20"/>
              </w:rPr>
            </w:pPr>
            <w:r w:rsidRPr="002E19BC">
              <w:rPr>
                <w:rFonts w:ascii="Arial" w:hAnsi="Arial" w:cs="Arial"/>
                <w:b/>
                <w:bCs/>
                <w:sz w:val="20"/>
                <w:szCs w:val="20"/>
              </w:rPr>
              <w:t>CRITERIS D'ADJUDICACIÓ</w:t>
            </w:r>
            <w:r w:rsidRPr="005564C2">
              <w:rPr>
                <w:rFonts w:ascii="Arial" w:eastAsia="Arial" w:hAnsi="Arial" w:cs="Arial"/>
                <w:b/>
                <w:bCs/>
                <w:sz w:val="20"/>
                <w:szCs w:val="20"/>
              </w:rPr>
              <w:t xml:space="preserve"> PROTECCIONS PLOMADES</w:t>
            </w:r>
          </w:p>
        </w:tc>
        <w:tc>
          <w:tcPr>
            <w:tcW w:w="1559" w:type="dxa"/>
            <w:vAlign w:val="center"/>
          </w:tcPr>
          <w:p w14:paraId="25C26BFA" w14:textId="77777777" w:rsidR="002E3F81" w:rsidRPr="001376ED" w:rsidRDefault="002E3F81" w:rsidP="005564C2">
            <w:pPr>
              <w:widowControl w:val="0"/>
              <w:spacing w:line="276" w:lineRule="auto"/>
              <w:rPr>
                <w:rFonts w:ascii="Arial" w:hAnsi="Arial" w:cs="Arial"/>
                <w:b/>
                <w:bCs/>
                <w:sz w:val="20"/>
                <w:szCs w:val="20"/>
              </w:rPr>
            </w:pPr>
            <w:r w:rsidRPr="001376ED">
              <w:rPr>
                <w:rFonts w:ascii="Arial" w:hAnsi="Arial" w:cs="Arial"/>
                <w:b/>
                <w:bCs/>
                <w:sz w:val="20"/>
                <w:szCs w:val="20"/>
              </w:rPr>
              <w:t>PUNTUACIÓ</w:t>
            </w:r>
          </w:p>
        </w:tc>
      </w:tr>
      <w:tr w:rsidR="002E3F81" w:rsidRPr="001376ED" w14:paraId="49F84F1A" w14:textId="77777777" w:rsidTr="00DF22DF">
        <w:trPr>
          <w:trHeight w:val="340"/>
        </w:trPr>
        <w:tc>
          <w:tcPr>
            <w:tcW w:w="6799" w:type="dxa"/>
            <w:vAlign w:val="center"/>
          </w:tcPr>
          <w:p w14:paraId="7603CE4F" w14:textId="77777777" w:rsidR="002E3F81" w:rsidRPr="00C94052" w:rsidRDefault="002E3F81" w:rsidP="005564C2">
            <w:pPr>
              <w:widowControl w:val="0"/>
              <w:spacing w:line="276" w:lineRule="auto"/>
              <w:rPr>
                <w:rFonts w:ascii="Arial" w:hAnsi="Arial" w:cs="Arial"/>
                <w:b/>
                <w:bCs/>
                <w:sz w:val="20"/>
                <w:szCs w:val="20"/>
                <w:u w:val="single"/>
              </w:rPr>
            </w:pPr>
            <w:r w:rsidRPr="001376ED">
              <w:rPr>
                <w:rFonts w:ascii="Arial" w:hAnsi="Arial" w:cs="Arial"/>
                <w:b/>
                <w:bCs/>
                <w:sz w:val="20"/>
                <w:szCs w:val="20"/>
                <w:u w:val="single"/>
              </w:rPr>
              <w:t>CRITERIS AVALUABLES DE FORMA AUTOMÀTICA</w:t>
            </w:r>
          </w:p>
        </w:tc>
        <w:tc>
          <w:tcPr>
            <w:tcW w:w="1559" w:type="dxa"/>
            <w:vAlign w:val="center"/>
          </w:tcPr>
          <w:p w14:paraId="0B0E9860" w14:textId="77777777" w:rsidR="002E3F81" w:rsidRPr="001376ED" w:rsidRDefault="002E3F81" w:rsidP="005564C2">
            <w:pPr>
              <w:widowControl w:val="0"/>
              <w:spacing w:line="276" w:lineRule="auto"/>
              <w:jc w:val="right"/>
              <w:rPr>
                <w:rFonts w:ascii="Arial" w:hAnsi="Arial" w:cs="Arial"/>
                <w:b/>
                <w:bCs/>
                <w:sz w:val="20"/>
                <w:szCs w:val="20"/>
              </w:rPr>
            </w:pPr>
            <w:r w:rsidRPr="001376ED">
              <w:rPr>
                <w:rFonts w:ascii="Arial" w:hAnsi="Arial" w:cs="Arial"/>
                <w:b/>
                <w:bCs/>
                <w:sz w:val="20"/>
                <w:szCs w:val="20"/>
              </w:rPr>
              <w:t>100,00 Punts.</w:t>
            </w:r>
          </w:p>
        </w:tc>
      </w:tr>
      <w:tr w:rsidR="002E3F81" w:rsidRPr="001376ED" w14:paraId="32663563" w14:textId="77777777" w:rsidTr="00DF22DF">
        <w:trPr>
          <w:trHeight w:val="340"/>
        </w:trPr>
        <w:tc>
          <w:tcPr>
            <w:tcW w:w="6799" w:type="dxa"/>
            <w:vAlign w:val="center"/>
          </w:tcPr>
          <w:p w14:paraId="55FF6313" w14:textId="77777777" w:rsidR="002E3F81" w:rsidRPr="001376ED" w:rsidRDefault="002E3F81" w:rsidP="005564C2">
            <w:pPr>
              <w:widowControl w:val="0"/>
              <w:numPr>
                <w:ilvl w:val="0"/>
                <w:numId w:val="20"/>
              </w:numPr>
              <w:spacing w:line="276" w:lineRule="auto"/>
              <w:rPr>
                <w:rFonts w:ascii="Arial" w:hAnsi="Arial" w:cs="Arial"/>
                <w:sz w:val="20"/>
                <w:szCs w:val="20"/>
              </w:rPr>
            </w:pPr>
            <w:r w:rsidRPr="001376ED">
              <w:rPr>
                <w:rFonts w:ascii="Arial" w:hAnsi="Arial" w:cs="Arial"/>
                <w:sz w:val="20"/>
                <w:szCs w:val="20"/>
              </w:rPr>
              <w:t>Puntuació de l’oferta econòmica:</w:t>
            </w:r>
          </w:p>
        </w:tc>
        <w:tc>
          <w:tcPr>
            <w:tcW w:w="1559" w:type="dxa"/>
            <w:vAlign w:val="center"/>
          </w:tcPr>
          <w:p w14:paraId="4188A672" w14:textId="77777777" w:rsidR="002E3F81" w:rsidRPr="001376ED" w:rsidRDefault="002E3F81" w:rsidP="005564C2">
            <w:pPr>
              <w:widowControl w:val="0"/>
              <w:spacing w:line="276" w:lineRule="auto"/>
              <w:jc w:val="right"/>
              <w:rPr>
                <w:rFonts w:ascii="Arial" w:hAnsi="Arial" w:cs="Arial"/>
                <w:sz w:val="20"/>
                <w:szCs w:val="20"/>
              </w:rPr>
            </w:pPr>
            <w:r w:rsidRPr="001376ED">
              <w:rPr>
                <w:rFonts w:ascii="Arial" w:hAnsi="Arial" w:cs="Arial"/>
                <w:sz w:val="20"/>
                <w:szCs w:val="20"/>
              </w:rPr>
              <w:t>80,00 Punts.</w:t>
            </w:r>
          </w:p>
        </w:tc>
      </w:tr>
      <w:tr w:rsidR="002E3F81" w:rsidRPr="001376ED" w14:paraId="604D5094" w14:textId="77777777" w:rsidTr="00DF22DF">
        <w:trPr>
          <w:trHeight w:val="340"/>
        </w:trPr>
        <w:tc>
          <w:tcPr>
            <w:tcW w:w="6799" w:type="dxa"/>
            <w:vAlign w:val="center"/>
          </w:tcPr>
          <w:p w14:paraId="161AE5DE" w14:textId="77777777" w:rsidR="002E3F81" w:rsidRPr="00C94052" w:rsidRDefault="002E3F81" w:rsidP="005564C2">
            <w:pPr>
              <w:widowControl w:val="0"/>
              <w:numPr>
                <w:ilvl w:val="0"/>
                <w:numId w:val="20"/>
              </w:numPr>
              <w:spacing w:line="276" w:lineRule="auto"/>
              <w:rPr>
                <w:rFonts w:ascii="Arial" w:hAnsi="Arial" w:cs="Arial"/>
                <w:color w:val="ED7D31"/>
                <w:sz w:val="20"/>
                <w:szCs w:val="20"/>
              </w:rPr>
            </w:pPr>
            <w:r w:rsidRPr="001376ED">
              <w:rPr>
                <w:rFonts w:ascii="Arial" w:hAnsi="Arial" w:cs="Arial"/>
                <w:sz w:val="20"/>
                <w:szCs w:val="20"/>
              </w:rPr>
              <w:t>Reducció termini lliurament:</w:t>
            </w:r>
          </w:p>
        </w:tc>
        <w:tc>
          <w:tcPr>
            <w:tcW w:w="1559" w:type="dxa"/>
            <w:vAlign w:val="center"/>
          </w:tcPr>
          <w:p w14:paraId="20F13364" w14:textId="77777777" w:rsidR="002E3F81" w:rsidRPr="001376ED" w:rsidRDefault="002E3F81" w:rsidP="005564C2">
            <w:pPr>
              <w:widowControl w:val="0"/>
              <w:spacing w:line="276" w:lineRule="auto"/>
              <w:jc w:val="right"/>
              <w:rPr>
                <w:rFonts w:ascii="Arial" w:hAnsi="Arial" w:cs="Arial"/>
                <w:b/>
                <w:bCs/>
                <w:color w:val="ED7D31"/>
                <w:sz w:val="20"/>
                <w:szCs w:val="20"/>
                <w:u w:val="single"/>
              </w:rPr>
            </w:pPr>
            <w:r w:rsidRPr="001376ED">
              <w:rPr>
                <w:rFonts w:ascii="Arial" w:hAnsi="Arial" w:cs="Arial"/>
                <w:sz w:val="20"/>
                <w:szCs w:val="20"/>
              </w:rPr>
              <w:t>20,00 Punts.</w:t>
            </w:r>
          </w:p>
        </w:tc>
      </w:tr>
    </w:tbl>
    <w:p w14:paraId="11192206" w14:textId="77777777" w:rsidR="002E3F81" w:rsidRPr="001376ED" w:rsidRDefault="002E3F81" w:rsidP="005564C2">
      <w:pPr>
        <w:widowControl w:val="0"/>
        <w:spacing w:line="276" w:lineRule="auto"/>
        <w:jc w:val="both"/>
        <w:rPr>
          <w:rFonts w:ascii="Arial" w:eastAsia="Times New Roman" w:hAnsi="Arial" w:cs="Arial"/>
          <w:b/>
          <w:bCs/>
          <w:sz w:val="20"/>
          <w:szCs w:val="20"/>
          <w:u w:val="single"/>
          <w:lang w:eastAsia="es-ES"/>
        </w:rPr>
      </w:pPr>
    </w:p>
    <w:p w14:paraId="0C3AF502" w14:textId="77777777" w:rsidR="002E3F81" w:rsidRPr="001376ED" w:rsidRDefault="002E3F81" w:rsidP="005564C2">
      <w:pPr>
        <w:numPr>
          <w:ilvl w:val="0"/>
          <w:numId w:val="21"/>
        </w:numPr>
        <w:spacing w:before="60" w:after="120" w:line="276" w:lineRule="auto"/>
        <w:jc w:val="both"/>
        <w:rPr>
          <w:rFonts w:ascii="Arial" w:eastAsia="Times New Roman" w:hAnsi="Arial" w:cs="Arial"/>
          <w:sz w:val="20"/>
          <w:szCs w:val="20"/>
          <w:u w:val="single"/>
          <w:lang w:eastAsia="es-ES"/>
        </w:rPr>
      </w:pPr>
      <w:r w:rsidRPr="001376ED">
        <w:rPr>
          <w:rFonts w:ascii="Arial" w:eastAsia="Times New Roman" w:hAnsi="Arial" w:cs="Arial"/>
          <w:sz w:val="20"/>
          <w:szCs w:val="20"/>
          <w:u w:val="single"/>
          <w:lang w:eastAsia="es-ES"/>
        </w:rPr>
        <w:t xml:space="preserve">Puntuació de l’oferta econòmica: </w:t>
      </w:r>
      <w:r w:rsidRPr="001376ED">
        <w:rPr>
          <w:rFonts w:ascii="Arial" w:eastAsia="Times New Roman" w:hAnsi="Arial" w:cs="Arial"/>
          <w:b/>
          <w:color w:val="1F4E79"/>
          <w:sz w:val="20"/>
          <w:szCs w:val="20"/>
          <w:u w:val="single"/>
          <w:lang w:eastAsia="es-ES"/>
        </w:rPr>
        <w:t>80,00 punts</w:t>
      </w:r>
      <w:r w:rsidRPr="001376ED">
        <w:rPr>
          <w:rFonts w:ascii="Arial" w:eastAsia="Times New Roman" w:hAnsi="Arial" w:cs="Arial"/>
          <w:color w:val="1F4E79"/>
          <w:sz w:val="20"/>
          <w:szCs w:val="20"/>
          <w:u w:val="single"/>
          <w:lang w:eastAsia="es-ES"/>
        </w:rPr>
        <w:t xml:space="preserve"> </w:t>
      </w:r>
      <w:r w:rsidRPr="001376ED">
        <w:rPr>
          <w:rFonts w:ascii="Arial" w:eastAsia="Times New Roman" w:hAnsi="Arial" w:cs="Arial"/>
          <w:sz w:val="20"/>
          <w:szCs w:val="20"/>
          <w:u w:val="single"/>
          <w:lang w:eastAsia="es-ES"/>
        </w:rPr>
        <w:t>d’acord a l’aplicació de la següent fórmula:</w:t>
      </w:r>
    </w:p>
    <w:p w14:paraId="4CD60360" w14:textId="77777777" w:rsidR="002E3F81" w:rsidRPr="001376ED" w:rsidRDefault="002E3F81" w:rsidP="005564C2">
      <w:pPr>
        <w:spacing w:before="60" w:after="120" w:line="276" w:lineRule="auto"/>
        <w:ind w:left="360"/>
        <w:jc w:val="both"/>
        <w:rPr>
          <w:rFonts w:ascii="Arial" w:eastAsia="Times New Roman" w:hAnsi="Arial" w:cs="Arial"/>
          <w:sz w:val="20"/>
          <w:szCs w:val="20"/>
          <w:u w:val="single"/>
          <w:lang w:eastAsia="es-ES"/>
        </w:rPr>
      </w:pPr>
    </w:p>
    <w:p w14:paraId="494C55D0" w14:textId="77777777" w:rsidR="002E3F81" w:rsidRPr="00C94052" w:rsidRDefault="002E3F81" w:rsidP="005564C2">
      <w:pPr>
        <w:widowControl w:val="0"/>
        <w:spacing w:line="276" w:lineRule="auto"/>
        <w:ind w:left="720"/>
        <w:contextualSpacing/>
        <w:rPr>
          <w:rFonts w:ascii="Arial" w:eastAsia="Times New Roman" w:hAnsi="Arial" w:cs="Arial"/>
          <w:sz w:val="20"/>
          <w:szCs w:val="20"/>
          <w:lang w:eastAsia="es-ES"/>
        </w:rPr>
      </w:pPr>
      <m:oMathPara>
        <m:oMath>
          <m:r>
            <w:rPr>
              <w:rFonts w:ascii="Cambria Math" w:eastAsia="Calibri" w:hAnsi="Cambria Math" w:cs="Arial"/>
              <w:color w:val="000000"/>
              <w:sz w:val="20"/>
              <w:szCs w:val="20"/>
              <w:lang w:eastAsia="es-ES"/>
            </w:rPr>
            <m:t>P</m:t>
          </m:r>
          <m:r>
            <w:rPr>
              <w:rFonts w:ascii="Cambria Math" w:eastAsia="Calibri" w:hAnsi="Cambria Math" w:cs="Arial"/>
              <w:color w:val="000000"/>
              <w:position w:val="-7"/>
              <w:sz w:val="20"/>
              <w:szCs w:val="20"/>
              <w:vertAlign w:val="subscript"/>
              <w:lang w:eastAsia="es-ES"/>
            </w:rPr>
            <m:t>v</m:t>
          </m:r>
          <m:r>
            <w:rPr>
              <w:rFonts w:ascii="Cambria Math" w:eastAsia="Cambria Math" w:hAnsi="Cambria Math" w:cs="Arial"/>
              <w:color w:val="000000"/>
              <w:sz w:val="20"/>
              <w:szCs w:val="20"/>
              <w:lang w:eastAsia="es-ES"/>
            </w:rPr>
            <m:t>=</m:t>
          </m:r>
          <m:d>
            <m:dPr>
              <m:begChr m:val="["/>
              <m:endChr m:val="]"/>
              <m:ctrlPr>
                <w:rPr>
                  <w:rFonts w:ascii="Cambria Math" w:eastAsia="Cambria Math" w:hAnsi="Cambria Math" w:cs="Arial"/>
                  <w:i/>
                  <w:iCs/>
                  <w:color w:val="000000"/>
                  <w:sz w:val="20"/>
                  <w:szCs w:val="20"/>
                  <w:lang w:eastAsia="es-ES"/>
                </w:rPr>
              </m:ctrlPr>
            </m:dPr>
            <m:e>
              <m:r>
                <w:rPr>
                  <w:rFonts w:ascii="Cambria Math" w:eastAsia="Cambria Math" w:hAnsi="Cambria Math" w:cs="Arial"/>
                  <w:color w:val="000000"/>
                  <w:sz w:val="20"/>
                  <w:szCs w:val="20"/>
                  <w:lang w:eastAsia="es-ES"/>
                </w:rPr>
                <m:t>1-</m:t>
              </m:r>
              <m:d>
                <m:dPr>
                  <m:ctrlPr>
                    <w:rPr>
                      <w:rFonts w:ascii="Cambria Math" w:eastAsia="Times New Roman" w:hAnsi="Cambria Math" w:cs="Arial"/>
                      <w:i/>
                      <w:iCs/>
                      <w:color w:val="000000"/>
                      <w:sz w:val="20"/>
                      <w:szCs w:val="20"/>
                      <w:lang w:eastAsia="es-ES"/>
                    </w:rPr>
                  </m:ctrlPr>
                </m:dPr>
                <m:e>
                  <m:func>
                    <m:funcPr>
                      <m:ctrlPr>
                        <w:rPr>
                          <w:rFonts w:ascii="Cambria Math" w:eastAsia="Times New Roman" w:hAnsi="Cambria Math" w:cs="Arial"/>
                          <w:i/>
                          <w:iCs/>
                          <w:color w:val="000000"/>
                          <w:sz w:val="20"/>
                          <w:szCs w:val="20"/>
                          <w:lang w:eastAsia="es-ES"/>
                        </w:rPr>
                      </m:ctrlPr>
                    </m:funcPr>
                    <m:fName>
                      <m:r>
                        <w:rPr>
                          <w:rFonts w:ascii="Cambria Math" w:eastAsia="Calibri" w:hAnsi="Cambria Math" w:cs="Arial"/>
                          <w:color w:val="000000"/>
                          <w:sz w:val="20"/>
                          <w:szCs w:val="20"/>
                          <w:lang w:eastAsia="es-ES"/>
                        </w:rPr>
                        <m:t> </m:t>
                      </m:r>
                    </m:fName>
                    <m:e>
                      <m:f>
                        <m:fPr>
                          <m:ctrlPr>
                            <w:rPr>
                              <w:rFonts w:ascii="Cambria Math" w:eastAsia="Times New Roman" w:hAnsi="Cambria Math" w:cs="Arial"/>
                              <w:i/>
                              <w:iCs/>
                              <w:color w:val="000000"/>
                              <w:sz w:val="20"/>
                              <w:szCs w:val="20"/>
                              <w:lang w:eastAsia="es-ES"/>
                            </w:rPr>
                          </m:ctrlPr>
                        </m:fPr>
                        <m:num>
                          <m:r>
                            <w:rPr>
                              <w:rFonts w:ascii="Cambria Math" w:eastAsia="Calibri" w:hAnsi="Cambria Math" w:cs="Arial"/>
                              <w:color w:val="000000"/>
                              <w:sz w:val="20"/>
                              <w:szCs w:val="20"/>
                              <w:lang w:eastAsia="es-ES"/>
                            </w:rPr>
                            <m:t>O</m:t>
                          </m:r>
                          <m:r>
                            <w:rPr>
                              <w:rFonts w:ascii="Cambria Math" w:eastAsia="Calibri" w:hAnsi="Cambria Math" w:cs="Arial"/>
                              <w:color w:val="000000"/>
                              <w:position w:val="-7"/>
                              <w:sz w:val="20"/>
                              <w:szCs w:val="20"/>
                              <w:vertAlign w:val="subscript"/>
                              <w:lang w:eastAsia="es-ES"/>
                            </w:rPr>
                            <m:t>v</m:t>
                          </m:r>
                          <m:r>
                            <w:rPr>
                              <w:rFonts w:ascii="Cambria Math" w:eastAsia="Calibri" w:hAnsi="Cambria Math" w:cs="Arial"/>
                              <w:color w:val="000000"/>
                              <w:sz w:val="20"/>
                              <w:szCs w:val="20"/>
                              <w:lang w:eastAsia="es-ES"/>
                            </w:rPr>
                            <m:t>-Om</m:t>
                          </m:r>
                        </m:num>
                        <m:den>
                          <m:r>
                            <w:rPr>
                              <w:rFonts w:ascii="Cambria Math" w:eastAsia="Calibri" w:hAnsi="Cambria Math" w:cs="Arial"/>
                              <w:color w:val="000000"/>
                              <w:sz w:val="20"/>
                              <w:szCs w:val="20"/>
                              <w:lang w:eastAsia="es-ES"/>
                            </w:rPr>
                            <m:t>IL</m:t>
                          </m:r>
                        </m:den>
                      </m:f>
                    </m:e>
                  </m:func>
                  <m:r>
                    <w:rPr>
                      <w:rFonts w:ascii="Cambria Math" w:eastAsia="Calibri" w:hAnsi="Cambria Math" w:cs="Arial"/>
                      <w:color w:val="000000"/>
                      <w:sz w:val="20"/>
                      <w:szCs w:val="20"/>
                      <w:lang w:eastAsia="es-ES"/>
                    </w:rPr>
                    <m:t> </m:t>
                  </m:r>
                </m:e>
              </m:d>
              <m:r>
                <w:rPr>
                  <w:rFonts w:ascii="Cambria Math" w:eastAsia="Cambria Math" w:hAnsi="Cambria Math" w:cs="Arial"/>
                  <w:color w:val="000000"/>
                  <w:sz w:val="20"/>
                  <w:szCs w:val="20"/>
                  <w:lang w:eastAsia="es-ES"/>
                </w:rPr>
                <m:t>×</m:t>
              </m:r>
              <m:d>
                <m:dPr>
                  <m:ctrlPr>
                    <w:rPr>
                      <w:rFonts w:ascii="Cambria Math" w:eastAsia="Cambria Math" w:hAnsi="Cambria Math" w:cs="Arial"/>
                      <w:i/>
                      <w:iCs/>
                      <w:color w:val="000000"/>
                      <w:sz w:val="20"/>
                      <w:szCs w:val="20"/>
                      <w:lang w:eastAsia="es-ES"/>
                    </w:rPr>
                  </m:ctrlPr>
                </m:dPr>
                <m:e>
                  <m:f>
                    <m:fPr>
                      <m:ctrlPr>
                        <w:rPr>
                          <w:rFonts w:ascii="Cambria Math" w:eastAsia="Cambria Math" w:hAnsi="Cambria Math" w:cs="Arial"/>
                          <w:i/>
                          <w:iCs/>
                          <w:color w:val="000000"/>
                          <w:sz w:val="20"/>
                          <w:szCs w:val="20"/>
                          <w:lang w:eastAsia="es-ES"/>
                        </w:rPr>
                      </m:ctrlPr>
                    </m:fPr>
                    <m:num>
                      <m:r>
                        <w:rPr>
                          <w:rFonts w:ascii="Cambria Math" w:eastAsia="Cambria Math" w:hAnsi="Cambria Math" w:cs="Arial"/>
                          <w:color w:val="000000"/>
                          <w:sz w:val="20"/>
                          <w:szCs w:val="20"/>
                          <w:lang w:eastAsia="es-ES"/>
                        </w:rPr>
                        <m:t>1</m:t>
                      </m:r>
                    </m:num>
                    <m:den>
                      <m:r>
                        <w:rPr>
                          <w:rFonts w:ascii="Cambria Math" w:eastAsia="Cambria Math" w:hAnsi="Cambria Math" w:cs="Arial"/>
                          <w:color w:val="000000"/>
                          <w:sz w:val="20"/>
                          <w:szCs w:val="20"/>
                          <w:lang w:eastAsia="es-ES"/>
                        </w:rPr>
                        <m:t>VP</m:t>
                      </m:r>
                    </m:den>
                  </m:f>
                </m:e>
              </m:d>
            </m:e>
          </m:d>
          <m:r>
            <w:rPr>
              <w:rFonts w:ascii="Cambria Math" w:eastAsia="Cambria Math" w:hAnsi="Cambria Math" w:cs="Arial"/>
              <w:color w:val="000000"/>
              <w:sz w:val="20"/>
              <w:szCs w:val="20"/>
              <w:lang w:eastAsia="es-ES"/>
            </w:rPr>
            <m:t>×</m:t>
          </m:r>
          <m:r>
            <w:rPr>
              <w:rFonts w:ascii="Cambria Math" w:eastAsia="Calibri" w:hAnsi="Cambria Math" w:cs="Arial"/>
              <w:color w:val="000000"/>
              <w:sz w:val="20"/>
              <w:szCs w:val="20"/>
              <w:lang w:eastAsia="es-ES"/>
            </w:rPr>
            <m:t>P </m:t>
          </m:r>
        </m:oMath>
      </m:oMathPara>
    </w:p>
    <w:p w14:paraId="1084E189" w14:textId="77777777" w:rsidR="002E3F81" w:rsidRPr="001376ED" w:rsidRDefault="002E3F81" w:rsidP="005564C2">
      <w:pPr>
        <w:widowControl w:val="0"/>
        <w:spacing w:line="276" w:lineRule="auto"/>
        <w:jc w:val="both"/>
        <w:rPr>
          <w:rFonts w:ascii="Arial" w:eastAsia="Times New Roman" w:hAnsi="Arial" w:cs="Arial"/>
          <w:sz w:val="20"/>
          <w:szCs w:val="20"/>
          <w:lang w:eastAsia="es-ES"/>
        </w:rPr>
      </w:pPr>
    </w:p>
    <w:p w14:paraId="54CCF77F" w14:textId="77777777" w:rsidR="002E3F81" w:rsidRPr="001376ED" w:rsidRDefault="002E3F81" w:rsidP="005564C2">
      <w:pPr>
        <w:spacing w:before="60" w:after="120" w:line="276" w:lineRule="auto"/>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Aquesta fórmula s'aplica de conformitat amb la Directriu 1/2020 d’aplicació de fórmules de valoració i puntuació de les proposicions econòmica i tècnica de la Direcció General de Contractació Pública de la Generalitat de Catalunya.</w:t>
      </w:r>
    </w:p>
    <w:p w14:paraId="563F9BDA" w14:textId="77777777" w:rsidR="002E3F81" w:rsidRPr="001376ED" w:rsidRDefault="002E3F81" w:rsidP="005564C2">
      <w:pPr>
        <w:spacing w:line="276" w:lineRule="auto"/>
        <w:ind w:left="708"/>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On:</w:t>
      </w:r>
    </w:p>
    <w:p w14:paraId="614AD66E" w14:textId="4B3DF157" w:rsidR="002E3F81" w:rsidRPr="001376ED" w:rsidRDefault="002E3F81" w:rsidP="005564C2">
      <w:pPr>
        <w:spacing w:line="276" w:lineRule="auto"/>
        <w:ind w:left="708"/>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ab/>
      </w:r>
      <w:proofErr w:type="spellStart"/>
      <w:r w:rsidRPr="001376ED">
        <w:rPr>
          <w:rFonts w:ascii="Arial" w:eastAsia="Times New Roman" w:hAnsi="Arial" w:cs="Arial"/>
          <w:sz w:val="20"/>
          <w:szCs w:val="20"/>
          <w:lang w:eastAsia="es-ES"/>
        </w:rPr>
        <w:t>Pv</w:t>
      </w:r>
      <w:proofErr w:type="spellEnd"/>
      <w:r w:rsidRPr="001376ED">
        <w:rPr>
          <w:rFonts w:ascii="Arial" w:eastAsia="Times New Roman" w:hAnsi="Arial" w:cs="Arial"/>
          <w:sz w:val="20"/>
          <w:szCs w:val="20"/>
          <w:lang w:eastAsia="es-ES"/>
        </w:rPr>
        <w:t xml:space="preserve"> = Puntuació de l’oferta a valorar. </w:t>
      </w:r>
    </w:p>
    <w:p w14:paraId="0F112ACE" w14:textId="77777777" w:rsidR="002E3F81" w:rsidRPr="001376ED" w:rsidRDefault="002E3F81" w:rsidP="005564C2">
      <w:pPr>
        <w:spacing w:line="276" w:lineRule="auto"/>
        <w:ind w:left="1416"/>
        <w:jc w:val="both"/>
        <w:rPr>
          <w:rFonts w:ascii="Arial" w:eastAsia="Times New Roman" w:hAnsi="Arial" w:cs="Arial"/>
          <w:sz w:val="20"/>
          <w:szCs w:val="20"/>
          <w:lang w:eastAsia="es-ES"/>
        </w:rPr>
      </w:pPr>
      <w:proofErr w:type="spellStart"/>
      <w:r w:rsidRPr="001376ED">
        <w:rPr>
          <w:rFonts w:ascii="Arial" w:eastAsia="Times New Roman" w:hAnsi="Arial" w:cs="Arial"/>
          <w:sz w:val="20"/>
          <w:szCs w:val="20"/>
          <w:lang w:eastAsia="es-ES"/>
        </w:rPr>
        <w:t>Ov</w:t>
      </w:r>
      <w:proofErr w:type="spellEnd"/>
      <w:r w:rsidRPr="001376ED">
        <w:rPr>
          <w:rFonts w:ascii="Arial" w:eastAsia="Times New Roman" w:hAnsi="Arial" w:cs="Arial"/>
          <w:sz w:val="20"/>
          <w:szCs w:val="20"/>
          <w:lang w:eastAsia="es-ES"/>
        </w:rPr>
        <w:t xml:space="preserve"> = Oferta a valorar (import econòmic).</w:t>
      </w:r>
    </w:p>
    <w:p w14:paraId="20A3E972" w14:textId="77777777" w:rsidR="002E3F81" w:rsidRPr="001376ED" w:rsidRDefault="002E3F81" w:rsidP="005564C2">
      <w:pPr>
        <w:spacing w:line="276" w:lineRule="auto"/>
        <w:ind w:left="1416"/>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Om = Oferta millor econòmicament (oferta d’import més baix).</w:t>
      </w:r>
    </w:p>
    <w:p w14:paraId="4B3F6E44" w14:textId="77777777" w:rsidR="002E3F81" w:rsidRPr="001376ED" w:rsidRDefault="002E3F81" w:rsidP="005564C2">
      <w:pPr>
        <w:spacing w:line="276" w:lineRule="auto"/>
        <w:ind w:left="1416"/>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 xml:space="preserve">IL = Import de Licitació. </w:t>
      </w:r>
    </w:p>
    <w:p w14:paraId="5B75F4DA" w14:textId="77777777" w:rsidR="002E3F81" w:rsidRPr="001376ED" w:rsidRDefault="002E3F81" w:rsidP="005564C2">
      <w:pPr>
        <w:spacing w:line="276" w:lineRule="auto"/>
        <w:ind w:left="1416"/>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VP = Valor de Ponderació (*).</w:t>
      </w:r>
    </w:p>
    <w:p w14:paraId="573F3A57" w14:textId="77777777" w:rsidR="002E3F81" w:rsidRPr="001376ED" w:rsidRDefault="002E3F81" w:rsidP="005564C2">
      <w:pPr>
        <w:spacing w:line="276" w:lineRule="auto"/>
        <w:ind w:left="1416"/>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P = Punts criteri econòmic.</w:t>
      </w:r>
    </w:p>
    <w:p w14:paraId="2FAE1212" w14:textId="77777777" w:rsidR="002E3F81" w:rsidRPr="001376ED" w:rsidRDefault="002E3F81" w:rsidP="005564C2">
      <w:pPr>
        <w:spacing w:before="60" w:after="120" w:line="276" w:lineRule="auto"/>
        <w:contextualSpacing/>
        <w:jc w:val="both"/>
        <w:rPr>
          <w:rFonts w:ascii="Arial" w:eastAsia="Times New Roman" w:hAnsi="Arial" w:cs="Arial"/>
          <w:sz w:val="20"/>
          <w:szCs w:val="20"/>
          <w:lang w:eastAsia="es-ES"/>
        </w:rPr>
      </w:pPr>
    </w:p>
    <w:p w14:paraId="43F7F6AF" w14:textId="77777777" w:rsidR="002E3F81" w:rsidRPr="001376ED" w:rsidRDefault="002E3F81" w:rsidP="005564C2">
      <w:pPr>
        <w:spacing w:before="60" w:after="120" w:line="276" w:lineRule="auto"/>
        <w:contextualSpacing/>
        <w:jc w:val="both"/>
        <w:rPr>
          <w:rFonts w:ascii="Arial" w:eastAsia="Times New Roman" w:hAnsi="Arial" w:cs="Arial"/>
          <w:b/>
          <w:bCs/>
          <w:sz w:val="20"/>
          <w:szCs w:val="20"/>
          <w:lang w:eastAsia="es-ES"/>
        </w:rPr>
      </w:pPr>
      <w:r w:rsidRPr="001376ED">
        <w:rPr>
          <w:rFonts w:ascii="Arial" w:eastAsia="Times New Roman" w:hAnsi="Arial" w:cs="Arial"/>
          <w:sz w:val="20"/>
          <w:szCs w:val="20"/>
          <w:lang w:eastAsia="es-ES"/>
        </w:rPr>
        <w:t>(*) Per aquesta licitació s'ha pres un valor de ponderació VP =</w:t>
      </w:r>
      <w:r w:rsidRPr="001376ED">
        <w:rPr>
          <w:rFonts w:ascii="Arial" w:eastAsia="Times New Roman" w:hAnsi="Arial" w:cs="Arial"/>
          <w:b/>
          <w:bCs/>
          <w:color w:val="FF0000"/>
          <w:sz w:val="20"/>
          <w:szCs w:val="20"/>
          <w:lang w:eastAsia="es-ES"/>
        </w:rPr>
        <w:t xml:space="preserve"> </w:t>
      </w:r>
      <w:r w:rsidRPr="001376ED">
        <w:rPr>
          <w:rFonts w:ascii="Arial" w:eastAsia="Times New Roman" w:hAnsi="Arial" w:cs="Arial"/>
          <w:b/>
          <w:bCs/>
          <w:sz w:val="20"/>
          <w:szCs w:val="20"/>
          <w:lang w:eastAsia="es-ES"/>
        </w:rPr>
        <w:t>1,8</w:t>
      </w:r>
    </w:p>
    <w:p w14:paraId="1ABF6F9E" w14:textId="77777777" w:rsidR="002E3F81" w:rsidRPr="001376ED" w:rsidRDefault="002E3F81" w:rsidP="005564C2">
      <w:pPr>
        <w:spacing w:before="60" w:after="120" w:line="276" w:lineRule="auto"/>
        <w:contextualSpacing/>
        <w:jc w:val="both"/>
        <w:rPr>
          <w:rFonts w:ascii="Arial" w:eastAsia="Times New Roman" w:hAnsi="Arial" w:cs="Arial"/>
          <w:b/>
          <w:bCs/>
          <w:sz w:val="20"/>
          <w:szCs w:val="20"/>
          <w:lang w:eastAsia="es-ES"/>
        </w:rPr>
      </w:pPr>
    </w:p>
    <w:p w14:paraId="3D29C449" w14:textId="77777777" w:rsidR="002E3F81" w:rsidRPr="001376ED" w:rsidRDefault="002E3F81" w:rsidP="005564C2">
      <w:pPr>
        <w:spacing w:after="60" w:line="276" w:lineRule="auto"/>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Justificació fórmula: Aquesta fórmula s’aplica de conformitat amb la Directriu 1/2020 d’aplicació de fórmules de valoració i puntuació de les proposicions econòmica i tècnica aprovada per la Direcció General de Contractació Pública de la Generalitat de Catalunya.</w:t>
      </w:r>
    </w:p>
    <w:p w14:paraId="065BEDBA" w14:textId="77777777" w:rsidR="002E3F81" w:rsidRPr="001376ED" w:rsidRDefault="002E3F81" w:rsidP="005564C2">
      <w:pPr>
        <w:spacing w:line="276" w:lineRule="auto"/>
        <w:jc w:val="both"/>
        <w:rPr>
          <w:rFonts w:ascii="Arial" w:eastAsia="Times New Roman" w:hAnsi="Arial" w:cs="Arial"/>
          <w:sz w:val="20"/>
          <w:szCs w:val="20"/>
          <w:lang w:eastAsia="es-ES"/>
        </w:rPr>
      </w:pPr>
    </w:p>
    <w:p w14:paraId="0FBBBDCF" w14:textId="77777777" w:rsidR="002E3F81" w:rsidRPr="001376ED" w:rsidRDefault="002E3F81" w:rsidP="005564C2">
      <w:pPr>
        <w:spacing w:line="276" w:lineRule="auto"/>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 xml:space="preserve">Les baixes presumptament desproporcionades seran les que </w:t>
      </w:r>
      <w:proofErr w:type="spellStart"/>
      <w:r w:rsidRPr="001376ED">
        <w:rPr>
          <w:rFonts w:ascii="Arial" w:eastAsia="Times New Roman" w:hAnsi="Arial" w:cs="Arial"/>
          <w:sz w:val="20"/>
          <w:szCs w:val="20"/>
          <w:lang w:eastAsia="es-ES"/>
        </w:rPr>
        <w:t>OVi</w:t>
      </w:r>
      <w:proofErr w:type="spellEnd"/>
      <w:r w:rsidRPr="001376ED">
        <w:rPr>
          <w:rFonts w:ascii="Arial" w:eastAsia="Times New Roman" w:hAnsi="Arial" w:cs="Arial"/>
          <w:sz w:val="20"/>
          <w:szCs w:val="20"/>
          <w:lang w:eastAsia="es-ES"/>
        </w:rPr>
        <w:t xml:space="preserve"> ≤ 0,90 x PM, on PM és la mitja aritmètica dels preus de les ofertes presentades. </w:t>
      </w:r>
    </w:p>
    <w:p w14:paraId="306D5B62" w14:textId="77777777" w:rsidR="002E3F81" w:rsidRPr="001376ED" w:rsidRDefault="002E3F81" w:rsidP="005564C2">
      <w:pPr>
        <w:spacing w:line="276" w:lineRule="auto"/>
        <w:jc w:val="both"/>
        <w:rPr>
          <w:rFonts w:ascii="Arial" w:eastAsia="Times New Roman" w:hAnsi="Arial" w:cs="Arial"/>
          <w:sz w:val="20"/>
          <w:szCs w:val="20"/>
          <w:lang w:eastAsia="es-ES"/>
        </w:rPr>
      </w:pPr>
    </w:p>
    <w:p w14:paraId="6E578661" w14:textId="77777777" w:rsidR="002E3F81" w:rsidRPr="001376ED" w:rsidRDefault="002E3F81" w:rsidP="005564C2">
      <w:pPr>
        <w:spacing w:line="276" w:lineRule="auto"/>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La mitja aritmètica es calcularà en funció del número d'empreses "n" presentades:</w:t>
      </w:r>
    </w:p>
    <w:p w14:paraId="2ECB37E4" w14:textId="77777777" w:rsidR="002E3F81" w:rsidRPr="001376ED" w:rsidRDefault="002E3F81" w:rsidP="005564C2">
      <w:pPr>
        <w:spacing w:line="276" w:lineRule="auto"/>
        <w:ind w:left="284"/>
        <w:jc w:val="both"/>
        <w:rPr>
          <w:rFonts w:ascii="Arial" w:eastAsia="Times New Roman" w:hAnsi="Arial" w:cs="Arial"/>
          <w:sz w:val="20"/>
          <w:szCs w:val="20"/>
          <w:lang w:eastAsia="es-ES"/>
        </w:rPr>
      </w:pPr>
    </w:p>
    <w:p w14:paraId="452BFB06" w14:textId="77777777" w:rsidR="002E3F81" w:rsidRPr="001376ED" w:rsidRDefault="002E3F81" w:rsidP="005564C2">
      <w:pPr>
        <w:numPr>
          <w:ilvl w:val="3"/>
          <w:numId w:val="48"/>
        </w:numPr>
        <w:spacing w:line="276" w:lineRule="auto"/>
        <w:ind w:left="776" w:hanging="284"/>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Si n&lt;=4, es calcula la mitja amb totes les ofertes.</w:t>
      </w:r>
    </w:p>
    <w:p w14:paraId="4349DCD0" w14:textId="77777777" w:rsidR="002E3F81" w:rsidRPr="001376ED" w:rsidRDefault="002E3F81" w:rsidP="005564C2">
      <w:pPr>
        <w:numPr>
          <w:ilvl w:val="0"/>
          <w:numId w:val="48"/>
        </w:numPr>
        <w:spacing w:line="276" w:lineRule="auto"/>
        <w:ind w:left="776" w:hanging="283"/>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Si 5&lt;=n&lt;=7, es calcula la mitja descartant l'oferta més econòmica i la més cara.</w:t>
      </w:r>
    </w:p>
    <w:p w14:paraId="03A8E3EB" w14:textId="77777777" w:rsidR="002E3F81" w:rsidRPr="001376ED" w:rsidRDefault="002E3F81" w:rsidP="005564C2">
      <w:pPr>
        <w:numPr>
          <w:ilvl w:val="0"/>
          <w:numId w:val="48"/>
        </w:numPr>
        <w:spacing w:line="276" w:lineRule="auto"/>
        <w:ind w:left="776" w:hanging="283"/>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si n&gt;=8, es calcula la mitja descartant les 2 ofertes més econòmiques i les 2 més cares.</w:t>
      </w:r>
    </w:p>
    <w:p w14:paraId="013C655F" w14:textId="77777777" w:rsidR="002E3F81" w:rsidRPr="001376ED" w:rsidRDefault="002E3F81" w:rsidP="005564C2">
      <w:pPr>
        <w:tabs>
          <w:tab w:val="left" w:pos="426"/>
          <w:tab w:val="left" w:pos="5040"/>
        </w:tabs>
        <w:spacing w:after="60" w:line="276" w:lineRule="auto"/>
        <w:jc w:val="both"/>
        <w:rPr>
          <w:rFonts w:ascii="Arial" w:eastAsia="Arial" w:hAnsi="Arial" w:cs="Arial"/>
          <w:b/>
          <w:sz w:val="20"/>
          <w:szCs w:val="20"/>
          <w:lang w:eastAsia="es-ES"/>
        </w:rPr>
      </w:pPr>
    </w:p>
    <w:p w14:paraId="0509AD6E" w14:textId="77777777" w:rsidR="002E3F81" w:rsidRPr="001376ED" w:rsidRDefault="002E3F81" w:rsidP="005564C2">
      <w:pPr>
        <w:numPr>
          <w:ilvl w:val="0"/>
          <w:numId w:val="21"/>
        </w:numPr>
        <w:spacing w:before="60" w:after="120" w:line="276" w:lineRule="auto"/>
        <w:jc w:val="both"/>
        <w:rPr>
          <w:rFonts w:ascii="Arial" w:eastAsia="Times New Roman" w:hAnsi="Arial" w:cs="Arial"/>
          <w:sz w:val="20"/>
          <w:szCs w:val="20"/>
          <w:u w:val="single"/>
          <w:lang w:eastAsia="es-ES"/>
        </w:rPr>
      </w:pPr>
      <w:r w:rsidRPr="001376ED">
        <w:rPr>
          <w:rFonts w:ascii="Arial" w:eastAsia="Times New Roman" w:hAnsi="Arial" w:cs="Arial"/>
          <w:sz w:val="20"/>
          <w:szCs w:val="20"/>
          <w:u w:val="single"/>
          <w:lang w:eastAsia="es-ES"/>
        </w:rPr>
        <w:t xml:space="preserve">Reducció termini de lliurament: </w:t>
      </w:r>
      <w:r w:rsidRPr="001376ED">
        <w:rPr>
          <w:rFonts w:ascii="Arial" w:eastAsia="Times New Roman" w:hAnsi="Arial" w:cs="Arial"/>
          <w:b/>
          <w:color w:val="1F4E79"/>
          <w:sz w:val="20"/>
          <w:szCs w:val="20"/>
          <w:u w:val="single"/>
          <w:lang w:eastAsia="es-ES"/>
        </w:rPr>
        <w:t>20 punts</w:t>
      </w:r>
      <w:r w:rsidRPr="001376ED">
        <w:rPr>
          <w:rFonts w:ascii="Arial" w:eastAsia="Times New Roman" w:hAnsi="Arial" w:cs="Arial"/>
          <w:color w:val="1F4E79"/>
          <w:sz w:val="20"/>
          <w:szCs w:val="20"/>
          <w:u w:val="single"/>
          <w:lang w:eastAsia="es-ES"/>
        </w:rPr>
        <w:t xml:space="preserve"> </w:t>
      </w:r>
    </w:p>
    <w:p w14:paraId="5F4F061D" w14:textId="77777777" w:rsidR="002E3F81" w:rsidRPr="001376ED" w:rsidRDefault="002E3F81" w:rsidP="005564C2">
      <w:pPr>
        <w:widowControl w:val="0"/>
        <w:spacing w:line="276" w:lineRule="auto"/>
        <w:jc w:val="both"/>
        <w:rPr>
          <w:rFonts w:ascii="Arial" w:eastAsia="Times New Roman" w:hAnsi="Arial" w:cs="Arial"/>
          <w:sz w:val="20"/>
          <w:szCs w:val="20"/>
          <w:lang w:eastAsia="es-ES"/>
        </w:rPr>
      </w:pPr>
    </w:p>
    <w:p w14:paraId="75AA71DD" w14:textId="77777777" w:rsidR="002E3F81" w:rsidRPr="001376ED" w:rsidRDefault="002E3F81" w:rsidP="005564C2">
      <w:pPr>
        <w:widowControl w:val="0"/>
        <w:spacing w:line="276" w:lineRule="auto"/>
        <w:jc w:val="both"/>
        <w:rPr>
          <w:rFonts w:ascii="Arial" w:eastAsia="Times New Roman" w:hAnsi="Arial" w:cs="Arial"/>
          <w:sz w:val="20"/>
          <w:szCs w:val="20"/>
          <w:lang w:eastAsia="es-ES"/>
        </w:rPr>
      </w:pPr>
      <w:bookmarkStart w:id="1" w:name="_Hlk129719384"/>
      <w:r w:rsidRPr="001376ED">
        <w:rPr>
          <w:rFonts w:ascii="Arial" w:eastAsia="Times New Roman" w:hAnsi="Arial" w:cs="Arial"/>
          <w:sz w:val="20"/>
          <w:szCs w:val="20"/>
          <w:lang w:eastAsia="es-ES"/>
        </w:rPr>
        <w:t>El proveïdor inclou un termini de lliurament inicial del subministrament de l’equip, inferior al màxim establert als plecs i es valorarà d’acord a la fórmula següent:</w:t>
      </w:r>
    </w:p>
    <w:p w14:paraId="26DF1862" w14:textId="77777777" w:rsidR="002E3F81" w:rsidRPr="001376ED" w:rsidRDefault="002E3F81" w:rsidP="005564C2">
      <w:pPr>
        <w:widowControl w:val="0"/>
        <w:spacing w:line="276" w:lineRule="auto"/>
        <w:jc w:val="both"/>
        <w:rPr>
          <w:rFonts w:ascii="Arial" w:eastAsia="Times New Roman" w:hAnsi="Arial" w:cs="Arial"/>
          <w:sz w:val="20"/>
          <w:szCs w:val="20"/>
          <w:lang w:eastAsia="es-ES"/>
        </w:rPr>
      </w:pPr>
    </w:p>
    <w:p w14:paraId="57B72D0F" w14:textId="77777777" w:rsidR="002E3F81" w:rsidRPr="001376ED" w:rsidRDefault="002E3F81" w:rsidP="005564C2">
      <w:pPr>
        <w:widowControl w:val="0"/>
        <w:spacing w:line="276" w:lineRule="auto"/>
        <w:jc w:val="both"/>
        <w:rPr>
          <w:rFonts w:ascii="Arial" w:eastAsia="Times New Roman" w:hAnsi="Arial" w:cs="Arial"/>
          <w:sz w:val="20"/>
          <w:szCs w:val="20"/>
          <w:lang w:eastAsia="es-ES"/>
        </w:rPr>
      </w:pPr>
    </w:p>
    <w:p w14:paraId="294880E7" w14:textId="77777777" w:rsidR="002E3F81" w:rsidRPr="001376ED" w:rsidRDefault="002E3F81" w:rsidP="005564C2">
      <w:pPr>
        <w:spacing w:line="276" w:lineRule="auto"/>
        <w:jc w:val="center"/>
        <w:textAlignment w:val="baseline"/>
        <w:rPr>
          <w:rFonts w:ascii="Arial" w:eastAsia="Times New Roman" w:hAnsi="Arial" w:cs="Arial"/>
          <w:iCs/>
          <w:color w:val="000000"/>
          <w:sz w:val="20"/>
          <w:szCs w:val="20"/>
          <w:lang w:eastAsia="es-ES"/>
        </w:rPr>
      </w:pPr>
      <w:r w:rsidRPr="001376ED">
        <w:rPr>
          <w:rFonts w:ascii="Arial" w:eastAsia="Times New Roman" w:hAnsi="Arial" w:cs="Arial"/>
          <w:color w:val="000000"/>
          <w:sz w:val="20"/>
          <w:szCs w:val="20"/>
          <w:lang w:eastAsia="es-ES"/>
        </w:rPr>
        <w:t>Punts (</w:t>
      </w:r>
      <w:r w:rsidRPr="001376ED">
        <w:rPr>
          <w:rFonts w:ascii="Arial" w:eastAsia="Times New Roman" w:hAnsi="Arial" w:cs="Arial"/>
          <w:i/>
          <w:iCs/>
          <w:color w:val="000000"/>
          <w:sz w:val="20"/>
          <w:szCs w:val="20"/>
          <w:u w:val="single"/>
          <w:lang w:eastAsia="es-ES"/>
        </w:rPr>
        <w:t>licitador comparat</w:t>
      </w:r>
      <w:r w:rsidRPr="001376ED">
        <w:rPr>
          <w:rFonts w:ascii="Arial" w:eastAsia="Times New Roman" w:hAnsi="Arial" w:cs="Arial"/>
          <w:color w:val="000000"/>
          <w:sz w:val="20"/>
          <w:szCs w:val="20"/>
          <w:lang w:eastAsia="es-ES"/>
        </w:rPr>
        <w:t xml:space="preserve">) </w:t>
      </w:r>
      <m:oMath>
        <m:r>
          <w:rPr>
            <w:rFonts w:ascii="Cambria Math" w:eastAsia="Times New Roman" w:hAnsi="Cambria Math" w:cs="Arial"/>
            <w:color w:val="000000"/>
            <w:sz w:val="20"/>
            <w:szCs w:val="20"/>
            <w:lang w:eastAsia="es-ES"/>
          </w:rPr>
          <m:t>=</m:t>
        </m:r>
        <m:d>
          <m:dPr>
            <m:begChr m:val="["/>
            <m:endChr m:val="]"/>
            <m:ctrlPr>
              <w:rPr>
                <w:rFonts w:ascii="Cambria Math" w:eastAsia="Times New Roman" w:hAnsi="Cambria Math" w:cs="Arial"/>
                <w:i/>
                <w:iCs/>
                <w:color w:val="000000"/>
                <w:sz w:val="20"/>
                <w:szCs w:val="20"/>
                <w:lang w:eastAsia="es-ES"/>
              </w:rPr>
            </m:ctrlPr>
          </m:dPr>
          <m:e>
            <m:d>
              <m:dPr>
                <m:ctrlPr>
                  <w:rPr>
                    <w:rFonts w:ascii="Cambria Math" w:eastAsia="Times New Roman" w:hAnsi="Cambria Math" w:cs="Arial"/>
                    <w:i/>
                    <w:iCs/>
                    <w:color w:val="000000"/>
                    <w:sz w:val="20"/>
                    <w:szCs w:val="20"/>
                    <w:lang w:eastAsia="es-ES"/>
                  </w:rPr>
                </m:ctrlPr>
              </m:dPr>
              <m:e>
                <m:f>
                  <m:fPr>
                    <m:ctrlPr>
                      <w:rPr>
                        <w:rFonts w:ascii="Cambria Math" w:eastAsia="Times New Roman" w:hAnsi="Cambria Math" w:cs="Arial"/>
                        <w:i/>
                        <w:iCs/>
                        <w:color w:val="000000"/>
                        <w:sz w:val="20"/>
                        <w:szCs w:val="20"/>
                        <w:lang w:eastAsia="es-ES"/>
                      </w:rPr>
                    </m:ctrlPr>
                  </m:fPr>
                  <m:num>
                    <m:r>
                      <w:rPr>
                        <w:rFonts w:ascii="Cambria Math" w:eastAsia="Times New Roman" w:hAnsi="Cambria Math" w:cs="Arial"/>
                        <w:color w:val="000000"/>
                        <w:sz w:val="20"/>
                        <w:szCs w:val="20"/>
                        <w:lang w:eastAsia="es-ES"/>
                      </w:rPr>
                      <m:t>Termini </m:t>
                    </m:r>
                    <m:r>
                      <w:rPr>
                        <w:rFonts w:ascii="Cambria Math" w:eastAsia="Times New Roman" w:hAnsi="Cambria Math" w:cs="Arial"/>
                        <w:color w:val="000000"/>
                        <w:sz w:val="20"/>
                        <w:szCs w:val="20"/>
                        <w:lang w:eastAsia="es-ES"/>
                      </w:rPr>
                      <m:t>mínim</m:t>
                    </m:r>
                  </m:num>
                  <m:den>
                    <m:r>
                      <w:rPr>
                        <w:rFonts w:ascii="Cambria Math" w:eastAsia="Times New Roman" w:hAnsi="Cambria Math" w:cs="Arial"/>
                        <w:color w:val="000000"/>
                        <w:sz w:val="20"/>
                        <w:szCs w:val="20"/>
                        <w:lang w:eastAsia="es-ES"/>
                      </w:rPr>
                      <m:t>Termini </m:t>
                    </m:r>
                    <m:r>
                      <w:rPr>
                        <w:rFonts w:ascii="Cambria Math" w:eastAsia="Times New Roman" w:hAnsi="Cambria Math" w:cs="Arial"/>
                        <w:color w:val="000000"/>
                        <w:sz w:val="20"/>
                        <w:szCs w:val="20"/>
                        <w:lang w:eastAsia="es-ES"/>
                      </w:rPr>
                      <m:t>comparat</m:t>
                    </m:r>
                  </m:den>
                </m:f>
              </m:e>
            </m:d>
            <m:r>
              <w:rPr>
                <w:rFonts w:ascii="Cambria Math" w:eastAsia="Times New Roman" w:hAnsi="Cambria Math" w:cs="Arial"/>
                <w:color w:val="000000"/>
                <w:sz w:val="20"/>
                <w:szCs w:val="20"/>
                <w:lang w:eastAsia="es-ES"/>
              </w:rPr>
              <m:t> x Punts</m:t>
            </m:r>
            <m:r>
              <w:rPr>
                <w:rFonts w:ascii="Cambria Math" w:eastAsia="Times New Roman" w:hAnsi="Cambria Math" w:cs="Arial"/>
                <w:color w:val="000000"/>
                <w:sz w:val="20"/>
                <w:szCs w:val="20"/>
                <w:lang w:eastAsia="es-ES"/>
              </w:rPr>
              <m:t> apartat</m:t>
            </m:r>
          </m:e>
        </m:d>
      </m:oMath>
    </w:p>
    <w:p w14:paraId="5D85D956" w14:textId="77777777" w:rsidR="002E3F81" w:rsidRPr="001376ED" w:rsidRDefault="002E3F81" w:rsidP="005564C2">
      <w:pPr>
        <w:spacing w:line="276" w:lineRule="auto"/>
        <w:jc w:val="center"/>
        <w:textAlignment w:val="baseline"/>
        <w:rPr>
          <w:rFonts w:ascii="Arial" w:eastAsia="Times New Roman" w:hAnsi="Arial" w:cs="Arial"/>
          <w:color w:val="000000"/>
          <w:sz w:val="20"/>
          <w:szCs w:val="20"/>
          <w:lang w:eastAsia="es-ES"/>
        </w:rPr>
      </w:pPr>
    </w:p>
    <w:p w14:paraId="72EF93A7" w14:textId="77777777" w:rsidR="002E3F81" w:rsidRPr="001376ED" w:rsidRDefault="002E3F81" w:rsidP="005564C2">
      <w:pPr>
        <w:widowControl w:val="0"/>
        <w:spacing w:line="276" w:lineRule="auto"/>
        <w:jc w:val="both"/>
        <w:rPr>
          <w:rFonts w:ascii="Arial" w:eastAsia="Times New Roman" w:hAnsi="Arial" w:cs="Arial"/>
          <w:sz w:val="20"/>
          <w:szCs w:val="20"/>
          <w:lang w:eastAsia="es-ES"/>
        </w:rPr>
      </w:pPr>
    </w:p>
    <w:p w14:paraId="6C005E95" w14:textId="77777777" w:rsidR="002E3F81" w:rsidRPr="001376ED" w:rsidRDefault="002E3F81" w:rsidP="005564C2">
      <w:pPr>
        <w:tabs>
          <w:tab w:val="left" w:pos="426"/>
          <w:tab w:val="left" w:pos="5040"/>
        </w:tabs>
        <w:spacing w:after="60" w:line="276" w:lineRule="auto"/>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Tenint en consideració que el termini màxim és de 4 setmanes, no es valoraran a efectes de puntuació, terminis inferiors a 2 setmanes.</w:t>
      </w:r>
    </w:p>
    <w:p w14:paraId="65397024" w14:textId="77777777" w:rsidR="002E3F81" w:rsidRPr="001376ED" w:rsidRDefault="002E3F81" w:rsidP="005564C2">
      <w:pPr>
        <w:tabs>
          <w:tab w:val="left" w:pos="426"/>
          <w:tab w:val="left" w:pos="5040"/>
        </w:tabs>
        <w:spacing w:after="60" w:line="276" w:lineRule="auto"/>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El termini de lliurament s’ha d’indicar amb setmanes senceres</w:t>
      </w:r>
      <w:bookmarkEnd w:id="1"/>
      <w:r w:rsidRPr="001376ED">
        <w:rPr>
          <w:rFonts w:ascii="Arial" w:eastAsia="Times New Roman" w:hAnsi="Arial" w:cs="Arial"/>
          <w:sz w:val="20"/>
          <w:szCs w:val="20"/>
          <w:lang w:eastAsia="es-ES"/>
        </w:rPr>
        <w:t xml:space="preserve">. </w:t>
      </w:r>
    </w:p>
    <w:p w14:paraId="678FF236" w14:textId="77777777" w:rsidR="002E3F81" w:rsidRPr="001376ED" w:rsidRDefault="002E3F81" w:rsidP="005564C2">
      <w:pPr>
        <w:tabs>
          <w:tab w:val="left" w:pos="426"/>
          <w:tab w:val="left" w:pos="5040"/>
        </w:tabs>
        <w:spacing w:after="60" w:line="276" w:lineRule="auto"/>
        <w:jc w:val="both"/>
        <w:rPr>
          <w:rFonts w:ascii="Arial" w:eastAsia="Times New Roman" w:hAnsi="Arial" w:cs="Arial"/>
          <w:sz w:val="20"/>
          <w:szCs w:val="20"/>
          <w:lang w:eastAsia="es-ES"/>
        </w:rPr>
      </w:pPr>
    </w:p>
    <w:p w14:paraId="184BF95B" w14:textId="7C1165BF" w:rsidR="002E3F81" w:rsidRPr="001376ED" w:rsidRDefault="002E3F81" w:rsidP="005564C2">
      <w:pPr>
        <w:tabs>
          <w:tab w:val="left" w:pos="2552"/>
          <w:tab w:val="left" w:pos="3119"/>
        </w:tabs>
        <w:spacing w:after="60" w:line="276" w:lineRule="auto"/>
        <w:ind w:left="426"/>
        <w:rPr>
          <w:rFonts w:ascii="Arial" w:eastAsia="Times New Roman" w:hAnsi="Arial" w:cs="Arial"/>
          <w:sz w:val="20"/>
          <w:szCs w:val="20"/>
          <w:lang w:eastAsia="es-ES"/>
        </w:rPr>
      </w:pPr>
      <w:r w:rsidRPr="001376ED">
        <w:rPr>
          <w:rFonts w:ascii="Arial" w:eastAsia="Times New Roman" w:hAnsi="Arial" w:cs="Arial"/>
          <w:sz w:val="20"/>
          <w:szCs w:val="20"/>
          <w:lang w:eastAsia="es-ES"/>
        </w:rPr>
        <w:t>Licitador Comparat</w:t>
      </w:r>
      <w:r w:rsidRPr="001376ED">
        <w:rPr>
          <w:rFonts w:ascii="Arial" w:eastAsia="Times New Roman" w:hAnsi="Arial" w:cs="Arial"/>
          <w:sz w:val="20"/>
          <w:szCs w:val="20"/>
          <w:lang w:eastAsia="es-ES"/>
        </w:rPr>
        <w:tab/>
        <w:t>=</w:t>
      </w:r>
      <w:r w:rsidRPr="001376ED">
        <w:rPr>
          <w:rFonts w:ascii="Arial" w:eastAsia="Times New Roman" w:hAnsi="Arial" w:cs="Arial"/>
          <w:sz w:val="20"/>
          <w:szCs w:val="20"/>
          <w:lang w:eastAsia="es-ES"/>
        </w:rPr>
        <w:tab/>
      </w:r>
      <w:r w:rsidR="00FA5CB6">
        <w:rPr>
          <w:rFonts w:ascii="Arial" w:eastAsia="Times New Roman" w:hAnsi="Arial" w:cs="Arial"/>
          <w:sz w:val="20"/>
          <w:szCs w:val="20"/>
          <w:lang w:eastAsia="es-ES"/>
        </w:rPr>
        <w:t>É</w:t>
      </w:r>
      <w:r w:rsidRPr="001376ED">
        <w:rPr>
          <w:rFonts w:ascii="Arial" w:eastAsia="Times New Roman" w:hAnsi="Arial" w:cs="Arial"/>
          <w:sz w:val="20"/>
          <w:szCs w:val="20"/>
          <w:lang w:eastAsia="es-ES"/>
        </w:rPr>
        <w:t>s el licitador que s’està avaluant.</w:t>
      </w:r>
    </w:p>
    <w:p w14:paraId="35A9D593" w14:textId="42794533" w:rsidR="002E3F81" w:rsidRPr="001376ED" w:rsidRDefault="002E3F81" w:rsidP="005564C2">
      <w:pPr>
        <w:tabs>
          <w:tab w:val="left" w:pos="2552"/>
          <w:tab w:val="left" w:pos="3119"/>
        </w:tabs>
        <w:spacing w:after="60" w:line="276" w:lineRule="auto"/>
        <w:ind w:left="3119" w:hanging="2693"/>
        <w:rPr>
          <w:rFonts w:ascii="Arial" w:eastAsia="Times New Roman" w:hAnsi="Arial" w:cs="Arial"/>
          <w:sz w:val="20"/>
          <w:szCs w:val="20"/>
          <w:lang w:eastAsia="es-ES"/>
        </w:rPr>
      </w:pPr>
      <w:r w:rsidRPr="001376ED">
        <w:rPr>
          <w:rFonts w:ascii="Arial" w:eastAsia="Times New Roman" w:hAnsi="Arial" w:cs="Arial"/>
          <w:sz w:val="20"/>
          <w:szCs w:val="20"/>
          <w:lang w:eastAsia="es-ES"/>
        </w:rPr>
        <w:t>Termini Comparat</w:t>
      </w:r>
      <w:r w:rsidRPr="001376ED">
        <w:rPr>
          <w:rFonts w:ascii="Arial" w:eastAsia="Times New Roman" w:hAnsi="Arial" w:cs="Arial"/>
          <w:sz w:val="20"/>
          <w:szCs w:val="20"/>
          <w:lang w:eastAsia="es-ES"/>
        </w:rPr>
        <w:tab/>
        <w:t>=</w:t>
      </w:r>
      <w:r w:rsidRPr="001376ED">
        <w:rPr>
          <w:rFonts w:ascii="Arial" w:eastAsia="Times New Roman" w:hAnsi="Arial" w:cs="Arial"/>
          <w:sz w:val="20"/>
          <w:szCs w:val="20"/>
          <w:lang w:eastAsia="es-ES"/>
        </w:rPr>
        <w:tab/>
      </w:r>
      <w:r w:rsidR="00FA5CB6">
        <w:rPr>
          <w:rFonts w:ascii="Arial" w:eastAsia="Times New Roman" w:hAnsi="Arial" w:cs="Arial"/>
          <w:sz w:val="20"/>
          <w:szCs w:val="20"/>
          <w:lang w:eastAsia="es-ES"/>
        </w:rPr>
        <w:t>É</w:t>
      </w:r>
      <w:r w:rsidRPr="001376ED">
        <w:rPr>
          <w:rFonts w:ascii="Arial" w:eastAsia="Times New Roman" w:hAnsi="Arial" w:cs="Arial"/>
          <w:sz w:val="20"/>
          <w:szCs w:val="20"/>
          <w:lang w:eastAsia="es-ES"/>
        </w:rPr>
        <w:t>s el termini ofert pel licitador que s’està avaluant.</w:t>
      </w:r>
    </w:p>
    <w:p w14:paraId="4F73471C" w14:textId="41609643" w:rsidR="002E3F81" w:rsidRPr="001376ED" w:rsidRDefault="002E3F81" w:rsidP="005564C2">
      <w:pPr>
        <w:tabs>
          <w:tab w:val="left" w:pos="2552"/>
          <w:tab w:val="left" w:pos="3119"/>
        </w:tabs>
        <w:spacing w:after="60" w:line="276" w:lineRule="auto"/>
        <w:ind w:left="3119" w:hanging="2693"/>
        <w:rPr>
          <w:rFonts w:ascii="Arial" w:eastAsia="Times New Roman" w:hAnsi="Arial" w:cs="Arial"/>
          <w:sz w:val="20"/>
          <w:szCs w:val="20"/>
          <w:lang w:eastAsia="es-ES"/>
        </w:rPr>
      </w:pPr>
      <w:r w:rsidRPr="001376ED">
        <w:rPr>
          <w:rFonts w:ascii="Arial" w:eastAsia="Times New Roman" w:hAnsi="Arial" w:cs="Arial"/>
          <w:sz w:val="20"/>
          <w:szCs w:val="20"/>
          <w:lang w:eastAsia="es-ES"/>
        </w:rPr>
        <w:t xml:space="preserve">Termini mínim </w:t>
      </w:r>
      <w:r w:rsidRPr="001376ED">
        <w:rPr>
          <w:rFonts w:ascii="Arial" w:eastAsia="Times New Roman" w:hAnsi="Arial" w:cs="Arial"/>
          <w:sz w:val="20"/>
          <w:szCs w:val="20"/>
          <w:lang w:eastAsia="es-ES"/>
        </w:rPr>
        <w:tab/>
        <w:t>=</w:t>
      </w:r>
      <w:r w:rsidRPr="001376ED">
        <w:rPr>
          <w:rFonts w:ascii="Arial" w:eastAsia="Times New Roman" w:hAnsi="Arial" w:cs="Arial"/>
          <w:sz w:val="20"/>
          <w:szCs w:val="20"/>
          <w:lang w:eastAsia="es-ES"/>
        </w:rPr>
        <w:tab/>
        <w:t xml:space="preserve">Comparant entre tots els licitadors, </w:t>
      </w:r>
      <w:r w:rsidR="00FA5CB6">
        <w:rPr>
          <w:rFonts w:ascii="Arial" w:eastAsia="Times New Roman" w:hAnsi="Arial" w:cs="Arial"/>
          <w:sz w:val="20"/>
          <w:szCs w:val="20"/>
          <w:lang w:eastAsia="es-ES"/>
        </w:rPr>
        <w:t>é</w:t>
      </w:r>
      <w:r w:rsidRPr="001376ED">
        <w:rPr>
          <w:rFonts w:ascii="Arial" w:eastAsia="Times New Roman" w:hAnsi="Arial" w:cs="Arial"/>
          <w:sz w:val="20"/>
          <w:szCs w:val="20"/>
          <w:lang w:eastAsia="es-ES"/>
        </w:rPr>
        <w:t>s el menor termini de lliurament reduït ofert. (*)</w:t>
      </w:r>
    </w:p>
    <w:p w14:paraId="147BEDCB" w14:textId="77777777" w:rsidR="002E3F81" w:rsidRPr="005564C2" w:rsidRDefault="002E3F81" w:rsidP="005564C2">
      <w:pPr>
        <w:widowControl w:val="0"/>
        <w:spacing w:line="276" w:lineRule="auto"/>
        <w:rPr>
          <w:rFonts w:ascii="Arial" w:eastAsia="Times New Roman" w:hAnsi="Arial" w:cs="Arial"/>
          <w:sz w:val="20"/>
          <w:szCs w:val="20"/>
          <w:lang w:eastAsia="es-ES"/>
        </w:rPr>
      </w:pPr>
    </w:p>
    <w:p w14:paraId="715E3872" w14:textId="62ED919E" w:rsidR="002E3F81" w:rsidRPr="001376ED" w:rsidRDefault="002E3F81" w:rsidP="005564C2">
      <w:pPr>
        <w:widowControl w:val="0"/>
        <w:spacing w:line="276" w:lineRule="auto"/>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 xml:space="preserve">(*) En cas que un licitador doni un </w:t>
      </w:r>
      <w:r w:rsidRPr="00C94052">
        <w:rPr>
          <w:rFonts w:ascii="Arial" w:eastAsia="Times New Roman" w:hAnsi="Arial" w:cs="Arial"/>
          <w:sz w:val="20"/>
          <w:szCs w:val="20"/>
          <w:u w:val="single"/>
          <w:lang w:eastAsia="es-ES"/>
        </w:rPr>
        <w:t xml:space="preserve">termini de lliurament </w:t>
      </w:r>
      <w:r w:rsidRPr="00C43D92">
        <w:rPr>
          <w:rFonts w:ascii="Arial" w:eastAsia="Times New Roman" w:hAnsi="Arial" w:cs="Arial"/>
          <w:sz w:val="20"/>
          <w:szCs w:val="20"/>
          <w:lang w:eastAsia="es-ES"/>
        </w:rPr>
        <w:t xml:space="preserve">inferior a l’establert en aquest apartat, el </w:t>
      </w:r>
      <w:r w:rsidRPr="001376ED">
        <w:rPr>
          <w:rFonts w:ascii="Arial" w:eastAsia="Times New Roman" w:hAnsi="Arial" w:cs="Arial"/>
          <w:sz w:val="20"/>
          <w:szCs w:val="20"/>
          <w:u w:val="single"/>
          <w:lang w:eastAsia="es-ES"/>
        </w:rPr>
        <w:t>Termini mínim</w:t>
      </w:r>
      <w:r w:rsidRPr="001376ED">
        <w:rPr>
          <w:rFonts w:ascii="Arial" w:eastAsia="Times New Roman" w:hAnsi="Arial" w:cs="Arial"/>
          <w:sz w:val="20"/>
          <w:szCs w:val="20"/>
          <w:lang w:eastAsia="es-ES"/>
        </w:rPr>
        <w:t xml:space="preserve"> de la f</w:t>
      </w:r>
      <w:r w:rsidR="00FA5CB6">
        <w:rPr>
          <w:rFonts w:ascii="Arial" w:eastAsia="Times New Roman" w:hAnsi="Arial" w:cs="Arial"/>
          <w:sz w:val="20"/>
          <w:szCs w:val="20"/>
          <w:lang w:eastAsia="es-ES"/>
        </w:rPr>
        <w:t>ó</w:t>
      </w:r>
      <w:r w:rsidRPr="001376ED">
        <w:rPr>
          <w:rFonts w:ascii="Arial" w:eastAsia="Times New Roman" w:hAnsi="Arial" w:cs="Arial"/>
          <w:sz w:val="20"/>
          <w:szCs w:val="20"/>
          <w:lang w:eastAsia="es-ES"/>
        </w:rPr>
        <w:t xml:space="preserve">rmula serà el lliurament reduït permès, i el </w:t>
      </w:r>
      <w:r w:rsidRPr="001376ED">
        <w:rPr>
          <w:rFonts w:ascii="Arial" w:eastAsia="Times New Roman" w:hAnsi="Arial" w:cs="Arial"/>
          <w:sz w:val="20"/>
          <w:szCs w:val="20"/>
          <w:u w:val="single"/>
          <w:lang w:eastAsia="es-ES"/>
        </w:rPr>
        <w:t>Termini Comparat</w:t>
      </w:r>
      <w:r w:rsidRPr="001376ED">
        <w:rPr>
          <w:rFonts w:ascii="Arial" w:eastAsia="Times New Roman" w:hAnsi="Arial" w:cs="Arial"/>
          <w:sz w:val="20"/>
          <w:szCs w:val="20"/>
          <w:lang w:eastAsia="es-ES"/>
        </w:rPr>
        <w:t xml:space="preserve"> per aquest licitador a efectes del càlcul de la puntuació, també serà aquest mateix termini. No obstant</w:t>
      </w:r>
      <w:r w:rsidR="00FA5CB6">
        <w:rPr>
          <w:rFonts w:ascii="Arial" w:eastAsia="Times New Roman" w:hAnsi="Arial" w:cs="Arial"/>
          <w:sz w:val="20"/>
          <w:szCs w:val="20"/>
          <w:lang w:eastAsia="es-ES"/>
        </w:rPr>
        <w:t xml:space="preserve"> això</w:t>
      </w:r>
      <w:r w:rsidRPr="001376ED">
        <w:rPr>
          <w:rFonts w:ascii="Arial" w:eastAsia="Times New Roman" w:hAnsi="Arial" w:cs="Arial"/>
          <w:sz w:val="20"/>
          <w:szCs w:val="20"/>
          <w:lang w:eastAsia="es-ES"/>
        </w:rPr>
        <w:t>, el licitador contractualment haurà de complir el termini de lliurament que ha ofert.</w:t>
      </w:r>
    </w:p>
    <w:p w14:paraId="0C2EAEE8" w14:textId="77777777" w:rsidR="0030787E" w:rsidRPr="00C94052" w:rsidRDefault="0030787E" w:rsidP="005564C2">
      <w:pPr>
        <w:widowControl w:val="0"/>
        <w:spacing w:line="276" w:lineRule="auto"/>
        <w:jc w:val="both"/>
        <w:rPr>
          <w:rFonts w:ascii="Arial" w:eastAsia="Times New Roman" w:hAnsi="Arial" w:cs="Arial"/>
          <w:sz w:val="20"/>
          <w:szCs w:val="20"/>
          <w:lang w:eastAsia="es-ES"/>
        </w:rPr>
      </w:pPr>
    </w:p>
    <w:p w14:paraId="65412E6D" w14:textId="77777777" w:rsidR="002E3F81" w:rsidRPr="00C94052" w:rsidRDefault="002E3F81" w:rsidP="005564C2">
      <w:pPr>
        <w:spacing w:line="276" w:lineRule="auto"/>
        <w:rPr>
          <w:rFonts w:ascii="Arial" w:hAnsi="Arial" w:cs="Arial"/>
          <w:b/>
          <w:sz w:val="20"/>
          <w:szCs w:val="20"/>
        </w:rPr>
      </w:pPr>
      <w:r w:rsidRPr="00C94052">
        <w:rPr>
          <w:rFonts w:ascii="Arial" w:hAnsi="Arial" w:cs="Arial"/>
          <w:b/>
          <w:sz w:val="20"/>
          <w:szCs w:val="20"/>
        </w:rPr>
        <w:br w:type="page"/>
      </w:r>
    </w:p>
    <w:p w14:paraId="2B05C62B" w14:textId="2EEA1555" w:rsidR="008C3343" w:rsidRPr="001376ED" w:rsidRDefault="008C3343" w:rsidP="001376ED">
      <w:pPr>
        <w:widowControl w:val="0"/>
        <w:spacing w:line="276" w:lineRule="auto"/>
        <w:jc w:val="both"/>
        <w:rPr>
          <w:rFonts w:ascii="Arial" w:hAnsi="Arial" w:cs="Arial"/>
          <w:b/>
          <w:sz w:val="20"/>
          <w:szCs w:val="20"/>
        </w:rPr>
      </w:pPr>
      <w:r w:rsidRPr="001376ED">
        <w:rPr>
          <w:rFonts w:ascii="Arial" w:hAnsi="Arial" w:cs="Arial"/>
          <w:b/>
          <w:sz w:val="20"/>
          <w:szCs w:val="20"/>
        </w:rPr>
        <w:t>ANNEX 5</w:t>
      </w:r>
    </w:p>
    <w:p w14:paraId="17902E26"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11472912" w14:textId="12EE32D2"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MODIFICACIONS DEL CONTRACTE</w:t>
      </w:r>
      <w:r w:rsidR="00A2760B" w:rsidRPr="001376ED">
        <w:rPr>
          <w:rFonts w:ascii="Arial" w:hAnsi="Arial" w:cs="Arial"/>
          <w:b/>
          <w:sz w:val="20"/>
          <w:szCs w:val="20"/>
        </w:rPr>
        <w:t xml:space="preserve"> </w:t>
      </w:r>
    </w:p>
    <w:p w14:paraId="71FF5308"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6B213C49" w14:textId="77777777" w:rsidR="008C3343" w:rsidRPr="001376ED" w:rsidRDefault="008C3343">
      <w:pPr>
        <w:widowControl w:val="0"/>
        <w:spacing w:line="276" w:lineRule="auto"/>
        <w:jc w:val="both"/>
        <w:rPr>
          <w:rFonts w:ascii="Arial" w:hAnsi="Arial" w:cs="Arial"/>
          <w:sz w:val="20"/>
          <w:szCs w:val="20"/>
        </w:rPr>
      </w:pPr>
      <w:r w:rsidRPr="001376ED">
        <w:rPr>
          <w:rFonts w:ascii="Arial" w:hAnsi="Arial" w:cs="Arial"/>
          <w:sz w:val="20"/>
          <w:szCs w:val="20"/>
        </w:rPr>
        <w:t>Les modificacions contractuals es faran de conformitat amb les previsions establertes a la LCSP i a la Directiva 2014/24/UE, de 26 de febrer de 2014, sobre contractació pública.</w:t>
      </w:r>
    </w:p>
    <w:p w14:paraId="67F93851" w14:textId="77777777" w:rsidR="008C3343" w:rsidRPr="001376ED" w:rsidRDefault="008C3343">
      <w:pPr>
        <w:pStyle w:val="paragraph"/>
        <w:spacing w:line="276" w:lineRule="auto"/>
        <w:jc w:val="both"/>
        <w:textAlignment w:val="baseline"/>
        <w:rPr>
          <w:rFonts w:ascii="Arial" w:hAnsi="Arial" w:cs="Arial"/>
          <w:sz w:val="20"/>
          <w:szCs w:val="20"/>
          <w:lang w:val="ca-ES"/>
        </w:rPr>
      </w:pPr>
      <w:r w:rsidRPr="001376ED">
        <w:rPr>
          <w:rStyle w:val="normaltextrun"/>
          <w:rFonts w:ascii="Arial" w:hAnsi="Arial" w:cs="Arial"/>
          <w:sz w:val="20"/>
          <w:szCs w:val="20"/>
          <w:u w:val="single"/>
          <w:lang w:val="ca-ES"/>
        </w:rPr>
        <w:t>Modificacions previstes:</w:t>
      </w:r>
      <w:r w:rsidRPr="001376ED">
        <w:rPr>
          <w:rStyle w:val="eop"/>
          <w:rFonts w:ascii="Arial" w:hAnsi="Arial" w:cs="Arial"/>
          <w:sz w:val="20"/>
          <w:szCs w:val="20"/>
          <w:lang w:val="ca-ES"/>
        </w:rPr>
        <w:t> </w:t>
      </w:r>
    </w:p>
    <w:p w14:paraId="16D6E8AA" w14:textId="11EFC7C7" w:rsidR="008C3343" w:rsidRPr="00C94052" w:rsidRDefault="008C3343">
      <w:pPr>
        <w:widowControl w:val="0"/>
        <w:pBdr>
          <w:top w:val="nil"/>
          <w:left w:val="nil"/>
          <w:bottom w:val="nil"/>
          <w:right w:val="nil"/>
          <w:between w:val="nil"/>
        </w:pBdr>
        <w:spacing w:line="276" w:lineRule="auto"/>
        <w:contextualSpacing/>
        <w:jc w:val="both"/>
        <w:rPr>
          <w:rFonts w:ascii="Arial" w:eastAsia="Arial" w:hAnsi="Arial" w:cs="Arial"/>
          <w:sz w:val="20"/>
          <w:szCs w:val="20"/>
        </w:rPr>
      </w:pPr>
      <w:r w:rsidRPr="001376ED">
        <w:rPr>
          <w:rFonts w:ascii="Arial" w:eastAsia="Arial" w:hAnsi="Arial" w:cs="Arial"/>
          <w:color w:val="000000"/>
          <w:sz w:val="20"/>
          <w:szCs w:val="20"/>
        </w:rPr>
        <w:t>D’acord amb l’article 204 de la LCSP, es preveuen</w:t>
      </w:r>
      <w:r w:rsidR="000035B2" w:rsidRPr="001376ED">
        <w:rPr>
          <w:rFonts w:ascii="Arial" w:eastAsia="Arial" w:hAnsi="Arial" w:cs="Arial"/>
          <w:color w:val="000000"/>
          <w:sz w:val="20"/>
          <w:szCs w:val="20"/>
        </w:rPr>
        <w:t xml:space="preserve"> modificacions de</w:t>
      </w:r>
      <w:r w:rsidRPr="001376ED">
        <w:rPr>
          <w:rFonts w:ascii="Arial" w:eastAsia="Arial" w:hAnsi="Arial" w:cs="Arial"/>
          <w:color w:val="000000"/>
          <w:sz w:val="20"/>
          <w:szCs w:val="20"/>
        </w:rPr>
        <w:t xml:space="preserve"> fins a un </w:t>
      </w:r>
      <w:r w:rsidR="00184B75" w:rsidRPr="001376ED">
        <w:rPr>
          <w:rFonts w:ascii="Arial" w:eastAsia="Arial" w:hAnsi="Arial" w:cs="Arial"/>
          <w:color w:val="000000"/>
          <w:sz w:val="20"/>
          <w:szCs w:val="20"/>
        </w:rPr>
        <w:t>8</w:t>
      </w:r>
      <w:r w:rsidRPr="001376ED">
        <w:rPr>
          <w:rFonts w:ascii="Arial" w:eastAsia="Arial" w:hAnsi="Arial" w:cs="Arial"/>
          <w:color w:val="000000"/>
          <w:sz w:val="20"/>
          <w:szCs w:val="20"/>
        </w:rPr>
        <w:t>% del preu inicial del contracte en els següents supòsits</w:t>
      </w:r>
      <w:r w:rsidR="00184B75" w:rsidRPr="001376ED">
        <w:rPr>
          <w:rFonts w:ascii="Arial" w:eastAsia="Arial" w:hAnsi="Arial" w:cs="Arial"/>
          <w:color w:val="000000"/>
          <w:sz w:val="20"/>
          <w:szCs w:val="20"/>
        </w:rPr>
        <w:t xml:space="preserve"> (</w:t>
      </w:r>
      <w:r w:rsidR="00184B75" w:rsidRPr="005564C2">
        <w:rPr>
          <w:rFonts w:ascii="Arial" w:eastAsia="Arial" w:hAnsi="Arial" w:cs="Arial"/>
          <w:color w:val="000000"/>
          <w:sz w:val="20"/>
          <w:szCs w:val="20"/>
          <w:u w:val="single"/>
        </w:rPr>
        <w:t>comuns per a ambdós lots</w:t>
      </w:r>
      <w:r w:rsidR="00184B75" w:rsidRPr="001376ED">
        <w:rPr>
          <w:rFonts w:ascii="Arial" w:eastAsia="Arial" w:hAnsi="Arial" w:cs="Arial"/>
          <w:color w:val="000000"/>
          <w:sz w:val="20"/>
          <w:szCs w:val="20"/>
        </w:rPr>
        <w:t xml:space="preserve">): </w:t>
      </w:r>
    </w:p>
    <w:p w14:paraId="4DA87DA0" w14:textId="77777777" w:rsidR="008C3343" w:rsidRPr="001376ED" w:rsidRDefault="008C3343">
      <w:pPr>
        <w:autoSpaceDE w:val="0"/>
        <w:autoSpaceDN w:val="0"/>
        <w:adjustRightInd w:val="0"/>
        <w:spacing w:line="276" w:lineRule="auto"/>
        <w:jc w:val="both"/>
        <w:rPr>
          <w:rFonts w:ascii="Arial" w:hAnsi="Arial" w:cs="Arial"/>
          <w:sz w:val="20"/>
          <w:szCs w:val="20"/>
        </w:rPr>
      </w:pPr>
    </w:p>
    <w:p w14:paraId="53E841FC" w14:textId="039D65DD" w:rsidR="008C3343" w:rsidRPr="001376ED" w:rsidRDefault="004554FE">
      <w:pPr>
        <w:pStyle w:val="text"/>
        <w:numPr>
          <w:ilvl w:val="0"/>
          <w:numId w:val="2"/>
        </w:numPr>
        <w:spacing w:line="276" w:lineRule="auto"/>
        <w:contextualSpacing/>
        <w:rPr>
          <w:rFonts w:ascii="Arial" w:hAnsi="Arial" w:cs="Arial"/>
        </w:rPr>
      </w:pPr>
      <w:r w:rsidRPr="001376ED">
        <w:rPr>
          <w:rFonts w:ascii="Arial" w:hAnsi="Arial" w:cs="Arial"/>
        </w:rPr>
        <w:t>Per</w:t>
      </w:r>
      <w:r w:rsidR="0003142A" w:rsidRPr="001376ED">
        <w:rPr>
          <w:rFonts w:ascii="Arial" w:hAnsi="Arial" w:cs="Arial"/>
        </w:rPr>
        <w:t xml:space="preserve"> incorporar més elements de protecció radiològica en base a noves necessitats assistencials que puguin sorgir durant un període de 12 mesos </w:t>
      </w:r>
      <w:r w:rsidR="00C94052" w:rsidRPr="00AA510F">
        <w:rPr>
          <w:rFonts w:ascii="Arial" w:hAnsi="Arial" w:cs="Arial"/>
        </w:rPr>
        <w:t>des de l</w:t>
      </w:r>
      <w:r w:rsidR="00C94052" w:rsidRPr="001376ED">
        <w:rPr>
          <w:rFonts w:ascii="Arial" w:hAnsi="Arial" w:cs="Arial"/>
        </w:rPr>
        <w:t>’acta de recepció definitiva</w:t>
      </w:r>
      <w:r w:rsidR="0003142A" w:rsidRPr="00C94052">
        <w:rPr>
          <w:rFonts w:ascii="Arial" w:hAnsi="Arial" w:cs="Arial"/>
        </w:rPr>
        <w:t>, dins la pràctica de la protecció radiològica.</w:t>
      </w:r>
      <w:r w:rsidRPr="001376ED">
        <w:rPr>
          <w:rFonts w:ascii="Arial" w:hAnsi="Arial" w:cs="Arial"/>
        </w:rPr>
        <w:t xml:space="preserve"> </w:t>
      </w:r>
    </w:p>
    <w:p w14:paraId="103838BE" w14:textId="77777777" w:rsidR="008C3343" w:rsidRPr="001376ED" w:rsidRDefault="008C3343">
      <w:pPr>
        <w:pStyle w:val="text"/>
        <w:spacing w:line="276" w:lineRule="auto"/>
        <w:contextualSpacing/>
        <w:rPr>
          <w:rFonts w:ascii="Arial" w:hAnsi="Arial" w:cs="Arial"/>
        </w:rPr>
      </w:pPr>
    </w:p>
    <w:p w14:paraId="57E57C7B" w14:textId="77777777" w:rsidR="008C3343" w:rsidRPr="001376ED" w:rsidRDefault="008C3343">
      <w:pPr>
        <w:widowControl w:val="0"/>
        <w:spacing w:line="276" w:lineRule="auto"/>
        <w:jc w:val="both"/>
        <w:rPr>
          <w:rFonts w:ascii="Arial" w:hAnsi="Arial" w:cs="Arial"/>
          <w:bCs/>
          <w:sz w:val="20"/>
          <w:szCs w:val="20"/>
        </w:rPr>
      </w:pPr>
      <w:r w:rsidRPr="001376ED">
        <w:rPr>
          <w:rFonts w:ascii="Arial" w:hAnsi="Arial" w:cs="Arial"/>
          <w:bCs/>
          <w:sz w:val="20"/>
          <w:szCs w:val="20"/>
        </w:rPr>
        <w:t>La formalització de la modificació haurà de fer-se mitjançant compareixença, previ tràmit d’audiència amb l’adjudicatari, abans de la finalització del contracte.</w:t>
      </w:r>
    </w:p>
    <w:p w14:paraId="19E56203" w14:textId="77777777" w:rsidR="008C3343" w:rsidRPr="001376ED" w:rsidRDefault="008C3343">
      <w:pPr>
        <w:widowControl w:val="0"/>
        <w:spacing w:line="276" w:lineRule="auto"/>
        <w:jc w:val="both"/>
        <w:rPr>
          <w:rFonts w:ascii="Arial" w:hAnsi="Arial" w:cs="Arial"/>
          <w:bCs/>
          <w:sz w:val="20"/>
          <w:szCs w:val="20"/>
        </w:rPr>
      </w:pPr>
    </w:p>
    <w:p w14:paraId="0FEDD313" w14:textId="77777777" w:rsidR="008C3343" w:rsidRPr="001376ED" w:rsidRDefault="008C3343">
      <w:pPr>
        <w:widowControl w:val="0"/>
        <w:spacing w:line="276" w:lineRule="auto"/>
        <w:jc w:val="both"/>
        <w:rPr>
          <w:rFonts w:ascii="Arial" w:hAnsi="Arial" w:cs="Arial"/>
          <w:bCs/>
          <w:sz w:val="20"/>
          <w:szCs w:val="20"/>
        </w:rPr>
      </w:pPr>
      <w:r w:rsidRPr="001376ED">
        <w:rPr>
          <w:rFonts w:ascii="Arial" w:hAnsi="Arial" w:cs="Arial"/>
          <w:bCs/>
          <w:sz w:val="20"/>
          <w:szCs w:val="20"/>
        </w:rPr>
        <w:t>L’adjudicatari restarà obligat a seguir les prestacions amb estricta subjecció a les normes que, en conseqüència, li siguin fixades, sense dret a reclamar cap indemnització i sense que per cap motiu pugui disminuir el ritme dels serveis ni suspendre’ls.</w:t>
      </w:r>
    </w:p>
    <w:p w14:paraId="31C74C68" w14:textId="77777777" w:rsidR="008C3343" w:rsidRPr="001376ED" w:rsidRDefault="008C3343">
      <w:pPr>
        <w:pStyle w:val="text"/>
        <w:spacing w:line="276" w:lineRule="auto"/>
        <w:contextualSpacing/>
        <w:rPr>
          <w:rFonts w:ascii="Arial" w:hAnsi="Arial" w:cs="Arial"/>
        </w:rPr>
      </w:pPr>
    </w:p>
    <w:p w14:paraId="45CAF6B7" w14:textId="77777777" w:rsidR="008C3343" w:rsidRPr="001376ED" w:rsidRDefault="008C3343">
      <w:pPr>
        <w:autoSpaceDE w:val="0"/>
        <w:autoSpaceDN w:val="0"/>
        <w:adjustRightInd w:val="0"/>
        <w:spacing w:line="276" w:lineRule="auto"/>
        <w:jc w:val="both"/>
        <w:rPr>
          <w:rFonts w:ascii="Arial" w:hAnsi="Arial" w:cs="Arial"/>
          <w:sz w:val="20"/>
          <w:szCs w:val="20"/>
        </w:rPr>
      </w:pPr>
    </w:p>
    <w:p w14:paraId="1667A885" w14:textId="77777777" w:rsidR="008C3343" w:rsidRPr="001376ED" w:rsidRDefault="008C3343">
      <w:pPr>
        <w:spacing w:line="276" w:lineRule="auto"/>
        <w:jc w:val="both"/>
        <w:rPr>
          <w:rFonts w:ascii="Arial" w:hAnsi="Arial" w:cs="Arial"/>
          <w:b/>
          <w:sz w:val="20"/>
          <w:szCs w:val="20"/>
        </w:rPr>
      </w:pPr>
      <w:r w:rsidRPr="001376ED">
        <w:rPr>
          <w:rFonts w:ascii="Arial" w:hAnsi="Arial" w:cs="Arial"/>
          <w:b/>
          <w:sz w:val="20"/>
          <w:szCs w:val="20"/>
        </w:rPr>
        <w:br w:type="page"/>
        <w:t>ANNEX 6</w:t>
      </w:r>
    </w:p>
    <w:p w14:paraId="21B8A839"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441A4522"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RÈGIM DE PENALITATS</w:t>
      </w:r>
    </w:p>
    <w:p w14:paraId="3EDB0C8F"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747D904E" w14:textId="77777777" w:rsidR="008C3343" w:rsidRPr="001376ED" w:rsidRDefault="008C3343">
      <w:pPr>
        <w:autoSpaceDE w:val="0"/>
        <w:autoSpaceDN w:val="0"/>
        <w:adjustRightInd w:val="0"/>
        <w:spacing w:line="276" w:lineRule="auto"/>
        <w:jc w:val="both"/>
        <w:rPr>
          <w:rFonts w:ascii="Arial" w:hAnsi="Arial" w:cs="Arial"/>
          <w:b/>
          <w:sz w:val="20"/>
          <w:szCs w:val="20"/>
          <w:u w:val="single"/>
        </w:rPr>
      </w:pPr>
      <w:r w:rsidRPr="001376ED">
        <w:rPr>
          <w:rFonts w:ascii="Arial" w:hAnsi="Arial" w:cs="Arial"/>
          <w:b/>
          <w:sz w:val="20"/>
          <w:szCs w:val="20"/>
          <w:u w:val="single"/>
        </w:rPr>
        <w:t>Incompliments</w:t>
      </w:r>
    </w:p>
    <w:p w14:paraId="1015EFAF" w14:textId="77777777" w:rsidR="008C3343" w:rsidRPr="001376ED" w:rsidRDefault="008C3343">
      <w:pPr>
        <w:autoSpaceDE w:val="0"/>
        <w:autoSpaceDN w:val="0"/>
        <w:adjustRightInd w:val="0"/>
        <w:spacing w:line="276" w:lineRule="auto"/>
        <w:jc w:val="both"/>
        <w:rPr>
          <w:rFonts w:ascii="Arial" w:hAnsi="Arial" w:cs="Arial"/>
          <w:sz w:val="20"/>
          <w:szCs w:val="20"/>
        </w:rPr>
      </w:pPr>
    </w:p>
    <w:p w14:paraId="3498BD0E" w14:textId="77777777" w:rsidR="008C3343" w:rsidRPr="001376ED" w:rsidRDefault="008C3343">
      <w:pPr>
        <w:autoSpaceDE w:val="0"/>
        <w:autoSpaceDN w:val="0"/>
        <w:adjustRightInd w:val="0"/>
        <w:spacing w:line="276" w:lineRule="auto"/>
        <w:ind w:left="284"/>
        <w:jc w:val="both"/>
        <w:rPr>
          <w:rFonts w:ascii="Arial" w:hAnsi="Arial" w:cs="Arial"/>
          <w:b/>
          <w:sz w:val="20"/>
          <w:szCs w:val="20"/>
        </w:rPr>
      </w:pPr>
      <w:r w:rsidRPr="001376ED">
        <w:rPr>
          <w:rFonts w:ascii="Arial" w:hAnsi="Arial" w:cs="Arial"/>
          <w:b/>
          <w:sz w:val="20"/>
          <w:szCs w:val="20"/>
        </w:rPr>
        <w:t>Són incompliments molt greus:</w:t>
      </w:r>
    </w:p>
    <w:p w14:paraId="62998991" w14:textId="77777777" w:rsidR="008C3343" w:rsidRPr="001376ED" w:rsidRDefault="008C3343">
      <w:pPr>
        <w:autoSpaceDE w:val="0"/>
        <w:autoSpaceDN w:val="0"/>
        <w:adjustRightInd w:val="0"/>
        <w:spacing w:line="276" w:lineRule="auto"/>
        <w:ind w:left="284"/>
        <w:jc w:val="both"/>
        <w:rPr>
          <w:rFonts w:ascii="Arial" w:hAnsi="Arial" w:cs="Arial"/>
          <w:sz w:val="20"/>
          <w:szCs w:val="20"/>
        </w:rPr>
      </w:pPr>
    </w:p>
    <w:p w14:paraId="373F6475" w14:textId="77777777" w:rsidR="008C3343" w:rsidRPr="001376ED"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La paralització total i absoluta de l’execució de les prestacions objecte d’aquest contracte imputable al contractista.</w:t>
      </w:r>
    </w:p>
    <w:p w14:paraId="15FD9BBF" w14:textId="77777777" w:rsidR="008C3343" w:rsidRPr="001376ED"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3D4CAD8D" w14:textId="77777777" w:rsidR="008C3343" w:rsidRPr="001376ED"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La resistència als requeriments efectuats pel CMPSB, o la seva inobservança, quan produeixi un perjudici molt greu a l’execució del contracte.</w:t>
      </w:r>
    </w:p>
    <w:p w14:paraId="41AAD8C8" w14:textId="77777777" w:rsidR="008C3343" w:rsidRPr="001376ED"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524B5356" w14:textId="77777777" w:rsidR="008C3343" w:rsidRPr="001376ED"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La utilització de sistemes de treball, elements, materials, màquines o personal diferents als previstos en els plecs i en les ofertes del contractista, si escau, quan produeixi un perjudici molt greu a l’execució del contracte.</w:t>
      </w:r>
    </w:p>
    <w:p w14:paraId="2EC8EC8D" w14:textId="77777777" w:rsidR="008C3343" w:rsidRPr="001376ED"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6D279CAF" w14:textId="77777777" w:rsidR="008C3343" w:rsidRPr="001376ED"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Retards en el temps de resposta i resolució de problemes que afectin a la qualitat de l’ambient i de la seguretat en el lloc de treball. Un retard de 3 mesos es considerarà incompliment molt greu.</w:t>
      </w:r>
    </w:p>
    <w:p w14:paraId="23B2E002" w14:textId="77777777" w:rsidR="008C3343" w:rsidRPr="001376ED"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20487F13" w14:textId="77777777" w:rsidR="008C3343" w:rsidRPr="001376ED"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El falsejament de les prestacions consignades pel contractista en el document de cobrament.</w:t>
      </w:r>
    </w:p>
    <w:p w14:paraId="183FC748" w14:textId="77777777" w:rsidR="008C3343" w:rsidRPr="001376ED"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61CCE4A7" w14:textId="77777777" w:rsidR="008C3343" w:rsidRPr="001376ED"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L’incompliment de les prescripcions relatives a la subcontractació de prestacions i a la cessió contractual.</w:t>
      </w:r>
    </w:p>
    <w:p w14:paraId="0C6CD029" w14:textId="77777777" w:rsidR="008C3343" w:rsidRPr="001376ED"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457A612D" w14:textId="77777777" w:rsidR="008C3343" w:rsidRPr="001376ED"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L’incompliment del termini d’inici de l’execució de les prestacions.</w:t>
      </w:r>
    </w:p>
    <w:p w14:paraId="02EEE29A" w14:textId="77777777" w:rsidR="008C3343" w:rsidRPr="001376ED"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2177ECF6" w14:textId="77777777" w:rsidR="008C3343" w:rsidRPr="001376ED"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L’incompliment de l’execució parcial de les prestacions definides en el contracte que produeixi un perjudici molt greu.</w:t>
      </w:r>
    </w:p>
    <w:p w14:paraId="10CA69FF" w14:textId="77777777" w:rsidR="008C3343" w:rsidRPr="001376ED"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405110D6" w14:textId="77777777" w:rsidR="008C3343" w:rsidRPr="001376ED"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 xml:space="preserve">L’incompliment d’alguna de les obligacions essencials del contracte o de les condicions especials d’execució previstes. </w:t>
      </w:r>
    </w:p>
    <w:p w14:paraId="00FFBA3D" w14:textId="77777777" w:rsidR="008C3343" w:rsidRPr="001376ED"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6D985720" w14:textId="77777777" w:rsidR="008C3343" w:rsidRPr="001376ED"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La reincidència en la comissió de incompliments greus.</w:t>
      </w:r>
    </w:p>
    <w:p w14:paraId="085363D6" w14:textId="77777777" w:rsidR="008C3343" w:rsidRPr="001376ED"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0229B57A" w14:textId="77777777" w:rsidR="008C3343" w:rsidRPr="001376ED"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L’aplicació en ofertes o factures de preus unitaris superiors als preus màxims aplicables d’aquesta licitació.</w:t>
      </w:r>
    </w:p>
    <w:p w14:paraId="1523CDA8" w14:textId="77777777" w:rsidR="008C3343" w:rsidRPr="001376ED" w:rsidRDefault="008C3343">
      <w:pPr>
        <w:tabs>
          <w:tab w:val="left" w:pos="567"/>
        </w:tabs>
        <w:autoSpaceDE w:val="0"/>
        <w:autoSpaceDN w:val="0"/>
        <w:adjustRightInd w:val="0"/>
        <w:spacing w:line="276" w:lineRule="auto"/>
        <w:ind w:left="567" w:hanging="283"/>
        <w:jc w:val="both"/>
        <w:rPr>
          <w:rFonts w:ascii="Arial" w:hAnsi="Arial" w:cs="Arial"/>
          <w:sz w:val="20"/>
          <w:szCs w:val="20"/>
        </w:rPr>
      </w:pPr>
    </w:p>
    <w:p w14:paraId="199572B0" w14:textId="77777777" w:rsidR="008C3343" w:rsidRPr="001376ED" w:rsidRDefault="008C3343">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La negativa a subministrar les comandes que rebin del CMPSB en les condicions de preus aplicables, durant la vigència del contracte.</w:t>
      </w:r>
    </w:p>
    <w:p w14:paraId="155D8D73" w14:textId="77777777" w:rsidR="008C3343" w:rsidRPr="001376ED" w:rsidRDefault="008C3343">
      <w:pPr>
        <w:autoSpaceDE w:val="0"/>
        <w:autoSpaceDN w:val="0"/>
        <w:adjustRightInd w:val="0"/>
        <w:spacing w:line="276" w:lineRule="auto"/>
        <w:ind w:left="284"/>
        <w:jc w:val="both"/>
        <w:rPr>
          <w:rFonts w:ascii="Arial" w:hAnsi="Arial" w:cs="Arial"/>
          <w:sz w:val="20"/>
          <w:szCs w:val="20"/>
        </w:rPr>
      </w:pPr>
    </w:p>
    <w:p w14:paraId="41084181" w14:textId="77777777" w:rsidR="008C3343" w:rsidRPr="001376ED" w:rsidRDefault="008C3343">
      <w:pPr>
        <w:autoSpaceDE w:val="0"/>
        <w:autoSpaceDN w:val="0"/>
        <w:adjustRightInd w:val="0"/>
        <w:spacing w:line="276" w:lineRule="auto"/>
        <w:ind w:left="284"/>
        <w:jc w:val="both"/>
        <w:rPr>
          <w:rFonts w:ascii="Arial" w:hAnsi="Arial" w:cs="Arial"/>
          <w:b/>
          <w:sz w:val="20"/>
          <w:szCs w:val="20"/>
        </w:rPr>
      </w:pPr>
      <w:r w:rsidRPr="001376ED">
        <w:rPr>
          <w:rFonts w:ascii="Arial" w:hAnsi="Arial" w:cs="Arial"/>
          <w:b/>
          <w:sz w:val="20"/>
          <w:szCs w:val="20"/>
        </w:rPr>
        <w:t>Són incompliments greus:</w:t>
      </w:r>
    </w:p>
    <w:p w14:paraId="74C5CBB3" w14:textId="77777777" w:rsidR="008C3343" w:rsidRPr="001376ED" w:rsidRDefault="008C3343">
      <w:pPr>
        <w:autoSpaceDE w:val="0"/>
        <w:autoSpaceDN w:val="0"/>
        <w:adjustRightInd w:val="0"/>
        <w:spacing w:line="276" w:lineRule="auto"/>
        <w:ind w:left="284"/>
        <w:jc w:val="both"/>
        <w:rPr>
          <w:rFonts w:ascii="Arial" w:hAnsi="Arial" w:cs="Arial"/>
          <w:sz w:val="20"/>
          <w:szCs w:val="20"/>
        </w:rPr>
      </w:pPr>
    </w:p>
    <w:p w14:paraId="63248A10" w14:textId="77777777" w:rsidR="008C3343" w:rsidRPr="001376ED" w:rsidRDefault="008C3343" w:rsidP="005564C2">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La resistència als requeriments efectuats pel CMPSB, o la seva inobservança, quan no produeixi un perjudici molt greu.</w:t>
      </w:r>
    </w:p>
    <w:p w14:paraId="0BD1615B" w14:textId="77777777" w:rsidR="008C3343" w:rsidRPr="001376ED" w:rsidRDefault="008C3343" w:rsidP="005564C2">
      <w:pPr>
        <w:tabs>
          <w:tab w:val="left" w:pos="567"/>
        </w:tabs>
        <w:autoSpaceDE w:val="0"/>
        <w:autoSpaceDN w:val="0"/>
        <w:adjustRightInd w:val="0"/>
        <w:spacing w:line="276" w:lineRule="auto"/>
        <w:ind w:left="567"/>
        <w:jc w:val="both"/>
        <w:rPr>
          <w:rFonts w:ascii="Arial" w:hAnsi="Arial" w:cs="Arial"/>
          <w:sz w:val="20"/>
          <w:szCs w:val="20"/>
        </w:rPr>
      </w:pPr>
    </w:p>
    <w:p w14:paraId="7A9095DB" w14:textId="77777777" w:rsidR="008C3343" w:rsidRPr="001376ED" w:rsidRDefault="008C3343" w:rsidP="005564C2">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La utilització de sistemes de treball, elements, materials, màquines o personal diferents als previstos en el projecte, en els plecs i en les ofertes del contractista, si escau, quan no produeixi un perjudici molt greu a l’execució del contracte.</w:t>
      </w:r>
    </w:p>
    <w:p w14:paraId="17D1DC6F" w14:textId="77777777" w:rsidR="008C3343" w:rsidRPr="001376ED" w:rsidRDefault="008C3343" w:rsidP="005564C2">
      <w:pPr>
        <w:tabs>
          <w:tab w:val="left" w:pos="567"/>
        </w:tabs>
        <w:autoSpaceDE w:val="0"/>
        <w:autoSpaceDN w:val="0"/>
        <w:adjustRightInd w:val="0"/>
        <w:spacing w:line="276" w:lineRule="auto"/>
        <w:ind w:left="567"/>
        <w:jc w:val="both"/>
        <w:rPr>
          <w:rFonts w:ascii="Arial" w:hAnsi="Arial" w:cs="Arial"/>
          <w:sz w:val="20"/>
          <w:szCs w:val="20"/>
        </w:rPr>
      </w:pPr>
    </w:p>
    <w:p w14:paraId="69025B20" w14:textId="77777777" w:rsidR="008C3343" w:rsidRPr="001376ED" w:rsidRDefault="008C3343" w:rsidP="005564C2">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La inobservança de requisits d’ordre formal establerts en el present plec i en les disposicions d’aplicació per a l’execució del contracte.</w:t>
      </w:r>
    </w:p>
    <w:p w14:paraId="1A6EBB6F" w14:textId="77777777" w:rsidR="008C3343" w:rsidRPr="001376ED" w:rsidRDefault="008C3343" w:rsidP="005564C2">
      <w:pPr>
        <w:tabs>
          <w:tab w:val="left" w:pos="567"/>
        </w:tabs>
        <w:autoSpaceDE w:val="0"/>
        <w:autoSpaceDN w:val="0"/>
        <w:adjustRightInd w:val="0"/>
        <w:spacing w:line="276" w:lineRule="auto"/>
        <w:jc w:val="both"/>
        <w:rPr>
          <w:rFonts w:ascii="Arial" w:hAnsi="Arial" w:cs="Arial"/>
          <w:sz w:val="20"/>
          <w:szCs w:val="20"/>
        </w:rPr>
      </w:pPr>
    </w:p>
    <w:p w14:paraId="25195EE1" w14:textId="77777777" w:rsidR="008C3343" w:rsidRPr="001376ED" w:rsidRDefault="008C3343" w:rsidP="005564C2">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 xml:space="preserve">Retards en el temps de resposta i resolució de problemes que afectin a la qualitat de l’ambient i de la seguretat en el lloc de treball. </w:t>
      </w:r>
    </w:p>
    <w:p w14:paraId="59599123" w14:textId="77777777" w:rsidR="008C3343" w:rsidRPr="001376ED" w:rsidRDefault="008C3343" w:rsidP="005564C2">
      <w:pPr>
        <w:tabs>
          <w:tab w:val="left" w:pos="567"/>
        </w:tabs>
        <w:autoSpaceDE w:val="0"/>
        <w:autoSpaceDN w:val="0"/>
        <w:adjustRightInd w:val="0"/>
        <w:spacing w:line="276" w:lineRule="auto"/>
        <w:ind w:left="284"/>
        <w:jc w:val="both"/>
        <w:rPr>
          <w:rFonts w:ascii="Arial" w:hAnsi="Arial" w:cs="Arial"/>
          <w:sz w:val="20"/>
          <w:szCs w:val="20"/>
        </w:rPr>
      </w:pPr>
    </w:p>
    <w:p w14:paraId="5C21DCC8" w14:textId="77777777" w:rsidR="008C3343" w:rsidRPr="001376ED" w:rsidRDefault="008C3343" w:rsidP="005564C2">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La reincidència en la comissió d’incompliments lleus.</w:t>
      </w:r>
    </w:p>
    <w:p w14:paraId="1A1FC22B" w14:textId="77777777" w:rsidR="008C3343" w:rsidRPr="001376ED" w:rsidRDefault="008C3343" w:rsidP="005564C2">
      <w:pPr>
        <w:tabs>
          <w:tab w:val="left" w:pos="567"/>
        </w:tabs>
        <w:autoSpaceDE w:val="0"/>
        <w:autoSpaceDN w:val="0"/>
        <w:adjustRightInd w:val="0"/>
        <w:spacing w:line="276" w:lineRule="auto"/>
        <w:ind w:left="567"/>
        <w:jc w:val="both"/>
        <w:rPr>
          <w:rFonts w:ascii="Arial" w:hAnsi="Arial" w:cs="Arial"/>
          <w:sz w:val="20"/>
          <w:szCs w:val="20"/>
        </w:rPr>
      </w:pPr>
    </w:p>
    <w:p w14:paraId="4F68B979" w14:textId="77777777" w:rsidR="008C3343" w:rsidRPr="001376ED" w:rsidRDefault="008C3343" w:rsidP="005564C2">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L’incompliment dels terminis de lliurament oferts pel proveïdor.</w:t>
      </w:r>
    </w:p>
    <w:p w14:paraId="7FA0263A" w14:textId="77777777" w:rsidR="008C3343" w:rsidRPr="001376ED" w:rsidRDefault="008C3343">
      <w:pPr>
        <w:autoSpaceDE w:val="0"/>
        <w:autoSpaceDN w:val="0"/>
        <w:adjustRightInd w:val="0"/>
        <w:spacing w:line="276" w:lineRule="auto"/>
        <w:ind w:left="284"/>
        <w:jc w:val="both"/>
        <w:rPr>
          <w:rFonts w:ascii="Arial" w:hAnsi="Arial" w:cs="Arial"/>
          <w:sz w:val="20"/>
          <w:szCs w:val="20"/>
        </w:rPr>
      </w:pPr>
    </w:p>
    <w:p w14:paraId="3DE78604" w14:textId="77777777" w:rsidR="008C3343" w:rsidRPr="001376ED" w:rsidRDefault="008C3343">
      <w:pPr>
        <w:autoSpaceDE w:val="0"/>
        <w:autoSpaceDN w:val="0"/>
        <w:adjustRightInd w:val="0"/>
        <w:spacing w:line="276" w:lineRule="auto"/>
        <w:ind w:left="284"/>
        <w:jc w:val="both"/>
        <w:rPr>
          <w:rFonts w:ascii="Arial" w:hAnsi="Arial" w:cs="Arial"/>
          <w:b/>
          <w:sz w:val="20"/>
          <w:szCs w:val="20"/>
        </w:rPr>
      </w:pPr>
      <w:r w:rsidRPr="001376ED">
        <w:rPr>
          <w:rFonts w:ascii="Arial" w:hAnsi="Arial" w:cs="Arial"/>
          <w:b/>
          <w:sz w:val="20"/>
          <w:szCs w:val="20"/>
        </w:rPr>
        <w:t>Són incompliments lleus:</w:t>
      </w:r>
    </w:p>
    <w:p w14:paraId="760D2689" w14:textId="77777777" w:rsidR="008C3343" w:rsidRPr="001376ED" w:rsidRDefault="008C3343">
      <w:pPr>
        <w:autoSpaceDE w:val="0"/>
        <w:autoSpaceDN w:val="0"/>
        <w:adjustRightInd w:val="0"/>
        <w:spacing w:line="276" w:lineRule="auto"/>
        <w:ind w:left="284"/>
        <w:jc w:val="both"/>
        <w:rPr>
          <w:rFonts w:ascii="Arial" w:hAnsi="Arial" w:cs="Arial"/>
          <w:sz w:val="20"/>
          <w:szCs w:val="20"/>
        </w:rPr>
      </w:pPr>
    </w:p>
    <w:p w14:paraId="718C42DD" w14:textId="77777777" w:rsidR="008C3343" w:rsidRPr="005564C2" w:rsidRDefault="008C3343" w:rsidP="005564C2">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D'acord a la normativa vigent, està prohibit fumar en tot el recinte dels centres del CMPSB, tant als espais tancats com a l'aire lliure. L'incompliment per part dels treballadors de l’adjudicatari de la prohibició de fumar dins dels centres i recintes hospitalaris del CMPSB serà considerat una falta lleu.</w:t>
      </w:r>
    </w:p>
    <w:p w14:paraId="2CEE041C" w14:textId="77777777" w:rsidR="008C3343" w:rsidRPr="001376ED" w:rsidRDefault="008C3343">
      <w:pPr>
        <w:tabs>
          <w:tab w:val="left" w:pos="567"/>
        </w:tabs>
        <w:autoSpaceDE w:val="0"/>
        <w:autoSpaceDN w:val="0"/>
        <w:adjustRightInd w:val="0"/>
        <w:spacing w:line="276" w:lineRule="auto"/>
        <w:ind w:left="567"/>
        <w:jc w:val="both"/>
        <w:rPr>
          <w:rFonts w:ascii="Arial" w:hAnsi="Arial" w:cs="Arial"/>
          <w:sz w:val="20"/>
          <w:szCs w:val="20"/>
        </w:rPr>
      </w:pPr>
    </w:p>
    <w:p w14:paraId="42206855" w14:textId="77777777" w:rsidR="008C3343" w:rsidRPr="001376ED" w:rsidRDefault="008C3343" w:rsidP="005564C2">
      <w:pPr>
        <w:numPr>
          <w:ilvl w:val="0"/>
          <w:numId w:val="6"/>
        </w:numPr>
        <w:tabs>
          <w:tab w:val="left" w:pos="567"/>
        </w:tabs>
        <w:autoSpaceDE w:val="0"/>
        <w:autoSpaceDN w:val="0"/>
        <w:adjustRightInd w:val="0"/>
        <w:spacing w:line="276" w:lineRule="auto"/>
        <w:ind w:left="567" w:hanging="283"/>
        <w:jc w:val="both"/>
        <w:rPr>
          <w:rFonts w:ascii="Arial" w:hAnsi="Arial" w:cs="Arial"/>
          <w:sz w:val="20"/>
          <w:szCs w:val="20"/>
        </w:rPr>
      </w:pPr>
      <w:r w:rsidRPr="001376ED">
        <w:rPr>
          <w:rFonts w:ascii="Arial" w:hAnsi="Arial" w:cs="Arial"/>
          <w:sz w:val="20"/>
          <w:szCs w:val="20"/>
        </w:rPr>
        <w:t>La inobservança de requisits d’ordre formal establerts en el present plec i en les disposicions d’aplicació per a l’execució del contracte, que no constitueixi incompliment greu.</w:t>
      </w:r>
    </w:p>
    <w:p w14:paraId="704F6DA0" w14:textId="77777777" w:rsidR="008C3343" w:rsidRPr="001376ED" w:rsidRDefault="008C3343">
      <w:pPr>
        <w:tabs>
          <w:tab w:val="left" w:pos="567"/>
        </w:tabs>
        <w:autoSpaceDE w:val="0"/>
        <w:autoSpaceDN w:val="0"/>
        <w:adjustRightInd w:val="0"/>
        <w:spacing w:line="276" w:lineRule="auto"/>
        <w:ind w:left="567" w:hanging="283"/>
        <w:jc w:val="both"/>
        <w:rPr>
          <w:rFonts w:ascii="Arial" w:hAnsi="Arial" w:cs="Arial"/>
          <w:b/>
          <w:sz w:val="20"/>
          <w:szCs w:val="20"/>
          <w:u w:val="single"/>
        </w:rPr>
      </w:pPr>
    </w:p>
    <w:p w14:paraId="322D90C8" w14:textId="77777777" w:rsidR="008C3343" w:rsidRPr="001376ED" w:rsidRDefault="008C3343">
      <w:pPr>
        <w:tabs>
          <w:tab w:val="left" w:pos="567"/>
        </w:tabs>
        <w:autoSpaceDE w:val="0"/>
        <w:autoSpaceDN w:val="0"/>
        <w:adjustRightInd w:val="0"/>
        <w:spacing w:line="276" w:lineRule="auto"/>
        <w:ind w:left="567" w:hanging="283"/>
        <w:jc w:val="both"/>
        <w:rPr>
          <w:rFonts w:ascii="Arial" w:hAnsi="Arial" w:cs="Arial"/>
          <w:b/>
          <w:sz w:val="20"/>
          <w:szCs w:val="20"/>
          <w:u w:val="single"/>
        </w:rPr>
      </w:pPr>
    </w:p>
    <w:p w14:paraId="191813AA" w14:textId="77777777" w:rsidR="008C3343" w:rsidRPr="001376ED" w:rsidRDefault="008C3343">
      <w:pPr>
        <w:autoSpaceDE w:val="0"/>
        <w:autoSpaceDN w:val="0"/>
        <w:adjustRightInd w:val="0"/>
        <w:spacing w:line="276" w:lineRule="auto"/>
        <w:jc w:val="both"/>
        <w:rPr>
          <w:rFonts w:ascii="Arial" w:hAnsi="Arial" w:cs="Arial"/>
          <w:b/>
          <w:sz w:val="20"/>
          <w:szCs w:val="20"/>
          <w:u w:val="single"/>
        </w:rPr>
      </w:pPr>
      <w:r w:rsidRPr="001376ED">
        <w:rPr>
          <w:rFonts w:ascii="Arial" w:hAnsi="Arial" w:cs="Arial"/>
          <w:b/>
          <w:sz w:val="20"/>
          <w:szCs w:val="20"/>
          <w:u w:val="single"/>
        </w:rPr>
        <w:t>Penalitats</w:t>
      </w:r>
    </w:p>
    <w:p w14:paraId="4BB70D6A" w14:textId="77777777" w:rsidR="008C3343" w:rsidRPr="001376ED" w:rsidRDefault="008C3343">
      <w:pPr>
        <w:autoSpaceDE w:val="0"/>
        <w:autoSpaceDN w:val="0"/>
        <w:adjustRightInd w:val="0"/>
        <w:spacing w:line="276" w:lineRule="auto"/>
        <w:ind w:left="284"/>
        <w:jc w:val="both"/>
        <w:rPr>
          <w:rFonts w:ascii="Arial" w:hAnsi="Arial" w:cs="Arial"/>
          <w:sz w:val="20"/>
          <w:szCs w:val="20"/>
        </w:rPr>
      </w:pPr>
    </w:p>
    <w:p w14:paraId="488A7F3D" w14:textId="77777777" w:rsidR="008C3343" w:rsidRPr="001376ED" w:rsidRDefault="008C3343">
      <w:pPr>
        <w:autoSpaceDE w:val="0"/>
        <w:autoSpaceDN w:val="0"/>
        <w:adjustRightInd w:val="0"/>
        <w:spacing w:line="276" w:lineRule="auto"/>
        <w:ind w:left="284"/>
        <w:jc w:val="both"/>
        <w:rPr>
          <w:rFonts w:ascii="Arial" w:hAnsi="Arial" w:cs="Arial"/>
          <w:sz w:val="20"/>
          <w:szCs w:val="20"/>
        </w:rPr>
      </w:pPr>
      <w:r w:rsidRPr="001376ED">
        <w:rPr>
          <w:rFonts w:ascii="Arial" w:hAnsi="Arial" w:cs="Arial"/>
          <w:sz w:val="20"/>
          <w:szCs w:val="20"/>
        </w:rPr>
        <w:t>Independentment de l’obligació d’indemnitzar pels danys i perjudicis que, en el seu cas, s’originin, el CMPSB podrà aplicar les penalitats següents, graduades en atenció al grau de perjudici, perillositat i/o reiteració:</w:t>
      </w:r>
    </w:p>
    <w:p w14:paraId="044017F0" w14:textId="77777777" w:rsidR="008C3343" w:rsidRPr="001376ED" w:rsidRDefault="008C3343">
      <w:pPr>
        <w:autoSpaceDE w:val="0"/>
        <w:autoSpaceDN w:val="0"/>
        <w:adjustRightInd w:val="0"/>
        <w:spacing w:line="276" w:lineRule="auto"/>
        <w:ind w:left="284"/>
        <w:jc w:val="both"/>
        <w:rPr>
          <w:rFonts w:ascii="Arial" w:hAnsi="Arial" w:cs="Arial"/>
          <w:sz w:val="20"/>
          <w:szCs w:val="20"/>
        </w:rPr>
      </w:pPr>
    </w:p>
    <w:p w14:paraId="29E2FE52" w14:textId="77777777" w:rsidR="008C3343" w:rsidRPr="001376ED" w:rsidRDefault="008C3343">
      <w:pPr>
        <w:numPr>
          <w:ilvl w:val="0"/>
          <w:numId w:val="9"/>
        </w:numPr>
        <w:tabs>
          <w:tab w:val="left" w:pos="709"/>
        </w:tabs>
        <w:autoSpaceDE w:val="0"/>
        <w:autoSpaceDN w:val="0"/>
        <w:adjustRightInd w:val="0"/>
        <w:spacing w:line="276" w:lineRule="auto"/>
        <w:ind w:left="709" w:hanging="425"/>
        <w:jc w:val="both"/>
        <w:rPr>
          <w:rFonts w:ascii="Arial" w:hAnsi="Arial" w:cs="Arial"/>
          <w:sz w:val="20"/>
          <w:szCs w:val="20"/>
        </w:rPr>
      </w:pPr>
      <w:r w:rsidRPr="001376ED">
        <w:rPr>
          <w:rFonts w:ascii="Arial" w:hAnsi="Arial" w:cs="Arial"/>
          <w:sz w:val="20"/>
          <w:szCs w:val="20"/>
        </w:rPr>
        <w:t>Incompliments molt greus: descomptes en el preu del contracte per cada comissió d’aquest tipus d’incompliments. L’import de cada penalitat s’establirà en funció del perjudici i podrà representar fins a un 10 per 100 de l’import total del contracte.</w:t>
      </w:r>
    </w:p>
    <w:p w14:paraId="0443691C" w14:textId="77777777" w:rsidR="008C3343" w:rsidRPr="001376ED" w:rsidRDefault="008C3343">
      <w:pPr>
        <w:tabs>
          <w:tab w:val="left" w:pos="709"/>
        </w:tabs>
        <w:autoSpaceDE w:val="0"/>
        <w:autoSpaceDN w:val="0"/>
        <w:adjustRightInd w:val="0"/>
        <w:spacing w:line="276" w:lineRule="auto"/>
        <w:ind w:left="709" w:hanging="425"/>
        <w:jc w:val="both"/>
        <w:rPr>
          <w:rFonts w:ascii="Arial" w:hAnsi="Arial" w:cs="Arial"/>
          <w:sz w:val="20"/>
          <w:szCs w:val="20"/>
        </w:rPr>
      </w:pPr>
    </w:p>
    <w:p w14:paraId="2923F811" w14:textId="77777777" w:rsidR="008C3343" w:rsidRPr="001376ED" w:rsidRDefault="008C3343">
      <w:pPr>
        <w:numPr>
          <w:ilvl w:val="0"/>
          <w:numId w:val="9"/>
        </w:numPr>
        <w:tabs>
          <w:tab w:val="left" w:pos="709"/>
        </w:tabs>
        <w:autoSpaceDE w:val="0"/>
        <w:autoSpaceDN w:val="0"/>
        <w:adjustRightInd w:val="0"/>
        <w:spacing w:line="276" w:lineRule="auto"/>
        <w:ind w:left="709" w:hanging="425"/>
        <w:jc w:val="both"/>
        <w:rPr>
          <w:rFonts w:ascii="Arial" w:hAnsi="Arial" w:cs="Arial"/>
          <w:sz w:val="20"/>
          <w:szCs w:val="20"/>
        </w:rPr>
      </w:pPr>
      <w:r w:rsidRPr="001376ED">
        <w:rPr>
          <w:rFonts w:ascii="Arial" w:hAnsi="Arial" w:cs="Arial"/>
          <w:sz w:val="20"/>
          <w:szCs w:val="20"/>
        </w:rPr>
        <w:t>Incompliments greus: descomptes en el preu del contracte per cada comissió d’aquest tipus d’incompliments. L’import de cada penalitat s’establirà en funció del perjudici i podrà representar fins a un 5 per 100 de l’import total del contracte.</w:t>
      </w:r>
    </w:p>
    <w:p w14:paraId="63F0740C" w14:textId="77777777" w:rsidR="008C3343" w:rsidRPr="001376ED" w:rsidRDefault="008C3343">
      <w:pPr>
        <w:tabs>
          <w:tab w:val="left" w:pos="709"/>
        </w:tabs>
        <w:autoSpaceDE w:val="0"/>
        <w:autoSpaceDN w:val="0"/>
        <w:adjustRightInd w:val="0"/>
        <w:spacing w:line="276" w:lineRule="auto"/>
        <w:ind w:left="709" w:hanging="425"/>
        <w:jc w:val="both"/>
        <w:rPr>
          <w:rFonts w:ascii="Arial" w:hAnsi="Arial" w:cs="Arial"/>
          <w:sz w:val="20"/>
          <w:szCs w:val="20"/>
        </w:rPr>
      </w:pPr>
    </w:p>
    <w:p w14:paraId="1AA0E254" w14:textId="77777777" w:rsidR="008C3343" w:rsidRPr="001376ED" w:rsidRDefault="008C3343">
      <w:pPr>
        <w:numPr>
          <w:ilvl w:val="0"/>
          <w:numId w:val="9"/>
        </w:numPr>
        <w:tabs>
          <w:tab w:val="left" w:pos="709"/>
        </w:tabs>
        <w:autoSpaceDE w:val="0"/>
        <w:autoSpaceDN w:val="0"/>
        <w:adjustRightInd w:val="0"/>
        <w:spacing w:line="276" w:lineRule="auto"/>
        <w:ind w:left="709" w:hanging="425"/>
        <w:jc w:val="both"/>
        <w:rPr>
          <w:rFonts w:ascii="Arial" w:hAnsi="Arial" w:cs="Arial"/>
          <w:sz w:val="20"/>
          <w:szCs w:val="20"/>
        </w:rPr>
      </w:pPr>
      <w:r w:rsidRPr="001376ED">
        <w:rPr>
          <w:rFonts w:ascii="Arial" w:hAnsi="Arial" w:cs="Arial"/>
          <w:sz w:val="20"/>
          <w:szCs w:val="20"/>
        </w:rPr>
        <w:t>Incompliments lleus: descomptes en el preu del contracte per cada comissió d’aquest tipus d’incompliments. L’import de cada penalitat s’establirà en funció del perjudici i podrà representar fins a un 2 per 100 de l’import total del contracte.</w:t>
      </w:r>
    </w:p>
    <w:p w14:paraId="29176E8F" w14:textId="77777777" w:rsidR="008C3343" w:rsidRPr="001376ED" w:rsidRDefault="008C3343">
      <w:pPr>
        <w:pStyle w:val="Prrafodelista"/>
        <w:spacing w:after="0"/>
        <w:ind w:left="284"/>
        <w:rPr>
          <w:rFonts w:ascii="Arial" w:hAnsi="Arial" w:cs="Arial"/>
          <w:sz w:val="20"/>
          <w:szCs w:val="20"/>
        </w:rPr>
      </w:pPr>
    </w:p>
    <w:p w14:paraId="142EFE44" w14:textId="77777777" w:rsidR="008C3343" w:rsidRPr="001376ED" w:rsidRDefault="008C3343">
      <w:pPr>
        <w:autoSpaceDE w:val="0"/>
        <w:autoSpaceDN w:val="0"/>
        <w:adjustRightInd w:val="0"/>
        <w:spacing w:line="276" w:lineRule="auto"/>
        <w:ind w:left="284"/>
        <w:jc w:val="both"/>
        <w:rPr>
          <w:rFonts w:ascii="Arial" w:hAnsi="Arial" w:cs="Arial"/>
          <w:sz w:val="20"/>
          <w:szCs w:val="20"/>
        </w:rPr>
      </w:pPr>
      <w:r w:rsidRPr="001376ED">
        <w:rPr>
          <w:rFonts w:ascii="Arial" w:hAnsi="Arial" w:cs="Arial"/>
          <w:sz w:val="20"/>
          <w:szCs w:val="20"/>
        </w:rPr>
        <w:t>En la tramitació de l’expedient, es donarà audiència al contractista perquè pugui formular al·legacions, i l’òrgan de contractació resoldrà.</w:t>
      </w:r>
    </w:p>
    <w:p w14:paraId="69DD2FB9" w14:textId="77777777" w:rsidR="008C3343" w:rsidRPr="001376ED" w:rsidRDefault="008C3343">
      <w:pPr>
        <w:autoSpaceDE w:val="0"/>
        <w:autoSpaceDN w:val="0"/>
        <w:adjustRightInd w:val="0"/>
        <w:spacing w:line="276" w:lineRule="auto"/>
        <w:ind w:left="284"/>
        <w:jc w:val="both"/>
        <w:rPr>
          <w:rFonts w:ascii="Arial" w:hAnsi="Arial" w:cs="Arial"/>
          <w:sz w:val="20"/>
          <w:szCs w:val="20"/>
        </w:rPr>
      </w:pPr>
    </w:p>
    <w:p w14:paraId="657CAED0" w14:textId="77777777" w:rsidR="008C3343" w:rsidRPr="001376ED" w:rsidRDefault="008C3343">
      <w:pPr>
        <w:autoSpaceDE w:val="0"/>
        <w:autoSpaceDN w:val="0"/>
        <w:adjustRightInd w:val="0"/>
        <w:spacing w:line="276" w:lineRule="auto"/>
        <w:ind w:left="284"/>
        <w:jc w:val="both"/>
        <w:rPr>
          <w:rFonts w:ascii="Arial" w:hAnsi="Arial" w:cs="Arial"/>
          <w:sz w:val="20"/>
          <w:szCs w:val="20"/>
        </w:rPr>
      </w:pPr>
      <w:r w:rsidRPr="001376ED">
        <w:rPr>
          <w:rFonts w:ascii="Arial" w:hAnsi="Arial" w:cs="Arial"/>
          <w:sz w:val="20"/>
          <w:szCs w:val="20"/>
        </w:rPr>
        <w:t xml:space="preserve">Un incompliment lleu pot esdevenir greu, i un greu esdevenir molt greu en cas de manca de la deguda diligència en el compliment dels requeriments efectuats pel CMPSB al contractista. Per tant, un mateix incompliment pot comportar l’aplicació de penalitats corresponents a incompliments lleus, greus o molt greus, segons correspongui. </w:t>
      </w:r>
    </w:p>
    <w:p w14:paraId="7B4B3CE6" w14:textId="77777777" w:rsidR="008C3343" w:rsidRPr="001376ED" w:rsidRDefault="008C3343">
      <w:pPr>
        <w:autoSpaceDE w:val="0"/>
        <w:autoSpaceDN w:val="0"/>
        <w:adjustRightInd w:val="0"/>
        <w:spacing w:line="276" w:lineRule="auto"/>
        <w:ind w:left="284"/>
        <w:jc w:val="both"/>
        <w:rPr>
          <w:rFonts w:ascii="Arial" w:hAnsi="Arial" w:cs="Arial"/>
          <w:sz w:val="20"/>
          <w:szCs w:val="20"/>
        </w:rPr>
      </w:pPr>
    </w:p>
    <w:p w14:paraId="106C2D82" w14:textId="77777777" w:rsidR="008C3343" w:rsidRPr="001376ED" w:rsidRDefault="008C3343">
      <w:pPr>
        <w:autoSpaceDE w:val="0"/>
        <w:autoSpaceDN w:val="0"/>
        <w:adjustRightInd w:val="0"/>
        <w:spacing w:line="276" w:lineRule="auto"/>
        <w:ind w:left="284"/>
        <w:jc w:val="both"/>
        <w:rPr>
          <w:rFonts w:ascii="Arial" w:hAnsi="Arial" w:cs="Arial"/>
          <w:sz w:val="20"/>
          <w:szCs w:val="20"/>
        </w:rPr>
      </w:pPr>
      <w:r w:rsidRPr="001376ED">
        <w:rPr>
          <w:rFonts w:ascii="Arial" w:hAnsi="Arial" w:cs="Arial"/>
          <w:sz w:val="20"/>
          <w:szCs w:val="20"/>
        </w:rPr>
        <w:t xml:space="preserve">En el supòsit en què el contractista esdevingui en mora respecte el compliment dels terminis establerts en el contracte, seran d’aplicació les penalitats establertes a l’art. 193.3 de la LCSP, sens perjudici de les que poguessin correspondre d’acord amb allò establert al present PCAP. </w:t>
      </w:r>
    </w:p>
    <w:p w14:paraId="211A81B6" w14:textId="77777777" w:rsidR="008C3343" w:rsidRPr="001376ED" w:rsidRDefault="008C3343">
      <w:pPr>
        <w:autoSpaceDE w:val="0"/>
        <w:autoSpaceDN w:val="0"/>
        <w:adjustRightInd w:val="0"/>
        <w:spacing w:line="276" w:lineRule="auto"/>
        <w:ind w:left="284"/>
        <w:jc w:val="both"/>
        <w:rPr>
          <w:rFonts w:ascii="Arial" w:hAnsi="Arial" w:cs="Arial"/>
          <w:sz w:val="20"/>
          <w:szCs w:val="20"/>
        </w:rPr>
      </w:pPr>
    </w:p>
    <w:p w14:paraId="10EEE069" w14:textId="77777777" w:rsidR="008C3343" w:rsidRPr="001376ED" w:rsidRDefault="008C3343">
      <w:pPr>
        <w:autoSpaceDE w:val="0"/>
        <w:autoSpaceDN w:val="0"/>
        <w:adjustRightInd w:val="0"/>
        <w:spacing w:line="276" w:lineRule="auto"/>
        <w:ind w:left="284"/>
        <w:jc w:val="both"/>
        <w:rPr>
          <w:rFonts w:ascii="Arial" w:hAnsi="Arial" w:cs="Arial"/>
          <w:sz w:val="20"/>
          <w:szCs w:val="20"/>
        </w:rPr>
      </w:pPr>
      <w:r w:rsidRPr="001376ED">
        <w:rPr>
          <w:rFonts w:ascii="Arial" w:hAnsi="Arial" w:cs="Arial"/>
          <w:sz w:val="20"/>
          <w:szCs w:val="20"/>
        </w:rPr>
        <w:t xml:space="preserve">En aquells contractes en què el contractista tingui l’obligació de presentar un programa de treball, l’incompliment dels terminis parcials establerts en aquest tindran la consideració d’incompliments molt greu i podran comportar l’aplicació de les penalitats previstes per a aquests tipus d’incompliments, o bé la resolució del contracte. </w:t>
      </w:r>
    </w:p>
    <w:p w14:paraId="3723E5F3" w14:textId="77777777" w:rsidR="008C3343" w:rsidRPr="001376ED" w:rsidRDefault="008C3343">
      <w:pPr>
        <w:autoSpaceDE w:val="0"/>
        <w:autoSpaceDN w:val="0"/>
        <w:adjustRightInd w:val="0"/>
        <w:spacing w:line="276" w:lineRule="auto"/>
        <w:ind w:left="284"/>
        <w:jc w:val="both"/>
        <w:rPr>
          <w:rFonts w:ascii="Arial" w:hAnsi="Arial" w:cs="Arial"/>
          <w:sz w:val="20"/>
          <w:szCs w:val="20"/>
        </w:rPr>
      </w:pPr>
    </w:p>
    <w:p w14:paraId="773971E4" w14:textId="77777777" w:rsidR="008C3343" w:rsidRPr="001376ED" w:rsidRDefault="008C3343">
      <w:pPr>
        <w:autoSpaceDE w:val="0"/>
        <w:autoSpaceDN w:val="0"/>
        <w:adjustRightInd w:val="0"/>
        <w:spacing w:line="276" w:lineRule="auto"/>
        <w:ind w:left="284"/>
        <w:jc w:val="both"/>
        <w:rPr>
          <w:rFonts w:ascii="Arial" w:hAnsi="Arial" w:cs="Arial"/>
          <w:sz w:val="20"/>
          <w:szCs w:val="20"/>
        </w:rPr>
      </w:pPr>
      <w:r w:rsidRPr="001376ED">
        <w:rPr>
          <w:rFonts w:ascii="Arial" w:hAnsi="Arial" w:cs="Arial"/>
          <w:sz w:val="20"/>
          <w:szCs w:val="20"/>
        </w:rPr>
        <w:t>D’acord amb l’article 192 de la LCSP aquestes penalitats seran proporcionals a la gravetat de l’incompliment i la seva quantia total no superarà el 50 per 100 del pressupost del contracte.</w:t>
      </w:r>
    </w:p>
    <w:p w14:paraId="71D33721" w14:textId="77777777" w:rsidR="008C3343" w:rsidRPr="001376ED" w:rsidRDefault="008C3343">
      <w:pPr>
        <w:autoSpaceDE w:val="0"/>
        <w:autoSpaceDN w:val="0"/>
        <w:adjustRightInd w:val="0"/>
        <w:spacing w:line="276" w:lineRule="auto"/>
        <w:ind w:left="284"/>
        <w:jc w:val="both"/>
        <w:rPr>
          <w:rFonts w:ascii="Arial" w:hAnsi="Arial" w:cs="Arial"/>
          <w:sz w:val="20"/>
          <w:szCs w:val="20"/>
        </w:rPr>
      </w:pPr>
    </w:p>
    <w:p w14:paraId="4EF6DE34" w14:textId="77777777" w:rsidR="008C3343" w:rsidRPr="001376ED" w:rsidRDefault="008C3343">
      <w:pPr>
        <w:tabs>
          <w:tab w:val="left" w:pos="2190"/>
        </w:tabs>
        <w:autoSpaceDE w:val="0"/>
        <w:autoSpaceDN w:val="0"/>
        <w:adjustRightInd w:val="0"/>
        <w:spacing w:line="276" w:lineRule="auto"/>
        <w:jc w:val="both"/>
        <w:rPr>
          <w:rFonts w:ascii="Arial" w:hAnsi="Arial" w:cs="Arial"/>
          <w:sz w:val="20"/>
          <w:szCs w:val="20"/>
        </w:rPr>
      </w:pPr>
    </w:p>
    <w:p w14:paraId="6FB75C69"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sz w:val="20"/>
          <w:szCs w:val="20"/>
        </w:rPr>
        <w:br w:type="page"/>
      </w:r>
      <w:r w:rsidRPr="001376ED">
        <w:rPr>
          <w:rFonts w:ascii="Arial" w:hAnsi="Arial" w:cs="Arial"/>
          <w:b/>
          <w:sz w:val="20"/>
          <w:szCs w:val="20"/>
        </w:rPr>
        <w:t>ANNEX 7</w:t>
      </w:r>
    </w:p>
    <w:p w14:paraId="68611B15"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7058E70B"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OBLIGACIONS ESSENCIALS DEL CONTRACTE</w:t>
      </w:r>
    </w:p>
    <w:p w14:paraId="1DA478D9"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49BCED61" w14:textId="77777777" w:rsidR="008C3343" w:rsidRPr="001376ED" w:rsidRDefault="008C3343">
      <w:pPr>
        <w:tabs>
          <w:tab w:val="left" w:pos="0"/>
        </w:tabs>
        <w:suppressAutoHyphens/>
        <w:spacing w:line="276" w:lineRule="auto"/>
        <w:ind w:right="4"/>
        <w:jc w:val="both"/>
        <w:rPr>
          <w:rFonts w:ascii="Arial" w:hAnsi="Arial" w:cs="Arial"/>
          <w:spacing w:val="-3"/>
          <w:sz w:val="20"/>
          <w:szCs w:val="20"/>
        </w:rPr>
      </w:pPr>
      <w:r w:rsidRPr="001376ED">
        <w:rPr>
          <w:rFonts w:ascii="Arial" w:hAnsi="Arial" w:cs="Arial"/>
          <w:spacing w:val="-3"/>
          <w:sz w:val="20"/>
          <w:szCs w:val="20"/>
        </w:rPr>
        <w:t xml:space="preserve">L'adjudicatari està obligat a efectuar el subministrament, en les millors condicions possibles i a complir amb totes les obligacions </w:t>
      </w:r>
      <w:proofErr w:type="spellStart"/>
      <w:r w:rsidRPr="001376ED">
        <w:rPr>
          <w:rFonts w:ascii="Arial" w:hAnsi="Arial" w:cs="Arial"/>
          <w:spacing w:val="-3"/>
          <w:sz w:val="20"/>
          <w:szCs w:val="20"/>
        </w:rPr>
        <w:t>dimanants</w:t>
      </w:r>
      <w:proofErr w:type="spellEnd"/>
      <w:r w:rsidRPr="001376ED">
        <w:rPr>
          <w:rFonts w:ascii="Arial" w:hAnsi="Arial" w:cs="Arial"/>
          <w:spacing w:val="-3"/>
          <w:sz w:val="20"/>
          <w:szCs w:val="20"/>
        </w:rPr>
        <w:t xml:space="preserve"> del Plec de Prescripcions Tècniques de la licitació.</w:t>
      </w:r>
    </w:p>
    <w:p w14:paraId="6FEB8631" w14:textId="77777777" w:rsidR="008C3343" w:rsidRPr="001376ED" w:rsidRDefault="008C3343">
      <w:pPr>
        <w:spacing w:line="276" w:lineRule="auto"/>
        <w:jc w:val="both"/>
        <w:rPr>
          <w:rFonts w:ascii="Arial" w:hAnsi="Arial" w:cs="Arial"/>
          <w:sz w:val="20"/>
          <w:szCs w:val="20"/>
        </w:rPr>
      </w:pPr>
    </w:p>
    <w:p w14:paraId="3987EB7B" w14:textId="77777777" w:rsidR="008C3343" w:rsidRPr="001376ED" w:rsidRDefault="008C3343">
      <w:pPr>
        <w:suppressAutoHyphens/>
        <w:spacing w:line="276" w:lineRule="auto"/>
        <w:ind w:left="284" w:right="4"/>
        <w:jc w:val="both"/>
        <w:rPr>
          <w:rFonts w:ascii="Arial" w:hAnsi="Arial" w:cs="Arial"/>
          <w:spacing w:val="-3"/>
          <w:sz w:val="20"/>
          <w:szCs w:val="20"/>
        </w:rPr>
      </w:pPr>
      <w:r w:rsidRPr="001376ED">
        <w:rPr>
          <w:rFonts w:ascii="Arial" w:hAnsi="Arial" w:cs="Arial"/>
          <w:spacing w:val="-3"/>
          <w:sz w:val="20"/>
          <w:szCs w:val="20"/>
        </w:rPr>
        <w:t>Està obligat també a:</w:t>
      </w:r>
    </w:p>
    <w:p w14:paraId="2E6193E5" w14:textId="77777777" w:rsidR="008C3343" w:rsidRPr="001376ED" w:rsidRDefault="008C3343">
      <w:pPr>
        <w:autoSpaceDE w:val="0"/>
        <w:autoSpaceDN w:val="0"/>
        <w:adjustRightInd w:val="0"/>
        <w:spacing w:line="276" w:lineRule="auto"/>
        <w:ind w:left="284"/>
        <w:jc w:val="both"/>
        <w:rPr>
          <w:rFonts w:ascii="Arial" w:hAnsi="Arial" w:cs="Arial"/>
          <w:b/>
          <w:sz w:val="20"/>
          <w:szCs w:val="20"/>
        </w:rPr>
      </w:pPr>
    </w:p>
    <w:p w14:paraId="7073733B" w14:textId="77777777" w:rsidR="008C3343" w:rsidRPr="001376ED" w:rsidRDefault="008C3343" w:rsidP="005564C2">
      <w:pPr>
        <w:numPr>
          <w:ilvl w:val="0"/>
          <w:numId w:val="11"/>
        </w:numPr>
        <w:tabs>
          <w:tab w:val="clear" w:pos="360"/>
          <w:tab w:val="left" w:pos="0"/>
          <w:tab w:val="num" w:pos="644"/>
        </w:tabs>
        <w:suppressAutoHyphens/>
        <w:spacing w:line="276" w:lineRule="auto"/>
        <w:ind w:left="644" w:right="4"/>
        <w:jc w:val="both"/>
        <w:rPr>
          <w:rFonts w:ascii="Arial" w:hAnsi="Arial" w:cs="Arial"/>
          <w:sz w:val="20"/>
          <w:szCs w:val="20"/>
        </w:rPr>
      </w:pPr>
      <w:r w:rsidRPr="001376ED">
        <w:rPr>
          <w:rFonts w:ascii="Arial" w:hAnsi="Arial" w:cs="Arial"/>
          <w:sz w:val="20"/>
          <w:szCs w:val="20"/>
        </w:rPr>
        <w:t>Compliment dels lliuraments sense dilació en el cas de subministraments de tracte successiu i d’acord amb els períodes que fixin les comandes programades.</w:t>
      </w:r>
    </w:p>
    <w:p w14:paraId="1818A3BC" w14:textId="77777777" w:rsidR="008C3343" w:rsidRPr="001376ED" w:rsidRDefault="008C3343">
      <w:pPr>
        <w:tabs>
          <w:tab w:val="left" w:pos="0"/>
        </w:tabs>
        <w:suppressAutoHyphens/>
        <w:spacing w:line="276" w:lineRule="auto"/>
        <w:ind w:left="284" w:right="4"/>
        <w:jc w:val="both"/>
        <w:rPr>
          <w:rFonts w:ascii="Arial" w:hAnsi="Arial" w:cs="Arial"/>
          <w:spacing w:val="-3"/>
          <w:sz w:val="20"/>
          <w:szCs w:val="20"/>
        </w:rPr>
      </w:pPr>
    </w:p>
    <w:p w14:paraId="044E1C2C" w14:textId="77777777" w:rsidR="008C3343" w:rsidRPr="001376ED" w:rsidRDefault="008C3343" w:rsidP="005564C2">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1376ED">
        <w:rPr>
          <w:rFonts w:ascii="Arial" w:hAnsi="Arial" w:cs="Arial"/>
          <w:sz w:val="20"/>
          <w:szCs w:val="20"/>
        </w:rPr>
        <w:t>Compliment en la qualitat i característiques del producte d’acord amb l’oferta presentada i d’acord amb les prescripcions tècniques dels productes adjudicats.</w:t>
      </w:r>
    </w:p>
    <w:p w14:paraId="439B724A" w14:textId="77777777" w:rsidR="008C3343" w:rsidRPr="001376ED" w:rsidRDefault="008C3343">
      <w:pPr>
        <w:tabs>
          <w:tab w:val="left" w:pos="0"/>
        </w:tabs>
        <w:suppressAutoHyphens/>
        <w:spacing w:line="276" w:lineRule="auto"/>
        <w:ind w:left="284" w:right="4"/>
        <w:jc w:val="both"/>
        <w:rPr>
          <w:rFonts w:ascii="Arial" w:hAnsi="Arial" w:cs="Arial"/>
          <w:spacing w:val="-3"/>
          <w:sz w:val="20"/>
          <w:szCs w:val="20"/>
        </w:rPr>
      </w:pPr>
    </w:p>
    <w:p w14:paraId="3D7C6477" w14:textId="77777777" w:rsidR="008C3343" w:rsidRPr="001376ED" w:rsidRDefault="008C3343" w:rsidP="005564C2">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1376ED">
        <w:rPr>
          <w:rFonts w:ascii="Arial" w:hAnsi="Arial" w:cs="Arial"/>
          <w:spacing w:val="-3"/>
          <w:sz w:val="20"/>
          <w:szCs w:val="20"/>
        </w:rPr>
        <w:t>Compliment del contracte sense que hi hagin renúncies a l’adjudicació d’un codi o d’un contracte per causes imputables al proveïdor no justificades adequadament.</w:t>
      </w:r>
    </w:p>
    <w:p w14:paraId="6826EC10" w14:textId="77777777" w:rsidR="008C3343" w:rsidRPr="001376ED" w:rsidRDefault="008C3343">
      <w:pPr>
        <w:tabs>
          <w:tab w:val="left" w:pos="0"/>
        </w:tabs>
        <w:suppressAutoHyphens/>
        <w:spacing w:line="276" w:lineRule="auto"/>
        <w:ind w:left="284" w:right="4"/>
        <w:jc w:val="both"/>
        <w:rPr>
          <w:rFonts w:ascii="Arial" w:hAnsi="Arial" w:cs="Arial"/>
          <w:spacing w:val="-3"/>
          <w:sz w:val="20"/>
          <w:szCs w:val="20"/>
        </w:rPr>
      </w:pPr>
    </w:p>
    <w:p w14:paraId="383B22EA" w14:textId="77777777" w:rsidR="008C3343" w:rsidRPr="001376ED" w:rsidRDefault="008C3343" w:rsidP="005564C2">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1376ED">
        <w:rPr>
          <w:rFonts w:ascii="Arial" w:hAnsi="Arial" w:cs="Arial"/>
          <w:spacing w:val="-3"/>
          <w:sz w:val="20"/>
          <w:szCs w:val="20"/>
        </w:rPr>
        <w:t>L’adjudicatari estarà obligat a prestar l’assessorament tècnic i assistencial necessari per a la utilització dels productes subministrats.</w:t>
      </w:r>
    </w:p>
    <w:p w14:paraId="4FB74393" w14:textId="77777777" w:rsidR="008C3343" w:rsidRPr="001376ED" w:rsidRDefault="008C3343">
      <w:pPr>
        <w:tabs>
          <w:tab w:val="left" w:pos="567"/>
        </w:tabs>
        <w:autoSpaceDE w:val="0"/>
        <w:autoSpaceDN w:val="0"/>
        <w:adjustRightInd w:val="0"/>
        <w:spacing w:line="276" w:lineRule="auto"/>
        <w:jc w:val="both"/>
        <w:rPr>
          <w:rFonts w:ascii="Arial" w:hAnsi="Arial" w:cs="Arial"/>
          <w:sz w:val="20"/>
          <w:szCs w:val="20"/>
        </w:rPr>
      </w:pPr>
    </w:p>
    <w:p w14:paraId="44A82CB4" w14:textId="77777777" w:rsidR="008C3343" w:rsidRPr="001376ED" w:rsidRDefault="008C3343" w:rsidP="005564C2">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1376ED">
        <w:rPr>
          <w:rFonts w:ascii="Arial" w:hAnsi="Arial" w:cs="Arial"/>
          <w:spacing w:val="-3"/>
          <w:sz w:val="20"/>
          <w:szCs w:val="20"/>
        </w:rPr>
        <w:t>Compliment de les disposicions vigents en matèria laboral, de Seguretat Social i de seguretat i salut en el treball.</w:t>
      </w:r>
    </w:p>
    <w:p w14:paraId="02C7C81E" w14:textId="77777777" w:rsidR="008C3343" w:rsidRPr="001376ED" w:rsidRDefault="008C3343">
      <w:pPr>
        <w:tabs>
          <w:tab w:val="left" w:pos="0"/>
        </w:tabs>
        <w:suppressAutoHyphens/>
        <w:spacing w:line="276" w:lineRule="auto"/>
        <w:ind w:left="644" w:right="4"/>
        <w:jc w:val="both"/>
        <w:rPr>
          <w:rFonts w:ascii="Arial" w:hAnsi="Arial" w:cs="Arial"/>
          <w:spacing w:val="-3"/>
          <w:sz w:val="20"/>
          <w:szCs w:val="20"/>
        </w:rPr>
      </w:pPr>
    </w:p>
    <w:p w14:paraId="4554C864" w14:textId="77777777" w:rsidR="008C3343" w:rsidRPr="001376ED" w:rsidRDefault="008C3343">
      <w:pPr>
        <w:tabs>
          <w:tab w:val="left" w:pos="0"/>
        </w:tabs>
        <w:suppressAutoHyphens/>
        <w:spacing w:line="276" w:lineRule="auto"/>
        <w:ind w:left="644" w:right="4"/>
        <w:jc w:val="both"/>
        <w:rPr>
          <w:rFonts w:ascii="Arial" w:hAnsi="Arial" w:cs="Arial"/>
          <w:spacing w:val="-3"/>
          <w:sz w:val="20"/>
          <w:szCs w:val="20"/>
        </w:rPr>
      </w:pPr>
      <w:r w:rsidRPr="001376ED">
        <w:rPr>
          <w:rFonts w:ascii="Arial" w:hAnsi="Arial" w:cs="Arial"/>
          <w:spacing w:val="-3"/>
          <w:sz w:val="20"/>
          <w:szCs w:val="20"/>
        </w:rPr>
        <w:t>També està obligat a complir les disposicions vigents en matèria d'integració social de persones amb discapacitat, fiscal i mediambientals.</w:t>
      </w:r>
    </w:p>
    <w:p w14:paraId="60988596" w14:textId="77777777" w:rsidR="008C3343" w:rsidRPr="001376ED" w:rsidRDefault="008C3343">
      <w:pPr>
        <w:tabs>
          <w:tab w:val="left" w:pos="0"/>
        </w:tabs>
        <w:suppressAutoHyphens/>
        <w:spacing w:line="276" w:lineRule="auto"/>
        <w:ind w:left="644" w:right="4"/>
        <w:jc w:val="both"/>
        <w:rPr>
          <w:rFonts w:ascii="Arial" w:hAnsi="Arial" w:cs="Arial"/>
          <w:spacing w:val="-3"/>
          <w:sz w:val="20"/>
          <w:szCs w:val="20"/>
        </w:rPr>
      </w:pPr>
    </w:p>
    <w:p w14:paraId="5649B37E" w14:textId="77777777" w:rsidR="008C3343" w:rsidRPr="001376ED" w:rsidRDefault="008C3343" w:rsidP="005564C2">
      <w:pPr>
        <w:numPr>
          <w:ilvl w:val="0"/>
          <w:numId w:val="11"/>
        </w:numPr>
        <w:tabs>
          <w:tab w:val="clear" w:pos="360"/>
          <w:tab w:val="left" w:pos="0"/>
          <w:tab w:val="num" w:pos="644"/>
        </w:tabs>
        <w:suppressAutoHyphens/>
        <w:spacing w:line="276" w:lineRule="auto"/>
        <w:ind w:left="644" w:right="4"/>
        <w:jc w:val="both"/>
        <w:rPr>
          <w:rFonts w:ascii="Arial" w:hAnsi="Arial" w:cs="Arial"/>
          <w:spacing w:val="-3"/>
          <w:sz w:val="20"/>
          <w:szCs w:val="20"/>
        </w:rPr>
      </w:pPr>
      <w:r w:rsidRPr="001376ED">
        <w:rPr>
          <w:rFonts w:ascii="Arial" w:hAnsi="Arial" w:cs="Arial"/>
          <w:spacing w:val="-3"/>
          <w:sz w:val="20"/>
          <w:szCs w:val="20"/>
        </w:rPr>
        <w:t xml:space="preserve">L’adjudicatari ha d’emprar el català en les seves relacions amb el Consorci Mar Parc de Salut de Barcelona, derivades de l’execució de l’objecte del contracte. En tot cas, el contractista i, si escau, les empreses </w:t>
      </w:r>
      <w:proofErr w:type="spellStart"/>
      <w:r w:rsidRPr="001376ED">
        <w:rPr>
          <w:rFonts w:ascii="Arial" w:hAnsi="Arial" w:cs="Arial"/>
          <w:spacing w:val="-3"/>
          <w:sz w:val="20"/>
          <w:szCs w:val="20"/>
        </w:rPr>
        <w:t>subcontractistes</w:t>
      </w:r>
      <w:proofErr w:type="spellEnd"/>
      <w:r w:rsidRPr="001376ED">
        <w:rPr>
          <w:rFonts w:ascii="Arial" w:hAnsi="Arial" w:cs="Arial"/>
          <w:spacing w:val="-3"/>
          <w:sz w:val="20"/>
          <w:szCs w:val="20"/>
        </w:rPr>
        <w:t>, queden subjectes en l’execució del contracte a les obligacions derivades de la Llei 1/1998, de 7 de gener, de política lingüística i de les disposicions que la desenvolupen.</w:t>
      </w:r>
    </w:p>
    <w:p w14:paraId="6477C71B" w14:textId="77777777" w:rsidR="008C3343" w:rsidRPr="001376ED" w:rsidRDefault="008C3343">
      <w:pPr>
        <w:tabs>
          <w:tab w:val="left" w:pos="0"/>
        </w:tabs>
        <w:suppressAutoHyphens/>
        <w:spacing w:line="276" w:lineRule="auto"/>
        <w:ind w:left="284" w:right="4"/>
        <w:jc w:val="both"/>
        <w:rPr>
          <w:rFonts w:ascii="Arial" w:hAnsi="Arial" w:cs="Arial"/>
          <w:spacing w:val="-3"/>
          <w:sz w:val="20"/>
          <w:szCs w:val="20"/>
        </w:rPr>
      </w:pPr>
    </w:p>
    <w:p w14:paraId="621E4AF2" w14:textId="77777777" w:rsidR="008C3343" w:rsidRPr="001376ED" w:rsidRDefault="008C3343" w:rsidP="005564C2">
      <w:pPr>
        <w:numPr>
          <w:ilvl w:val="0"/>
          <w:numId w:val="11"/>
        </w:numPr>
        <w:tabs>
          <w:tab w:val="clear" w:pos="360"/>
          <w:tab w:val="left" w:pos="0"/>
          <w:tab w:val="num" w:pos="644"/>
          <w:tab w:val="num" w:pos="927"/>
        </w:tabs>
        <w:suppressAutoHyphens/>
        <w:spacing w:line="276" w:lineRule="auto"/>
        <w:ind w:left="644" w:right="4"/>
        <w:jc w:val="both"/>
        <w:rPr>
          <w:rFonts w:ascii="Arial" w:hAnsi="Arial" w:cs="Arial"/>
          <w:spacing w:val="-3"/>
          <w:sz w:val="20"/>
          <w:szCs w:val="20"/>
        </w:rPr>
      </w:pPr>
      <w:r w:rsidRPr="001376ED">
        <w:rPr>
          <w:rFonts w:ascii="Arial" w:hAnsi="Arial" w:cs="Arial"/>
          <w:spacing w:val="-3"/>
          <w:sz w:val="20"/>
          <w:szCs w:val="20"/>
        </w:rPr>
        <w:t>Sotmetre’s en tot moment a les indicacions que li dictin la Direcció corresponent del CMPSB.</w:t>
      </w:r>
    </w:p>
    <w:p w14:paraId="3F2E1495" w14:textId="77777777" w:rsidR="008C3343" w:rsidRPr="001376ED" w:rsidRDefault="008C3343">
      <w:pPr>
        <w:tabs>
          <w:tab w:val="left" w:pos="0"/>
          <w:tab w:val="num" w:pos="927"/>
        </w:tabs>
        <w:suppressAutoHyphens/>
        <w:spacing w:line="276" w:lineRule="auto"/>
        <w:ind w:left="644" w:right="4"/>
        <w:jc w:val="both"/>
        <w:rPr>
          <w:rFonts w:ascii="Arial" w:hAnsi="Arial" w:cs="Arial"/>
          <w:spacing w:val="-3"/>
          <w:sz w:val="20"/>
          <w:szCs w:val="20"/>
        </w:rPr>
      </w:pPr>
    </w:p>
    <w:p w14:paraId="65D87CD5" w14:textId="77777777" w:rsidR="008C3343" w:rsidRPr="001376ED" w:rsidRDefault="008C3343" w:rsidP="005564C2">
      <w:pPr>
        <w:numPr>
          <w:ilvl w:val="0"/>
          <w:numId w:val="11"/>
        </w:numPr>
        <w:tabs>
          <w:tab w:val="clear" w:pos="360"/>
          <w:tab w:val="left" w:pos="0"/>
          <w:tab w:val="num" w:pos="644"/>
          <w:tab w:val="num" w:pos="927"/>
        </w:tabs>
        <w:suppressAutoHyphens/>
        <w:spacing w:line="276" w:lineRule="auto"/>
        <w:ind w:left="644" w:right="4"/>
        <w:jc w:val="both"/>
        <w:rPr>
          <w:rFonts w:ascii="Arial" w:hAnsi="Arial" w:cs="Arial"/>
          <w:spacing w:val="-3"/>
          <w:sz w:val="20"/>
          <w:szCs w:val="20"/>
        </w:rPr>
      </w:pPr>
      <w:r w:rsidRPr="001376ED">
        <w:rPr>
          <w:rFonts w:ascii="Arial" w:hAnsi="Arial" w:cs="Arial"/>
          <w:spacing w:val="-3"/>
          <w:sz w:val="20"/>
          <w:szCs w:val="20"/>
        </w:rPr>
        <w:t>Designar una persona responsable per a la bona marxa dels serveis, que farà d’enllaç amb la Direcció corresponent del CMPSB.</w:t>
      </w:r>
    </w:p>
    <w:p w14:paraId="3D39D604" w14:textId="77777777" w:rsidR="008C3343" w:rsidRPr="001376ED" w:rsidRDefault="008C3343">
      <w:pPr>
        <w:tabs>
          <w:tab w:val="left" w:pos="0"/>
          <w:tab w:val="num" w:pos="927"/>
        </w:tabs>
        <w:suppressAutoHyphens/>
        <w:spacing w:line="276" w:lineRule="auto"/>
        <w:ind w:left="644" w:right="4"/>
        <w:jc w:val="both"/>
        <w:rPr>
          <w:rFonts w:ascii="Arial" w:hAnsi="Arial" w:cs="Arial"/>
          <w:spacing w:val="-3"/>
          <w:sz w:val="20"/>
          <w:szCs w:val="20"/>
        </w:rPr>
      </w:pPr>
    </w:p>
    <w:p w14:paraId="6ED41ABC" w14:textId="77777777" w:rsidR="008C3343" w:rsidRPr="001376ED" w:rsidRDefault="008C3343" w:rsidP="005564C2">
      <w:pPr>
        <w:numPr>
          <w:ilvl w:val="0"/>
          <w:numId w:val="11"/>
        </w:numPr>
        <w:tabs>
          <w:tab w:val="clear" w:pos="360"/>
          <w:tab w:val="left" w:pos="0"/>
          <w:tab w:val="num" w:pos="644"/>
          <w:tab w:val="num" w:pos="927"/>
        </w:tabs>
        <w:suppressAutoHyphens/>
        <w:spacing w:line="276" w:lineRule="auto"/>
        <w:ind w:left="644" w:right="4"/>
        <w:jc w:val="both"/>
        <w:rPr>
          <w:rFonts w:ascii="Arial" w:hAnsi="Arial" w:cs="Arial"/>
          <w:spacing w:val="-3"/>
          <w:sz w:val="20"/>
          <w:szCs w:val="20"/>
        </w:rPr>
      </w:pPr>
      <w:r w:rsidRPr="001376ED">
        <w:rPr>
          <w:rFonts w:ascii="Arial" w:hAnsi="Arial" w:cs="Arial"/>
          <w:spacing w:val="-3"/>
          <w:sz w:val="20"/>
          <w:szCs w:val="20"/>
        </w:rPr>
        <w:t>Guardar reserva de les dades o antecedents que no siguin públics o notoris i que estiguin relacionats amb l’objecte del contracte, dels que ha tingut coneixement amb ocasió del mateix.</w:t>
      </w:r>
    </w:p>
    <w:p w14:paraId="5A12A2D8" w14:textId="77777777" w:rsidR="008C3343" w:rsidRPr="001376ED" w:rsidRDefault="008C3343">
      <w:pPr>
        <w:tabs>
          <w:tab w:val="left" w:pos="0"/>
          <w:tab w:val="num" w:pos="927"/>
        </w:tabs>
        <w:suppressAutoHyphens/>
        <w:spacing w:line="276" w:lineRule="auto"/>
        <w:ind w:left="284" w:right="4"/>
        <w:jc w:val="both"/>
        <w:rPr>
          <w:rFonts w:ascii="Arial" w:hAnsi="Arial" w:cs="Arial"/>
          <w:spacing w:val="-3"/>
          <w:sz w:val="20"/>
          <w:szCs w:val="20"/>
        </w:rPr>
      </w:pPr>
    </w:p>
    <w:p w14:paraId="17FE1EC0" w14:textId="77777777" w:rsidR="008C3343" w:rsidRPr="001376ED" w:rsidRDefault="008C3343" w:rsidP="005564C2">
      <w:pPr>
        <w:numPr>
          <w:ilvl w:val="0"/>
          <w:numId w:val="11"/>
        </w:numPr>
        <w:tabs>
          <w:tab w:val="clear" w:pos="360"/>
          <w:tab w:val="left" w:pos="0"/>
          <w:tab w:val="num" w:pos="644"/>
          <w:tab w:val="num" w:pos="927"/>
        </w:tabs>
        <w:suppressAutoHyphens/>
        <w:spacing w:line="276" w:lineRule="auto"/>
        <w:ind w:left="644" w:right="4"/>
        <w:jc w:val="both"/>
        <w:rPr>
          <w:rFonts w:ascii="Arial" w:hAnsi="Arial" w:cs="Arial"/>
          <w:sz w:val="20"/>
          <w:szCs w:val="20"/>
        </w:rPr>
      </w:pPr>
      <w:r w:rsidRPr="001376ED">
        <w:rPr>
          <w:rFonts w:ascii="Arial" w:hAnsi="Arial" w:cs="Arial"/>
          <w:sz w:val="20"/>
          <w:szCs w:val="20"/>
        </w:rPr>
        <w:t>Aportar tot el personal suficient per la realització de l’objecte del contracte, d’acord amb les condicions tècniques establertes i amb plena responsabilitat, per oferir una execució a plena satisfacció del Consorci Mar Parc de Salut de Barcelona. Tot el personal que executi el contracte dependrà únicament del contractista adjudicatari, a tots els efectes sense que existeixi cap vincle de dependència funcionarial ni laboral amb el Consorci.</w:t>
      </w:r>
    </w:p>
    <w:p w14:paraId="0AEE5CE8" w14:textId="77777777" w:rsidR="008C3343" w:rsidRPr="001376ED" w:rsidRDefault="008C3343">
      <w:pPr>
        <w:tabs>
          <w:tab w:val="left" w:pos="0"/>
        </w:tabs>
        <w:suppressAutoHyphens/>
        <w:spacing w:line="276" w:lineRule="auto"/>
        <w:ind w:left="644" w:right="4"/>
        <w:jc w:val="both"/>
        <w:rPr>
          <w:rFonts w:ascii="Arial" w:hAnsi="Arial" w:cs="Arial"/>
          <w:sz w:val="20"/>
          <w:szCs w:val="20"/>
        </w:rPr>
      </w:pPr>
    </w:p>
    <w:p w14:paraId="756EE9C0" w14:textId="77777777" w:rsidR="008C3343" w:rsidRPr="001376ED" w:rsidRDefault="008C3343" w:rsidP="005564C2">
      <w:pPr>
        <w:numPr>
          <w:ilvl w:val="0"/>
          <w:numId w:val="11"/>
        </w:numPr>
        <w:tabs>
          <w:tab w:val="clear" w:pos="360"/>
          <w:tab w:val="left" w:pos="0"/>
          <w:tab w:val="num" w:pos="644"/>
        </w:tabs>
        <w:suppressAutoHyphens/>
        <w:spacing w:line="276" w:lineRule="auto"/>
        <w:ind w:left="644" w:right="4"/>
        <w:jc w:val="both"/>
        <w:rPr>
          <w:rFonts w:ascii="Arial" w:hAnsi="Arial" w:cs="Arial"/>
          <w:sz w:val="20"/>
          <w:szCs w:val="20"/>
        </w:rPr>
      </w:pPr>
      <w:r w:rsidRPr="001376ED">
        <w:rPr>
          <w:rFonts w:ascii="Arial" w:hAnsi="Arial" w:cs="Arial"/>
          <w:sz w:val="20"/>
          <w:szCs w:val="20"/>
        </w:rPr>
        <w:t>Ser responsable de tots els danys i perjudicis que se’n ocasionin a tercers i al Consorci Mar Parc de Salut de Barcelona o al personal que en depèn.</w:t>
      </w:r>
    </w:p>
    <w:p w14:paraId="3B0A50CE" w14:textId="77777777" w:rsidR="008C3343" w:rsidRPr="001376ED" w:rsidRDefault="008C3343">
      <w:pPr>
        <w:tabs>
          <w:tab w:val="left" w:pos="0"/>
        </w:tabs>
        <w:suppressAutoHyphens/>
        <w:spacing w:line="276" w:lineRule="auto"/>
        <w:ind w:left="567" w:right="4"/>
        <w:jc w:val="both"/>
        <w:rPr>
          <w:rFonts w:ascii="Arial" w:hAnsi="Arial" w:cs="Arial"/>
          <w:sz w:val="20"/>
          <w:szCs w:val="20"/>
        </w:rPr>
      </w:pPr>
    </w:p>
    <w:p w14:paraId="15CAB19A" w14:textId="77777777" w:rsidR="008C3343" w:rsidRPr="001376ED" w:rsidRDefault="008C3343" w:rsidP="005564C2">
      <w:pPr>
        <w:pStyle w:val="Sangradetextonormal"/>
        <w:numPr>
          <w:ilvl w:val="0"/>
          <w:numId w:val="11"/>
        </w:numPr>
        <w:tabs>
          <w:tab w:val="clear" w:pos="360"/>
          <w:tab w:val="left" w:pos="284"/>
          <w:tab w:val="num" w:pos="644"/>
        </w:tabs>
        <w:spacing w:after="0" w:line="276" w:lineRule="auto"/>
        <w:ind w:left="644"/>
        <w:jc w:val="both"/>
        <w:rPr>
          <w:rFonts w:ascii="Arial" w:hAnsi="Arial" w:cs="Arial"/>
          <w:sz w:val="20"/>
          <w:szCs w:val="20"/>
          <w:lang w:eastAsia="x-none"/>
        </w:rPr>
      </w:pPr>
      <w:r w:rsidRPr="001376ED">
        <w:rPr>
          <w:rFonts w:ascii="Arial" w:hAnsi="Arial" w:cs="Arial"/>
          <w:sz w:val="20"/>
          <w:szCs w:val="20"/>
          <w:lang w:eastAsia="x-none"/>
        </w:rPr>
        <w:t>L’execució del contracte és a risc i ventura de l’adjudicatari.</w:t>
      </w:r>
    </w:p>
    <w:p w14:paraId="1C0C0E5B" w14:textId="77777777" w:rsidR="008C3343" w:rsidRPr="001376ED" w:rsidRDefault="008C3343">
      <w:pPr>
        <w:pStyle w:val="Sangradetextonormal"/>
        <w:tabs>
          <w:tab w:val="left" w:pos="284"/>
        </w:tabs>
        <w:spacing w:line="276" w:lineRule="auto"/>
        <w:ind w:left="0"/>
        <w:jc w:val="both"/>
        <w:rPr>
          <w:rFonts w:ascii="Arial" w:hAnsi="Arial" w:cs="Arial"/>
          <w:sz w:val="20"/>
          <w:szCs w:val="20"/>
          <w:lang w:eastAsia="x-none"/>
        </w:rPr>
      </w:pPr>
    </w:p>
    <w:p w14:paraId="158F6F62" w14:textId="77777777" w:rsidR="008C3343" w:rsidRPr="001376ED" w:rsidRDefault="008C3343" w:rsidP="005564C2">
      <w:pPr>
        <w:pStyle w:val="Sangradetextonormal"/>
        <w:numPr>
          <w:ilvl w:val="0"/>
          <w:numId w:val="11"/>
        </w:numPr>
        <w:tabs>
          <w:tab w:val="clear" w:pos="360"/>
          <w:tab w:val="left" w:pos="284"/>
          <w:tab w:val="num" w:pos="644"/>
        </w:tabs>
        <w:spacing w:after="0" w:line="276" w:lineRule="auto"/>
        <w:ind w:left="644"/>
        <w:jc w:val="both"/>
        <w:rPr>
          <w:rFonts w:ascii="Arial" w:hAnsi="Arial" w:cs="Arial"/>
          <w:sz w:val="20"/>
          <w:szCs w:val="20"/>
          <w:lang w:eastAsia="x-none"/>
        </w:rPr>
      </w:pPr>
      <w:r w:rsidRPr="001376ED">
        <w:rPr>
          <w:rFonts w:ascii="Arial" w:hAnsi="Arial" w:cs="Arial"/>
          <w:sz w:val="20"/>
          <w:szCs w:val="20"/>
          <w:lang w:eastAsia="x-none"/>
        </w:rPr>
        <w:t>No es podrà efectuar la subcontractació o cessió de contracte, sense autorització expressa del Consorci Mar Parc de Salut de Barcelona i d’acord amb els art. 215 i 214 de la LCSP.</w:t>
      </w:r>
    </w:p>
    <w:p w14:paraId="3AB0D087" w14:textId="77777777" w:rsidR="008C3343" w:rsidRPr="001376ED" w:rsidRDefault="008C3343">
      <w:pPr>
        <w:pStyle w:val="Sangradetextonormal"/>
        <w:spacing w:after="0" w:line="276" w:lineRule="auto"/>
        <w:ind w:left="709"/>
        <w:jc w:val="both"/>
        <w:rPr>
          <w:rFonts w:ascii="Arial" w:hAnsi="Arial" w:cs="Arial"/>
          <w:sz w:val="20"/>
          <w:szCs w:val="20"/>
        </w:rPr>
      </w:pPr>
    </w:p>
    <w:p w14:paraId="2C3CA149" w14:textId="77777777" w:rsidR="008C3343" w:rsidRPr="001376ED" w:rsidRDefault="008C3343" w:rsidP="005564C2">
      <w:pPr>
        <w:pStyle w:val="Sangradetextonormal"/>
        <w:numPr>
          <w:ilvl w:val="0"/>
          <w:numId w:val="11"/>
        </w:numPr>
        <w:tabs>
          <w:tab w:val="clear" w:pos="360"/>
          <w:tab w:val="left" w:pos="284"/>
          <w:tab w:val="num" w:pos="644"/>
        </w:tabs>
        <w:spacing w:after="0" w:line="276" w:lineRule="auto"/>
        <w:ind w:left="644"/>
        <w:jc w:val="both"/>
        <w:rPr>
          <w:rFonts w:ascii="Arial" w:hAnsi="Arial" w:cs="Arial"/>
          <w:sz w:val="20"/>
          <w:szCs w:val="20"/>
          <w:lang w:eastAsia="x-none"/>
        </w:rPr>
      </w:pPr>
      <w:r w:rsidRPr="001376ED">
        <w:rPr>
          <w:rFonts w:ascii="Arial" w:hAnsi="Arial" w:cs="Arial"/>
          <w:sz w:val="20"/>
          <w:szCs w:val="20"/>
          <w:lang w:eastAsia="x-none"/>
        </w:rPr>
        <w:t>El compliment de les condicions especials d’execució establertes a l’</w:t>
      </w:r>
      <w:r w:rsidRPr="001376ED">
        <w:rPr>
          <w:rFonts w:ascii="Arial" w:hAnsi="Arial" w:cs="Arial"/>
          <w:b/>
          <w:sz w:val="20"/>
          <w:szCs w:val="20"/>
          <w:lang w:eastAsia="x-none"/>
        </w:rPr>
        <w:t>Annex 16</w:t>
      </w:r>
      <w:r w:rsidRPr="001376ED">
        <w:rPr>
          <w:rFonts w:ascii="Arial" w:hAnsi="Arial" w:cs="Arial"/>
          <w:sz w:val="20"/>
          <w:szCs w:val="20"/>
          <w:lang w:eastAsia="x-none"/>
        </w:rPr>
        <w:t xml:space="preserve"> del PCAP.</w:t>
      </w:r>
    </w:p>
    <w:p w14:paraId="2D0449FC" w14:textId="77777777" w:rsidR="008C3343" w:rsidRPr="001376ED" w:rsidRDefault="008C3343">
      <w:pPr>
        <w:pStyle w:val="Sangradetextonormal"/>
        <w:spacing w:after="0" w:line="276" w:lineRule="auto"/>
        <w:ind w:left="709"/>
        <w:jc w:val="both"/>
        <w:rPr>
          <w:rFonts w:ascii="Arial" w:hAnsi="Arial" w:cs="Arial"/>
          <w:sz w:val="20"/>
          <w:szCs w:val="20"/>
        </w:rPr>
      </w:pPr>
    </w:p>
    <w:p w14:paraId="18970192" w14:textId="77777777" w:rsidR="008C3343" w:rsidRPr="001376ED" w:rsidRDefault="008C3343" w:rsidP="005564C2">
      <w:pPr>
        <w:pStyle w:val="Sangradetextonormal"/>
        <w:numPr>
          <w:ilvl w:val="0"/>
          <w:numId w:val="11"/>
        </w:numPr>
        <w:tabs>
          <w:tab w:val="clear" w:pos="360"/>
        </w:tabs>
        <w:spacing w:after="0" w:line="276" w:lineRule="auto"/>
        <w:ind w:left="709" w:hanging="425"/>
        <w:jc w:val="both"/>
        <w:rPr>
          <w:rFonts w:ascii="Arial" w:hAnsi="Arial" w:cs="Arial"/>
          <w:sz w:val="20"/>
          <w:szCs w:val="20"/>
        </w:rPr>
      </w:pPr>
      <w:r w:rsidRPr="001376ED">
        <w:rPr>
          <w:rFonts w:ascii="Arial" w:hAnsi="Arial" w:cs="Arial"/>
          <w:sz w:val="20"/>
          <w:szCs w:val="20"/>
        </w:rPr>
        <w:t>L’adjudicatari haurà de comunicar al CMPSB si incompleix en algun moment, al llarg de la durada del contracte algun dels requisits i si es tracta d'un incompliment circumstancial i puntual o no. En cas que s'incompleixin els requisits mínims obligatoris establerts de mitjans disponibles o de nivells de SLA, el CMPSB podrà rescindir el contracte unilateralment i sense obligació de compensar al proveïdor.</w:t>
      </w:r>
    </w:p>
    <w:p w14:paraId="581D94AB" w14:textId="77777777" w:rsidR="00954BC2" w:rsidRPr="001376ED" w:rsidRDefault="00954BC2">
      <w:pPr>
        <w:pStyle w:val="Sangradetextonormal"/>
        <w:spacing w:after="0" w:line="276" w:lineRule="auto"/>
        <w:ind w:left="709"/>
        <w:jc w:val="both"/>
        <w:rPr>
          <w:rFonts w:ascii="Arial" w:hAnsi="Arial" w:cs="Arial"/>
          <w:sz w:val="20"/>
          <w:szCs w:val="20"/>
        </w:rPr>
      </w:pPr>
    </w:p>
    <w:p w14:paraId="30216F87" w14:textId="77777777" w:rsidR="008C3343" w:rsidRPr="001376ED" w:rsidRDefault="008C3343">
      <w:pPr>
        <w:spacing w:line="276" w:lineRule="auto"/>
        <w:ind w:left="284"/>
        <w:jc w:val="both"/>
        <w:rPr>
          <w:rFonts w:ascii="Arial" w:hAnsi="Arial" w:cs="Arial"/>
          <w:sz w:val="20"/>
          <w:szCs w:val="20"/>
        </w:rPr>
      </w:pPr>
      <w:r w:rsidRPr="001376ED">
        <w:rPr>
          <w:rFonts w:ascii="Arial" w:hAnsi="Arial" w:cs="Arial"/>
          <w:sz w:val="20"/>
          <w:szCs w:val="20"/>
        </w:rPr>
        <w:t>Així mateix, en cas d’incompliment d’alguna de les prestacions objecte del contracte, reiterada repetidament la seva execució, el Consorci Mar Parc de Salut de Barcelona a través de la Direcció corresponent, podrà ordenar la seva realització, corrent les despeses de la mateixa a càrrec del contractista.</w:t>
      </w:r>
    </w:p>
    <w:p w14:paraId="0DC0608B" w14:textId="77777777" w:rsidR="008C3343" w:rsidRPr="001376ED" w:rsidRDefault="008C3343">
      <w:pPr>
        <w:spacing w:line="276" w:lineRule="auto"/>
        <w:ind w:left="284"/>
        <w:jc w:val="both"/>
        <w:rPr>
          <w:rFonts w:ascii="Arial" w:hAnsi="Arial" w:cs="Arial"/>
          <w:sz w:val="20"/>
          <w:szCs w:val="20"/>
        </w:rPr>
      </w:pPr>
    </w:p>
    <w:p w14:paraId="28446773" w14:textId="77777777" w:rsidR="008C3343" w:rsidRPr="001376ED" w:rsidRDefault="008C3343">
      <w:pPr>
        <w:spacing w:line="276" w:lineRule="auto"/>
        <w:ind w:left="284"/>
        <w:jc w:val="both"/>
        <w:rPr>
          <w:rFonts w:ascii="Arial" w:hAnsi="Arial" w:cs="Arial"/>
          <w:b/>
          <w:sz w:val="20"/>
          <w:szCs w:val="20"/>
        </w:rPr>
      </w:pPr>
      <w:r w:rsidRPr="001376ED">
        <w:rPr>
          <w:rFonts w:ascii="Arial" w:hAnsi="Arial" w:cs="Arial"/>
          <w:b/>
          <w:sz w:val="20"/>
          <w:szCs w:val="20"/>
        </w:rPr>
        <w:t>Eina Informàtica coordinació empresarial de PRL</w:t>
      </w:r>
    </w:p>
    <w:p w14:paraId="63416E08" w14:textId="77777777" w:rsidR="008C3343" w:rsidRPr="001376ED" w:rsidRDefault="008C3343">
      <w:pPr>
        <w:spacing w:line="276" w:lineRule="auto"/>
        <w:ind w:left="284"/>
        <w:jc w:val="both"/>
        <w:rPr>
          <w:rFonts w:ascii="Arial" w:hAnsi="Arial" w:cs="Arial"/>
          <w:b/>
          <w:sz w:val="20"/>
          <w:szCs w:val="20"/>
        </w:rPr>
      </w:pPr>
    </w:p>
    <w:p w14:paraId="60271F24" w14:textId="77777777" w:rsidR="008C3343" w:rsidRPr="001376ED" w:rsidRDefault="008C3343">
      <w:pPr>
        <w:spacing w:line="276" w:lineRule="auto"/>
        <w:ind w:left="284"/>
        <w:jc w:val="both"/>
        <w:rPr>
          <w:rFonts w:ascii="Arial" w:hAnsi="Arial" w:cs="Arial"/>
          <w:sz w:val="20"/>
          <w:szCs w:val="20"/>
        </w:rPr>
      </w:pPr>
      <w:r w:rsidRPr="001376ED">
        <w:rPr>
          <w:rFonts w:ascii="Arial" w:hAnsi="Arial" w:cs="Arial"/>
          <w:sz w:val="20"/>
          <w:szCs w:val="20"/>
        </w:rPr>
        <w:t xml:space="preserve">El CMPSB ha adquirit una eina informàtica pròpia amb el propòsit que totes les empreses externes mantinguin actualitzada tota la documentació relativa a la coordinació empresarial de PRL en la seva base de dades. </w:t>
      </w:r>
      <w:r w:rsidRPr="001376ED">
        <w:rPr>
          <w:rFonts w:ascii="Arial" w:hAnsi="Arial" w:cs="Arial"/>
          <w:sz w:val="20"/>
          <w:szCs w:val="20"/>
          <w:u w:val="single"/>
        </w:rPr>
        <w:t>L'adjudicatari en cas de requerir-li</w:t>
      </w:r>
      <w:r w:rsidRPr="001376ED">
        <w:rPr>
          <w:rFonts w:ascii="Arial" w:hAnsi="Arial" w:cs="Arial"/>
          <w:sz w:val="20"/>
          <w:szCs w:val="20"/>
        </w:rPr>
        <w:t>, s’haurà d'adaptar obligatòriament a l'ús d'aquesta eina.</w:t>
      </w:r>
    </w:p>
    <w:p w14:paraId="57E29A0B" w14:textId="77777777" w:rsidR="008C3343" w:rsidRPr="001376ED" w:rsidRDefault="008C3343">
      <w:pPr>
        <w:spacing w:line="276" w:lineRule="auto"/>
        <w:ind w:left="284"/>
        <w:jc w:val="both"/>
        <w:rPr>
          <w:rFonts w:ascii="Arial" w:hAnsi="Arial" w:cs="Arial"/>
          <w:sz w:val="20"/>
          <w:szCs w:val="20"/>
        </w:rPr>
      </w:pPr>
    </w:p>
    <w:p w14:paraId="2B3C7C67" w14:textId="77777777" w:rsidR="008C3343" w:rsidRPr="001376ED" w:rsidRDefault="008C3343">
      <w:pPr>
        <w:spacing w:line="276" w:lineRule="auto"/>
        <w:ind w:left="284"/>
        <w:jc w:val="both"/>
        <w:rPr>
          <w:rFonts w:ascii="Arial" w:hAnsi="Arial" w:cs="Arial"/>
          <w:sz w:val="20"/>
          <w:szCs w:val="20"/>
        </w:rPr>
      </w:pPr>
      <w:r w:rsidRPr="001376ED">
        <w:rPr>
          <w:rFonts w:ascii="Arial" w:hAnsi="Arial" w:cs="Arial"/>
          <w:sz w:val="20"/>
          <w:szCs w:val="20"/>
        </w:rPr>
        <w:t xml:space="preserve">Si hi haguessin adaptacions tècniques i/o costos associats, aquests els hauran d'assumir l'adjudicatari. </w:t>
      </w:r>
    </w:p>
    <w:p w14:paraId="4A7D3E2E" w14:textId="77777777" w:rsidR="008C3343" w:rsidRPr="001376ED" w:rsidRDefault="008C3343">
      <w:pPr>
        <w:spacing w:line="276" w:lineRule="auto"/>
        <w:ind w:left="284"/>
        <w:jc w:val="both"/>
        <w:rPr>
          <w:rFonts w:ascii="Arial" w:hAnsi="Arial" w:cs="Arial"/>
          <w:sz w:val="20"/>
          <w:szCs w:val="20"/>
        </w:rPr>
      </w:pPr>
    </w:p>
    <w:p w14:paraId="41C73E7B" w14:textId="77777777" w:rsidR="008C3343" w:rsidRPr="001376ED" w:rsidRDefault="008C3343">
      <w:pPr>
        <w:spacing w:line="276" w:lineRule="auto"/>
        <w:ind w:left="284"/>
        <w:jc w:val="both"/>
        <w:rPr>
          <w:rFonts w:ascii="Arial" w:hAnsi="Arial" w:cs="Arial"/>
          <w:b/>
          <w:sz w:val="20"/>
          <w:szCs w:val="20"/>
        </w:rPr>
      </w:pPr>
      <w:r w:rsidRPr="001376ED">
        <w:rPr>
          <w:rFonts w:ascii="Arial" w:hAnsi="Arial" w:cs="Arial"/>
          <w:sz w:val="20"/>
          <w:szCs w:val="20"/>
        </w:rPr>
        <w:t>La incorporació de dades dels treballadors que es tinguin previstos per treballar en les instal·lacions del CMPSB té un cost per l’adjudicatari de 49,00 €/any per treballador que haurà d'assumir l'adjudicatari abans de donar inici als treballs en qualsevol dels centres del CMPSB.</w:t>
      </w:r>
    </w:p>
    <w:p w14:paraId="13B4D15F" w14:textId="77777777" w:rsidR="008C3343" w:rsidRPr="001376ED" w:rsidRDefault="008C3343">
      <w:pPr>
        <w:spacing w:line="276" w:lineRule="auto"/>
        <w:ind w:left="284"/>
        <w:jc w:val="both"/>
        <w:rPr>
          <w:rFonts w:ascii="Arial" w:hAnsi="Arial" w:cs="Arial"/>
          <w:b/>
          <w:sz w:val="20"/>
          <w:szCs w:val="20"/>
        </w:rPr>
      </w:pPr>
    </w:p>
    <w:p w14:paraId="1AD0F771" w14:textId="77777777" w:rsidR="008C3343" w:rsidRPr="001376ED" w:rsidRDefault="008C3343">
      <w:pPr>
        <w:spacing w:line="276" w:lineRule="auto"/>
        <w:ind w:left="284"/>
        <w:jc w:val="both"/>
        <w:rPr>
          <w:rFonts w:ascii="Arial" w:hAnsi="Arial" w:cs="Arial"/>
          <w:sz w:val="20"/>
          <w:szCs w:val="20"/>
        </w:rPr>
      </w:pPr>
      <w:r w:rsidRPr="001376ED">
        <w:rPr>
          <w:rFonts w:ascii="Arial" w:hAnsi="Arial" w:cs="Arial"/>
          <w:sz w:val="20"/>
          <w:szCs w:val="20"/>
        </w:rPr>
        <w:t>Abans de la formalització del contracte, l’empresa adjudicatària haurà de complir amb tots els requeriments indicats l’annex II de la memòria justificativa.</w:t>
      </w:r>
    </w:p>
    <w:p w14:paraId="5DB159EE" w14:textId="77777777" w:rsidR="008C3343" w:rsidRPr="001376ED" w:rsidRDefault="008C3343">
      <w:pPr>
        <w:pStyle w:val="Sangradetextonormal"/>
        <w:tabs>
          <w:tab w:val="left" w:pos="284"/>
        </w:tabs>
        <w:spacing w:line="276" w:lineRule="auto"/>
        <w:ind w:left="0"/>
        <w:jc w:val="both"/>
        <w:rPr>
          <w:rFonts w:ascii="Arial" w:hAnsi="Arial" w:cs="Arial"/>
          <w:b/>
          <w:sz w:val="20"/>
          <w:szCs w:val="20"/>
          <w:highlight w:val="yellow"/>
          <w:lang w:eastAsia="x-none"/>
        </w:rPr>
      </w:pPr>
    </w:p>
    <w:p w14:paraId="77D3DBEB"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sz w:val="20"/>
          <w:szCs w:val="20"/>
          <w:highlight w:val="yellow"/>
        </w:rPr>
        <w:br w:type="page"/>
      </w:r>
      <w:r w:rsidRPr="001376ED">
        <w:rPr>
          <w:rFonts w:ascii="Arial" w:hAnsi="Arial" w:cs="Arial"/>
          <w:b/>
          <w:sz w:val="20"/>
          <w:szCs w:val="20"/>
        </w:rPr>
        <w:t>ANNEX 8</w:t>
      </w:r>
    </w:p>
    <w:p w14:paraId="15A8CC1F"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07AB7D95"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DISTRIBUCIÓ DELS LOTS, ANUALITATS I TIPUS DE FACTURACIÓ</w:t>
      </w:r>
    </w:p>
    <w:p w14:paraId="58FD7912"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0F1A8D5F" w14:textId="49269925" w:rsidR="008C3343" w:rsidRPr="001376ED" w:rsidRDefault="008C3343">
      <w:pPr>
        <w:autoSpaceDE w:val="0"/>
        <w:autoSpaceDN w:val="0"/>
        <w:adjustRightInd w:val="0"/>
        <w:spacing w:line="276" w:lineRule="auto"/>
        <w:jc w:val="both"/>
        <w:rPr>
          <w:rFonts w:ascii="Arial" w:hAnsi="Arial" w:cs="Arial"/>
          <w:sz w:val="20"/>
          <w:szCs w:val="20"/>
        </w:rPr>
      </w:pPr>
      <w:r w:rsidRPr="001376ED">
        <w:rPr>
          <w:rFonts w:ascii="Arial" w:hAnsi="Arial" w:cs="Arial"/>
          <w:sz w:val="20"/>
          <w:szCs w:val="20"/>
          <w:u w:val="single"/>
        </w:rPr>
        <w:t>DISTRIBUCIÓ DELS LOTS:</w:t>
      </w:r>
      <w:r w:rsidRPr="001376ED">
        <w:rPr>
          <w:rFonts w:ascii="Arial" w:hAnsi="Arial" w:cs="Arial"/>
          <w:sz w:val="20"/>
          <w:szCs w:val="20"/>
        </w:rPr>
        <w:t xml:space="preserve"> </w:t>
      </w:r>
    </w:p>
    <w:p w14:paraId="374C9D70" w14:textId="77777777" w:rsidR="00F5684E" w:rsidRPr="001376ED" w:rsidRDefault="00F5684E">
      <w:pPr>
        <w:autoSpaceDE w:val="0"/>
        <w:autoSpaceDN w:val="0"/>
        <w:adjustRightInd w:val="0"/>
        <w:spacing w:line="276" w:lineRule="auto"/>
        <w:jc w:val="both"/>
        <w:rPr>
          <w:rFonts w:ascii="Arial" w:hAnsi="Arial" w:cs="Arial"/>
          <w:sz w:val="20"/>
          <w:szCs w:val="20"/>
        </w:rPr>
      </w:pPr>
    </w:p>
    <w:tbl>
      <w:tblPr>
        <w:tblW w:w="6848" w:type="dxa"/>
        <w:jc w:val="center"/>
        <w:tblCellMar>
          <w:left w:w="70" w:type="dxa"/>
          <w:right w:w="70" w:type="dxa"/>
        </w:tblCellMar>
        <w:tblLook w:val="04A0" w:firstRow="1" w:lastRow="0" w:firstColumn="1" w:lastColumn="0" w:noHBand="0" w:noVBand="1"/>
      </w:tblPr>
      <w:tblGrid>
        <w:gridCol w:w="1292"/>
        <w:gridCol w:w="2007"/>
        <w:gridCol w:w="1684"/>
        <w:gridCol w:w="1865"/>
      </w:tblGrid>
      <w:tr w:rsidR="00F5684E" w:rsidRPr="001376ED" w14:paraId="62E4BBB7" w14:textId="77777777" w:rsidTr="00DF22DF">
        <w:trPr>
          <w:trHeight w:val="360"/>
          <w:jc w:val="center"/>
        </w:trPr>
        <w:tc>
          <w:tcPr>
            <w:tcW w:w="1292" w:type="dxa"/>
            <w:tcBorders>
              <w:top w:val="nil"/>
              <w:left w:val="nil"/>
              <w:bottom w:val="single" w:sz="4" w:space="0" w:color="auto"/>
              <w:right w:val="single" w:sz="4" w:space="0" w:color="auto"/>
            </w:tcBorders>
            <w:noWrap/>
            <w:vAlign w:val="center"/>
            <w:hideMark/>
          </w:tcPr>
          <w:p w14:paraId="67FD69DE" w14:textId="77777777" w:rsidR="00F5684E" w:rsidRPr="005564C2" w:rsidRDefault="00F5684E">
            <w:pPr>
              <w:spacing w:line="276" w:lineRule="auto"/>
              <w:jc w:val="center"/>
              <w:rPr>
                <w:rFonts w:ascii="Arial" w:hAnsi="Arial" w:cs="Arial"/>
                <w:color w:val="000000"/>
                <w:sz w:val="20"/>
                <w:szCs w:val="20"/>
                <w:lang w:eastAsia="ca-ES"/>
              </w:rPr>
            </w:pPr>
            <w:r w:rsidRPr="005564C2">
              <w:rPr>
                <w:rFonts w:ascii="Arial" w:hAnsi="Arial" w:cs="Arial"/>
                <w:color w:val="000000"/>
                <w:sz w:val="20"/>
                <w:szCs w:val="20"/>
                <w:lang w:eastAsia="ca-ES"/>
              </w:rPr>
              <w:t> </w:t>
            </w:r>
          </w:p>
        </w:tc>
        <w:tc>
          <w:tcPr>
            <w:tcW w:w="2007" w:type="dxa"/>
            <w:tcBorders>
              <w:top w:val="single" w:sz="4" w:space="0" w:color="auto"/>
              <w:left w:val="nil"/>
              <w:bottom w:val="single" w:sz="4" w:space="0" w:color="auto"/>
              <w:right w:val="single" w:sz="4" w:space="0" w:color="auto"/>
            </w:tcBorders>
            <w:shd w:val="clear" w:color="auto" w:fill="D9D9D9"/>
            <w:noWrap/>
            <w:vAlign w:val="center"/>
            <w:hideMark/>
          </w:tcPr>
          <w:p w14:paraId="7FD36966" w14:textId="77777777" w:rsidR="00F5684E" w:rsidRPr="005564C2" w:rsidRDefault="00F5684E">
            <w:pPr>
              <w:spacing w:line="276" w:lineRule="auto"/>
              <w:jc w:val="center"/>
              <w:rPr>
                <w:rFonts w:ascii="Arial" w:hAnsi="Arial" w:cs="Arial"/>
                <w:b/>
                <w:bCs/>
                <w:color w:val="000000"/>
                <w:sz w:val="20"/>
                <w:szCs w:val="20"/>
                <w:lang w:eastAsia="ca-ES"/>
              </w:rPr>
            </w:pPr>
            <w:r w:rsidRPr="005564C2">
              <w:rPr>
                <w:rFonts w:ascii="Arial" w:hAnsi="Arial" w:cs="Arial"/>
                <w:b/>
                <w:bCs/>
                <w:color w:val="000000"/>
                <w:sz w:val="20"/>
                <w:szCs w:val="20"/>
                <w:lang w:eastAsia="ca-ES"/>
              </w:rPr>
              <w:t>Base Imposable</w:t>
            </w:r>
          </w:p>
        </w:tc>
        <w:tc>
          <w:tcPr>
            <w:tcW w:w="1684" w:type="dxa"/>
            <w:tcBorders>
              <w:top w:val="single" w:sz="4" w:space="0" w:color="auto"/>
              <w:left w:val="nil"/>
              <w:bottom w:val="single" w:sz="4" w:space="0" w:color="auto"/>
              <w:right w:val="single" w:sz="4" w:space="0" w:color="auto"/>
            </w:tcBorders>
            <w:shd w:val="clear" w:color="auto" w:fill="D9D9D9"/>
            <w:vAlign w:val="center"/>
            <w:hideMark/>
          </w:tcPr>
          <w:p w14:paraId="6C7F62A4" w14:textId="77777777" w:rsidR="00F5684E" w:rsidRPr="005564C2" w:rsidRDefault="00F5684E">
            <w:pPr>
              <w:spacing w:line="276" w:lineRule="auto"/>
              <w:jc w:val="center"/>
              <w:rPr>
                <w:rFonts w:ascii="Arial" w:hAnsi="Arial" w:cs="Arial"/>
                <w:b/>
                <w:bCs/>
                <w:color w:val="000000"/>
                <w:sz w:val="20"/>
                <w:szCs w:val="20"/>
                <w:lang w:eastAsia="ca-ES"/>
              </w:rPr>
            </w:pPr>
            <w:r w:rsidRPr="005564C2">
              <w:rPr>
                <w:rFonts w:ascii="Arial" w:hAnsi="Arial" w:cs="Arial"/>
                <w:b/>
                <w:bCs/>
                <w:color w:val="000000"/>
                <w:sz w:val="20"/>
                <w:szCs w:val="20"/>
                <w:lang w:eastAsia="ca-ES"/>
              </w:rPr>
              <w:t>IVA 21%</w:t>
            </w:r>
          </w:p>
        </w:tc>
        <w:tc>
          <w:tcPr>
            <w:tcW w:w="1865" w:type="dxa"/>
            <w:tcBorders>
              <w:top w:val="single" w:sz="4" w:space="0" w:color="auto"/>
              <w:left w:val="single" w:sz="4" w:space="0" w:color="auto"/>
              <w:bottom w:val="single" w:sz="4" w:space="0" w:color="auto"/>
              <w:right w:val="single" w:sz="4" w:space="0" w:color="auto"/>
            </w:tcBorders>
            <w:shd w:val="clear" w:color="auto" w:fill="D9D9D9"/>
            <w:noWrap/>
            <w:vAlign w:val="center"/>
            <w:hideMark/>
          </w:tcPr>
          <w:p w14:paraId="6DF81FB1" w14:textId="77777777" w:rsidR="00F5684E" w:rsidRPr="005564C2" w:rsidRDefault="00F5684E">
            <w:pPr>
              <w:spacing w:line="276" w:lineRule="auto"/>
              <w:jc w:val="center"/>
              <w:rPr>
                <w:rFonts w:ascii="Arial" w:hAnsi="Arial" w:cs="Arial"/>
                <w:b/>
                <w:bCs/>
                <w:color w:val="000000"/>
                <w:sz w:val="20"/>
                <w:szCs w:val="20"/>
                <w:lang w:eastAsia="ca-ES"/>
              </w:rPr>
            </w:pPr>
            <w:r w:rsidRPr="005564C2">
              <w:rPr>
                <w:rFonts w:ascii="Arial" w:hAnsi="Arial" w:cs="Arial"/>
                <w:b/>
                <w:bCs/>
                <w:color w:val="000000"/>
                <w:sz w:val="20"/>
                <w:szCs w:val="20"/>
                <w:lang w:eastAsia="ca-ES"/>
              </w:rPr>
              <w:t>Total</w:t>
            </w:r>
          </w:p>
        </w:tc>
      </w:tr>
      <w:tr w:rsidR="00F5684E" w:rsidRPr="001376ED" w14:paraId="7F83B1AA" w14:textId="77777777" w:rsidTr="00DF22DF">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7C024367" w14:textId="662004A6" w:rsidR="00F5684E" w:rsidRPr="005564C2" w:rsidRDefault="00F5684E" w:rsidP="001376ED">
            <w:pPr>
              <w:spacing w:line="276" w:lineRule="auto"/>
              <w:jc w:val="center"/>
              <w:rPr>
                <w:rFonts w:ascii="Arial" w:hAnsi="Arial" w:cs="Arial"/>
                <w:color w:val="000000"/>
                <w:sz w:val="20"/>
                <w:szCs w:val="20"/>
                <w:lang w:eastAsia="ca-ES"/>
              </w:rPr>
            </w:pPr>
            <w:r w:rsidRPr="005564C2">
              <w:rPr>
                <w:rFonts w:ascii="Arial" w:hAnsi="Arial" w:cs="Arial"/>
                <w:color w:val="000000"/>
                <w:sz w:val="20"/>
                <w:szCs w:val="20"/>
                <w:lang w:eastAsia="ca-ES"/>
              </w:rPr>
              <w:t xml:space="preserve">Lot </w:t>
            </w:r>
            <w:r w:rsidR="00A966D2" w:rsidRPr="005564C2">
              <w:rPr>
                <w:rFonts w:ascii="Arial" w:hAnsi="Arial" w:cs="Arial"/>
                <w:color w:val="000000"/>
                <w:sz w:val="20"/>
                <w:szCs w:val="20"/>
                <w:lang w:eastAsia="ca-ES"/>
              </w:rPr>
              <w:t xml:space="preserve">núm. </w:t>
            </w:r>
            <w:r w:rsidRPr="005564C2">
              <w:rPr>
                <w:rFonts w:ascii="Arial" w:hAnsi="Arial" w:cs="Arial"/>
                <w:color w:val="000000"/>
                <w:sz w:val="20"/>
                <w:szCs w:val="20"/>
                <w:lang w:eastAsia="ca-ES"/>
              </w:rPr>
              <w:t>1</w:t>
            </w:r>
          </w:p>
        </w:tc>
        <w:tc>
          <w:tcPr>
            <w:tcW w:w="2007" w:type="dxa"/>
            <w:tcBorders>
              <w:top w:val="single" w:sz="4" w:space="0" w:color="auto"/>
              <w:left w:val="nil"/>
              <w:bottom w:val="single" w:sz="4" w:space="0" w:color="auto"/>
              <w:right w:val="single" w:sz="4" w:space="0" w:color="auto"/>
            </w:tcBorders>
            <w:noWrap/>
            <w:vAlign w:val="center"/>
            <w:hideMark/>
          </w:tcPr>
          <w:p w14:paraId="7DE0C425" w14:textId="6C8BF1EC" w:rsidR="00F5684E" w:rsidRPr="005564C2" w:rsidRDefault="00A966D2">
            <w:pPr>
              <w:spacing w:line="276" w:lineRule="auto"/>
              <w:jc w:val="right"/>
              <w:rPr>
                <w:rFonts w:ascii="Arial" w:hAnsi="Arial" w:cs="Arial"/>
                <w:color w:val="000000"/>
                <w:sz w:val="20"/>
                <w:szCs w:val="20"/>
                <w:lang w:eastAsia="ca-ES"/>
              </w:rPr>
            </w:pPr>
            <w:r w:rsidRPr="005564C2">
              <w:rPr>
                <w:rFonts w:ascii="Arial" w:hAnsi="Arial" w:cs="Arial"/>
                <w:color w:val="000000"/>
                <w:sz w:val="20"/>
                <w:szCs w:val="20"/>
              </w:rPr>
              <w:t>45.020,00</w:t>
            </w:r>
            <w:r w:rsidR="00F5684E" w:rsidRPr="005564C2">
              <w:rPr>
                <w:rFonts w:ascii="Arial" w:hAnsi="Arial" w:cs="Arial"/>
                <w:color w:val="000000"/>
                <w:sz w:val="20"/>
                <w:szCs w:val="20"/>
              </w:rPr>
              <w:t xml:space="preserve">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2D1B7DA" w14:textId="22A38BB1" w:rsidR="00F5684E" w:rsidRPr="005564C2" w:rsidRDefault="00A966D2">
            <w:pPr>
              <w:spacing w:line="276" w:lineRule="auto"/>
              <w:jc w:val="right"/>
              <w:rPr>
                <w:rFonts w:ascii="Arial" w:hAnsi="Arial" w:cs="Arial"/>
                <w:color w:val="000000"/>
                <w:sz w:val="20"/>
                <w:szCs w:val="20"/>
              </w:rPr>
            </w:pPr>
            <w:r w:rsidRPr="005564C2">
              <w:rPr>
                <w:rFonts w:ascii="Arial" w:hAnsi="Arial" w:cs="Arial"/>
                <w:color w:val="000000"/>
                <w:sz w:val="20"/>
                <w:szCs w:val="20"/>
              </w:rPr>
              <w:t>9.454,20</w:t>
            </w:r>
            <w:r w:rsidR="00F5684E" w:rsidRPr="005564C2">
              <w:rPr>
                <w:rFonts w:ascii="Arial" w:hAnsi="Arial" w:cs="Arial"/>
                <w:color w:val="000000"/>
                <w:sz w:val="20"/>
                <w:szCs w:val="20"/>
              </w:rPr>
              <w:t xml:space="preserve">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3286FC24" w14:textId="70707863" w:rsidR="00F5684E" w:rsidRPr="005564C2" w:rsidRDefault="00A966D2">
            <w:pPr>
              <w:spacing w:line="276" w:lineRule="auto"/>
              <w:jc w:val="right"/>
              <w:rPr>
                <w:rFonts w:ascii="Arial" w:hAnsi="Arial" w:cs="Arial"/>
                <w:color w:val="000000"/>
                <w:sz w:val="20"/>
                <w:szCs w:val="20"/>
              </w:rPr>
            </w:pPr>
            <w:r w:rsidRPr="005564C2">
              <w:rPr>
                <w:rFonts w:ascii="Arial" w:hAnsi="Arial" w:cs="Arial"/>
                <w:color w:val="000000"/>
                <w:sz w:val="20"/>
                <w:szCs w:val="20"/>
              </w:rPr>
              <w:t>54.474,20</w:t>
            </w:r>
            <w:r w:rsidR="00F5684E" w:rsidRPr="005564C2">
              <w:rPr>
                <w:rFonts w:ascii="Arial" w:hAnsi="Arial" w:cs="Arial"/>
                <w:color w:val="000000"/>
                <w:sz w:val="20"/>
                <w:szCs w:val="20"/>
              </w:rPr>
              <w:t xml:space="preserve"> €</w:t>
            </w:r>
          </w:p>
        </w:tc>
      </w:tr>
      <w:tr w:rsidR="00F5684E" w:rsidRPr="001376ED" w14:paraId="6D120B2F" w14:textId="77777777" w:rsidTr="00DF22DF">
        <w:trPr>
          <w:trHeight w:val="360"/>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7A43B69F" w14:textId="4C2690AF" w:rsidR="00F5684E" w:rsidRPr="005564C2" w:rsidRDefault="00F5684E" w:rsidP="001376ED">
            <w:pPr>
              <w:spacing w:line="276" w:lineRule="auto"/>
              <w:jc w:val="center"/>
              <w:rPr>
                <w:rFonts w:ascii="Arial" w:hAnsi="Arial" w:cs="Arial"/>
                <w:color w:val="000000"/>
                <w:sz w:val="20"/>
                <w:szCs w:val="20"/>
                <w:lang w:eastAsia="ca-ES"/>
              </w:rPr>
            </w:pPr>
            <w:r w:rsidRPr="005564C2">
              <w:rPr>
                <w:rFonts w:ascii="Arial" w:hAnsi="Arial" w:cs="Arial"/>
                <w:color w:val="000000"/>
                <w:sz w:val="20"/>
                <w:szCs w:val="20"/>
                <w:lang w:eastAsia="ca-ES"/>
              </w:rPr>
              <w:t xml:space="preserve">Lot </w:t>
            </w:r>
            <w:r w:rsidR="00A966D2" w:rsidRPr="005564C2">
              <w:rPr>
                <w:rFonts w:ascii="Arial" w:hAnsi="Arial" w:cs="Arial"/>
                <w:color w:val="000000"/>
                <w:sz w:val="20"/>
                <w:szCs w:val="20"/>
                <w:lang w:eastAsia="ca-ES"/>
              </w:rPr>
              <w:t xml:space="preserve">núm. </w:t>
            </w:r>
            <w:r w:rsidRPr="005564C2">
              <w:rPr>
                <w:rFonts w:ascii="Arial" w:hAnsi="Arial" w:cs="Arial"/>
                <w:color w:val="000000"/>
                <w:sz w:val="20"/>
                <w:szCs w:val="20"/>
                <w:lang w:eastAsia="ca-ES"/>
              </w:rPr>
              <w:t>2</w:t>
            </w:r>
          </w:p>
        </w:tc>
        <w:tc>
          <w:tcPr>
            <w:tcW w:w="2007" w:type="dxa"/>
            <w:tcBorders>
              <w:top w:val="single" w:sz="4" w:space="0" w:color="auto"/>
              <w:left w:val="nil"/>
              <w:bottom w:val="single" w:sz="4" w:space="0" w:color="auto"/>
              <w:right w:val="single" w:sz="4" w:space="0" w:color="auto"/>
            </w:tcBorders>
            <w:noWrap/>
            <w:vAlign w:val="center"/>
            <w:hideMark/>
          </w:tcPr>
          <w:p w14:paraId="12C1F94F" w14:textId="5C2BD727" w:rsidR="00F5684E" w:rsidRPr="005564C2" w:rsidRDefault="00A966D2">
            <w:pPr>
              <w:spacing w:line="276" w:lineRule="auto"/>
              <w:jc w:val="right"/>
              <w:rPr>
                <w:rFonts w:ascii="Arial" w:hAnsi="Arial" w:cs="Arial"/>
                <w:color w:val="000000"/>
                <w:sz w:val="20"/>
                <w:szCs w:val="20"/>
              </w:rPr>
            </w:pPr>
            <w:r w:rsidRPr="005564C2">
              <w:rPr>
                <w:rFonts w:ascii="Arial" w:hAnsi="Arial" w:cs="Arial"/>
                <w:color w:val="000000"/>
                <w:sz w:val="20"/>
                <w:szCs w:val="20"/>
              </w:rPr>
              <w:t>10.057,20</w:t>
            </w:r>
            <w:r w:rsidR="00F5684E" w:rsidRPr="005564C2">
              <w:rPr>
                <w:rFonts w:ascii="Arial" w:hAnsi="Arial" w:cs="Arial"/>
                <w:color w:val="000000"/>
                <w:sz w:val="20"/>
                <w:szCs w:val="20"/>
              </w:rPr>
              <w:t xml:space="preserve">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368615CE" w14:textId="45B6CA09" w:rsidR="00F5684E" w:rsidRPr="005564C2" w:rsidRDefault="00A966D2">
            <w:pPr>
              <w:spacing w:line="276" w:lineRule="auto"/>
              <w:jc w:val="right"/>
              <w:rPr>
                <w:rFonts w:ascii="Arial" w:hAnsi="Arial" w:cs="Arial"/>
                <w:color w:val="000000"/>
                <w:sz w:val="20"/>
                <w:szCs w:val="20"/>
              </w:rPr>
            </w:pPr>
            <w:r w:rsidRPr="005564C2">
              <w:rPr>
                <w:rFonts w:ascii="Arial" w:hAnsi="Arial" w:cs="Arial"/>
                <w:color w:val="000000"/>
                <w:sz w:val="20"/>
                <w:szCs w:val="20"/>
              </w:rPr>
              <w:t>2.112,01</w:t>
            </w:r>
            <w:r w:rsidR="00F5684E" w:rsidRPr="005564C2">
              <w:rPr>
                <w:rFonts w:ascii="Arial" w:hAnsi="Arial" w:cs="Arial"/>
                <w:color w:val="000000"/>
                <w:sz w:val="20"/>
                <w:szCs w:val="20"/>
              </w:rPr>
              <w:t xml:space="preserve">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50FF4BF6" w14:textId="3534D044" w:rsidR="00F5684E" w:rsidRPr="005564C2" w:rsidRDefault="00A966D2">
            <w:pPr>
              <w:spacing w:line="276" w:lineRule="auto"/>
              <w:jc w:val="right"/>
              <w:rPr>
                <w:rFonts w:ascii="Arial" w:hAnsi="Arial" w:cs="Arial"/>
                <w:color w:val="000000"/>
                <w:sz w:val="20"/>
                <w:szCs w:val="20"/>
              </w:rPr>
            </w:pPr>
            <w:r w:rsidRPr="005564C2">
              <w:rPr>
                <w:rFonts w:ascii="Arial" w:hAnsi="Arial" w:cs="Arial"/>
                <w:color w:val="000000"/>
                <w:sz w:val="20"/>
                <w:szCs w:val="20"/>
              </w:rPr>
              <w:t>12.169,21</w:t>
            </w:r>
            <w:r w:rsidR="00F5684E" w:rsidRPr="005564C2">
              <w:rPr>
                <w:rFonts w:ascii="Arial" w:hAnsi="Arial" w:cs="Arial"/>
                <w:color w:val="000000"/>
                <w:sz w:val="20"/>
                <w:szCs w:val="20"/>
              </w:rPr>
              <w:t xml:space="preserve"> €</w:t>
            </w:r>
          </w:p>
        </w:tc>
      </w:tr>
      <w:tr w:rsidR="00F5684E" w:rsidRPr="001376ED" w14:paraId="3A6452CF" w14:textId="77777777" w:rsidTr="00DF22DF">
        <w:trPr>
          <w:trHeight w:val="429"/>
          <w:jc w:val="center"/>
        </w:trPr>
        <w:tc>
          <w:tcPr>
            <w:tcW w:w="1292" w:type="dxa"/>
            <w:tcBorders>
              <w:top w:val="single" w:sz="4" w:space="0" w:color="auto"/>
              <w:left w:val="single" w:sz="4" w:space="0" w:color="auto"/>
              <w:bottom w:val="single" w:sz="4" w:space="0" w:color="auto"/>
              <w:right w:val="single" w:sz="4" w:space="0" w:color="auto"/>
            </w:tcBorders>
            <w:noWrap/>
            <w:vAlign w:val="center"/>
            <w:hideMark/>
          </w:tcPr>
          <w:p w14:paraId="57059510" w14:textId="77777777" w:rsidR="00F5684E" w:rsidRPr="005564C2" w:rsidRDefault="00F5684E" w:rsidP="001376ED">
            <w:pPr>
              <w:spacing w:line="276" w:lineRule="auto"/>
              <w:jc w:val="center"/>
              <w:rPr>
                <w:rFonts w:ascii="Arial" w:hAnsi="Arial" w:cs="Arial"/>
                <w:b/>
                <w:bCs/>
                <w:color w:val="000000"/>
                <w:sz w:val="20"/>
                <w:szCs w:val="20"/>
                <w:lang w:eastAsia="ca-ES"/>
              </w:rPr>
            </w:pPr>
            <w:r w:rsidRPr="005564C2">
              <w:rPr>
                <w:rFonts w:ascii="Arial" w:hAnsi="Arial" w:cs="Arial"/>
                <w:b/>
                <w:bCs/>
                <w:color w:val="000000"/>
                <w:sz w:val="20"/>
                <w:szCs w:val="20"/>
                <w:lang w:eastAsia="ca-ES"/>
              </w:rPr>
              <w:t>Total</w:t>
            </w:r>
          </w:p>
        </w:tc>
        <w:tc>
          <w:tcPr>
            <w:tcW w:w="2007" w:type="dxa"/>
            <w:tcBorders>
              <w:top w:val="single" w:sz="4" w:space="0" w:color="auto"/>
              <w:left w:val="nil"/>
              <w:bottom w:val="single" w:sz="4" w:space="0" w:color="auto"/>
              <w:right w:val="single" w:sz="4" w:space="0" w:color="auto"/>
            </w:tcBorders>
            <w:noWrap/>
            <w:vAlign w:val="center"/>
            <w:hideMark/>
          </w:tcPr>
          <w:p w14:paraId="0C345F28" w14:textId="7E7A456D" w:rsidR="00F5684E" w:rsidRPr="005564C2" w:rsidRDefault="00A966D2">
            <w:pPr>
              <w:spacing w:line="276" w:lineRule="auto"/>
              <w:jc w:val="right"/>
              <w:rPr>
                <w:rFonts w:ascii="Arial" w:hAnsi="Arial" w:cs="Arial"/>
                <w:b/>
                <w:bCs/>
                <w:color w:val="000000"/>
                <w:sz w:val="20"/>
                <w:szCs w:val="20"/>
              </w:rPr>
            </w:pPr>
            <w:r w:rsidRPr="005564C2">
              <w:rPr>
                <w:rFonts w:ascii="Arial" w:hAnsi="Arial" w:cs="Arial"/>
                <w:b/>
                <w:bCs/>
                <w:color w:val="000000"/>
                <w:sz w:val="20"/>
                <w:szCs w:val="20"/>
              </w:rPr>
              <w:t>55.077,20</w:t>
            </w:r>
            <w:r w:rsidR="00F5684E" w:rsidRPr="005564C2">
              <w:rPr>
                <w:rFonts w:ascii="Arial" w:hAnsi="Arial" w:cs="Arial"/>
                <w:b/>
                <w:bCs/>
                <w:color w:val="000000"/>
                <w:sz w:val="20"/>
                <w:szCs w:val="20"/>
              </w:rPr>
              <w:t xml:space="preserve"> €</w:t>
            </w:r>
          </w:p>
        </w:tc>
        <w:tc>
          <w:tcPr>
            <w:tcW w:w="1684" w:type="dxa"/>
            <w:tcBorders>
              <w:top w:val="single" w:sz="4" w:space="0" w:color="auto"/>
              <w:left w:val="single" w:sz="4" w:space="0" w:color="auto"/>
              <w:bottom w:val="single" w:sz="4" w:space="0" w:color="auto"/>
              <w:right w:val="single" w:sz="4" w:space="0" w:color="auto"/>
            </w:tcBorders>
            <w:vAlign w:val="center"/>
            <w:hideMark/>
          </w:tcPr>
          <w:p w14:paraId="50333AED" w14:textId="617FDC8C" w:rsidR="00F5684E" w:rsidRPr="005564C2" w:rsidRDefault="00A966D2">
            <w:pPr>
              <w:spacing w:line="276" w:lineRule="auto"/>
              <w:jc w:val="right"/>
              <w:rPr>
                <w:rFonts w:ascii="Arial" w:hAnsi="Arial" w:cs="Arial"/>
                <w:b/>
                <w:bCs/>
                <w:color w:val="000000"/>
                <w:sz w:val="20"/>
                <w:szCs w:val="20"/>
              </w:rPr>
            </w:pPr>
            <w:r w:rsidRPr="005564C2">
              <w:rPr>
                <w:rFonts w:ascii="Arial" w:hAnsi="Arial" w:cs="Arial"/>
                <w:b/>
                <w:bCs/>
                <w:color w:val="000000"/>
                <w:sz w:val="20"/>
                <w:szCs w:val="20"/>
              </w:rPr>
              <w:t>11.566,21</w:t>
            </w:r>
            <w:r w:rsidR="00F5684E" w:rsidRPr="005564C2">
              <w:rPr>
                <w:rFonts w:ascii="Arial" w:hAnsi="Arial" w:cs="Arial"/>
                <w:b/>
                <w:bCs/>
                <w:color w:val="000000"/>
                <w:sz w:val="20"/>
                <w:szCs w:val="20"/>
              </w:rPr>
              <w:t xml:space="preserve"> €</w:t>
            </w:r>
          </w:p>
        </w:tc>
        <w:tc>
          <w:tcPr>
            <w:tcW w:w="1865" w:type="dxa"/>
            <w:tcBorders>
              <w:top w:val="single" w:sz="4" w:space="0" w:color="auto"/>
              <w:left w:val="single" w:sz="4" w:space="0" w:color="auto"/>
              <w:bottom w:val="single" w:sz="4" w:space="0" w:color="auto"/>
              <w:right w:val="single" w:sz="4" w:space="0" w:color="auto"/>
            </w:tcBorders>
            <w:noWrap/>
            <w:vAlign w:val="center"/>
            <w:hideMark/>
          </w:tcPr>
          <w:p w14:paraId="5868752E" w14:textId="58224D2E" w:rsidR="00F5684E" w:rsidRPr="005564C2" w:rsidRDefault="00A966D2">
            <w:pPr>
              <w:spacing w:line="276" w:lineRule="auto"/>
              <w:jc w:val="right"/>
              <w:rPr>
                <w:rFonts w:ascii="Arial" w:hAnsi="Arial" w:cs="Arial"/>
                <w:b/>
                <w:bCs/>
                <w:color w:val="000000"/>
                <w:sz w:val="20"/>
                <w:szCs w:val="20"/>
              </w:rPr>
            </w:pPr>
            <w:r w:rsidRPr="005564C2">
              <w:rPr>
                <w:rFonts w:ascii="Arial" w:hAnsi="Arial" w:cs="Arial"/>
                <w:b/>
                <w:bCs/>
                <w:color w:val="000000"/>
                <w:sz w:val="20"/>
                <w:szCs w:val="20"/>
              </w:rPr>
              <w:t>66.643,41</w:t>
            </w:r>
            <w:r w:rsidR="00F5684E" w:rsidRPr="005564C2">
              <w:rPr>
                <w:rFonts w:ascii="Arial" w:hAnsi="Arial" w:cs="Arial"/>
                <w:b/>
                <w:bCs/>
                <w:color w:val="000000"/>
                <w:sz w:val="20"/>
                <w:szCs w:val="20"/>
              </w:rPr>
              <w:t xml:space="preserve"> €</w:t>
            </w:r>
          </w:p>
        </w:tc>
      </w:tr>
    </w:tbl>
    <w:p w14:paraId="48562BB7" w14:textId="77777777" w:rsidR="00F5684E" w:rsidRPr="001376ED" w:rsidRDefault="00F5684E" w:rsidP="001376ED">
      <w:pPr>
        <w:autoSpaceDE w:val="0"/>
        <w:autoSpaceDN w:val="0"/>
        <w:adjustRightInd w:val="0"/>
        <w:spacing w:line="276" w:lineRule="auto"/>
        <w:jc w:val="both"/>
        <w:rPr>
          <w:rFonts w:ascii="Arial" w:hAnsi="Arial" w:cs="Arial"/>
          <w:sz w:val="20"/>
          <w:szCs w:val="20"/>
        </w:rPr>
      </w:pPr>
    </w:p>
    <w:p w14:paraId="1B89ED8B" w14:textId="77777777" w:rsidR="008C3343" w:rsidRPr="001376ED" w:rsidRDefault="008C3343">
      <w:pPr>
        <w:autoSpaceDE w:val="0"/>
        <w:autoSpaceDN w:val="0"/>
        <w:adjustRightInd w:val="0"/>
        <w:spacing w:line="276" w:lineRule="auto"/>
        <w:jc w:val="both"/>
        <w:rPr>
          <w:rFonts w:ascii="Arial" w:hAnsi="Arial" w:cs="Arial"/>
          <w:sz w:val="20"/>
          <w:szCs w:val="20"/>
        </w:rPr>
      </w:pPr>
      <w:r w:rsidRPr="001376ED">
        <w:rPr>
          <w:rFonts w:ascii="Arial" w:hAnsi="Arial" w:cs="Arial"/>
          <w:sz w:val="20"/>
          <w:szCs w:val="20"/>
          <w:u w:val="single"/>
        </w:rPr>
        <w:t>ANUALITATS:</w:t>
      </w:r>
      <w:r w:rsidRPr="001376ED">
        <w:rPr>
          <w:rFonts w:ascii="Arial" w:hAnsi="Arial" w:cs="Arial"/>
          <w:sz w:val="20"/>
          <w:szCs w:val="20"/>
        </w:rPr>
        <w:t xml:space="preserve"> No procedeix. </w:t>
      </w:r>
    </w:p>
    <w:p w14:paraId="156AAAF1" w14:textId="77777777" w:rsidR="008C3343" w:rsidRPr="001376ED" w:rsidRDefault="008C3343">
      <w:pPr>
        <w:tabs>
          <w:tab w:val="left" w:pos="-720"/>
        </w:tabs>
        <w:suppressAutoHyphens/>
        <w:spacing w:line="276" w:lineRule="auto"/>
        <w:jc w:val="both"/>
        <w:rPr>
          <w:rFonts w:ascii="Arial" w:hAnsi="Arial" w:cs="Arial"/>
          <w:sz w:val="20"/>
          <w:szCs w:val="20"/>
          <w:u w:val="single"/>
        </w:rPr>
      </w:pPr>
    </w:p>
    <w:p w14:paraId="382C90EE" w14:textId="77777777" w:rsidR="008C3343" w:rsidRPr="001376ED" w:rsidRDefault="008C3343">
      <w:pPr>
        <w:tabs>
          <w:tab w:val="left" w:pos="-720"/>
        </w:tabs>
        <w:suppressAutoHyphens/>
        <w:spacing w:line="276" w:lineRule="auto"/>
        <w:jc w:val="both"/>
        <w:rPr>
          <w:rFonts w:ascii="Arial" w:hAnsi="Arial" w:cs="Arial"/>
          <w:sz w:val="20"/>
          <w:szCs w:val="20"/>
          <w:u w:val="single"/>
        </w:rPr>
      </w:pPr>
      <w:r w:rsidRPr="001376ED">
        <w:rPr>
          <w:rFonts w:ascii="Arial" w:hAnsi="Arial" w:cs="Arial"/>
          <w:sz w:val="20"/>
          <w:szCs w:val="20"/>
          <w:u w:val="single"/>
        </w:rPr>
        <w:t>TIPUS DE FACTURACIÓ:</w:t>
      </w:r>
    </w:p>
    <w:p w14:paraId="1EE5936F" w14:textId="0463BF37" w:rsidR="008C3343" w:rsidRPr="001376ED" w:rsidRDefault="008C3343">
      <w:pPr>
        <w:spacing w:line="276" w:lineRule="auto"/>
        <w:jc w:val="both"/>
        <w:rPr>
          <w:rFonts w:ascii="Arial" w:hAnsi="Arial" w:cs="Arial"/>
          <w:sz w:val="20"/>
          <w:szCs w:val="20"/>
        </w:rPr>
      </w:pPr>
    </w:p>
    <w:p w14:paraId="59C98118" w14:textId="77777777" w:rsidR="000035B2" w:rsidRPr="005564C2" w:rsidRDefault="000035B2">
      <w:pPr>
        <w:spacing w:line="276" w:lineRule="auto"/>
        <w:jc w:val="both"/>
        <w:rPr>
          <w:rFonts w:ascii="Arial" w:hAnsi="Arial" w:cs="Arial"/>
          <w:b/>
          <w:sz w:val="20"/>
          <w:szCs w:val="20"/>
        </w:rPr>
      </w:pPr>
      <w:r w:rsidRPr="001376ED">
        <w:rPr>
          <w:rFonts w:ascii="Arial" w:hAnsi="Arial" w:cs="Arial"/>
          <w:b/>
          <w:sz w:val="20"/>
          <w:szCs w:val="20"/>
        </w:rPr>
        <w:t>Un cop formalitzat el contracte, des del Departament de Serveis Generals i Infraestructures s’enviarà a l’adjudicatari les comandes d’entrega del subministrament, objecte del contracte (comandes en funció de la ubicació d’entrega, etc...).</w:t>
      </w:r>
    </w:p>
    <w:p w14:paraId="3FAD6676" w14:textId="77777777" w:rsidR="000035B2" w:rsidRPr="005564C2" w:rsidRDefault="000035B2">
      <w:pPr>
        <w:spacing w:line="276" w:lineRule="auto"/>
        <w:jc w:val="both"/>
        <w:rPr>
          <w:rFonts w:ascii="Arial" w:hAnsi="Arial" w:cs="Arial"/>
          <w:b/>
          <w:sz w:val="20"/>
          <w:szCs w:val="20"/>
        </w:rPr>
      </w:pPr>
    </w:p>
    <w:p w14:paraId="226A491E" w14:textId="0C6CA973" w:rsidR="000035B2" w:rsidRPr="005564C2" w:rsidRDefault="000035B2">
      <w:pPr>
        <w:spacing w:line="276" w:lineRule="auto"/>
        <w:jc w:val="both"/>
        <w:rPr>
          <w:rFonts w:ascii="Arial" w:hAnsi="Arial" w:cs="Arial"/>
          <w:b/>
          <w:sz w:val="20"/>
          <w:szCs w:val="20"/>
        </w:rPr>
      </w:pPr>
      <w:r w:rsidRPr="001376ED">
        <w:rPr>
          <w:rFonts w:ascii="Arial" w:hAnsi="Arial" w:cs="Arial"/>
          <w:b/>
          <w:sz w:val="20"/>
          <w:szCs w:val="20"/>
        </w:rPr>
        <w:t xml:space="preserve">Hi haurà un albarà d’entrega per cada comanda realitzada i una factura igualment per a cada comanda emesa. </w:t>
      </w:r>
    </w:p>
    <w:p w14:paraId="01AB629F" w14:textId="77777777" w:rsidR="000035B2" w:rsidRPr="001376ED" w:rsidRDefault="000035B2">
      <w:pPr>
        <w:spacing w:line="276" w:lineRule="auto"/>
        <w:jc w:val="both"/>
        <w:rPr>
          <w:rFonts w:ascii="Arial" w:hAnsi="Arial" w:cs="Arial"/>
          <w:sz w:val="20"/>
          <w:szCs w:val="20"/>
        </w:rPr>
      </w:pPr>
    </w:p>
    <w:p w14:paraId="6855CD0F"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El pagament al contractista s’efectuarà contra presentació de factura expedida d’acord amb la normativa vigent sobre factura electrònica, en els terminis i les condicions establertes en l’article 198 de la LCSP.</w:t>
      </w:r>
    </w:p>
    <w:p w14:paraId="3EA89A15" w14:textId="77777777" w:rsidR="008C3343" w:rsidRPr="001376ED" w:rsidRDefault="008C3343">
      <w:pPr>
        <w:spacing w:line="276" w:lineRule="auto"/>
        <w:jc w:val="both"/>
        <w:rPr>
          <w:rFonts w:ascii="Arial" w:hAnsi="Arial" w:cs="Arial"/>
          <w:sz w:val="20"/>
          <w:szCs w:val="20"/>
        </w:rPr>
      </w:pPr>
    </w:p>
    <w:p w14:paraId="652BE51A"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D’acord amb el que estableix la Llei 25/2013, de 27 de desembre, d’impuls de la factura electrònica i creació del registre comptable de factures en el sector públic, les factures s’han de signar amb signatura avançada basada en un certificat reconegut, i han d’incloure, necessàriament, el número d’expedient de contractació.</w:t>
      </w:r>
    </w:p>
    <w:p w14:paraId="60010F9A" w14:textId="77777777" w:rsidR="008C3343" w:rsidRPr="001376ED" w:rsidRDefault="008C3343">
      <w:pPr>
        <w:spacing w:line="276" w:lineRule="auto"/>
        <w:jc w:val="both"/>
        <w:rPr>
          <w:rFonts w:ascii="Arial" w:hAnsi="Arial" w:cs="Arial"/>
          <w:sz w:val="20"/>
          <w:szCs w:val="20"/>
        </w:rPr>
      </w:pPr>
    </w:p>
    <w:p w14:paraId="23C07C23"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w:t>
      </w:r>
    </w:p>
    <w:p w14:paraId="2A67017D" w14:textId="77777777" w:rsidR="008C3343" w:rsidRPr="001376ED" w:rsidRDefault="008C3343">
      <w:pPr>
        <w:spacing w:line="276" w:lineRule="auto"/>
        <w:jc w:val="both"/>
        <w:rPr>
          <w:rFonts w:ascii="Arial" w:hAnsi="Arial" w:cs="Arial"/>
          <w:sz w:val="20"/>
          <w:szCs w:val="20"/>
        </w:rPr>
      </w:pPr>
    </w:p>
    <w:p w14:paraId="4CB0E9C8"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 xml:space="preserve">La plataforma </w:t>
      </w:r>
      <w:proofErr w:type="spellStart"/>
      <w:r w:rsidRPr="001376ED">
        <w:rPr>
          <w:rFonts w:ascii="Arial" w:hAnsi="Arial" w:cs="Arial"/>
          <w:sz w:val="20"/>
          <w:szCs w:val="20"/>
        </w:rPr>
        <w:t>e.FACT</w:t>
      </w:r>
      <w:proofErr w:type="spellEnd"/>
      <w:r w:rsidRPr="001376ED">
        <w:rPr>
          <w:rFonts w:ascii="Arial" w:hAnsi="Arial" w:cs="Arial"/>
          <w:sz w:val="20"/>
          <w:szCs w:val="20"/>
        </w:rPr>
        <w:t xml:space="preserve"> és el punt general d’entrada de factures electròniques de l’Administració de la Generalitat de Catalunya i del seu Sector Públic.</w:t>
      </w:r>
    </w:p>
    <w:p w14:paraId="3A058189" w14:textId="77777777" w:rsidR="008C3343" w:rsidRPr="001376ED" w:rsidRDefault="008C3343">
      <w:pPr>
        <w:spacing w:line="276" w:lineRule="auto"/>
        <w:jc w:val="both"/>
        <w:rPr>
          <w:rFonts w:ascii="Arial" w:hAnsi="Arial" w:cs="Arial"/>
          <w:sz w:val="20"/>
          <w:szCs w:val="20"/>
        </w:rPr>
      </w:pPr>
    </w:p>
    <w:p w14:paraId="0047437C"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 xml:space="preserve">Així, l’adjudicatari haurà de lliurar les seves factures al servei </w:t>
      </w:r>
      <w:proofErr w:type="spellStart"/>
      <w:r w:rsidRPr="001376ED">
        <w:rPr>
          <w:rFonts w:ascii="Arial" w:hAnsi="Arial" w:cs="Arial"/>
          <w:sz w:val="20"/>
          <w:szCs w:val="20"/>
        </w:rPr>
        <w:t>e.FACT</w:t>
      </w:r>
      <w:proofErr w:type="spellEnd"/>
      <w:r w:rsidRPr="001376ED">
        <w:rPr>
          <w:rFonts w:ascii="Arial" w:hAnsi="Arial" w:cs="Arial"/>
          <w:sz w:val="20"/>
          <w:szCs w:val="20"/>
        </w:rPr>
        <w:t xml:space="preserve"> del Consorci d’Administració Oberta de Catalunya (AOC), en la seva condició de Punt General d’Entrada de Factures Electròniques del Sector Públic de Catalunya. Per major informació podeu consultar aquest enllaç:</w:t>
      </w:r>
    </w:p>
    <w:p w14:paraId="48F48FF0" w14:textId="77777777" w:rsidR="008C3343" w:rsidRPr="001376ED" w:rsidRDefault="00DF22DF">
      <w:pPr>
        <w:spacing w:line="276" w:lineRule="auto"/>
        <w:jc w:val="both"/>
        <w:rPr>
          <w:rFonts w:ascii="Arial" w:hAnsi="Arial" w:cs="Arial"/>
          <w:sz w:val="20"/>
          <w:szCs w:val="20"/>
        </w:rPr>
      </w:pPr>
      <w:hyperlink r:id="rId12" w:history="1">
        <w:r w:rsidR="008C3343" w:rsidRPr="001376ED">
          <w:rPr>
            <w:rStyle w:val="Hipervnculo"/>
            <w:rFonts w:ascii="Arial" w:hAnsi="Arial" w:cs="Arial"/>
            <w:sz w:val="20"/>
            <w:szCs w:val="20"/>
          </w:rPr>
          <w:t>https://economia.gencat.cat/ca/ambits-actuacio/factura-electronica/</w:t>
        </w:r>
      </w:hyperlink>
    </w:p>
    <w:p w14:paraId="6942C440" w14:textId="77777777" w:rsidR="008C3343" w:rsidRPr="001376ED" w:rsidRDefault="008C3343">
      <w:pPr>
        <w:spacing w:line="276" w:lineRule="auto"/>
        <w:jc w:val="both"/>
        <w:rPr>
          <w:rFonts w:ascii="Arial" w:hAnsi="Arial" w:cs="Arial"/>
          <w:sz w:val="20"/>
          <w:szCs w:val="20"/>
        </w:rPr>
      </w:pPr>
    </w:p>
    <w:p w14:paraId="416FC037"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 xml:space="preserve">La generació d’aquestes factures es correspondrà amb els subministraments realitzats degudament conformades pels Serveis Tècnics del CMPSB. </w:t>
      </w:r>
    </w:p>
    <w:p w14:paraId="772DC635" w14:textId="77777777" w:rsidR="008C3343" w:rsidRPr="001376ED" w:rsidRDefault="008C3343">
      <w:pPr>
        <w:spacing w:line="276" w:lineRule="auto"/>
        <w:jc w:val="both"/>
        <w:rPr>
          <w:rFonts w:ascii="Arial" w:hAnsi="Arial" w:cs="Arial"/>
          <w:sz w:val="20"/>
          <w:szCs w:val="20"/>
        </w:rPr>
      </w:pPr>
    </w:p>
    <w:p w14:paraId="3219E35B"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A la factura s’haurà d’identificar el número d’expedient amb què s’ha licitat el contracte.</w:t>
      </w:r>
    </w:p>
    <w:p w14:paraId="2633D687" w14:textId="77777777" w:rsidR="008C3343" w:rsidRPr="001376ED" w:rsidRDefault="008C3343">
      <w:pPr>
        <w:spacing w:line="276" w:lineRule="auto"/>
        <w:jc w:val="both"/>
        <w:rPr>
          <w:rFonts w:ascii="Arial" w:hAnsi="Arial" w:cs="Arial"/>
          <w:sz w:val="20"/>
          <w:szCs w:val="20"/>
        </w:rPr>
      </w:pPr>
    </w:p>
    <w:p w14:paraId="2DB9C2EC"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El/s pagament/s del subministrament es realitzarà d'acord amb el contingut de la LCSP i únicament mitjançant transferència bancària i prèvia recepció de la factura al departament de Comptabilitat del CMPSB, a través dels canals descrits anteriorment.</w:t>
      </w:r>
    </w:p>
    <w:p w14:paraId="4A77B552" w14:textId="77777777" w:rsidR="008C3343" w:rsidRPr="001376ED" w:rsidRDefault="008C3343">
      <w:pPr>
        <w:spacing w:line="276" w:lineRule="auto"/>
        <w:jc w:val="both"/>
        <w:rPr>
          <w:rFonts w:ascii="Arial" w:hAnsi="Arial" w:cs="Arial"/>
          <w:sz w:val="20"/>
          <w:szCs w:val="20"/>
        </w:rPr>
      </w:pPr>
    </w:p>
    <w:p w14:paraId="6D73DF9B"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Durant la vigència del contracte no tindrà lloc cap increment de preu.</w:t>
      </w:r>
    </w:p>
    <w:p w14:paraId="11562ED4" w14:textId="77777777" w:rsidR="008C3343" w:rsidRPr="001376ED" w:rsidRDefault="008C3343">
      <w:pPr>
        <w:spacing w:line="276" w:lineRule="auto"/>
        <w:jc w:val="both"/>
        <w:rPr>
          <w:rFonts w:ascii="Arial" w:hAnsi="Arial" w:cs="Arial"/>
          <w:sz w:val="20"/>
          <w:szCs w:val="20"/>
        </w:rPr>
      </w:pPr>
    </w:p>
    <w:p w14:paraId="324F35B0"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Qualsevol modificació sobre l’IVA serà motiu de revisió, no podent-ne repercutir cap altre increment.</w:t>
      </w:r>
    </w:p>
    <w:p w14:paraId="23CB5D08" w14:textId="77777777" w:rsidR="008C3343" w:rsidRPr="001376ED" w:rsidRDefault="008C3343">
      <w:pPr>
        <w:spacing w:line="276" w:lineRule="auto"/>
        <w:jc w:val="both"/>
        <w:rPr>
          <w:rFonts w:ascii="Arial" w:hAnsi="Arial" w:cs="Arial"/>
          <w:b/>
          <w:sz w:val="20"/>
          <w:szCs w:val="20"/>
        </w:rPr>
      </w:pPr>
    </w:p>
    <w:p w14:paraId="4BBCC94F"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La facturació haurà d’emetre’s amb arrodoniment a dos dígits, conforme a allò establert a l’article 11 de la Llei 46/1998, de 17 de desembre, sobre introducció de l’euro.</w:t>
      </w:r>
    </w:p>
    <w:p w14:paraId="2483A787" w14:textId="77777777" w:rsidR="008C3343" w:rsidRPr="001376ED" w:rsidRDefault="008C3343">
      <w:pPr>
        <w:autoSpaceDE w:val="0"/>
        <w:autoSpaceDN w:val="0"/>
        <w:adjustRightInd w:val="0"/>
        <w:spacing w:line="276" w:lineRule="auto"/>
        <w:jc w:val="both"/>
        <w:rPr>
          <w:rFonts w:ascii="Arial" w:hAnsi="Arial" w:cs="Arial"/>
          <w:sz w:val="20"/>
          <w:szCs w:val="20"/>
        </w:rPr>
      </w:pPr>
    </w:p>
    <w:p w14:paraId="69BEB8FD"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El seguiment de l’estat de les factures es podrà consultar al web del Departament de la Vicepresidència i d’Economia i Hisenda a l’apartat de Tresoreria i Pagaments (consulta de l’estat de factures i pagaments de documents), a partir de l’endemà del registre de la factura.</w:t>
      </w:r>
    </w:p>
    <w:p w14:paraId="54CB9EAC" w14:textId="77777777" w:rsidR="008C3343" w:rsidRPr="001376ED" w:rsidRDefault="008C3343">
      <w:pPr>
        <w:spacing w:line="276" w:lineRule="auto"/>
        <w:jc w:val="both"/>
        <w:rPr>
          <w:rFonts w:ascii="Arial" w:hAnsi="Arial" w:cs="Arial"/>
          <w:sz w:val="20"/>
          <w:szCs w:val="20"/>
        </w:rPr>
      </w:pPr>
    </w:p>
    <w:p w14:paraId="22930161"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En cas de retard en el pagament, el contractista té dret a percebre, en els termes i les condicions legalment establerts, els interessos de demora i la indemnització corresponent pels costos de cobrament en els termes establerts en la Llei 3/2004, de 29 de desembre, per la qual s’estableixen mesures de lluita contra la morositat en les operacions comercials.</w:t>
      </w:r>
    </w:p>
    <w:p w14:paraId="7CA8B85B" w14:textId="77777777" w:rsidR="008C3343" w:rsidRPr="001376ED" w:rsidRDefault="008C3343">
      <w:pPr>
        <w:spacing w:line="276" w:lineRule="auto"/>
        <w:jc w:val="both"/>
        <w:rPr>
          <w:rFonts w:ascii="Arial" w:hAnsi="Arial" w:cs="Arial"/>
          <w:sz w:val="20"/>
          <w:szCs w:val="20"/>
        </w:rPr>
      </w:pPr>
    </w:p>
    <w:p w14:paraId="6FB57E41"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El contractista podrà transmetre els drets de cobrament en els termes i condicions establerts en l’article 200 de la LCSP. Per a l’eficàcia d’aquesta transmissió de drets enfront del CMPSB, caldrà que li hagi estat notificada fefaentment, això és, mitjançant documentació que permeti acreditar la celebració del contracte i la capacitat dels intervinents.</w:t>
      </w:r>
    </w:p>
    <w:p w14:paraId="20B985EA"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sz w:val="20"/>
          <w:szCs w:val="20"/>
          <w:highlight w:val="yellow"/>
        </w:rPr>
        <w:br w:type="page"/>
      </w:r>
      <w:r w:rsidRPr="001376ED">
        <w:rPr>
          <w:rFonts w:ascii="Arial" w:hAnsi="Arial" w:cs="Arial"/>
          <w:b/>
          <w:sz w:val="20"/>
          <w:szCs w:val="20"/>
        </w:rPr>
        <w:t>ANNEX 9</w:t>
      </w:r>
    </w:p>
    <w:p w14:paraId="0853370E"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7B73CDC7"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MOSTRES</w:t>
      </w:r>
    </w:p>
    <w:p w14:paraId="24AA4641"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55FA4948" w14:textId="38D52744" w:rsidR="00760F96" w:rsidRPr="001376ED" w:rsidRDefault="00A966D2">
      <w:pPr>
        <w:spacing w:line="276" w:lineRule="auto"/>
        <w:jc w:val="both"/>
        <w:rPr>
          <w:rFonts w:ascii="Arial" w:eastAsia="Times New Roman" w:hAnsi="Arial" w:cs="Arial"/>
          <w:sz w:val="20"/>
          <w:szCs w:val="20"/>
          <w:lang w:eastAsia="es-ES"/>
        </w:rPr>
      </w:pPr>
      <w:r w:rsidRPr="001376ED">
        <w:rPr>
          <w:rFonts w:ascii="Arial" w:eastAsia="Times New Roman" w:hAnsi="Arial" w:cs="Arial"/>
          <w:sz w:val="20"/>
          <w:szCs w:val="20"/>
          <w:lang w:eastAsia="es-ES"/>
        </w:rPr>
        <w:t xml:space="preserve">No procedeix. </w:t>
      </w:r>
      <w:r w:rsidR="00760F96" w:rsidRPr="001376ED">
        <w:rPr>
          <w:rFonts w:ascii="Arial" w:eastAsia="Times New Roman" w:hAnsi="Arial" w:cs="Arial"/>
          <w:sz w:val="20"/>
          <w:szCs w:val="20"/>
          <w:lang w:eastAsia="es-ES"/>
        </w:rPr>
        <w:br w:type="page"/>
      </w:r>
    </w:p>
    <w:p w14:paraId="5E6D76C1" w14:textId="4D16883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ANNEX 10</w:t>
      </w:r>
    </w:p>
    <w:p w14:paraId="2871B4F6"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2D381BF5"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DOCUMENTACIÓ OBLIGATÒRIA A INCLOURE EN ELS SOBRES</w:t>
      </w:r>
    </w:p>
    <w:p w14:paraId="5C9550A2" w14:textId="77777777" w:rsidR="008C3343" w:rsidRPr="001376ED" w:rsidRDefault="008C3343">
      <w:pPr>
        <w:pStyle w:val="Prrafodelista"/>
        <w:autoSpaceDE w:val="0"/>
        <w:autoSpaceDN w:val="0"/>
        <w:adjustRightInd w:val="0"/>
        <w:spacing w:after="0"/>
        <w:ind w:left="0"/>
        <w:rPr>
          <w:rFonts w:ascii="Arial" w:hAnsi="Arial" w:cs="Arial"/>
          <w:bCs/>
          <w:sz w:val="20"/>
          <w:szCs w:val="20"/>
        </w:rPr>
      </w:pPr>
    </w:p>
    <w:p w14:paraId="67432D64" w14:textId="77777777" w:rsidR="008C3343" w:rsidRPr="001376ED" w:rsidRDefault="008C3343">
      <w:pPr>
        <w:autoSpaceDE w:val="0"/>
        <w:autoSpaceDN w:val="0"/>
        <w:adjustRightInd w:val="0"/>
        <w:spacing w:line="276" w:lineRule="auto"/>
        <w:jc w:val="both"/>
        <w:rPr>
          <w:rFonts w:ascii="Arial" w:hAnsi="Arial" w:cs="Arial"/>
          <w:bCs/>
          <w:sz w:val="20"/>
          <w:szCs w:val="20"/>
        </w:rPr>
      </w:pPr>
      <w:r w:rsidRPr="001376ED">
        <w:rPr>
          <w:rFonts w:ascii="Arial" w:hAnsi="Arial" w:cs="Arial"/>
          <w:sz w:val="20"/>
          <w:szCs w:val="20"/>
        </w:rPr>
        <w:t>La documentació que es relaciona seguidament haurà de presentar-se mitjançant Sobre Digital 2.0</w:t>
      </w:r>
      <w:r w:rsidRPr="001376ED" w:rsidDel="00722B5D">
        <w:rPr>
          <w:rFonts w:ascii="Arial" w:hAnsi="Arial" w:cs="Arial"/>
          <w:sz w:val="20"/>
          <w:szCs w:val="20"/>
        </w:rPr>
        <w:t xml:space="preserve"> </w:t>
      </w:r>
      <w:r w:rsidRPr="001376ED">
        <w:rPr>
          <w:rFonts w:ascii="Arial" w:hAnsi="Arial" w:cs="Arial"/>
          <w:bCs/>
          <w:sz w:val="20"/>
          <w:szCs w:val="20"/>
        </w:rPr>
        <w:t>disponible a través de la Plataforma de Serveis de Contractació Pública de la Generalitat de Catalunya en els</w:t>
      </w:r>
      <w:r w:rsidRPr="001376ED">
        <w:rPr>
          <w:rFonts w:ascii="Arial" w:hAnsi="Arial" w:cs="Arial"/>
          <w:sz w:val="20"/>
          <w:szCs w:val="20"/>
        </w:rPr>
        <w:t xml:space="preserve"> </w:t>
      </w:r>
      <w:r w:rsidRPr="001376ED">
        <w:rPr>
          <w:rFonts w:ascii="Arial" w:hAnsi="Arial" w:cs="Arial"/>
          <w:bCs/>
          <w:sz w:val="20"/>
          <w:szCs w:val="20"/>
        </w:rPr>
        <w:t xml:space="preserve">formats de documents electrònics admissibles </w:t>
      </w:r>
      <w:proofErr w:type="spellStart"/>
      <w:r w:rsidRPr="001376ED">
        <w:rPr>
          <w:rFonts w:ascii="Arial" w:hAnsi="Arial" w:cs="Arial"/>
          <w:bCs/>
          <w:sz w:val="20"/>
          <w:szCs w:val="20"/>
        </w:rPr>
        <w:t>pdf</w:t>
      </w:r>
      <w:proofErr w:type="spellEnd"/>
      <w:r w:rsidRPr="001376ED">
        <w:rPr>
          <w:rFonts w:ascii="Arial" w:hAnsi="Arial" w:cs="Arial"/>
          <w:bCs/>
          <w:sz w:val="20"/>
          <w:szCs w:val="20"/>
        </w:rPr>
        <w:t xml:space="preserve"> i </w:t>
      </w:r>
      <w:proofErr w:type="spellStart"/>
      <w:r w:rsidRPr="001376ED">
        <w:rPr>
          <w:rFonts w:ascii="Arial" w:hAnsi="Arial" w:cs="Arial"/>
          <w:bCs/>
          <w:sz w:val="20"/>
          <w:szCs w:val="20"/>
        </w:rPr>
        <w:t>zip</w:t>
      </w:r>
      <w:proofErr w:type="spellEnd"/>
      <w:r w:rsidRPr="001376ED">
        <w:rPr>
          <w:rFonts w:ascii="Arial" w:hAnsi="Arial" w:cs="Arial"/>
          <w:bCs/>
          <w:sz w:val="20"/>
          <w:szCs w:val="20"/>
        </w:rPr>
        <w:t xml:space="preserve"> autenticats mitjançant signatura electrònica. </w:t>
      </w:r>
    </w:p>
    <w:p w14:paraId="17314DAA" w14:textId="77777777" w:rsidR="008C3343" w:rsidRPr="001376ED" w:rsidRDefault="008C3343">
      <w:pPr>
        <w:autoSpaceDE w:val="0"/>
        <w:autoSpaceDN w:val="0"/>
        <w:adjustRightInd w:val="0"/>
        <w:spacing w:line="276" w:lineRule="auto"/>
        <w:jc w:val="both"/>
        <w:rPr>
          <w:rFonts w:ascii="Arial" w:hAnsi="Arial" w:cs="Arial"/>
          <w:b/>
          <w:bCs/>
          <w:sz w:val="20"/>
          <w:szCs w:val="20"/>
        </w:rPr>
      </w:pPr>
    </w:p>
    <w:p w14:paraId="597D41A8" w14:textId="645036AA" w:rsidR="008C3343" w:rsidRPr="001376ED" w:rsidRDefault="008C3343">
      <w:pPr>
        <w:autoSpaceDE w:val="0"/>
        <w:autoSpaceDN w:val="0"/>
        <w:adjustRightInd w:val="0"/>
        <w:spacing w:line="276" w:lineRule="auto"/>
        <w:jc w:val="both"/>
        <w:rPr>
          <w:rFonts w:ascii="Arial" w:hAnsi="Arial" w:cs="Arial"/>
          <w:b/>
          <w:bCs/>
          <w:sz w:val="20"/>
          <w:szCs w:val="20"/>
        </w:rPr>
      </w:pPr>
      <w:r w:rsidRPr="001376ED">
        <w:rPr>
          <w:rFonts w:ascii="Arial" w:hAnsi="Arial" w:cs="Arial"/>
          <w:b/>
          <w:bCs/>
          <w:sz w:val="20"/>
          <w:szCs w:val="20"/>
          <w:u w:val="single"/>
        </w:rPr>
        <w:t>S</w:t>
      </w:r>
      <w:r w:rsidR="002E19BC">
        <w:rPr>
          <w:rFonts w:ascii="Arial" w:hAnsi="Arial" w:cs="Arial"/>
          <w:b/>
          <w:bCs/>
          <w:sz w:val="20"/>
          <w:szCs w:val="20"/>
          <w:u w:val="single"/>
        </w:rPr>
        <w:t>obre únic</w:t>
      </w:r>
      <w:r w:rsidRPr="001376ED">
        <w:rPr>
          <w:rFonts w:ascii="Arial" w:hAnsi="Arial" w:cs="Arial"/>
          <w:b/>
          <w:bCs/>
          <w:sz w:val="20"/>
          <w:szCs w:val="20"/>
        </w:rPr>
        <w:t xml:space="preserve">: </w:t>
      </w:r>
    </w:p>
    <w:p w14:paraId="354CAE23" w14:textId="77777777" w:rsidR="008C3343" w:rsidRPr="001376ED" w:rsidRDefault="008C3343">
      <w:pPr>
        <w:autoSpaceDE w:val="0"/>
        <w:autoSpaceDN w:val="0"/>
        <w:adjustRightInd w:val="0"/>
        <w:spacing w:line="276" w:lineRule="auto"/>
        <w:ind w:left="284"/>
        <w:jc w:val="both"/>
        <w:rPr>
          <w:rFonts w:ascii="Arial" w:hAnsi="Arial" w:cs="Arial"/>
          <w:b/>
          <w:bCs/>
          <w:sz w:val="20"/>
          <w:szCs w:val="20"/>
        </w:rPr>
      </w:pPr>
    </w:p>
    <w:p w14:paraId="59C141F7" w14:textId="77777777" w:rsidR="008C3343" w:rsidRPr="001376ED" w:rsidRDefault="008C3343">
      <w:pPr>
        <w:numPr>
          <w:ilvl w:val="0"/>
          <w:numId w:val="18"/>
        </w:numPr>
        <w:autoSpaceDE w:val="0"/>
        <w:autoSpaceDN w:val="0"/>
        <w:adjustRightInd w:val="0"/>
        <w:spacing w:line="276" w:lineRule="auto"/>
        <w:ind w:left="567"/>
        <w:jc w:val="both"/>
        <w:rPr>
          <w:rFonts w:ascii="Arial" w:hAnsi="Arial" w:cs="Arial"/>
          <w:sz w:val="20"/>
          <w:szCs w:val="20"/>
        </w:rPr>
      </w:pPr>
      <w:r w:rsidRPr="001376ED">
        <w:rPr>
          <w:rFonts w:ascii="Arial" w:hAnsi="Arial" w:cs="Arial"/>
          <w:b/>
          <w:bCs/>
          <w:sz w:val="20"/>
          <w:szCs w:val="20"/>
        </w:rPr>
        <w:t>Documentació general</w:t>
      </w:r>
      <w:r w:rsidRPr="001376ED">
        <w:rPr>
          <w:rFonts w:ascii="Arial" w:hAnsi="Arial" w:cs="Arial"/>
          <w:bCs/>
          <w:sz w:val="20"/>
          <w:szCs w:val="20"/>
        </w:rPr>
        <w:t xml:space="preserve"> (</w:t>
      </w:r>
      <w:r w:rsidRPr="001376ED">
        <w:rPr>
          <w:rFonts w:ascii="Arial" w:hAnsi="Arial" w:cs="Arial"/>
          <w:sz w:val="20"/>
          <w:szCs w:val="20"/>
        </w:rPr>
        <w:t>de conformitat amb el que s’estableix a la clàusula 5.3.1 d’aquest PCAP). També caldrà incloure signada electrònicament la documentació següent:</w:t>
      </w:r>
    </w:p>
    <w:p w14:paraId="660C84FC" w14:textId="77777777" w:rsidR="008C3343" w:rsidRPr="001376ED" w:rsidRDefault="008C3343">
      <w:pPr>
        <w:pStyle w:val="Prrafodelista"/>
        <w:autoSpaceDE w:val="0"/>
        <w:autoSpaceDN w:val="0"/>
        <w:adjustRightInd w:val="0"/>
        <w:spacing w:after="0"/>
        <w:ind w:left="567"/>
        <w:rPr>
          <w:rFonts w:ascii="Arial" w:hAnsi="Arial" w:cs="Arial"/>
          <w:bCs/>
          <w:sz w:val="20"/>
          <w:szCs w:val="20"/>
        </w:rPr>
      </w:pPr>
    </w:p>
    <w:p w14:paraId="095692BD" w14:textId="77777777" w:rsidR="008C3343" w:rsidRPr="001376ED" w:rsidRDefault="008C3343">
      <w:pPr>
        <w:numPr>
          <w:ilvl w:val="2"/>
          <w:numId w:val="7"/>
        </w:numPr>
        <w:autoSpaceDE w:val="0"/>
        <w:autoSpaceDN w:val="0"/>
        <w:adjustRightInd w:val="0"/>
        <w:spacing w:line="276" w:lineRule="auto"/>
        <w:jc w:val="both"/>
        <w:rPr>
          <w:rFonts w:ascii="Arial" w:hAnsi="Arial" w:cs="Arial"/>
          <w:bCs/>
          <w:sz w:val="20"/>
          <w:szCs w:val="20"/>
        </w:rPr>
      </w:pPr>
      <w:r w:rsidRPr="001376ED">
        <w:rPr>
          <w:rFonts w:ascii="Arial" w:hAnsi="Arial" w:cs="Arial"/>
          <w:bCs/>
          <w:sz w:val="20"/>
          <w:szCs w:val="20"/>
        </w:rPr>
        <w:t>Model de l’Annex 1 del PCAP.</w:t>
      </w:r>
    </w:p>
    <w:p w14:paraId="5948124F" w14:textId="77777777" w:rsidR="008C3343" w:rsidRPr="001376ED" w:rsidRDefault="008C3343">
      <w:pPr>
        <w:numPr>
          <w:ilvl w:val="2"/>
          <w:numId w:val="7"/>
        </w:numPr>
        <w:autoSpaceDE w:val="0"/>
        <w:autoSpaceDN w:val="0"/>
        <w:adjustRightInd w:val="0"/>
        <w:spacing w:line="276" w:lineRule="auto"/>
        <w:jc w:val="both"/>
        <w:rPr>
          <w:rFonts w:ascii="Arial" w:hAnsi="Arial" w:cs="Arial"/>
          <w:sz w:val="20"/>
          <w:szCs w:val="20"/>
        </w:rPr>
      </w:pPr>
      <w:r w:rsidRPr="001376ED">
        <w:rPr>
          <w:rFonts w:ascii="Arial" w:hAnsi="Arial" w:cs="Arial"/>
          <w:bCs/>
          <w:sz w:val="20"/>
          <w:szCs w:val="20"/>
        </w:rPr>
        <w:t>Model de l’Annex 13 del PCAP.</w:t>
      </w:r>
    </w:p>
    <w:p w14:paraId="3CF33CA3" w14:textId="77777777" w:rsidR="008C3343" w:rsidRPr="001376ED" w:rsidRDefault="008C3343">
      <w:pPr>
        <w:autoSpaceDE w:val="0"/>
        <w:autoSpaceDN w:val="0"/>
        <w:adjustRightInd w:val="0"/>
        <w:spacing w:line="276" w:lineRule="auto"/>
        <w:ind w:left="567"/>
        <w:jc w:val="both"/>
        <w:rPr>
          <w:rFonts w:ascii="Arial" w:hAnsi="Arial" w:cs="Arial"/>
          <w:sz w:val="20"/>
          <w:szCs w:val="20"/>
        </w:rPr>
      </w:pPr>
    </w:p>
    <w:p w14:paraId="31AEFA2A" w14:textId="744E053A" w:rsidR="008C3343" w:rsidRPr="005564C2" w:rsidRDefault="008C3343" w:rsidP="005564C2">
      <w:pPr>
        <w:numPr>
          <w:ilvl w:val="0"/>
          <w:numId w:val="18"/>
        </w:numPr>
        <w:autoSpaceDE w:val="0"/>
        <w:autoSpaceDN w:val="0"/>
        <w:adjustRightInd w:val="0"/>
        <w:spacing w:line="276" w:lineRule="auto"/>
        <w:ind w:left="567"/>
        <w:jc w:val="both"/>
        <w:rPr>
          <w:rFonts w:ascii="Arial" w:hAnsi="Arial" w:cs="Arial"/>
          <w:bCs/>
          <w:sz w:val="20"/>
          <w:szCs w:val="20"/>
        </w:rPr>
      </w:pPr>
      <w:r w:rsidRPr="005564C2">
        <w:rPr>
          <w:rFonts w:ascii="Arial" w:hAnsi="Arial" w:cs="Arial"/>
          <w:b/>
          <w:bCs/>
          <w:sz w:val="20"/>
          <w:szCs w:val="20"/>
        </w:rPr>
        <w:t xml:space="preserve">Documentació necessària per a la ponderació dels criteris avaluables de forma automàtica assenyalats a l’Annex 4, </w:t>
      </w:r>
      <w:r w:rsidRPr="005564C2">
        <w:rPr>
          <w:rFonts w:ascii="Arial" w:hAnsi="Arial" w:cs="Arial"/>
          <w:bCs/>
          <w:sz w:val="20"/>
          <w:szCs w:val="20"/>
        </w:rPr>
        <w:t>i s’ha d’ajustar a les indicacions que consten a l’Annex 2 d’aquest PCAP, així com la resta de documentació justificativa del compliment del PPT, signada electrònicament pel licitador o persona que el representi. Així, haurà d’incloure</w:t>
      </w:r>
      <w:r w:rsidR="00A966D2" w:rsidRPr="005564C2">
        <w:rPr>
          <w:rFonts w:ascii="Arial" w:hAnsi="Arial" w:cs="Arial"/>
          <w:bCs/>
          <w:sz w:val="20"/>
          <w:szCs w:val="20"/>
        </w:rPr>
        <w:t>, respecte del/s lot/s al/s que es presenti/n:</w:t>
      </w:r>
    </w:p>
    <w:p w14:paraId="20BFF5FA" w14:textId="77777777" w:rsidR="008C3343" w:rsidRPr="001376ED" w:rsidRDefault="008C3343">
      <w:pPr>
        <w:autoSpaceDE w:val="0"/>
        <w:autoSpaceDN w:val="0"/>
        <w:adjustRightInd w:val="0"/>
        <w:spacing w:line="276" w:lineRule="auto"/>
        <w:ind w:left="567"/>
        <w:jc w:val="both"/>
        <w:rPr>
          <w:rFonts w:ascii="Arial" w:hAnsi="Arial" w:cs="Arial"/>
          <w:sz w:val="20"/>
          <w:szCs w:val="20"/>
        </w:rPr>
      </w:pPr>
    </w:p>
    <w:p w14:paraId="7F4C2DB1" w14:textId="77777777" w:rsidR="008C3343" w:rsidRPr="001376ED" w:rsidRDefault="008C3343">
      <w:pPr>
        <w:numPr>
          <w:ilvl w:val="1"/>
          <w:numId w:val="7"/>
        </w:numPr>
        <w:autoSpaceDE w:val="0"/>
        <w:autoSpaceDN w:val="0"/>
        <w:adjustRightInd w:val="0"/>
        <w:spacing w:line="276" w:lineRule="auto"/>
        <w:jc w:val="both"/>
        <w:rPr>
          <w:rFonts w:ascii="Arial" w:hAnsi="Arial" w:cs="Arial"/>
          <w:sz w:val="20"/>
          <w:szCs w:val="20"/>
        </w:rPr>
      </w:pPr>
      <w:r w:rsidRPr="001376ED">
        <w:rPr>
          <w:rFonts w:ascii="Arial" w:hAnsi="Arial" w:cs="Arial"/>
          <w:sz w:val="20"/>
          <w:szCs w:val="20"/>
        </w:rPr>
        <w:t>Model de l’Annex 2 del PCAP.</w:t>
      </w:r>
    </w:p>
    <w:p w14:paraId="724EA05D" w14:textId="77777777" w:rsidR="00AA2A3E" w:rsidRPr="001376ED" w:rsidRDefault="008C3343">
      <w:pPr>
        <w:numPr>
          <w:ilvl w:val="1"/>
          <w:numId w:val="7"/>
        </w:numPr>
        <w:autoSpaceDE w:val="0"/>
        <w:autoSpaceDN w:val="0"/>
        <w:adjustRightInd w:val="0"/>
        <w:spacing w:line="276" w:lineRule="auto"/>
        <w:jc w:val="both"/>
        <w:rPr>
          <w:rFonts w:ascii="Arial" w:hAnsi="Arial" w:cs="Arial"/>
          <w:sz w:val="20"/>
          <w:szCs w:val="20"/>
        </w:rPr>
      </w:pPr>
      <w:r w:rsidRPr="001376ED">
        <w:rPr>
          <w:rFonts w:ascii="Arial" w:hAnsi="Arial" w:cs="Arial"/>
          <w:sz w:val="20"/>
          <w:szCs w:val="20"/>
        </w:rPr>
        <w:t>Documentació justificativa del compliment del PPT</w:t>
      </w:r>
      <w:r w:rsidR="00AA2A3E" w:rsidRPr="001376ED">
        <w:rPr>
          <w:rFonts w:ascii="Arial" w:hAnsi="Arial" w:cs="Arial"/>
          <w:sz w:val="20"/>
          <w:szCs w:val="20"/>
        </w:rPr>
        <w:t xml:space="preserve">, d’acord amb allò establert al PPT. </w:t>
      </w:r>
    </w:p>
    <w:p w14:paraId="36EEA978" w14:textId="77777777" w:rsidR="008C3343" w:rsidRPr="001376ED" w:rsidRDefault="008C3343">
      <w:pPr>
        <w:spacing w:line="276" w:lineRule="auto"/>
        <w:ind w:left="1058"/>
        <w:jc w:val="both"/>
        <w:rPr>
          <w:rFonts w:ascii="Arial" w:hAnsi="Arial" w:cs="Arial"/>
          <w:sz w:val="20"/>
          <w:szCs w:val="20"/>
          <w:lang w:bidi="en-US"/>
        </w:rPr>
      </w:pPr>
    </w:p>
    <w:p w14:paraId="7CE836AF" w14:textId="1F6C4195" w:rsidR="008C3343" w:rsidRPr="001376ED" w:rsidRDefault="008C3343" w:rsidP="005564C2">
      <w:pPr>
        <w:spacing w:line="276" w:lineRule="auto"/>
        <w:ind w:left="708"/>
        <w:jc w:val="both"/>
        <w:rPr>
          <w:rFonts w:ascii="Arial" w:hAnsi="Arial" w:cs="Arial"/>
          <w:sz w:val="20"/>
          <w:szCs w:val="20"/>
          <w:lang w:bidi="en-US"/>
        </w:rPr>
      </w:pPr>
      <w:r w:rsidRPr="001376ED">
        <w:rPr>
          <w:rFonts w:ascii="Arial" w:hAnsi="Arial" w:cs="Arial"/>
          <w:sz w:val="20"/>
          <w:szCs w:val="20"/>
          <w:lang w:bidi="en-US"/>
        </w:rPr>
        <w:t xml:space="preserve">La no presentació d’alguna </w:t>
      </w:r>
      <w:r w:rsidR="00AA2A3E" w:rsidRPr="001376ED">
        <w:rPr>
          <w:rFonts w:ascii="Arial" w:hAnsi="Arial" w:cs="Arial"/>
          <w:sz w:val="20"/>
          <w:szCs w:val="20"/>
          <w:lang w:bidi="en-US"/>
        </w:rPr>
        <w:t xml:space="preserve">informació prevista com a obligatòria al PPT, </w:t>
      </w:r>
      <w:r w:rsidRPr="001376ED">
        <w:rPr>
          <w:rFonts w:ascii="Arial" w:hAnsi="Arial" w:cs="Arial"/>
          <w:sz w:val="20"/>
          <w:szCs w:val="20"/>
          <w:lang w:bidi="en-US"/>
        </w:rPr>
        <w:t>o la insuficiència respecte al contingut podria ser motiu d’exclusió de l’oferta presentada.</w:t>
      </w:r>
    </w:p>
    <w:p w14:paraId="7386CC76" w14:textId="77777777" w:rsidR="008C3343" w:rsidRPr="001376ED" w:rsidRDefault="008C3343">
      <w:pPr>
        <w:tabs>
          <w:tab w:val="num" w:pos="708"/>
        </w:tabs>
        <w:spacing w:line="276" w:lineRule="auto"/>
        <w:jc w:val="both"/>
        <w:rPr>
          <w:rFonts w:ascii="Arial" w:hAnsi="Arial" w:cs="Arial"/>
          <w:b/>
          <w:bCs/>
          <w:sz w:val="20"/>
          <w:szCs w:val="20"/>
          <w:highlight w:val="yellow"/>
        </w:rPr>
      </w:pPr>
    </w:p>
    <w:p w14:paraId="155EB27F" w14:textId="77777777" w:rsidR="008C3343" w:rsidRPr="001376ED" w:rsidRDefault="008C3343">
      <w:pPr>
        <w:autoSpaceDE w:val="0"/>
        <w:autoSpaceDN w:val="0"/>
        <w:adjustRightInd w:val="0"/>
        <w:spacing w:line="276" w:lineRule="auto"/>
        <w:ind w:left="2160"/>
        <w:jc w:val="both"/>
        <w:rPr>
          <w:rFonts w:ascii="Arial" w:hAnsi="Arial" w:cs="Arial"/>
          <w:sz w:val="20"/>
          <w:szCs w:val="20"/>
        </w:rPr>
      </w:pPr>
    </w:p>
    <w:p w14:paraId="6CF26DB4"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highlight w:val="yellow"/>
        </w:rPr>
        <w:br w:type="page"/>
      </w:r>
      <w:r w:rsidRPr="001376ED">
        <w:rPr>
          <w:rFonts w:ascii="Arial" w:hAnsi="Arial" w:cs="Arial"/>
          <w:b/>
          <w:sz w:val="20"/>
          <w:szCs w:val="20"/>
        </w:rPr>
        <w:t>ANNEX 11</w:t>
      </w:r>
    </w:p>
    <w:p w14:paraId="2B677BBE"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3C02EA7C"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PRINCIPIS ÈTICS I REGLES DE CONDUCTA ALS QUALS ELS LICITADORS I ELS CONTRACTISTES HAN D’ADEQUAR LA SEVA ACTIVITAT</w:t>
      </w:r>
    </w:p>
    <w:p w14:paraId="56EA754E" w14:textId="77777777" w:rsidR="008C3343" w:rsidRPr="001376ED" w:rsidRDefault="008C3343">
      <w:pPr>
        <w:spacing w:line="276" w:lineRule="auto"/>
        <w:jc w:val="both"/>
        <w:rPr>
          <w:rFonts w:ascii="Arial" w:hAnsi="Arial" w:cs="Arial"/>
          <w:b/>
          <w:sz w:val="20"/>
          <w:szCs w:val="20"/>
          <w:u w:val="single"/>
        </w:rPr>
      </w:pPr>
    </w:p>
    <w:p w14:paraId="7BA31E81"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D’acord amb l’article 55.2 de la Llei 19/2014, del 29 de desembre, de transparència, accés a la informació pública i bon govern, les administracions i els organismes compresos en l’àmbit d’aplicació d’aquesta llei han d’incloure, en els plecs de clàusules contractuals i en les bases de convocatòria de subvencions o ajuts, els principis ètics i les regles de conducta als quals han d’adequar l’activitat els contractistes i les persones beneficiàries, i han de determinar els efectes d’un eventual incompliment d’aquests principis.</w:t>
      </w:r>
    </w:p>
    <w:p w14:paraId="3BD62DA7" w14:textId="77777777" w:rsidR="008C3343" w:rsidRPr="001376ED" w:rsidRDefault="008C3343">
      <w:pPr>
        <w:spacing w:line="276" w:lineRule="auto"/>
        <w:jc w:val="both"/>
        <w:rPr>
          <w:rFonts w:ascii="Arial" w:hAnsi="Arial" w:cs="Arial"/>
          <w:sz w:val="20"/>
          <w:szCs w:val="20"/>
        </w:rPr>
      </w:pPr>
    </w:p>
    <w:p w14:paraId="22A24400"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 xml:space="preserve">En compliment d’aquesta previsió legal, es fan públics els principis ètics i les regles de conducta als quals els licitadors i els contractistes han d’adequar la seva activitat en les seves relacions contractuals en l’àmbit de la contractació pública del sector públic de Catalunya. </w:t>
      </w:r>
    </w:p>
    <w:p w14:paraId="46176FCB" w14:textId="77777777" w:rsidR="008C3343" w:rsidRPr="001376ED" w:rsidRDefault="008C3343">
      <w:pPr>
        <w:spacing w:line="276" w:lineRule="auto"/>
        <w:jc w:val="both"/>
        <w:rPr>
          <w:rFonts w:ascii="Arial" w:hAnsi="Arial" w:cs="Arial"/>
          <w:sz w:val="20"/>
          <w:szCs w:val="20"/>
        </w:rPr>
      </w:pPr>
    </w:p>
    <w:p w14:paraId="0C2896A4"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 xml:space="preserve">Aquests principis i regles de conducta han d’ésser inclosos en tots els plecs de clàusules o documents reguladors de la contractació. </w:t>
      </w:r>
    </w:p>
    <w:p w14:paraId="0C27C788" w14:textId="77777777" w:rsidR="008C3343" w:rsidRPr="001376ED" w:rsidRDefault="008C3343">
      <w:pPr>
        <w:spacing w:line="276" w:lineRule="auto"/>
        <w:jc w:val="both"/>
        <w:rPr>
          <w:rFonts w:ascii="Arial" w:hAnsi="Arial" w:cs="Arial"/>
          <w:sz w:val="20"/>
          <w:szCs w:val="20"/>
        </w:rPr>
      </w:pPr>
    </w:p>
    <w:p w14:paraId="6D1E577D"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Així mateix, i de conformitat amb l’article 3.5 de la Llei 19/2014, els contractes del sector públic han d’incloure les obligacions dels adjudicataris de facilitar informació establertes per aquesta Llei, sens perjudici del compliment de les obligacions de transparència.</w:t>
      </w:r>
    </w:p>
    <w:p w14:paraId="400F4142" w14:textId="77777777" w:rsidR="008C3343" w:rsidRPr="001376ED" w:rsidRDefault="008C3343">
      <w:pPr>
        <w:spacing w:line="276" w:lineRule="auto"/>
        <w:jc w:val="both"/>
        <w:rPr>
          <w:rFonts w:ascii="Arial" w:hAnsi="Arial" w:cs="Arial"/>
          <w:sz w:val="20"/>
          <w:szCs w:val="20"/>
        </w:rPr>
      </w:pPr>
    </w:p>
    <w:p w14:paraId="24475BB7"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1.- Els licitadors i els contractistes han d’adoptar una conducta èticament exemplar, abstenir-se de realitzar, fomentar, proposar o promoure qualsevol mena de pràctica corrupta i posar en coneixement dels òrgans competents qualsevol manifestació d’aquestes pràctiques que, al seu parer, sigui present o pugui afectar el procediment o la relació contractual. Particularment s’abstindran de realitzar qualsevol acció que pugui vulnerar els principis d’igualtat d’oportunitats i de lliure concurrència.</w:t>
      </w:r>
    </w:p>
    <w:p w14:paraId="6096540B" w14:textId="77777777" w:rsidR="008C3343" w:rsidRPr="001376ED" w:rsidRDefault="008C3343">
      <w:pPr>
        <w:spacing w:line="276" w:lineRule="auto"/>
        <w:jc w:val="both"/>
        <w:rPr>
          <w:rFonts w:ascii="Arial" w:hAnsi="Arial" w:cs="Arial"/>
          <w:sz w:val="20"/>
          <w:szCs w:val="20"/>
        </w:rPr>
      </w:pPr>
    </w:p>
    <w:p w14:paraId="02231EAA"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2.- Amb caràcter general, els licitadors i els contractistes, en l’exercici de la seva activitat, assumeixen les obligacions següents:</w:t>
      </w:r>
    </w:p>
    <w:p w14:paraId="185C0C1E" w14:textId="77777777" w:rsidR="008C3343" w:rsidRPr="001376ED" w:rsidRDefault="008C3343">
      <w:pPr>
        <w:numPr>
          <w:ilvl w:val="0"/>
          <w:numId w:val="10"/>
        </w:numPr>
        <w:spacing w:line="276" w:lineRule="auto"/>
        <w:contextualSpacing/>
        <w:jc w:val="both"/>
        <w:rPr>
          <w:rFonts w:ascii="Arial" w:hAnsi="Arial" w:cs="Arial"/>
          <w:sz w:val="20"/>
          <w:szCs w:val="20"/>
        </w:rPr>
      </w:pPr>
      <w:r w:rsidRPr="001376ED">
        <w:rPr>
          <w:rFonts w:ascii="Arial" w:hAnsi="Arial" w:cs="Arial"/>
          <w:sz w:val="20"/>
          <w:szCs w:val="20"/>
        </w:rPr>
        <w:t>Observar els principis, les normes i els cànons ètics propis de les activitats, els oficis i/o les professions corresponents a les prestacions objectes dels contractes.</w:t>
      </w:r>
    </w:p>
    <w:p w14:paraId="1E49A2C2" w14:textId="77777777" w:rsidR="008C3343" w:rsidRPr="001376ED" w:rsidRDefault="008C3343">
      <w:pPr>
        <w:numPr>
          <w:ilvl w:val="0"/>
          <w:numId w:val="10"/>
        </w:numPr>
        <w:spacing w:line="276" w:lineRule="auto"/>
        <w:contextualSpacing/>
        <w:jc w:val="both"/>
        <w:rPr>
          <w:rFonts w:ascii="Arial" w:hAnsi="Arial" w:cs="Arial"/>
          <w:sz w:val="20"/>
          <w:szCs w:val="20"/>
        </w:rPr>
      </w:pPr>
      <w:r w:rsidRPr="001376ED">
        <w:rPr>
          <w:rFonts w:ascii="Arial" w:hAnsi="Arial" w:cs="Arial"/>
          <w:sz w:val="20"/>
          <w:szCs w:val="20"/>
        </w:rPr>
        <w:t>No realitzar accions que posin en risc l’interès públic en l’àmbit del contracte o de les prestacions a licitar.</w:t>
      </w:r>
    </w:p>
    <w:p w14:paraId="09F5BE60" w14:textId="77777777" w:rsidR="008C3343" w:rsidRPr="001376ED" w:rsidRDefault="008C3343">
      <w:pPr>
        <w:numPr>
          <w:ilvl w:val="0"/>
          <w:numId w:val="10"/>
        </w:numPr>
        <w:spacing w:line="276" w:lineRule="auto"/>
        <w:contextualSpacing/>
        <w:jc w:val="both"/>
        <w:rPr>
          <w:rFonts w:ascii="Arial" w:hAnsi="Arial" w:cs="Arial"/>
          <w:sz w:val="20"/>
          <w:szCs w:val="20"/>
        </w:rPr>
      </w:pPr>
      <w:r w:rsidRPr="001376ED">
        <w:rPr>
          <w:rFonts w:ascii="Arial" w:hAnsi="Arial" w:cs="Arial"/>
          <w:sz w:val="20"/>
          <w:szCs w:val="20"/>
        </w:rPr>
        <w:t>Denunciar les situacions irregulars que es puguin presentar en els processos de contractació pública o durant l’execució dels contractes.</w:t>
      </w:r>
    </w:p>
    <w:p w14:paraId="339530CF" w14:textId="77777777" w:rsidR="008C3343" w:rsidRPr="001376ED" w:rsidRDefault="008C3343">
      <w:pPr>
        <w:spacing w:line="276" w:lineRule="auto"/>
        <w:ind w:left="720"/>
        <w:contextualSpacing/>
        <w:jc w:val="both"/>
        <w:rPr>
          <w:rFonts w:ascii="Arial" w:hAnsi="Arial" w:cs="Arial"/>
          <w:sz w:val="20"/>
          <w:szCs w:val="20"/>
        </w:rPr>
      </w:pPr>
    </w:p>
    <w:p w14:paraId="7D7E370F" w14:textId="77777777" w:rsidR="008C3343" w:rsidRPr="001376ED" w:rsidRDefault="008C3343">
      <w:pPr>
        <w:spacing w:line="276" w:lineRule="auto"/>
        <w:jc w:val="both"/>
        <w:rPr>
          <w:rFonts w:ascii="Arial" w:hAnsi="Arial" w:cs="Arial"/>
          <w:strike/>
          <w:sz w:val="20"/>
          <w:szCs w:val="20"/>
        </w:rPr>
      </w:pPr>
      <w:r w:rsidRPr="001376ED">
        <w:rPr>
          <w:rFonts w:ascii="Arial" w:hAnsi="Arial" w:cs="Arial"/>
          <w:sz w:val="20"/>
          <w:szCs w:val="20"/>
        </w:rPr>
        <w:t>3.- En particular, els licitadors i els contractistes assumeixen les obligacions següents:</w:t>
      </w:r>
    </w:p>
    <w:p w14:paraId="6E132DB0" w14:textId="77777777" w:rsidR="008C3343" w:rsidRPr="001376ED" w:rsidRDefault="008C3343">
      <w:pPr>
        <w:numPr>
          <w:ilvl w:val="0"/>
          <w:numId w:val="12"/>
        </w:numPr>
        <w:spacing w:line="276" w:lineRule="auto"/>
        <w:contextualSpacing/>
        <w:jc w:val="both"/>
        <w:rPr>
          <w:rFonts w:ascii="Arial" w:hAnsi="Arial" w:cs="Arial"/>
          <w:sz w:val="20"/>
          <w:szCs w:val="20"/>
        </w:rPr>
      </w:pPr>
      <w:r w:rsidRPr="001376ED">
        <w:rPr>
          <w:rFonts w:ascii="Arial" w:hAnsi="Arial" w:cs="Arial"/>
          <w:sz w:val="20"/>
          <w:szCs w:val="20"/>
        </w:rPr>
        <w:t>Comunicar immediatament a l’òrgan de contractació les possibles situacions de conflicte d’interessos. Constitueixen en tot cas situacions de conflicte d’interessos les contingudes a l’article 24 de la Directiva 2014/24/UE.</w:t>
      </w:r>
    </w:p>
    <w:p w14:paraId="70CCA0DC" w14:textId="77777777" w:rsidR="008C3343" w:rsidRPr="001376ED" w:rsidRDefault="008C3343">
      <w:pPr>
        <w:numPr>
          <w:ilvl w:val="0"/>
          <w:numId w:val="12"/>
        </w:numPr>
        <w:spacing w:line="276" w:lineRule="auto"/>
        <w:contextualSpacing/>
        <w:jc w:val="both"/>
        <w:rPr>
          <w:rFonts w:ascii="Arial" w:hAnsi="Arial" w:cs="Arial"/>
          <w:sz w:val="20"/>
          <w:szCs w:val="20"/>
        </w:rPr>
      </w:pPr>
      <w:r w:rsidRPr="001376ED">
        <w:rPr>
          <w:rFonts w:ascii="Arial" w:hAnsi="Arial" w:cs="Arial"/>
          <w:sz w:val="20"/>
          <w:szCs w:val="20"/>
        </w:rPr>
        <w:t xml:space="preserve">No sol·licitar, directament o indirectament, que un càrrec o empleat públic influeixi en l’adjudicació del contracte. </w:t>
      </w:r>
    </w:p>
    <w:p w14:paraId="754415B9" w14:textId="77777777" w:rsidR="008C3343" w:rsidRPr="001376ED" w:rsidRDefault="008C3343">
      <w:pPr>
        <w:numPr>
          <w:ilvl w:val="0"/>
          <w:numId w:val="12"/>
        </w:numPr>
        <w:spacing w:line="276" w:lineRule="auto"/>
        <w:contextualSpacing/>
        <w:jc w:val="both"/>
        <w:rPr>
          <w:rFonts w:ascii="Arial" w:hAnsi="Arial" w:cs="Arial"/>
          <w:sz w:val="20"/>
          <w:szCs w:val="20"/>
        </w:rPr>
      </w:pPr>
      <w:r w:rsidRPr="001376ED">
        <w:rPr>
          <w:rFonts w:ascii="Arial" w:hAnsi="Arial" w:cs="Arial"/>
          <w:sz w:val="20"/>
          <w:szCs w:val="20"/>
        </w:rPr>
        <w:t>No oferir ni facilitar a càrrecs o empleats públics avantatges per a ells mateixos o per a terceres persones amb la voluntat d’incidir en un procediment contractual.</w:t>
      </w:r>
    </w:p>
    <w:p w14:paraId="50025982" w14:textId="77777777" w:rsidR="008C3343" w:rsidRPr="001376ED" w:rsidRDefault="008C3343">
      <w:pPr>
        <w:numPr>
          <w:ilvl w:val="0"/>
          <w:numId w:val="12"/>
        </w:numPr>
        <w:spacing w:line="276" w:lineRule="auto"/>
        <w:contextualSpacing/>
        <w:jc w:val="both"/>
        <w:rPr>
          <w:rFonts w:ascii="Arial" w:hAnsi="Arial" w:cs="Arial"/>
          <w:sz w:val="20"/>
          <w:szCs w:val="20"/>
        </w:rPr>
      </w:pPr>
      <w:r w:rsidRPr="001376ED">
        <w:rPr>
          <w:rFonts w:ascii="Arial" w:hAnsi="Arial" w:cs="Arial"/>
          <w:sz w:val="20"/>
          <w:szCs w:val="20"/>
        </w:rPr>
        <w:t xml:space="preserve">Respectar els principis de lliure mercat i de concurrència competitiva i 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 </w:t>
      </w:r>
    </w:p>
    <w:p w14:paraId="0530C172" w14:textId="77777777" w:rsidR="008C3343" w:rsidRPr="001376ED" w:rsidRDefault="008C3343">
      <w:pPr>
        <w:numPr>
          <w:ilvl w:val="0"/>
          <w:numId w:val="12"/>
        </w:numPr>
        <w:spacing w:line="276" w:lineRule="auto"/>
        <w:contextualSpacing/>
        <w:jc w:val="both"/>
        <w:rPr>
          <w:rFonts w:ascii="Arial" w:hAnsi="Arial" w:cs="Arial"/>
          <w:sz w:val="20"/>
          <w:szCs w:val="20"/>
        </w:rPr>
      </w:pPr>
      <w:r w:rsidRPr="001376ED">
        <w:rPr>
          <w:rFonts w:ascii="Arial" w:hAnsi="Arial" w:cs="Arial"/>
          <w:sz w:val="20"/>
          <w:szCs w:val="20"/>
        </w:rPr>
        <w:t xml:space="preserve">No utilitzar informació confidencial, coneguda mitjançant el contracte i/o durant la licitació, per obtenir, directament o indirectament, un avantatge o benefici. </w:t>
      </w:r>
    </w:p>
    <w:p w14:paraId="3A79F780" w14:textId="77777777" w:rsidR="008C3343" w:rsidRPr="001376ED" w:rsidRDefault="008C3343">
      <w:pPr>
        <w:numPr>
          <w:ilvl w:val="0"/>
          <w:numId w:val="12"/>
        </w:numPr>
        <w:spacing w:line="276" w:lineRule="auto"/>
        <w:contextualSpacing/>
        <w:jc w:val="both"/>
        <w:rPr>
          <w:rFonts w:ascii="Arial" w:hAnsi="Arial" w:cs="Arial"/>
          <w:sz w:val="20"/>
          <w:szCs w:val="20"/>
        </w:rPr>
      </w:pPr>
      <w:r w:rsidRPr="001376ED">
        <w:rPr>
          <w:rFonts w:ascii="Arial" w:hAnsi="Arial" w:cs="Arial"/>
          <w:sz w:val="20"/>
          <w:szCs w:val="20"/>
        </w:rPr>
        <w:t>Col·laborar amb l’òrgan de contractació en les actuacions que aquest realitzi per al seguiment i/o l’avaluació del compliment del contracte, particularment facilitant la informació que li sigui sol·licitada per a aquestes finalitats.</w:t>
      </w:r>
    </w:p>
    <w:p w14:paraId="7418AF1B" w14:textId="77777777" w:rsidR="008C3343" w:rsidRPr="001376ED" w:rsidRDefault="008C3343">
      <w:pPr>
        <w:numPr>
          <w:ilvl w:val="0"/>
          <w:numId w:val="12"/>
        </w:numPr>
        <w:spacing w:line="276" w:lineRule="auto"/>
        <w:contextualSpacing/>
        <w:jc w:val="both"/>
        <w:rPr>
          <w:rFonts w:ascii="Arial" w:hAnsi="Arial" w:cs="Arial"/>
          <w:sz w:val="20"/>
          <w:szCs w:val="20"/>
        </w:rPr>
      </w:pPr>
      <w:r w:rsidRPr="001376ED">
        <w:rPr>
          <w:rFonts w:ascii="Arial" w:hAnsi="Arial" w:cs="Arial"/>
          <w:sz w:val="20"/>
          <w:szCs w:val="20"/>
        </w:rPr>
        <w:t>Complir les obligacions de facilitar informació que la legislació de transparència i els contractes del sector públic imposen als adjudicataris en relació amb l’Administració o administracions de referència, sens perjudici del compliment de les obligacions de transparència que els pertoquin de forma directa per previsió legal.</w:t>
      </w:r>
    </w:p>
    <w:p w14:paraId="72029531" w14:textId="77777777" w:rsidR="008C3343" w:rsidRPr="001376ED" w:rsidRDefault="008C3343">
      <w:pPr>
        <w:numPr>
          <w:ilvl w:val="0"/>
          <w:numId w:val="12"/>
        </w:numPr>
        <w:spacing w:line="276" w:lineRule="auto"/>
        <w:contextualSpacing/>
        <w:jc w:val="both"/>
        <w:rPr>
          <w:rFonts w:ascii="Arial" w:hAnsi="Arial" w:cs="Arial"/>
          <w:sz w:val="20"/>
          <w:szCs w:val="20"/>
        </w:rPr>
      </w:pPr>
      <w:r w:rsidRPr="001376ED">
        <w:rPr>
          <w:rFonts w:ascii="Arial" w:hAnsi="Arial" w:cs="Arial"/>
          <w:sz w:val="20"/>
          <w:szCs w:val="20"/>
        </w:rPr>
        <w:t>Denunciar els actes dels quals tingui coneixement i que puguin comportar una infracció de les obligacions contingudes en aquesta clàusula.</w:t>
      </w:r>
    </w:p>
    <w:p w14:paraId="682278B4" w14:textId="77777777" w:rsidR="008C3343" w:rsidRPr="001376ED" w:rsidRDefault="008C3343">
      <w:pPr>
        <w:spacing w:line="276" w:lineRule="auto"/>
        <w:ind w:left="720"/>
        <w:contextualSpacing/>
        <w:jc w:val="both"/>
        <w:rPr>
          <w:rFonts w:ascii="Arial" w:hAnsi="Arial" w:cs="Arial"/>
          <w:sz w:val="20"/>
          <w:szCs w:val="20"/>
        </w:rPr>
      </w:pPr>
    </w:p>
    <w:p w14:paraId="0D7D6DA1" w14:textId="77777777" w:rsidR="008C3343" w:rsidRPr="001376ED" w:rsidRDefault="008C3343">
      <w:pPr>
        <w:spacing w:line="276" w:lineRule="auto"/>
        <w:jc w:val="both"/>
        <w:rPr>
          <w:rFonts w:ascii="Arial" w:hAnsi="Arial" w:cs="Arial"/>
          <w:sz w:val="20"/>
          <w:szCs w:val="20"/>
        </w:rPr>
      </w:pPr>
      <w:r w:rsidRPr="001376ED">
        <w:rPr>
          <w:rFonts w:ascii="Arial" w:hAnsi="Arial" w:cs="Arial"/>
          <w:sz w:val="20"/>
          <w:szCs w:val="20"/>
        </w:rPr>
        <w:t xml:space="preserve">4.- L’incompliment de les obligacions contingudes a l’apartat anterior per part dels licitadors o contractistes s´ha de preveure com a causa, d’acord amb la legislació de contractació pública, de resolució del contracte, sens perjudici d’aquelles altres possibles conseqüències previstes a la legislació vigent. </w:t>
      </w:r>
    </w:p>
    <w:p w14:paraId="1FE383F8" w14:textId="77777777" w:rsidR="008C3343" w:rsidRPr="001376ED" w:rsidRDefault="008C3343">
      <w:pPr>
        <w:spacing w:line="276" w:lineRule="auto"/>
        <w:jc w:val="both"/>
        <w:rPr>
          <w:rFonts w:ascii="Arial" w:hAnsi="Arial" w:cs="Arial"/>
          <w:b/>
          <w:sz w:val="20"/>
          <w:szCs w:val="20"/>
        </w:rPr>
      </w:pPr>
      <w:r w:rsidRPr="001376ED">
        <w:rPr>
          <w:rFonts w:ascii="Arial" w:hAnsi="Arial" w:cs="Arial"/>
          <w:sz w:val="20"/>
          <w:szCs w:val="20"/>
        </w:rPr>
        <w:br w:type="page"/>
      </w:r>
      <w:r w:rsidRPr="001376ED">
        <w:rPr>
          <w:rFonts w:ascii="Arial" w:hAnsi="Arial" w:cs="Arial"/>
          <w:b/>
          <w:sz w:val="20"/>
          <w:szCs w:val="20"/>
        </w:rPr>
        <w:t>ANNEX 12</w:t>
      </w:r>
    </w:p>
    <w:p w14:paraId="764A89B2"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2491723E"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CLÀUSULA ÈTICA</w:t>
      </w:r>
    </w:p>
    <w:p w14:paraId="7AD882AC" w14:textId="77777777" w:rsidR="008C3343" w:rsidRPr="001376ED" w:rsidRDefault="008C3343">
      <w:pPr>
        <w:spacing w:line="276" w:lineRule="auto"/>
        <w:jc w:val="both"/>
        <w:rPr>
          <w:rFonts w:ascii="Arial" w:hAnsi="Arial" w:cs="Arial"/>
          <w:b/>
          <w:sz w:val="20"/>
          <w:szCs w:val="20"/>
        </w:rPr>
      </w:pPr>
    </w:p>
    <w:p w14:paraId="5F19EBA1" w14:textId="77777777" w:rsidR="008C3343" w:rsidRPr="001376ED" w:rsidRDefault="008C3343" w:rsidP="005564C2">
      <w:pPr>
        <w:pStyle w:val="Prrafodelista"/>
        <w:numPr>
          <w:ilvl w:val="0"/>
          <w:numId w:val="17"/>
        </w:numPr>
        <w:autoSpaceDE w:val="0"/>
        <w:autoSpaceDN w:val="0"/>
        <w:adjustRightInd w:val="0"/>
        <w:snapToGrid w:val="0"/>
        <w:spacing w:after="0"/>
        <w:ind w:left="284" w:firstLine="0"/>
        <w:rPr>
          <w:rFonts w:ascii="Arial" w:hAnsi="Arial" w:cs="Arial"/>
          <w:color w:val="000000"/>
          <w:sz w:val="20"/>
          <w:szCs w:val="20"/>
        </w:rPr>
      </w:pPr>
      <w:r w:rsidRPr="001376ED">
        <w:rPr>
          <w:rFonts w:ascii="Arial" w:hAnsi="Arial" w:cs="Arial"/>
          <w:color w:val="000000"/>
          <w:sz w:val="20"/>
          <w:szCs w:val="20"/>
        </w:rPr>
        <w:t>Els alts càrrecs, personal directiu, càrrecs de comandament, càrrecs administratius i personal al servei de l’Administració pública i del seu sector públic, que intervenen, directament o indirectament, en el procediment de contractació pública estan subjectes al Codi de principis i conductes recomanables en la contractació pública i se’ls aplicaran les seves disposicions de forma transversal a tota actuació que formi part de qualsevol fase del procediment de contractació d’acord amb el grau d’intervenció i de responsabilitat en els procediments contractuals.</w:t>
      </w:r>
    </w:p>
    <w:p w14:paraId="0071761B" w14:textId="77777777" w:rsidR="008C3343" w:rsidRPr="001376ED" w:rsidRDefault="008C3343">
      <w:pPr>
        <w:autoSpaceDE w:val="0"/>
        <w:autoSpaceDN w:val="0"/>
        <w:adjustRightInd w:val="0"/>
        <w:snapToGrid w:val="0"/>
        <w:spacing w:line="276" w:lineRule="auto"/>
        <w:ind w:left="284"/>
        <w:jc w:val="both"/>
        <w:rPr>
          <w:rFonts w:ascii="Arial" w:hAnsi="Arial" w:cs="Arial"/>
          <w:color w:val="000000"/>
          <w:sz w:val="20"/>
          <w:szCs w:val="20"/>
        </w:rPr>
      </w:pPr>
    </w:p>
    <w:p w14:paraId="1BCC8B87" w14:textId="77777777" w:rsidR="008C3343" w:rsidRPr="001376ED" w:rsidRDefault="008C3343">
      <w:pPr>
        <w:autoSpaceDE w:val="0"/>
        <w:autoSpaceDN w:val="0"/>
        <w:adjustRightInd w:val="0"/>
        <w:snapToGrid w:val="0"/>
        <w:spacing w:line="276" w:lineRule="auto"/>
        <w:ind w:left="284"/>
        <w:jc w:val="both"/>
        <w:rPr>
          <w:rFonts w:ascii="Arial" w:hAnsi="Arial" w:cs="Arial"/>
          <w:color w:val="000000"/>
          <w:sz w:val="20"/>
          <w:szCs w:val="20"/>
        </w:rPr>
      </w:pPr>
      <w:r w:rsidRPr="001376ED">
        <w:rPr>
          <w:rFonts w:ascii="Arial" w:hAnsi="Arial" w:cs="Arial"/>
          <w:color w:val="000000"/>
          <w:sz w:val="20"/>
          <w:szCs w:val="20"/>
        </w:rPr>
        <w:t>La presentació de l’oferta per part dels licitadors suposarà la seva adhesió al Codi de principis i conductes recomanables en la contractació pública d’acord amb els compromisos ètics i d’integritat que formen part de la relació contractual.</w:t>
      </w:r>
    </w:p>
    <w:p w14:paraId="111189D9" w14:textId="77777777" w:rsidR="008C3343" w:rsidRPr="001376ED" w:rsidRDefault="008C3343">
      <w:pPr>
        <w:autoSpaceDE w:val="0"/>
        <w:autoSpaceDN w:val="0"/>
        <w:adjustRightInd w:val="0"/>
        <w:snapToGrid w:val="0"/>
        <w:spacing w:line="276" w:lineRule="auto"/>
        <w:ind w:left="284"/>
        <w:jc w:val="both"/>
        <w:rPr>
          <w:rFonts w:ascii="Arial" w:hAnsi="Arial" w:cs="Arial"/>
          <w:color w:val="000000"/>
          <w:sz w:val="20"/>
          <w:szCs w:val="20"/>
        </w:rPr>
      </w:pPr>
    </w:p>
    <w:p w14:paraId="68E1F39A" w14:textId="77777777" w:rsidR="008C3343" w:rsidRPr="001376ED" w:rsidRDefault="008C3343">
      <w:pPr>
        <w:autoSpaceDE w:val="0"/>
        <w:autoSpaceDN w:val="0"/>
        <w:adjustRightInd w:val="0"/>
        <w:snapToGrid w:val="0"/>
        <w:spacing w:line="276" w:lineRule="auto"/>
        <w:ind w:left="284"/>
        <w:jc w:val="both"/>
        <w:rPr>
          <w:rFonts w:ascii="Arial" w:hAnsi="Arial" w:cs="Arial"/>
          <w:color w:val="000000"/>
          <w:sz w:val="20"/>
          <w:szCs w:val="20"/>
        </w:rPr>
      </w:pPr>
      <w:r w:rsidRPr="001376ED">
        <w:rPr>
          <w:rFonts w:ascii="Arial" w:hAnsi="Arial" w:cs="Arial"/>
          <w:color w:val="000000"/>
          <w:sz w:val="20"/>
          <w:szCs w:val="20"/>
        </w:rPr>
        <w:t xml:space="preserve">2.1. Els licitadors, contractistes i </w:t>
      </w:r>
      <w:proofErr w:type="spellStart"/>
      <w:r w:rsidRPr="001376ED">
        <w:rPr>
          <w:rFonts w:ascii="Arial" w:hAnsi="Arial" w:cs="Arial"/>
          <w:color w:val="000000"/>
          <w:sz w:val="20"/>
          <w:szCs w:val="20"/>
        </w:rPr>
        <w:t>subcontractistes</w:t>
      </w:r>
      <w:proofErr w:type="spellEnd"/>
      <w:r w:rsidRPr="001376ED">
        <w:rPr>
          <w:rFonts w:ascii="Arial" w:hAnsi="Arial" w:cs="Arial"/>
          <w:color w:val="000000"/>
          <w:sz w:val="20"/>
          <w:szCs w:val="20"/>
        </w:rPr>
        <w:t xml:space="preserve"> assumeixen les obligacions següents:</w:t>
      </w:r>
    </w:p>
    <w:p w14:paraId="3F4B521E" w14:textId="77777777" w:rsidR="008C3343" w:rsidRPr="001376ED" w:rsidRDefault="008C3343">
      <w:pPr>
        <w:autoSpaceDE w:val="0"/>
        <w:autoSpaceDN w:val="0"/>
        <w:adjustRightInd w:val="0"/>
        <w:snapToGrid w:val="0"/>
        <w:spacing w:line="276" w:lineRule="auto"/>
        <w:ind w:left="284"/>
        <w:jc w:val="both"/>
        <w:rPr>
          <w:rFonts w:ascii="Arial" w:hAnsi="Arial" w:cs="Arial"/>
          <w:color w:val="000000"/>
          <w:sz w:val="20"/>
          <w:szCs w:val="20"/>
        </w:rPr>
      </w:pPr>
    </w:p>
    <w:p w14:paraId="479A3219" w14:textId="77777777" w:rsidR="008C3343" w:rsidRPr="001376ED"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1376ED">
        <w:rPr>
          <w:rFonts w:ascii="Arial" w:hAnsi="Arial" w:cs="Arial"/>
          <w:color w:val="000000"/>
          <w:sz w:val="20"/>
          <w:szCs w:val="20"/>
        </w:rPr>
        <w:t>Observar els principis, les normes i els cànons ètics propis de les activitats, els oficis i/</w:t>
      </w:r>
      <w:proofErr w:type="spellStart"/>
      <w:r w:rsidRPr="001376ED">
        <w:rPr>
          <w:rFonts w:ascii="Arial" w:hAnsi="Arial" w:cs="Arial"/>
          <w:color w:val="000000"/>
          <w:sz w:val="20"/>
          <w:szCs w:val="20"/>
        </w:rPr>
        <w:t>oles</w:t>
      </w:r>
      <w:proofErr w:type="spellEnd"/>
      <w:r w:rsidRPr="001376ED">
        <w:rPr>
          <w:rFonts w:ascii="Arial" w:hAnsi="Arial" w:cs="Arial"/>
          <w:color w:val="000000"/>
          <w:sz w:val="20"/>
          <w:szCs w:val="20"/>
        </w:rPr>
        <w:t xml:space="preserve"> professions corresponents a les prestacions objecte dels contractes.</w:t>
      </w:r>
    </w:p>
    <w:p w14:paraId="0180C3D3" w14:textId="77777777" w:rsidR="008C3343" w:rsidRPr="001376ED" w:rsidRDefault="008C3343">
      <w:pPr>
        <w:tabs>
          <w:tab w:val="left" w:pos="851"/>
        </w:tabs>
        <w:autoSpaceDE w:val="0"/>
        <w:autoSpaceDN w:val="0"/>
        <w:adjustRightInd w:val="0"/>
        <w:snapToGrid w:val="0"/>
        <w:spacing w:line="276" w:lineRule="auto"/>
        <w:ind w:left="851" w:hanging="567"/>
        <w:jc w:val="both"/>
        <w:rPr>
          <w:rFonts w:ascii="Arial" w:hAnsi="Arial" w:cs="Arial"/>
          <w:color w:val="000000"/>
          <w:sz w:val="20"/>
          <w:szCs w:val="20"/>
        </w:rPr>
      </w:pPr>
    </w:p>
    <w:p w14:paraId="43E527DB" w14:textId="77777777" w:rsidR="008C3343" w:rsidRPr="001376ED"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1376ED">
        <w:rPr>
          <w:rFonts w:ascii="Arial" w:hAnsi="Arial" w:cs="Arial"/>
          <w:color w:val="000000"/>
          <w:sz w:val="20"/>
          <w:szCs w:val="20"/>
        </w:rPr>
        <w:t xml:space="preserve"> No realitzar accions que posin en risc l’interès públic en l’àmbit del contracte o de les prestacions a licitar.</w:t>
      </w:r>
    </w:p>
    <w:p w14:paraId="4936CADC" w14:textId="77777777" w:rsidR="008C3343" w:rsidRPr="001376ED" w:rsidRDefault="008C3343">
      <w:pPr>
        <w:pStyle w:val="Prrafodelista"/>
        <w:tabs>
          <w:tab w:val="left" w:pos="851"/>
        </w:tabs>
        <w:spacing w:after="0"/>
        <w:ind w:left="851" w:hanging="567"/>
        <w:rPr>
          <w:rFonts w:ascii="Arial" w:hAnsi="Arial" w:cs="Arial"/>
          <w:color w:val="000000"/>
          <w:sz w:val="20"/>
          <w:szCs w:val="20"/>
        </w:rPr>
      </w:pPr>
    </w:p>
    <w:p w14:paraId="5611381B" w14:textId="77777777" w:rsidR="008C3343" w:rsidRPr="001376ED"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1376ED">
        <w:rPr>
          <w:rFonts w:ascii="Arial" w:hAnsi="Arial" w:cs="Arial"/>
          <w:color w:val="000000"/>
          <w:sz w:val="20"/>
          <w:szCs w:val="20"/>
        </w:rPr>
        <w:t>Denunciar les situacions irregulars que es puguin presentar en els processos de contractació pública o durant l’execució dels contractes.</w:t>
      </w:r>
    </w:p>
    <w:p w14:paraId="6DA24A02" w14:textId="77777777" w:rsidR="008C3343" w:rsidRPr="001376ED" w:rsidRDefault="008C3343">
      <w:pPr>
        <w:pStyle w:val="Prrafodelista"/>
        <w:tabs>
          <w:tab w:val="left" w:pos="851"/>
        </w:tabs>
        <w:spacing w:after="0"/>
        <w:ind w:left="851" w:hanging="567"/>
        <w:rPr>
          <w:rFonts w:ascii="Arial" w:hAnsi="Arial" w:cs="Arial"/>
          <w:color w:val="000000"/>
          <w:sz w:val="20"/>
          <w:szCs w:val="20"/>
        </w:rPr>
      </w:pPr>
    </w:p>
    <w:p w14:paraId="05FE25A4" w14:textId="77777777" w:rsidR="008C3343" w:rsidRPr="001376ED"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1376ED">
        <w:rPr>
          <w:rFonts w:ascii="Arial" w:hAnsi="Arial" w:cs="Arial"/>
          <w:color w:val="000000"/>
          <w:sz w:val="20"/>
          <w:szCs w:val="20"/>
        </w:rPr>
        <w:t>Abstenir-se de realitzar conductes que tinguin per objecte o puguin produir l’efecte d’impedir, restringir o falsejar la competència com per exemple els comportaments col·lusoris o de competència fraudulenta (ofertes de resguard, eliminació d’ofertes, assignació de mercats, rotació d’ofertes, etc.).</w:t>
      </w:r>
    </w:p>
    <w:p w14:paraId="01F6C240" w14:textId="77777777" w:rsidR="008C3343" w:rsidRPr="001376ED" w:rsidRDefault="008C3343">
      <w:pPr>
        <w:pStyle w:val="Prrafodelista"/>
        <w:tabs>
          <w:tab w:val="left" w:pos="851"/>
        </w:tabs>
        <w:spacing w:after="0"/>
        <w:ind w:left="851" w:hanging="567"/>
        <w:rPr>
          <w:rFonts w:ascii="Arial" w:hAnsi="Arial" w:cs="Arial"/>
          <w:color w:val="000000"/>
          <w:sz w:val="20"/>
          <w:szCs w:val="20"/>
        </w:rPr>
      </w:pPr>
    </w:p>
    <w:p w14:paraId="7286B12B" w14:textId="77777777" w:rsidR="008C3343" w:rsidRPr="001376ED"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1376ED">
        <w:rPr>
          <w:rFonts w:ascii="Arial" w:hAnsi="Arial" w:cs="Arial"/>
          <w:color w:val="000000"/>
          <w:sz w:val="20"/>
          <w:szCs w:val="20"/>
        </w:rPr>
        <w:t xml:space="preserve">En el moment de presentar l’oferta, el licitador ha de declarar si té alguna situació de possible conflicte d’interès, als efectes del que disposa l’article 64 de la LCSP, o relació equivalent al respecte amb parts interessades en el projecte. Si durant l’execució del contracte es produís una situació d’aquestes característiques el contractista o </w:t>
      </w:r>
      <w:proofErr w:type="spellStart"/>
      <w:r w:rsidRPr="001376ED">
        <w:rPr>
          <w:rFonts w:ascii="Arial" w:hAnsi="Arial" w:cs="Arial"/>
          <w:color w:val="000000"/>
          <w:sz w:val="20"/>
          <w:szCs w:val="20"/>
        </w:rPr>
        <w:t>subcontractista</w:t>
      </w:r>
      <w:proofErr w:type="spellEnd"/>
      <w:r w:rsidRPr="001376ED">
        <w:rPr>
          <w:rFonts w:ascii="Arial" w:hAnsi="Arial" w:cs="Arial"/>
          <w:color w:val="000000"/>
          <w:sz w:val="20"/>
          <w:szCs w:val="20"/>
        </w:rPr>
        <w:t xml:space="preserve"> està obligat a posar-ho en coneixement de l’òrgan de contractació.</w:t>
      </w:r>
    </w:p>
    <w:p w14:paraId="3447A700" w14:textId="77777777" w:rsidR="008C3343" w:rsidRPr="001376ED" w:rsidRDefault="008C3343">
      <w:pPr>
        <w:pStyle w:val="Prrafodelista"/>
        <w:tabs>
          <w:tab w:val="left" w:pos="851"/>
        </w:tabs>
        <w:spacing w:after="0"/>
        <w:ind w:left="851" w:hanging="567"/>
        <w:rPr>
          <w:rFonts w:ascii="Arial" w:hAnsi="Arial" w:cs="Arial"/>
          <w:color w:val="000000"/>
          <w:sz w:val="20"/>
          <w:szCs w:val="20"/>
        </w:rPr>
      </w:pPr>
    </w:p>
    <w:p w14:paraId="3BDE7674" w14:textId="77777777" w:rsidR="008C3343" w:rsidRPr="001376ED"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1376ED">
        <w:rPr>
          <w:rFonts w:ascii="Arial" w:hAnsi="Arial" w:cs="Arial"/>
          <w:color w:val="000000"/>
          <w:sz w:val="20"/>
          <w:szCs w:val="20"/>
        </w:rPr>
        <w:t>Respectar els acords i les normes de confidencialitat.</w:t>
      </w:r>
    </w:p>
    <w:p w14:paraId="6073169B" w14:textId="77777777" w:rsidR="008C3343" w:rsidRPr="001376ED" w:rsidRDefault="008C3343">
      <w:pPr>
        <w:pStyle w:val="Prrafodelista"/>
        <w:tabs>
          <w:tab w:val="left" w:pos="851"/>
        </w:tabs>
        <w:spacing w:after="0"/>
        <w:ind w:left="851" w:hanging="567"/>
        <w:rPr>
          <w:rFonts w:ascii="Arial" w:hAnsi="Arial" w:cs="Arial"/>
          <w:color w:val="000000"/>
          <w:sz w:val="20"/>
          <w:szCs w:val="20"/>
        </w:rPr>
      </w:pPr>
    </w:p>
    <w:p w14:paraId="3A3729AD" w14:textId="77777777" w:rsidR="008C3343" w:rsidRPr="001376ED" w:rsidRDefault="008C3343">
      <w:pPr>
        <w:pStyle w:val="Prrafodelista"/>
        <w:numPr>
          <w:ilvl w:val="0"/>
          <w:numId w:val="16"/>
        </w:numPr>
        <w:tabs>
          <w:tab w:val="left" w:pos="851"/>
        </w:tabs>
        <w:autoSpaceDE w:val="0"/>
        <w:autoSpaceDN w:val="0"/>
        <w:adjustRightInd w:val="0"/>
        <w:snapToGrid w:val="0"/>
        <w:spacing w:after="0"/>
        <w:ind w:left="851" w:hanging="567"/>
        <w:rPr>
          <w:rFonts w:ascii="Arial" w:hAnsi="Arial" w:cs="Arial"/>
          <w:color w:val="000000"/>
          <w:sz w:val="20"/>
          <w:szCs w:val="20"/>
        </w:rPr>
      </w:pPr>
      <w:r w:rsidRPr="001376ED">
        <w:rPr>
          <w:rFonts w:ascii="Arial" w:hAnsi="Arial" w:cs="Arial"/>
          <w:color w:val="000000"/>
          <w:sz w:val="20"/>
          <w:szCs w:val="20"/>
        </w:rPr>
        <w:t>A més, el contractista haurà de col·laborar amb l’òrgan de contractació en les actuacions que aquest realitzi per al seguiment i/o l’avaluació del compliment del contracte, particularment facilitant la informació que li sigui sol·licitada per a aquestes finalitats i que la legislació de transparència i la normativa de contractes del sector públic imposen als contractistes en relació amb l’Administració o administracions de referència, sens perjudici del compliment de les obligacions de transparència que els pertoquin de forma directa per previsió legal.</w:t>
      </w:r>
    </w:p>
    <w:p w14:paraId="7146A4DE" w14:textId="77777777" w:rsidR="008C3343" w:rsidRPr="001376ED" w:rsidRDefault="008C3343">
      <w:pPr>
        <w:pStyle w:val="Prrafodelista"/>
        <w:spacing w:after="0"/>
        <w:ind w:left="284"/>
        <w:rPr>
          <w:rFonts w:ascii="Arial" w:hAnsi="Arial" w:cs="Arial"/>
          <w:color w:val="000000"/>
          <w:sz w:val="20"/>
          <w:szCs w:val="20"/>
        </w:rPr>
      </w:pPr>
    </w:p>
    <w:p w14:paraId="3E2FBC61" w14:textId="77777777" w:rsidR="008C3343" w:rsidRPr="001376ED" w:rsidRDefault="008C3343">
      <w:pPr>
        <w:autoSpaceDE w:val="0"/>
        <w:autoSpaceDN w:val="0"/>
        <w:adjustRightInd w:val="0"/>
        <w:snapToGrid w:val="0"/>
        <w:spacing w:line="276" w:lineRule="auto"/>
        <w:ind w:left="284"/>
        <w:jc w:val="both"/>
        <w:rPr>
          <w:rFonts w:ascii="Arial" w:hAnsi="Arial" w:cs="Arial"/>
          <w:color w:val="000000"/>
          <w:sz w:val="20"/>
          <w:szCs w:val="20"/>
        </w:rPr>
      </w:pPr>
      <w:r w:rsidRPr="001376ED">
        <w:rPr>
          <w:rFonts w:ascii="Arial" w:hAnsi="Arial" w:cs="Arial"/>
          <w:color w:val="000000"/>
          <w:sz w:val="20"/>
          <w:szCs w:val="20"/>
        </w:rPr>
        <w:t>2.2. Els licitadors, contractistes i subcontractistes, o llurs empreses filials o vinculades, es comprometen a complir rigorosament la legislació tributària, laboral i de seguretat social i, específicament, a no fer operacions financeres contràries a la normativa tributària en països que no tinguin normes sobre control de capitals i siguin considerats paradisos fiscals per la Unió Europea.</w:t>
      </w:r>
    </w:p>
    <w:p w14:paraId="485AA616" w14:textId="77777777" w:rsidR="008C3343" w:rsidRPr="001376ED" w:rsidRDefault="008C3343">
      <w:pPr>
        <w:autoSpaceDE w:val="0"/>
        <w:autoSpaceDN w:val="0"/>
        <w:adjustRightInd w:val="0"/>
        <w:snapToGrid w:val="0"/>
        <w:spacing w:line="276" w:lineRule="auto"/>
        <w:ind w:left="284"/>
        <w:jc w:val="both"/>
        <w:rPr>
          <w:rFonts w:ascii="Arial" w:hAnsi="Arial" w:cs="Arial"/>
          <w:color w:val="000000"/>
          <w:sz w:val="20"/>
          <w:szCs w:val="20"/>
        </w:rPr>
      </w:pPr>
    </w:p>
    <w:p w14:paraId="58A27375" w14:textId="77777777" w:rsidR="008C3343" w:rsidRPr="001376ED" w:rsidRDefault="008C3343">
      <w:pPr>
        <w:autoSpaceDE w:val="0"/>
        <w:autoSpaceDN w:val="0"/>
        <w:adjustRightInd w:val="0"/>
        <w:snapToGrid w:val="0"/>
        <w:spacing w:line="276" w:lineRule="auto"/>
        <w:ind w:left="284"/>
        <w:jc w:val="both"/>
        <w:rPr>
          <w:rFonts w:ascii="Arial" w:hAnsi="Arial" w:cs="Arial"/>
          <w:color w:val="000000"/>
          <w:sz w:val="20"/>
          <w:szCs w:val="20"/>
        </w:rPr>
      </w:pPr>
      <w:r w:rsidRPr="001376ED">
        <w:rPr>
          <w:rFonts w:ascii="Arial" w:hAnsi="Arial" w:cs="Arial"/>
          <w:color w:val="000000"/>
          <w:sz w:val="20"/>
          <w:szCs w:val="20"/>
        </w:rPr>
        <w:t>2.3. Totes aquestes obligacions i compromisos tenen la consideració de condicions especials d’execució del contracte.</w:t>
      </w:r>
    </w:p>
    <w:p w14:paraId="6B3424B2" w14:textId="77777777" w:rsidR="008C3343" w:rsidRPr="001376ED" w:rsidRDefault="008C3343">
      <w:pPr>
        <w:autoSpaceDE w:val="0"/>
        <w:autoSpaceDN w:val="0"/>
        <w:adjustRightInd w:val="0"/>
        <w:snapToGrid w:val="0"/>
        <w:spacing w:line="276" w:lineRule="auto"/>
        <w:ind w:left="284"/>
        <w:jc w:val="both"/>
        <w:rPr>
          <w:rFonts w:ascii="Arial" w:hAnsi="Arial" w:cs="Arial"/>
          <w:color w:val="000000"/>
          <w:sz w:val="20"/>
          <w:szCs w:val="20"/>
        </w:rPr>
      </w:pPr>
    </w:p>
    <w:p w14:paraId="4A70AEA9" w14:textId="77777777" w:rsidR="008C3343" w:rsidRPr="001376ED" w:rsidRDefault="008C3343">
      <w:pPr>
        <w:autoSpaceDE w:val="0"/>
        <w:autoSpaceDN w:val="0"/>
        <w:adjustRightInd w:val="0"/>
        <w:snapToGrid w:val="0"/>
        <w:spacing w:line="276" w:lineRule="auto"/>
        <w:ind w:left="284"/>
        <w:jc w:val="both"/>
        <w:rPr>
          <w:rFonts w:ascii="Arial" w:hAnsi="Arial" w:cs="Arial"/>
          <w:color w:val="000000"/>
          <w:sz w:val="20"/>
          <w:szCs w:val="20"/>
        </w:rPr>
      </w:pPr>
      <w:r w:rsidRPr="001376ED">
        <w:rPr>
          <w:rFonts w:ascii="Arial" w:hAnsi="Arial" w:cs="Arial"/>
          <w:color w:val="000000"/>
          <w:sz w:val="20"/>
          <w:szCs w:val="20"/>
        </w:rPr>
        <w:t xml:space="preserve">2.4. Les conseqüències o penalitats per l’incompliment d’aquesta clàusula seran les següents: </w:t>
      </w:r>
    </w:p>
    <w:p w14:paraId="5FE955BF" w14:textId="77777777" w:rsidR="008C3343" w:rsidRPr="001376ED" w:rsidRDefault="008C3343">
      <w:pPr>
        <w:autoSpaceDE w:val="0"/>
        <w:autoSpaceDN w:val="0"/>
        <w:adjustRightInd w:val="0"/>
        <w:snapToGrid w:val="0"/>
        <w:spacing w:line="276" w:lineRule="auto"/>
        <w:ind w:left="284"/>
        <w:jc w:val="both"/>
        <w:rPr>
          <w:rFonts w:ascii="Arial" w:hAnsi="Arial" w:cs="Arial"/>
          <w:color w:val="000000"/>
          <w:sz w:val="20"/>
          <w:szCs w:val="20"/>
        </w:rPr>
      </w:pPr>
    </w:p>
    <w:p w14:paraId="158B5DC0" w14:textId="77777777" w:rsidR="008C3343" w:rsidRPr="001376ED" w:rsidRDefault="008C3343">
      <w:pPr>
        <w:pStyle w:val="Sinespaciado"/>
        <w:numPr>
          <w:ilvl w:val="0"/>
          <w:numId w:val="19"/>
        </w:numPr>
        <w:spacing w:line="276" w:lineRule="auto"/>
        <w:rPr>
          <w:rFonts w:cs="Arial"/>
          <w:szCs w:val="20"/>
        </w:rPr>
      </w:pPr>
      <w:r w:rsidRPr="001376ED">
        <w:rPr>
          <w:rFonts w:cs="Arial"/>
          <w:szCs w:val="20"/>
        </w:rPr>
        <w:t xml:space="preserve">En cas d’incompliment dels apartats a), b), c), f) i g) de l’apartat 2.1 s’estableix una penalitat mínima de 0,60 euros per cada 1000 euros del preu del contracte, IVA exclòs, que es podrà incrementar de forma justificada i proporcional en funció de la gravetat dels fets. La gravetat dels fets vindrà determinada pel perjudici causat a l’interès públic, la reiteració dels fets o l’obtenció d’un benefici derivat de l’incompliment. En tot cas, la quantia de cada una de les penalitats no podrà excedir del 10% </w:t>
      </w:r>
    </w:p>
    <w:p w14:paraId="1E984EAB" w14:textId="77777777" w:rsidR="008C3343" w:rsidRPr="001376ED" w:rsidRDefault="008C3343">
      <w:pPr>
        <w:pStyle w:val="Sinespaciado"/>
        <w:numPr>
          <w:ilvl w:val="0"/>
          <w:numId w:val="19"/>
        </w:numPr>
        <w:spacing w:line="276" w:lineRule="auto"/>
        <w:rPr>
          <w:rFonts w:cs="Arial"/>
          <w:szCs w:val="20"/>
        </w:rPr>
      </w:pPr>
      <w:r w:rsidRPr="001376ED">
        <w:rPr>
          <w:rFonts w:cs="Arial"/>
          <w:szCs w:val="20"/>
        </w:rPr>
        <w:t>el preu del contracte, IVA exclòs, ni el seu total podrà superar en cap cas el 50% del preu del contracte.</w:t>
      </w:r>
    </w:p>
    <w:p w14:paraId="540EA746" w14:textId="77777777" w:rsidR="008C3343" w:rsidRPr="001376ED" w:rsidRDefault="008C3343">
      <w:pPr>
        <w:pStyle w:val="Prrafodelista"/>
        <w:autoSpaceDE w:val="0"/>
        <w:autoSpaceDN w:val="0"/>
        <w:adjustRightInd w:val="0"/>
        <w:snapToGrid w:val="0"/>
        <w:spacing w:after="0"/>
        <w:ind w:left="851" w:hanging="425"/>
        <w:rPr>
          <w:rFonts w:ascii="Arial" w:hAnsi="Arial" w:cs="Arial"/>
          <w:color w:val="000000"/>
          <w:sz w:val="20"/>
          <w:szCs w:val="20"/>
        </w:rPr>
      </w:pPr>
    </w:p>
    <w:p w14:paraId="51340843" w14:textId="77777777" w:rsidR="008C3343" w:rsidRPr="001376ED" w:rsidRDefault="008C3343">
      <w:pPr>
        <w:pStyle w:val="Sinespaciado"/>
        <w:numPr>
          <w:ilvl w:val="0"/>
          <w:numId w:val="19"/>
        </w:numPr>
        <w:spacing w:line="276" w:lineRule="auto"/>
        <w:rPr>
          <w:rFonts w:cs="Arial"/>
          <w:szCs w:val="20"/>
        </w:rPr>
      </w:pPr>
      <w:r w:rsidRPr="001376ED">
        <w:rPr>
          <w:rFonts w:cs="Arial"/>
          <w:szCs w:val="20"/>
        </w:rPr>
        <w:t>En el cas d’incompliment del que preveu la lletra d) de l’apartat 2.1 l’òrgan de contractació donarà coneixement dels fets a les autoritats competents en matèria de competència.</w:t>
      </w:r>
    </w:p>
    <w:p w14:paraId="542DD864" w14:textId="77777777" w:rsidR="008C3343" w:rsidRPr="001376ED" w:rsidRDefault="008C3343">
      <w:pPr>
        <w:pStyle w:val="Sinespaciado"/>
        <w:spacing w:line="276" w:lineRule="auto"/>
        <w:ind w:left="720"/>
        <w:rPr>
          <w:rFonts w:cs="Arial"/>
          <w:szCs w:val="20"/>
        </w:rPr>
      </w:pPr>
    </w:p>
    <w:p w14:paraId="7DD35D4D" w14:textId="77777777" w:rsidR="008C3343" w:rsidRPr="001376ED" w:rsidRDefault="008C3343">
      <w:pPr>
        <w:pStyle w:val="Sinespaciado"/>
        <w:numPr>
          <w:ilvl w:val="0"/>
          <w:numId w:val="19"/>
        </w:numPr>
        <w:spacing w:line="276" w:lineRule="auto"/>
        <w:rPr>
          <w:rFonts w:cs="Arial"/>
          <w:szCs w:val="20"/>
        </w:rPr>
      </w:pPr>
      <w:r w:rsidRPr="001376ED">
        <w:rPr>
          <w:rFonts w:cs="Arial"/>
          <w:szCs w:val="20"/>
        </w:rPr>
        <w:t>En el cas d’incompliment del que preveu la lletra e) de l’apartat 2.1 l’òrgan de contractació ho posarà en coneixement de la Comissió d’Ètica en la Contractació Pública de la Generalitat de Catalunya perquè emeti el pertinent informe, sens perjudici d’altres penalitats que es puguin establir.</w:t>
      </w:r>
    </w:p>
    <w:p w14:paraId="30AF3F2C" w14:textId="77777777" w:rsidR="008C3343" w:rsidRPr="001376ED" w:rsidRDefault="008C3343">
      <w:pPr>
        <w:pStyle w:val="Sinespaciado"/>
        <w:spacing w:line="276" w:lineRule="auto"/>
        <w:ind w:left="720"/>
        <w:rPr>
          <w:rFonts w:cs="Arial"/>
          <w:szCs w:val="20"/>
        </w:rPr>
      </w:pPr>
    </w:p>
    <w:p w14:paraId="4E17398D" w14:textId="77777777" w:rsidR="008C3343" w:rsidRPr="001376ED" w:rsidRDefault="008C3343">
      <w:pPr>
        <w:pStyle w:val="Sinespaciado"/>
        <w:numPr>
          <w:ilvl w:val="0"/>
          <w:numId w:val="19"/>
        </w:numPr>
        <w:spacing w:line="276" w:lineRule="auto"/>
        <w:rPr>
          <w:rFonts w:cs="Arial"/>
          <w:szCs w:val="20"/>
        </w:rPr>
      </w:pPr>
      <w:r w:rsidRPr="001376ED">
        <w:rPr>
          <w:rFonts w:cs="Arial"/>
          <w:szCs w:val="20"/>
        </w:rPr>
        <w:t>En el cas que la gravetat dels fets ho requereixi, l’òrgan de contractació els posarà en coneixement de l’Oficina Antifrau de Catalunya o dels òrgans de control i fiscalització que siguin competents per raó de la matèria.</w:t>
      </w:r>
    </w:p>
    <w:p w14:paraId="6C07A365" w14:textId="77777777" w:rsidR="008C3343" w:rsidRPr="001376ED" w:rsidRDefault="008C3343">
      <w:pPr>
        <w:pStyle w:val="Sinespaciado"/>
        <w:spacing w:line="276" w:lineRule="auto"/>
        <w:ind w:left="720"/>
        <w:rPr>
          <w:rFonts w:cs="Arial"/>
          <w:szCs w:val="20"/>
        </w:rPr>
      </w:pPr>
    </w:p>
    <w:p w14:paraId="7C145D56" w14:textId="77777777" w:rsidR="008C3343" w:rsidRPr="001376ED" w:rsidRDefault="008C3343">
      <w:pPr>
        <w:pStyle w:val="Ttulo1"/>
        <w:spacing w:line="276" w:lineRule="auto"/>
        <w:jc w:val="both"/>
        <w:rPr>
          <w:rFonts w:ascii="Arial" w:hAnsi="Arial" w:cs="Arial"/>
          <w:b/>
          <w:color w:val="auto"/>
          <w:sz w:val="20"/>
          <w:szCs w:val="20"/>
        </w:rPr>
      </w:pPr>
      <w:r w:rsidRPr="001376ED">
        <w:rPr>
          <w:rFonts w:ascii="Arial" w:hAnsi="Arial" w:cs="Arial"/>
          <w:sz w:val="20"/>
          <w:szCs w:val="20"/>
        </w:rPr>
        <w:br w:type="page"/>
      </w:r>
      <w:r w:rsidRPr="001376ED">
        <w:rPr>
          <w:rFonts w:ascii="Arial" w:hAnsi="Arial" w:cs="Arial"/>
          <w:b/>
          <w:color w:val="auto"/>
          <w:sz w:val="20"/>
          <w:szCs w:val="20"/>
        </w:rPr>
        <w:t xml:space="preserve">ANNEX 13 </w:t>
      </w:r>
    </w:p>
    <w:p w14:paraId="23B21998" w14:textId="77777777" w:rsidR="008C3343" w:rsidRPr="001376ED" w:rsidRDefault="008C3343">
      <w:pPr>
        <w:pStyle w:val="Ttulo1"/>
        <w:spacing w:line="276" w:lineRule="auto"/>
        <w:jc w:val="both"/>
        <w:rPr>
          <w:rFonts w:ascii="Arial" w:hAnsi="Arial" w:cs="Arial"/>
          <w:b/>
          <w:color w:val="auto"/>
          <w:sz w:val="20"/>
          <w:szCs w:val="20"/>
        </w:rPr>
      </w:pPr>
      <w:r w:rsidRPr="001376ED">
        <w:rPr>
          <w:rFonts w:ascii="Arial" w:hAnsi="Arial" w:cs="Arial"/>
          <w:b/>
          <w:color w:val="auto"/>
          <w:sz w:val="20"/>
          <w:szCs w:val="20"/>
        </w:rPr>
        <w:t>DECLARACIÓ DE CONFIDENCIALITAT DE DOCUMENTS</w:t>
      </w:r>
    </w:p>
    <w:p w14:paraId="028C982A" w14:textId="77777777" w:rsidR="008C3343" w:rsidRPr="001376ED" w:rsidRDefault="008C3343">
      <w:pPr>
        <w:spacing w:line="276" w:lineRule="auto"/>
        <w:ind w:left="284"/>
        <w:jc w:val="both"/>
        <w:rPr>
          <w:rFonts w:ascii="Arial" w:hAnsi="Arial" w:cs="Arial"/>
          <w:sz w:val="20"/>
          <w:szCs w:val="20"/>
        </w:rPr>
      </w:pPr>
    </w:p>
    <w:p w14:paraId="66B642B8" w14:textId="77777777" w:rsidR="008C3343" w:rsidRPr="001376ED" w:rsidRDefault="008C3343">
      <w:pPr>
        <w:keepNext/>
        <w:spacing w:line="276" w:lineRule="auto"/>
        <w:ind w:left="284"/>
        <w:jc w:val="both"/>
        <w:outlineLvl w:val="2"/>
        <w:rPr>
          <w:rFonts w:ascii="Arial" w:hAnsi="Arial" w:cs="Arial"/>
          <w:b/>
          <w:bCs/>
          <w:sz w:val="20"/>
          <w:szCs w:val="20"/>
        </w:rPr>
      </w:pPr>
      <w:r w:rsidRPr="001376ED">
        <w:rPr>
          <w:rFonts w:ascii="Arial" w:hAnsi="Arial" w:cs="Arial"/>
          <w:b/>
          <w:bCs/>
          <w:sz w:val="20"/>
          <w:szCs w:val="20"/>
        </w:rPr>
        <w:t xml:space="preserve">Nº D’EXPEDIENT: </w:t>
      </w:r>
    </w:p>
    <w:p w14:paraId="792A8747" w14:textId="77777777" w:rsidR="008C3343" w:rsidRPr="001376ED" w:rsidRDefault="008C3343">
      <w:pPr>
        <w:spacing w:line="276" w:lineRule="auto"/>
        <w:ind w:left="284"/>
        <w:jc w:val="both"/>
        <w:rPr>
          <w:rFonts w:ascii="Arial" w:hAnsi="Arial" w:cs="Arial"/>
          <w:sz w:val="20"/>
          <w:szCs w:val="20"/>
        </w:rPr>
      </w:pPr>
    </w:p>
    <w:p w14:paraId="6F9497FD" w14:textId="77777777" w:rsidR="008C3343" w:rsidRPr="001376ED" w:rsidRDefault="008C3343">
      <w:pPr>
        <w:keepNext/>
        <w:spacing w:line="276" w:lineRule="auto"/>
        <w:ind w:left="284"/>
        <w:jc w:val="both"/>
        <w:outlineLvl w:val="0"/>
        <w:rPr>
          <w:rFonts w:ascii="Arial" w:hAnsi="Arial" w:cs="Arial"/>
          <w:b/>
          <w:bCs/>
          <w:sz w:val="20"/>
          <w:szCs w:val="20"/>
        </w:rPr>
      </w:pPr>
    </w:p>
    <w:p w14:paraId="3297C603" w14:textId="77777777" w:rsidR="008C3343" w:rsidRPr="001376ED" w:rsidRDefault="008C3343">
      <w:pPr>
        <w:spacing w:line="276" w:lineRule="auto"/>
        <w:ind w:left="284"/>
        <w:jc w:val="both"/>
        <w:rPr>
          <w:rFonts w:ascii="Arial" w:hAnsi="Arial" w:cs="Arial"/>
          <w:sz w:val="20"/>
          <w:szCs w:val="20"/>
        </w:rPr>
      </w:pPr>
      <w:r w:rsidRPr="001376ED">
        <w:rPr>
          <w:rFonts w:ascii="Arial" w:hAnsi="Arial" w:cs="Arial"/>
          <w:sz w:val="20"/>
          <w:szCs w:val="20"/>
        </w:rPr>
        <w:t xml:space="preserve">El Sr/a. …………....………………………………………….., amb domicili a ……………………………, carrer ......................………………………………………………núm. ……….., proveït de D.N.I. número ……………………..........................................................…, en nom i representació de l’empresa ……………………………..................................., amb domicili a ………………………………., carrer …………………………………………, proveïda de N.I.F. núm. …………………….. </w:t>
      </w:r>
    </w:p>
    <w:p w14:paraId="68779033" w14:textId="77777777" w:rsidR="008C3343" w:rsidRPr="001376ED" w:rsidRDefault="008C3343">
      <w:pPr>
        <w:spacing w:line="276" w:lineRule="auto"/>
        <w:ind w:left="284"/>
        <w:jc w:val="both"/>
        <w:rPr>
          <w:rFonts w:ascii="Arial" w:hAnsi="Arial" w:cs="Arial"/>
          <w:sz w:val="20"/>
          <w:szCs w:val="20"/>
        </w:rPr>
      </w:pPr>
    </w:p>
    <w:p w14:paraId="4DE3E97D" w14:textId="77777777" w:rsidR="008C3343" w:rsidRPr="001376ED" w:rsidRDefault="008C3343">
      <w:pPr>
        <w:spacing w:line="276" w:lineRule="auto"/>
        <w:ind w:left="284"/>
        <w:jc w:val="both"/>
        <w:rPr>
          <w:rFonts w:ascii="Arial" w:hAnsi="Arial" w:cs="Arial"/>
          <w:sz w:val="20"/>
          <w:szCs w:val="20"/>
        </w:rPr>
      </w:pPr>
      <w:r w:rsidRPr="001376ED">
        <w:rPr>
          <w:rFonts w:ascii="Arial" w:hAnsi="Arial" w:cs="Arial"/>
          <w:sz w:val="20"/>
          <w:szCs w:val="20"/>
        </w:rPr>
        <w:t> Als efectes de complimentar el que disposa l’article 133 de la LCSP, declaro sota la meva responsabilitat que els documents que a continuació es relacionen tenen caràcter confidencial:</w:t>
      </w:r>
    </w:p>
    <w:p w14:paraId="3B814F01" w14:textId="77777777" w:rsidR="008C3343" w:rsidRPr="001376ED" w:rsidRDefault="008C3343">
      <w:pPr>
        <w:spacing w:line="276" w:lineRule="auto"/>
        <w:ind w:left="284"/>
        <w:jc w:val="both"/>
        <w:rPr>
          <w:rFonts w:ascii="Arial" w:hAnsi="Arial" w:cs="Arial"/>
          <w:sz w:val="20"/>
          <w:szCs w:val="20"/>
        </w:rPr>
      </w:pPr>
    </w:p>
    <w:p w14:paraId="6AC0B719" w14:textId="77777777" w:rsidR="008C3343" w:rsidRPr="001376ED" w:rsidRDefault="008C3343">
      <w:pPr>
        <w:spacing w:line="276" w:lineRule="auto"/>
        <w:ind w:left="993"/>
        <w:jc w:val="both"/>
        <w:rPr>
          <w:rFonts w:ascii="Arial" w:hAnsi="Arial" w:cs="Arial"/>
          <w:sz w:val="20"/>
          <w:szCs w:val="20"/>
        </w:rPr>
      </w:pPr>
      <w:r w:rsidRPr="001376ED">
        <w:rPr>
          <w:rFonts w:ascii="Arial" w:hAnsi="Arial" w:cs="Arial"/>
          <w:sz w:val="20"/>
          <w:szCs w:val="20"/>
        </w:rPr>
        <w:t>- Arxiu: .... pàgina: .....</w:t>
      </w:r>
    </w:p>
    <w:p w14:paraId="7E3D1CD6" w14:textId="77777777" w:rsidR="008C3343" w:rsidRPr="001376ED" w:rsidRDefault="008C3343">
      <w:pPr>
        <w:spacing w:line="276" w:lineRule="auto"/>
        <w:ind w:left="993"/>
        <w:jc w:val="both"/>
        <w:rPr>
          <w:rFonts w:ascii="Arial" w:hAnsi="Arial" w:cs="Arial"/>
          <w:sz w:val="20"/>
          <w:szCs w:val="20"/>
        </w:rPr>
      </w:pPr>
      <w:r w:rsidRPr="001376ED">
        <w:rPr>
          <w:rFonts w:ascii="Arial" w:hAnsi="Arial" w:cs="Arial"/>
          <w:sz w:val="20"/>
          <w:szCs w:val="20"/>
        </w:rPr>
        <w:t>- Arxiu: .... pàgina: .....</w:t>
      </w:r>
    </w:p>
    <w:p w14:paraId="09882705" w14:textId="77777777" w:rsidR="008C3343" w:rsidRPr="001376ED" w:rsidRDefault="008C3343">
      <w:pPr>
        <w:spacing w:line="276" w:lineRule="auto"/>
        <w:ind w:left="284"/>
        <w:jc w:val="both"/>
        <w:rPr>
          <w:rFonts w:ascii="Arial" w:hAnsi="Arial" w:cs="Arial"/>
          <w:sz w:val="20"/>
          <w:szCs w:val="20"/>
        </w:rPr>
      </w:pPr>
    </w:p>
    <w:p w14:paraId="474DA63C" w14:textId="77777777" w:rsidR="008C3343" w:rsidRPr="001376ED" w:rsidRDefault="008C3343">
      <w:pPr>
        <w:spacing w:line="276" w:lineRule="auto"/>
        <w:ind w:left="284"/>
        <w:jc w:val="both"/>
        <w:rPr>
          <w:rFonts w:ascii="Arial" w:hAnsi="Arial" w:cs="Arial"/>
          <w:sz w:val="20"/>
          <w:szCs w:val="20"/>
        </w:rPr>
      </w:pPr>
      <w:r w:rsidRPr="001376ED">
        <w:rPr>
          <w:rFonts w:ascii="Arial" w:hAnsi="Arial" w:cs="Arial"/>
          <w:sz w:val="20"/>
          <w:szCs w:val="20"/>
        </w:rPr>
        <w:t> Cap dels documents que consten en la meva oferta tenen caràcter confidencial.</w:t>
      </w:r>
    </w:p>
    <w:p w14:paraId="08EF2737" w14:textId="77777777" w:rsidR="008C3343" w:rsidRPr="001376ED" w:rsidRDefault="008C3343">
      <w:pPr>
        <w:spacing w:line="276" w:lineRule="auto"/>
        <w:ind w:left="284" w:hangingChars="142" w:hanging="284"/>
        <w:jc w:val="both"/>
        <w:rPr>
          <w:rFonts w:ascii="Arial" w:hAnsi="Arial" w:cs="Arial"/>
          <w:sz w:val="20"/>
          <w:szCs w:val="20"/>
        </w:rPr>
      </w:pPr>
    </w:p>
    <w:p w14:paraId="59C00D2B" w14:textId="77777777" w:rsidR="008C3343" w:rsidRPr="001376ED" w:rsidRDefault="008C3343">
      <w:pPr>
        <w:spacing w:line="276" w:lineRule="auto"/>
        <w:ind w:left="284"/>
        <w:jc w:val="both"/>
        <w:rPr>
          <w:rFonts w:ascii="Arial" w:hAnsi="Arial" w:cs="Arial"/>
          <w:sz w:val="20"/>
          <w:szCs w:val="20"/>
        </w:rPr>
      </w:pPr>
    </w:p>
    <w:p w14:paraId="37C6208F" w14:textId="77777777" w:rsidR="008C3343" w:rsidRPr="001376ED" w:rsidRDefault="008C3343">
      <w:pPr>
        <w:spacing w:line="276" w:lineRule="auto"/>
        <w:ind w:left="284"/>
        <w:jc w:val="both"/>
        <w:rPr>
          <w:rFonts w:ascii="Arial" w:hAnsi="Arial" w:cs="Arial"/>
          <w:sz w:val="20"/>
          <w:szCs w:val="20"/>
        </w:rPr>
      </w:pPr>
    </w:p>
    <w:p w14:paraId="46DBE40B" w14:textId="77777777" w:rsidR="008C3343" w:rsidRPr="001376ED" w:rsidRDefault="008C3343">
      <w:pPr>
        <w:spacing w:line="276" w:lineRule="auto"/>
        <w:ind w:left="284"/>
        <w:jc w:val="both"/>
        <w:rPr>
          <w:rFonts w:ascii="Arial" w:hAnsi="Arial" w:cs="Arial"/>
          <w:i/>
          <w:iCs/>
          <w:sz w:val="20"/>
          <w:szCs w:val="20"/>
        </w:rPr>
      </w:pPr>
      <w:r w:rsidRPr="001376ED">
        <w:rPr>
          <w:rFonts w:ascii="Arial" w:hAnsi="Arial" w:cs="Arial"/>
          <w:b/>
          <w:bCs/>
          <w:i/>
          <w:iCs/>
          <w:sz w:val="20"/>
          <w:szCs w:val="20"/>
        </w:rPr>
        <w:t>NOTES:</w:t>
      </w:r>
      <w:r w:rsidRPr="001376ED">
        <w:rPr>
          <w:rFonts w:ascii="Arial" w:hAnsi="Arial" w:cs="Arial"/>
          <w:i/>
          <w:iCs/>
          <w:sz w:val="20"/>
          <w:szCs w:val="20"/>
        </w:rPr>
        <w:t xml:space="preserve"> </w:t>
      </w:r>
    </w:p>
    <w:p w14:paraId="7CC84884" w14:textId="77777777" w:rsidR="008C3343" w:rsidRPr="001376ED" w:rsidRDefault="008C3343">
      <w:pPr>
        <w:spacing w:line="276" w:lineRule="auto"/>
        <w:ind w:left="284"/>
        <w:jc w:val="both"/>
        <w:rPr>
          <w:rFonts w:ascii="Arial" w:hAnsi="Arial" w:cs="Arial"/>
          <w:i/>
          <w:iCs/>
          <w:sz w:val="20"/>
          <w:szCs w:val="20"/>
        </w:rPr>
      </w:pPr>
    </w:p>
    <w:p w14:paraId="2A92FDF2" w14:textId="77777777" w:rsidR="008C3343" w:rsidRPr="001376ED" w:rsidRDefault="008C3343">
      <w:pPr>
        <w:spacing w:line="276" w:lineRule="auto"/>
        <w:ind w:left="284"/>
        <w:jc w:val="both"/>
        <w:rPr>
          <w:rFonts w:ascii="Arial" w:hAnsi="Arial" w:cs="Arial"/>
          <w:i/>
          <w:iCs/>
          <w:sz w:val="20"/>
          <w:szCs w:val="20"/>
        </w:rPr>
      </w:pPr>
      <w:r w:rsidRPr="001376ED">
        <w:rPr>
          <w:rFonts w:ascii="Arial" w:hAnsi="Arial" w:cs="Arial"/>
          <w:i/>
          <w:iCs/>
          <w:sz w:val="20"/>
          <w:szCs w:val="20"/>
        </w:rPr>
        <w:t>1.-En el supòsit de que no es complementi cap camp, s’entendrà que la informació aportada pel licitador no te caràcter confidencial.</w:t>
      </w:r>
    </w:p>
    <w:p w14:paraId="6424E87B" w14:textId="77777777" w:rsidR="008C3343" w:rsidRPr="001376ED" w:rsidRDefault="008C3343">
      <w:pPr>
        <w:spacing w:line="276" w:lineRule="auto"/>
        <w:ind w:left="284"/>
        <w:jc w:val="both"/>
        <w:rPr>
          <w:rFonts w:ascii="Arial" w:hAnsi="Arial" w:cs="Arial"/>
          <w:i/>
          <w:iCs/>
          <w:sz w:val="20"/>
          <w:szCs w:val="20"/>
        </w:rPr>
      </w:pPr>
      <w:r w:rsidRPr="001376ED">
        <w:rPr>
          <w:rFonts w:ascii="Arial" w:hAnsi="Arial" w:cs="Arial"/>
          <w:i/>
          <w:iCs/>
          <w:sz w:val="20"/>
          <w:szCs w:val="20"/>
        </w:rPr>
        <w:t>2.-Aquella informació que ha estat objecte de publicació en els Registres Públics (RELI) no es considerarà confidencial.</w:t>
      </w:r>
    </w:p>
    <w:p w14:paraId="76F7A008" w14:textId="77777777" w:rsidR="008C3343" w:rsidRPr="001376ED" w:rsidRDefault="008C3343">
      <w:pPr>
        <w:spacing w:line="276" w:lineRule="auto"/>
        <w:ind w:left="284"/>
        <w:jc w:val="both"/>
        <w:rPr>
          <w:rFonts w:ascii="Arial" w:hAnsi="Arial" w:cs="Arial"/>
          <w:i/>
          <w:iCs/>
          <w:sz w:val="20"/>
          <w:szCs w:val="20"/>
        </w:rPr>
      </w:pPr>
      <w:r w:rsidRPr="001376ED">
        <w:rPr>
          <w:rFonts w:ascii="Arial" w:hAnsi="Arial" w:cs="Arial"/>
          <w:i/>
          <w:iCs/>
          <w:sz w:val="20"/>
          <w:szCs w:val="20"/>
        </w:rPr>
        <w:t xml:space="preserve">3.- Per tal de no interferir en els principis de publicitat i transparència dels procediments i llibertat d’accés a les licitacions, NO es considerarà confidencial la totalitat de documents que formen part del sobre núm. 2 , en tant que aquest és objecte d’obertura en acte públic, llevat d’aquells documents concrets que el licitador assenyali que afecti a secrets tècnics o comercials i als aspectes confidencials de les ofertes. </w:t>
      </w:r>
      <w:r w:rsidRPr="001376ED">
        <w:rPr>
          <w:rFonts w:ascii="Arial" w:hAnsi="Arial" w:cs="Arial"/>
          <w:bCs/>
          <w:i/>
          <w:iCs/>
          <w:sz w:val="20"/>
          <w:szCs w:val="20"/>
        </w:rPr>
        <w:t xml:space="preserve">En aquest sentit, </w:t>
      </w:r>
      <w:r w:rsidRPr="001376ED">
        <w:rPr>
          <w:rFonts w:ascii="Arial" w:hAnsi="Arial" w:cs="Arial"/>
          <w:b/>
          <w:bCs/>
          <w:i/>
          <w:iCs/>
          <w:sz w:val="20"/>
          <w:szCs w:val="20"/>
          <w:u w:val="single"/>
        </w:rPr>
        <w:t>els licitadors hauran d’especificar i motivar les causes per les quals els documents marcats com a confidencials ho son, així com si existeixen secrets comercials o tècnics susceptibles de protecció,</w:t>
      </w:r>
      <w:r w:rsidRPr="001376ED">
        <w:rPr>
          <w:rFonts w:ascii="Arial" w:hAnsi="Arial" w:cs="Arial"/>
          <w:bCs/>
          <w:i/>
          <w:iCs/>
          <w:sz w:val="20"/>
          <w:szCs w:val="20"/>
        </w:rPr>
        <w:t xml:space="preserve"> essent l’Òrgan de Contractació el que en última instància i en cas de discrepància, emetrà una resolució motivada sobre la confidencialitat o no dels documents marcats com a tal.</w:t>
      </w:r>
    </w:p>
    <w:p w14:paraId="14C33B96" w14:textId="77777777" w:rsidR="008C3343" w:rsidRPr="001376ED" w:rsidRDefault="008C3343">
      <w:pPr>
        <w:spacing w:line="276" w:lineRule="auto"/>
        <w:ind w:left="284"/>
        <w:jc w:val="both"/>
        <w:rPr>
          <w:rFonts w:ascii="Arial" w:hAnsi="Arial" w:cs="Arial"/>
          <w:i/>
          <w:iCs/>
          <w:sz w:val="20"/>
          <w:szCs w:val="20"/>
        </w:rPr>
      </w:pPr>
    </w:p>
    <w:p w14:paraId="20D19387" w14:textId="77777777" w:rsidR="008C3343" w:rsidRPr="001376ED" w:rsidRDefault="008C3343">
      <w:pPr>
        <w:spacing w:line="276" w:lineRule="auto"/>
        <w:ind w:left="284"/>
        <w:jc w:val="both"/>
        <w:rPr>
          <w:rFonts w:ascii="Arial" w:hAnsi="Arial" w:cs="Arial"/>
          <w:i/>
          <w:iCs/>
          <w:sz w:val="20"/>
          <w:szCs w:val="20"/>
        </w:rPr>
      </w:pPr>
    </w:p>
    <w:p w14:paraId="23157810" w14:textId="77777777" w:rsidR="008C3343" w:rsidRPr="001376ED" w:rsidRDefault="008C3343">
      <w:pPr>
        <w:spacing w:line="276" w:lineRule="auto"/>
        <w:ind w:left="284"/>
        <w:jc w:val="both"/>
        <w:rPr>
          <w:rFonts w:ascii="Arial" w:hAnsi="Arial" w:cs="Arial"/>
          <w:sz w:val="20"/>
          <w:szCs w:val="20"/>
        </w:rPr>
      </w:pPr>
      <w:r w:rsidRPr="001376ED">
        <w:rPr>
          <w:rFonts w:ascii="Arial" w:hAnsi="Arial" w:cs="Arial"/>
          <w:sz w:val="20"/>
          <w:szCs w:val="20"/>
        </w:rPr>
        <w:t xml:space="preserve"> </w:t>
      </w:r>
    </w:p>
    <w:p w14:paraId="09ABC55F" w14:textId="77777777" w:rsidR="008C3343" w:rsidRPr="001376ED" w:rsidRDefault="008C3343">
      <w:pPr>
        <w:spacing w:line="276" w:lineRule="auto"/>
        <w:ind w:left="284"/>
        <w:jc w:val="both"/>
        <w:rPr>
          <w:rFonts w:ascii="Arial" w:hAnsi="Arial" w:cs="Arial"/>
          <w:sz w:val="20"/>
          <w:szCs w:val="20"/>
        </w:rPr>
      </w:pPr>
      <w:r w:rsidRPr="001376ED">
        <w:rPr>
          <w:rFonts w:ascii="Arial" w:hAnsi="Arial" w:cs="Arial"/>
          <w:sz w:val="20"/>
          <w:szCs w:val="20"/>
        </w:rPr>
        <w:t>Signatura electrònica de la persona que formula la proposició.</w:t>
      </w:r>
    </w:p>
    <w:p w14:paraId="1DBF92E6" w14:textId="77777777" w:rsidR="008C3343" w:rsidRPr="001376ED" w:rsidRDefault="008C3343">
      <w:pPr>
        <w:pStyle w:val="Ttulo1"/>
        <w:spacing w:line="276" w:lineRule="auto"/>
        <w:jc w:val="both"/>
        <w:rPr>
          <w:rFonts w:ascii="Arial" w:hAnsi="Arial" w:cs="Arial"/>
          <w:b/>
          <w:color w:val="auto"/>
          <w:sz w:val="20"/>
          <w:szCs w:val="20"/>
        </w:rPr>
      </w:pPr>
      <w:r w:rsidRPr="001376ED">
        <w:rPr>
          <w:rFonts w:ascii="Arial" w:hAnsi="Arial" w:cs="Arial"/>
          <w:sz w:val="20"/>
          <w:szCs w:val="20"/>
        </w:rPr>
        <w:br w:type="page"/>
      </w:r>
      <w:r w:rsidRPr="001376ED">
        <w:rPr>
          <w:rFonts w:ascii="Arial" w:hAnsi="Arial" w:cs="Arial"/>
          <w:b/>
          <w:color w:val="auto"/>
          <w:sz w:val="20"/>
          <w:szCs w:val="20"/>
        </w:rPr>
        <w:t>ANNEX 14</w:t>
      </w:r>
    </w:p>
    <w:p w14:paraId="34EB7863" w14:textId="77777777" w:rsidR="008C3343" w:rsidRPr="001376ED" w:rsidRDefault="008C3343">
      <w:pPr>
        <w:pStyle w:val="Ttulo1"/>
        <w:spacing w:line="276" w:lineRule="auto"/>
        <w:jc w:val="both"/>
        <w:rPr>
          <w:rFonts w:ascii="Arial" w:hAnsi="Arial" w:cs="Arial"/>
          <w:b/>
          <w:color w:val="auto"/>
          <w:sz w:val="20"/>
          <w:szCs w:val="20"/>
        </w:rPr>
      </w:pPr>
      <w:r w:rsidRPr="001376ED">
        <w:rPr>
          <w:rFonts w:ascii="Arial" w:hAnsi="Arial" w:cs="Arial"/>
          <w:b/>
          <w:color w:val="auto"/>
          <w:sz w:val="20"/>
          <w:szCs w:val="20"/>
        </w:rPr>
        <w:t>CONDICIONS ESPECIALS D’EXECUCIÓ</w:t>
      </w:r>
    </w:p>
    <w:p w14:paraId="48764901" w14:textId="77777777" w:rsidR="008C3343" w:rsidRPr="001376ED" w:rsidRDefault="008C3343">
      <w:pPr>
        <w:tabs>
          <w:tab w:val="left" w:pos="-720"/>
        </w:tabs>
        <w:suppressAutoHyphens/>
        <w:spacing w:line="276" w:lineRule="auto"/>
        <w:ind w:left="142"/>
        <w:jc w:val="both"/>
        <w:rPr>
          <w:rFonts w:ascii="Arial" w:hAnsi="Arial" w:cs="Arial"/>
          <w:b/>
          <w:bCs/>
          <w:sz w:val="20"/>
          <w:szCs w:val="20"/>
        </w:rPr>
      </w:pPr>
    </w:p>
    <w:p w14:paraId="7CDB796F" w14:textId="77777777" w:rsidR="008C3343" w:rsidRPr="001376ED" w:rsidRDefault="008C3343">
      <w:pPr>
        <w:tabs>
          <w:tab w:val="left" w:pos="0"/>
        </w:tabs>
        <w:suppressAutoHyphens/>
        <w:spacing w:line="276" w:lineRule="auto"/>
        <w:ind w:right="4"/>
        <w:jc w:val="both"/>
        <w:rPr>
          <w:rFonts w:ascii="Arial" w:hAnsi="Arial" w:cs="Arial"/>
          <w:spacing w:val="-3"/>
          <w:sz w:val="20"/>
          <w:szCs w:val="20"/>
        </w:rPr>
      </w:pPr>
      <w:r w:rsidRPr="001376ED">
        <w:rPr>
          <w:rFonts w:ascii="Arial" w:hAnsi="Arial" w:cs="Arial"/>
          <w:bCs/>
          <w:sz w:val="20"/>
          <w:szCs w:val="20"/>
        </w:rPr>
        <w:t>Les condicions especials d’execució</w:t>
      </w:r>
      <w:r w:rsidRPr="001376ED">
        <w:rPr>
          <w:rFonts w:ascii="Arial" w:hAnsi="Arial" w:cs="Arial"/>
          <w:spacing w:val="-3"/>
          <w:sz w:val="20"/>
          <w:szCs w:val="20"/>
        </w:rPr>
        <w:t xml:space="preserve"> d’obligat compliment són les següents:</w:t>
      </w:r>
    </w:p>
    <w:p w14:paraId="0ACEA1DF" w14:textId="77777777" w:rsidR="008C3343" w:rsidRPr="001376ED" w:rsidRDefault="008C3343">
      <w:pPr>
        <w:tabs>
          <w:tab w:val="left" w:pos="0"/>
        </w:tabs>
        <w:suppressAutoHyphens/>
        <w:spacing w:line="276" w:lineRule="auto"/>
        <w:ind w:left="502" w:right="4"/>
        <w:jc w:val="both"/>
        <w:rPr>
          <w:rFonts w:ascii="Arial" w:hAnsi="Arial" w:cs="Arial"/>
          <w:spacing w:val="-3"/>
          <w:sz w:val="20"/>
          <w:szCs w:val="20"/>
        </w:rPr>
      </w:pPr>
    </w:p>
    <w:p w14:paraId="342495F2" w14:textId="77777777" w:rsidR="008C3343" w:rsidRPr="001376ED" w:rsidRDefault="008C3343">
      <w:pPr>
        <w:numPr>
          <w:ilvl w:val="0"/>
          <w:numId w:val="15"/>
        </w:numPr>
        <w:tabs>
          <w:tab w:val="left" w:pos="0"/>
        </w:tabs>
        <w:suppressAutoHyphens/>
        <w:spacing w:line="276" w:lineRule="auto"/>
        <w:ind w:left="502" w:right="4"/>
        <w:jc w:val="both"/>
        <w:rPr>
          <w:rFonts w:ascii="Arial" w:hAnsi="Arial" w:cs="Arial"/>
          <w:spacing w:val="-3"/>
          <w:sz w:val="20"/>
          <w:szCs w:val="20"/>
        </w:rPr>
      </w:pPr>
      <w:r w:rsidRPr="001376ED">
        <w:rPr>
          <w:rFonts w:ascii="Arial" w:hAnsi="Arial" w:cs="Arial"/>
          <w:spacing w:val="-3"/>
          <w:sz w:val="20"/>
          <w:szCs w:val="20"/>
        </w:rPr>
        <w:t>L'adjudicatari mantindrà, durant la vigència del contracte, les condicions laborals i socials de les persones treballadores ocupades en l'execució del contracte, fixades en el moment de presentar l'oferta, segons el conveni que sigui d'aplicació. Aquesta condició es pot acreditar amb una declaració responsable que presenti el contractista, quan sigui requerit.</w:t>
      </w:r>
    </w:p>
    <w:p w14:paraId="7A9925A6" w14:textId="77777777" w:rsidR="008C3343" w:rsidRPr="001376ED" w:rsidRDefault="008C3343">
      <w:pPr>
        <w:tabs>
          <w:tab w:val="left" w:pos="0"/>
        </w:tabs>
        <w:suppressAutoHyphens/>
        <w:spacing w:line="276" w:lineRule="auto"/>
        <w:ind w:left="786" w:right="4"/>
        <w:jc w:val="both"/>
        <w:rPr>
          <w:rFonts w:ascii="Arial" w:hAnsi="Arial" w:cs="Arial"/>
          <w:spacing w:val="-3"/>
          <w:sz w:val="20"/>
          <w:szCs w:val="20"/>
        </w:rPr>
      </w:pPr>
    </w:p>
    <w:p w14:paraId="60464F1C" w14:textId="77777777" w:rsidR="008C3343" w:rsidRPr="001376ED" w:rsidRDefault="008C3343">
      <w:pPr>
        <w:numPr>
          <w:ilvl w:val="0"/>
          <w:numId w:val="15"/>
        </w:numPr>
        <w:tabs>
          <w:tab w:val="left" w:pos="0"/>
        </w:tabs>
        <w:suppressAutoHyphens/>
        <w:spacing w:line="276" w:lineRule="auto"/>
        <w:ind w:left="502" w:right="4"/>
        <w:jc w:val="both"/>
        <w:rPr>
          <w:rFonts w:ascii="Arial" w:hAnsi="Arial" w:cs="Arial"/>
          <w:spacing w:val="-3"/>
          <w:sz w:val="20"/>
          <w:szCs w:val="20"/>
        </w:rPr>
      </w:pPr>
      <w:r w:rsidRPr="001376ED">
        <w:rPr>
          <w:rFonts w:ascii="Arial" w:hAnsi="Arial" w:cs="Arial"/>
          <w:spacing w:val="-3"/>
          <w:sz w:val="20"/>
          <w:szCs w:val="20"/>
        </w:rPr>
        <w:t>D’acord amb l’establert als articles 3.5 i 55.2 de la Llei 19/2014, del 29 de desembre, de transparència, accés a la informació pública i bon govern, el contractista s’obliga a facilitar la informació establerta en l’esmentada llei i a complir amb el “Codi de bones pràctiques professionals i Codi ètic al Parc de Salut MAR” disponible al Portal de la Transparència del Consorci Mar Parc de Salut de Barcelona. L’incompliment de qualsevol d’aquestes obligacions podrà donar lloc a la imposició de les penalitats indicades en el present Plec.</w:t>
      </w:r>
    </w:p>
    <w:p w14:paraId="0455BE1E" w14:textId="77777777" w:rsidR="008C3343" w:rsidRPr="001376ED" w:rsidRDefault="008C3343">
      <w:pPr>
        <w:tabs>
          <w:tab w:val="left" w:pos="0"/>
        </w:tabs>
        <w:suppressAutoHyphens/>
        <w:spacing w:line="276" w:lineRule="auto"/>
        <w:ind w:left="786" w:right="4"/>
        <w:jc w:val="both"/>
        <w:rPr>
          <w:rFonts w:ascii="Arial" w:hAnsi="Arial" w:cs="Arial"/>
          <w:spacing w:val="-3"/>
          <w:sz w:val="20"/>
          <w:szCs w:val="20"/>
        </w:rPr>
      </w:pPr>
    </w:p>
    <w:p w14:paraId="686B2950" w14:textId="77777777" w:rsidR="008C3343" w:rsidRPr="001376ED" w:rsidRDefault="008C3343">
      <w:pPr>
        <w:numPr>
          <w:ilvl w:val="0"/>
          <w:numId w:val="15"/>
        </w:numPr>
        <w:tabs>
          <w:tab w:val="left" w:pos="0"/>
        </w:tabs>
        <w:suppressAutoHyphens/>
        <w:spacing w:line="276" w:lineRule="auto"/>
        <w:ind w:left="502" w:right="4"/>
        <w:jc w:val="both"/>
        <w:rPr>
          <w:rFonts w:ascii="Arial" w:hAnsi="Arial" w:cs="Arial"/>
          <w:spacing w:val="-3"/>
          <w:sz w:val="20"/>
          <w:szCs w:val="20"/>
        </w:rPr>
      </w:pPr>
      <w:r w:rsidRPr="001376ED">
        <w:rPr>
          <w:rFonts w:ascii="Arial" w:hAnsi="Arial" w:cs="Arial"/>
          <w:spacing w:val="-3"/>
          <w:sz w:val="20"/>
          <w:szCs w:val="20"/>
        </w:rPr>
        <w:t>Realitzarà el subministrament objecte del contracte, d’acord amb l’</w:t>
      </w:r>
      <w:r w:rsidRPr="001376ED">
        <w:rPr>
          <w:rFonts w:ascii="Arial" w:hAnsi="Arial" w:cs="Arial"/>
          <w:b/>
          <w:spacing w:val="-3"/>
          <w:sz w:val="20"/>
          <w:szCs w:val="20"/>
        </w:rPr>
        <w:t>Annex 11</w:t>
      </w:r>
      <w:r w:rsidRPr="001376ED">
        <w:rPr>
          <w:rFonts w:ascii="Arial" w:hAnsi="Arial" w:cs="Arial"/>
          <w:spacing w:val="-3"/>
          <w:sz w:val="20"/>
          <w:szCs w:val="20"/>
        </w:rPr>
        <w:t xml:space="preserve"> i </w:t>
      </w:r>
      <w:r w:rsidRPr="001376ED">
        <w:rPr>
          <w:rFonts w:ascii="Arial" w:hAnsi="Arial" w:cs="Arial"/>
          <w:b/>
          <w:spacing w:val="-3"/>
          <w:sz w:val="20"/>
          <w:szCs w:val="20"/>
        </w:rPr>
        <w:t>Annex 12</w:t>
      </w:r>
      <w:r w:rsidRPr="001376ED">
        <w:rPr>
          <w:rFonts w:ascii="Arial" w:hAnsi="Arial" w:cs="Arial"/>
          <w:spacing w:val="-3"/>
          <w:sz w:val="20"/>
          <w:szCs w:val="20"/>
        </w:rPr>
        <w:t xml:space="preserve"> d’aquest Plec relatiu als “Principis ètics i regles de conducta als quals els licitadors i els contractistes han d’adequar la seva activitat” i a la “Clàusula ètica” respectivament.</w:t>
      </w:r>
    </w:p>
    <w:p w14:paraId="721CC68A" w14:textId="77777777" w:rsidR="008C3343" w:rsidRPr="001376ED" w:rsidRDefault="008C3343">
      <w:pPr>
        <w:tabs>
          <w:tab w:val="left" w:pos="0"/>
        </w:tabs>
        <w:suppressAutoHyphens/>
        <w:spacing w:line="276" w:lineRule="auto"/>
        <w:ind w:right="4"/>
        <w:jc w:val="both"/>
        <w:rPr>
          <w:rFonts w:ascii="Arial" w:hAnsi="Arial" w:cs="Arial"/>
          <w:spacing w:val="-3"/>
          <w:sz w:val="20"/>
          <w:szCs w:val="20"/>
        </w:rPr>
      </w:pPr>
    </w:p>
    <w:p w14:paraId="54F98C39" w14:textId="2FDC327F" w:rsidR="008C3343" w:rsidRPr="001376ED" w:rsidRDefault="00E25808">
      <w:pPr>
        <w:numPr>
          <w:ilvl w:val="0"/>
          <w:numId w:val="15"/>
        </w:numPr>
        <w:tabs>
          <w:tab w:val="left" w:pos="0"/>
        </w:tabs>
        <w:suppressAutoHyphens/>
        <w:spacing w:line="276" w:lineRule="auto"/>
        <w:ind w:left="502" w:right="4"/>
        <w:jc w:val="both"/>
        <w:rPr>
          <w:rFonts w:ascii="Arial" w:hAnsi="Arial" w:cs="Arial"/>
          <w:spacing w:val="-3"/>
          <w:sz w:val="20"/>
          <w:szCs w:val="20"/>
        </w:rPr>
      </w:pPr>
      <w:r w:rsidRPr="001376ED">
        <w:rPr>
          <w:rFonts w:ascii="Arial" w:hAnsi="Arial" w:cs="Arial"/>
          <w:spacing w:val="-3"/>
          <w:sz w:val="20"/>
          <w:szCs w:val="20"/>
        </w:rPr>
        <w:t>Mesures per prevenir la sinistralitat laboral: L’adjudicatari haurà de complir estrictament la normativa vigent en matèria de prevenció de riscos laborals i garantir l’adopció de totes les mesures tècniques, organitzatives i de protecció individual necessàries per prevenir la sinistralitat laboral del personal adscrit a l’execució del contracte, especialment en les tasques d’instal·lació, manipulació i posada en funcionament de l’equipament. Així mateix, haurà d’assegurar que el personal disposa de la formació específica adequada, dels equips de protecció individual corresponents i dels procediments de treball segurs, així com coordinar-se amb el centre en matèria de coordinació d’activitats empresarials quan sigui exigible. Aquesta condició s’ha d’acreditar amb una declaració responsable que presenti el contractista quan sigui requerit.</w:t>
      </w:r>
    </w:p>
    <w:p w14:paraId="04855CB9" w14:textId="77777777" w:rsidR="008C3343" w:rsidRPr="001376ED" w:rsidRDefault="008C3343">
      <w:pPr>
        <w:tabs>
          <w:tab w:val="left" w:pos="0"/>
        </w:tabs>
        <w:suppressAutoHyphens/>
        <w:spacing w:line="276" w:lineRule="auto"/>
        <w:ind w:left="502" w:right="4"/>
        <w:jc w:val="both"/>
        <w:rPr>
          <w:rFonts w:ascii="Arial" w:hAnsi="Arial" w:cs="Arial"/>
          <w:spacing w:val="-3"/>
          <w:sz w:val="20"/>
          <w:szCs w:val="20"/>
        </w:rPr>
      </w:pPr>
    </w:p>
    <w:p w14:paraId="11AE30AB" w14:textId="4C9C925B" w:rsidR="00E25808" w:rsidRPr="001376ED" w:rsidRDefault="008C3343" w:rsidP="005564C2">
      <w:pPr>
        <w:numPr>
          <w:ilvl w:val="0"/>
          <w:numId w:val="15"/>
        </w:numPr>
        <w:tabs>
          <w:tab w:val="left" w:pos="0"/>
        </w:tabs>
        <w:suppressAutoHyphens/>
        <w:spacing w:line="276" w:lineRule="auto"/>
        <w:ind w:left="502" w:right="4"/>
        <w:jc w:val="both"/>
        <w:rPr>
          <w:rFonts w:ascii="Arial" w:hAnsi="Arial" w:cs="Arial"/>
          <w:spacing w:val="-3"/>
          <w:sz w:val="20"/>
          <w:szCs w:val="20"/>
        </w:rPr>
      </w:pPr>
      <w:r w:rsidRPr="001376ED">
        <w:rPr>
          <w:rFonts w:ascii="Arial" w:hAnsi="Arial" w:cs="Arial"/>
          <w:spacing w:val="-3"/>
          <w:sz w:val="20"/>
          <w:szCs w:val="20"/>
        </w:rPr>
        <w:t>Aspectes de caràcter mediambiental.</w:t>
      </w:r>
      <w:r w:rsidR="00E25808" w:rsidRPr="001376ED">
        <w:rPr>
          <w:rFonts w:ascii="Arial" w:hAnsi="Arial" w:cs="Arial"/>
          <w:spacing w:val="-3"/>
          <w:sz w:val="20"/>
          <w:szCs w:val="20"/>
        </w:rPr>
        <w:t xml:space="preserve"> L’adjudicatari haurà de complir la normativa vigent en matèria mediambiental i gestionar adequadament els residus generats durant l’execució del contracte. En particular, estarà obligat a efectuar la correcta segregació, emmagatzematge temporal i lliurament al gestor autoritzat dels residus derivats del desembalatge de tot l’equipament objecte del contracte, garantint-ne la traçabilitat quan sigui preceptiva. Igualment, haurà d’adoptar bones pràctiques ambientals orientades a minimitzar la generació de residus i a fomentar la reutilització i el reciclatge dels materials, sempre que tècnicament sigui possible. Aquesta condició s’ha d’acreditar amb una declaració responsable que presenti el contractista quan sigui requerit.</w:t>
      </w:r>
    </w:p>
    <w:p w14:paraId="0B42DBE9" w14:textId="215C85A1" w:rsidR="008C3343" w:rsidRPr="001376ED" w:rsidRDefault="008C3343" w:rsidP="005564C2">
      <w:pPr>
        <w:tabs>
          <w:tab w:val="left" w:pos="0"/>
        </w:tabs>
        <w:suppressAutoHyphens/>
        <w:spacing w:line="276" w:lineRule="auto"/>
        <w:ind w:left="502" w:right="6"/>
        <w:jc w:val="both"/>
        <w:rPr>
          <w:rFonts w:ascii="Arial" w:hAnsi="Arial" w:cs="Arial"/>
          <w:spacing w:val="-3"/>
          <w:sz w:val="20"/>
          <w:szCs w:val="20"/>
        </w:rPr>
      </w:pPr>
    </w:p>
    <w:p w14:paraId="5E7EEFD0" w14:textId="46C1E8DB" w:rsidR="00AA2A3E" w:rsidRPr="001376ED" w:rsidRDefault="00AA2A3E" w:rsidP="005564C2">
      <w:pPr>
        <w:numPr>
          <w:ilvl w:val="0"/>
          <w:numId w:val="15"/>
        </w:numPr>
        <w:tabs>
          <w:tab w:val="left" w:pos="0"/>
        </w:tabs>
        <w:suppressAutoHyphens/>
        <w:spacing w:line="276" w:lineRule="auto"/>
        <w:ind w:left="502" w:right="6"/>
        <w:jc w:val="both"/>
        <w:rPr>
          <w:rFonts w:ascii="Arial" w:eastAsia="Calibri" w:hAnsi="Arial" w:cs="Arial"/>
          <w:sz w:val="20"/>
          <w:szCs w:val="20"/>
        </w:rPr>
      </w:pPr>
      <w:r w:rsidRPr="001376ED">
        <w:rPr>
          <w:rFonts w:ascii="Arial" w:eastAsia="Calibri" w:hAnsi="Arial" w:cs="Arial"/>
          <w:sz w:val="20"/>
          <w:szCs w:val="20"/>
        </w:rPr>
        <w:t xml:space="preserve">Pòlissa d’assegurança de responsabilitat civil: El contractista haurà d’estar en possessió d’una pòlissa d’assegurança de responsabilitat civil d’un import igual o superior </w:t>
      </w:r>
      <w:r w:rsidR="00A966D2" w:rsidRPr="001376ED">
        <w:rPr>
          <w:rFonts w:ascii="Arial" w:eastAsia="Calibri" w:hAnsi="Arial" w:cs="Arial"/>
          <w:sz w:val="20"/>
          <w:szCs w:val="20"/>
        </w:rPr>
        <w:t xml:space="preserve">a l’indicat seguidament </w:t>
      </w:r>
      <w:r w:rsidRPr="001376ED">
        <w:rPr>
          <w:rFonts w:ascii="Arial" w:eastAsia="Calibri" w:hAnsi="Arial" w:cs="Arial"/>
          <w:sz w:val="20"/>
          <w:szCs w:val="20"/>
        </w:rPr>
        <w:t>per respondre suficientment dels possibles danys ocasionats, tant a les persones com a les coses, pel seu personal o a conseqüència de la seva activitat</w:t>
      </w:r>
      <w:r w:rsidR="00A966D2" w:rsidRPr="001376ED">
        <w:rPr>
          <w:rFonts w:ascii="Arial" w:eastAsia="Calibri" w:hAnsi="Arial" w:cs="Arial"/>
          <w:sz w:val="20"/>
          <w:szCs w:val="20"/>
        </w:rPr>
        <w:t xml:space="preserve">: </w:t>
      </w:r>
    </w:p>
    <w:p w14:paraId="4EA3DDE1" w14:textId="77777777" w:rsidR="00A966D2" w:rsidRPr="001376ED" w:rsidRDefault="00A966D2" w:rsidP="005564C2">
      <w:pPr>
        <w:tabs>
          <w:tab w:val="left" w:pos="0"/>
        </w:tabs>
        <w:suppressAutoHyphens/>
        <w:spacing w:line="276" w:lineRule="auto"/>
        <w:ind w:left="502" w:right="6"/>
        <w:jc w:val="both"/>
        <w:rPr>
          <w:rFonts w:ascii="Arial" w:eastAsia="Calibri" w:hAnsi="Arial" w:cs="Arial"/>
          <w:sz w:val="20"/>
          <w:szCs w:val="20"/>
        </w:rPr>
      </w:pPr>
    </w:p>
    <w:p w14:paraId="342163D0" w14:textId="180F072E" w:rsidR="00A966D2" w:rsidRPr="001376ED" w:rsidRDefault="00A966D2" w:rsidP="005564C2">
      <w:pPr>
        <w:pStyle w:val="Prrafodelista"/>
        <w:numPr>
          <w:ilvl w:val="0"/>
          <w:numId w:val="19"/>
        </w:numPr>
        <w:tabs>
          <w:tab w:val="left" w:pos="0"/>
        </w:tabs>
        <w:suppressAutoHyphens/>
        <w:spacing w:after="0"/>
        <w:ind w:right="6"/>
        <w:rPr>
          <w:rFonts w:ascii="Arial" w:eastAsia="Calibri" w:hAnsi="Arial" w:cs="Arial"/>
          <w:sz w:val="20"/>
          <w:szCs w:val="20"/>
        </w:rPr>
      </w:pPr>
      <w:r w:rsidRPr="001376ED">
        <w:rPr>
          <w:rFonts w:ascii="Arial" w:eastAsia="Calibri" w:hAnsi="Arial" w:cs="Arial"/>
          <w:sz w:val="20"/>
          <w:szCs w:val="20"/>
        </w:rPr>
        <w:t>Lot núm. 1</w:t>
      </w:r>
      <w:r w:rsidR="00C43D92">
        <w:rPr>
          <w:rFonts w:ascii="Arial" w:eastAsia="Calibri" w:hAnsi="Arial" w:cs="Arial"/>
          <w:sz w:val="20"/>
          <w:szCs w:val="20"/>
        </w:rPr>
        <w:t>,</w:t>
      </w:r>
      <w:r w:rsidRPr="001376ED">
        <w:rPr>
          <w:rFonts w:ascii="Arial" w:eastAsia="Calibri" w:hAnsi="Arial" w:cs="Arial"/>
          <w:sz w:val="20"/>
          <w:szCs w:val="20"/>
        </w:rPr>
        <w:t xml:space="preserve"> Import pòlissa: 20.000,00 € per sinistre.</w:t>
      </w:r>
    </w:p>
    <w:p w14:paraId="6B0E09CD" w14:textId="13933F96" w:rsidR="00A966D2" w:rsidRPr="005564C2" w:rsidRDefault="00A966D2" w:rsidP="005564C2">
      <w:pPr>
        <w:pStyle w:val="Prrafodelista"/>
        <w:numPr>
          <w:ilvl w:val="0"/>
          <w:numId w:val="19"/>
        </w:numPr>
        <w:tabs>
          <w:tab w:val="left" w:pos="0"/>
        </w:tabs>
        <w:suppressAutoHyphens/>
        <w:spacing w:after="0"/>
        <w:ind w:right="6"/>
        <w:rPr>
          <w:rFonts w:ascii="Arial" w:eastAsia="Calibri" w:hAnsi="Arial" w:cs="Arial"/>
          <w:sz w:val="20"/>
          <w:szCs w:val="20"/>
        </w:rPr>
      </w:pPr>
      <w:r w:rsidRPr="001376ED">
        <w:rPr>
          <w:rFonts w:ascii="Arial" w:eastAsia="Calibri" w:hAnsi="Arial" w:cs="Arial"/>
          <w:sz w:val="20"/>
          <w:szCs w:val="20"/>
        </w:rPr>
        <w:t>Lot núm. 2</w:t>
      </w:r>
      <w:r w:rsidR="00C43D92">
        <w:rPr>
          <w:rFonts w:ascii="Arial" w:eastAsia="Calibri" w:hAnsi="Arial" w:cs="Arial"/>
          <w:sz w:val="20"/>
          <w:szCs w:val="20"/>
        </w:rPr>
        <w:t>,</w:t>
      </w:r>
      <w:r w:rsidRPr="001376ED">
        <w:rPr>
          <w:rFonts w:ascii="Arial" w:eastAsia="Calibri" w:hAnsi="Arial" w:cs="Arial"/>
          <w:sz w:val="20"/>
          <w:szCs w:val="20"/>
        </w:rPr>
        <w:t xml:space="preserve"> Import pòlissa: 5.000,00 € per sinistre.</w:t>
      </w:r>
    </w:p>
    <w:p w14:paraId="46C2F134" w14:textId="77777777" w:rsidR="00AA2A3E" w:rsidRPr="001376ED" w:rsidRDefault="00AA2A3E" w:rsidP="005564C2">
      <w:pPr>
        <w:tabs>
          <w:tab w:val="left" w:pos="0"/>
        </w:tabs>
        <w:suppressAutoHyphens/>
        <w:spacing w:line="276" w:lineRule="auto"/>
        <w:ind w:left="502" w:right="6"/>
        <w:jc w:val="both"/>
        <w:rPr>
          <w:rFonts w:ascii="Arial" w:eastAsia="Calibri" w:hAnsi="Arial" w:cs="Arial"/>
          <w:sz w:val="20"/>
          <w:szCs w:val="20"/>
        </w:rPr>
      </w:pPr>
    </w:p>
    <w:p w14:paraId="3FAC2E49" w14:textId="77777777" w:rsidR="00AA2A3E" w:rsidRPr="001376ED" w:rsidRDefault="00AA2A3E" w:rsidP="005564C2">
      <w:pPr>
        <w:tabs>
          <w:tab w:val="left" w:pos="0"/>
        </w:tabs>
        <w:suppressAutoHyphens/>
        <w:spacing w:line="276" w:lineRule="auto"/>
        <w:ind w:left="502" w:right="6"/>
        <w:jc w:val="both"/>
        <w:rPr>
          <w:rFonts w:ascii="Arial" w:eastAsia="Calibri" w:hAnsi="Arial" w:cs="Arial"/>
          <w:sz w:val="20"/>
          <w:szCs w:val="20"/>
        </w:rPr>
      </w:pPr>
      <w:r w:rsidRPr="001376ED">
        <w:rPr>
          <w:rFonts w:ascii="Arial" w:eastAsia="Calibri" w:hAnsi="Arial" w:cs="Arial"/>
          <w:sz w:val="20"/>
          <w:szCs w:val="20"/>
        </w:rPr>
        <w:t>La pòlissa de responsabilitat civil, s’acreditarà mitjançant certificat de la pòlissa. Aquesta assegurança haurà de mantenir-se en vigor durant tota la vigència del contracte.</w:t>
      </w:r>
    </w:p>
    <w:p w14:paraId="235E1E83" w14:textId="77777777" w:rsidR="002B34EB" w:rsidRPr="001376ED" w:rsidRDefault="002B34EB" w:rsidP="001376ED">
      <w:pPr>
        <w:tabs>
          <w:tab w:val="left" w:pos="0"/>
        </w:tabs>
        <w:suppressAutoHyphens/>
        <w:spacing w:line="276" w:lineRule="auto"/>
        <w:ind w:left="502" w:right="4"/>
        <w:jc w:val="both"/>
        <w:rPr>
          <w:rFonts w:ascii="Arial" w:eastAsia="Calibri" w:hAnsi="Arial" w:cs="Arial"/>
          <w:sz w:val="20"/>
          <w:szCs w:val="20"/>
        </w:rPr>
      </w:pPr>
    </w:p>
    <w:p w14:paraId="3871D6D6" w14:textId="7CB1E570" w:rsidR="002B34EB" w:rsidRPr="001376ED" w:rsidRDefault="002B34EB" w:rsidP="005564C2">
      <w:pPr>
        <w:tabs>
          <w:tab w:val="left" w:pos="0"/>
        </w:tabs>
        <w:suppressAutoHyphens/>
        <w:spacing w:line="276" w:lineRule="auto"/>
        <w:ind w:left="502" w:right="6"/>
        <w:jc w:val="both"/>
        <w:rPr>
          <w:rFonts w:ascii="Arial" w:eastAsia="Calibri" w:hAnsi="Arial" w:cs="Arial"/>
          <w:sz w:val="20"/>
          <w:szCs w:val="20"/>
        </w:rPr>
      </w:pPr>
      <w:r w:rsidRPr="001376ED">
        <w:rPr>
          <w:rFonts w:ascii="Arial" w:eastAsia="Calibri" w:hAnsi="Arial" w:cs="Arial"/>
          <w:sz w:val="20"/>
          <w:szCs w:val="20"/>
        </w:rPr>
        <w:t>Atès que es tracta d’un contracte que s’ha de dur a terme dins un entorn hospitalari. La pòlissa de responsabilitat haurà de cobrir no només per qualsevol desperfecte que es pugui ocasionar, sinó també qualsevol incident que hi pugui haver amb un pacient.</w:t>
      </w:r>
    </w:p>
    <w:p w14:paraId="45443AE1" w14:textId="2D10A13C" w:rsidR="008C3343" w:rsidRPr="001376ED" w:rsidRDefault="008C3343" w:rsidP="001376ED">
      <w:pPr>
        <w:tabs>
          <w:tab w:val="left" w:pos="0"/>
        </w:tabs>
        <w:suppressAutoHyphens/>
        <w:spacing w:line="276" w:lineRule="auto"/>
        <w:ind w:left="502" w:right="4"/>
        <w:jc w:val="both"/>
        <w:rPr>
          <w:rFonts w:ascii="Arial" w:hAnsi="Arial" w:cs="Arial"/>
          <w:spacing w:val="-3"/>
          <w:sz w:val="20"/>
          <w:szCs w:val="20"/>
        </w:rPr>
      </w:pPr>
      <w:r w:rsidRPr="001376ED">
        <w:rPr>
          <w:rFonts w:ascii="Arial" w:eastAsia="Calibri" w:hAnsi="Arial" w:cs="Arial"/>
          <w:sz w:val="20"/>
          <w:szCs w:val="20"/>
        </w:rPr>
        <w:t xml:space="preserve"> </w:t>
      </w:r>
    </w:p>
    <w:p w14:paraId="6A92C679" w14:textId="7614F503" w:rsidR="008C3343" w:rsidRPr="001376ED" w:rsidRDefault="008C3343">
      <w:pPr>
        <w:widowControl w:val="0"/>
        <w:spacing w:line="276" w:lineRule="auto"/>
        <w:ind w:left="142"/>
        <w:jc w:val="both"/>
        <w:rPr>
          <w:rFonts w:ascii="Arial" w:hAnsi="Arial" w:cs="Arial"/>
          <w:sz w:val="20"/>
          <w:szCs w:val="20"/>
          <w:highlight w:val="yellow"/>
        </w:rPr>
      </w:pPr>
      <w:r w:rsidRPr="001376ED">
        <w:rPr>
          <w:rFonts w:ascii="Arial" w:hAnsi="Arial" w:cs="Arial"/>
          <w:sz w:val="20"/>
          <w:szCs w:val="20"/>
        </w:rPr>
        <w:t>Aquestes condicions tenen caràcter d’obligació essencial del contracte i el seu incompliment podrà ser objecte de penalització com a falta molt greu o causa d’extinció contractual.</w:t>
      </w:r>
    </w:p>
    <w:p w14:paraId="1BD4F5A3" w14:textId="77777777" w:rsidR="008C3343" w:rsidRPr="001376ED" w:rsidRDefault="008C3343">
      <w:pPr>
        <w:tabs>
          <w:tab w:val="left" w:pos="-720"/>
        </w:tabs>
        <w:suppressAutoHyphens/>
        <w:spacing w:line="276" w:lineRule="auto"/>
        <w:jc w:val="both"/>
        <w:rPr>
          <w:rFonts w:ascii="Arial" w:hAnsi="Arial" w:cs="Arial"/>
          <w:b/>
          <w:sz w:val="20"/>
          <w:szCs w:val="20"/>
        </w:rPr>
      </w:pPr>
      <w:r w:rsidRPr="001376ED">
        <w:rPr>
          <w:rFonts w:ascii="Arial" w:hAnsi="Arial" w:cs="Arial"/>
          <w:sz w:val="20"/>
          <w:szCs w:val="20"/>
          <w:highlight w:val="yellow"/>
        </w:rPr>
        <w:br w:type="page"/>
      </w:r>
      <w:r w:rsidRPr="001376ED">
        <w:rPr>
          <w:rFonts w:ascii="Arial" w:hAnsi="Arial" w:cs="Arial"/>
          <w:b/>
          <w:sz w:val="20"/>
          <w:szCs w:val="20"/>
        </w:rPr>
        <w:t>ANNEX 15</w:t>
      </w:r>
    </w:p>
    <w:p w14:paraId="53E03459" w14:textId="77777777" w:rsidR="008C3343" w:rsidRPr="001376ED" w:rsidRDefault="008C3343">
      <w:pPr>
        <w:autoSpaceDE w:val="0"/>
        <w:autoSpaceDN w:val="0"/>
        <w:adjustRightInd w:val="0"/>
        <w:spacing w:line="276" w:lineRule="auto"/>
        <w:jc w:val="both"/>
        <w:rPr>
          <w:rFonts w:ascii="Arial" w:hAnsi="Arial" w:cs="Arial"/>
          <w:b/>
          <w:sz w:val="20"/>
          <w:szCs w:val="20"/>
        </w:rPr>
      </w:pPr>
    </w:p>
    <w:p w14:paraId="5B4514C5" w14:textId="77777777" w:rsidR="008C3343" w:rsidRPr="001376ED" w:rsidRDefault="008C3343">
      <w:pPr>
        <w:autoSpaceDE w:val="0"/>
        <w:autoSpaceDN w:val="0"/>
        <w:adjustRightInd w:val="0"/>
        <w:spacing w:line="276" w:lineRule="auto"/>
        <w:jc w:val="both"/>
        <w:rPr>
          <w:rFonts w:ascii="Arial" w:hAnsi="Arial" w:cs="Arial"/>
          <w:b/>
          <w:sz w:val="20"/>
          <w:szCs w:val="20"/>
        </w:rPr>
      </w:pPr>
      <w:r w:rsidRPr="001376ED">
        <w:rPr>
          <w:rFonts w:ascii="Arial" w:hAnsi="Arial" w:cs="Arial"/>
          <w:b/>
          <w:sz w:val="20"/>
          <w:szCs w:val="20"/>
        </w:rPr>
        <w:t>MODEL DE CONTRACTE REGULADOR DE L'ENCÀRREC DE TRACTAMENT DE DADES PERSONALS</w:t>
      </w:r>
    </w:p>
    <w:p w14:paraId="043AACA0" w14:textId="77777777" w:rsidR="008C3343" w:rsidRPr="001376ED" w:rsidRDefault="008C3343">
      <w:pPr>
        <w:tabs>
          <w:tab w:val="left" w:pos="-720"/>
        </w:tabs>
        <w:suppressAutoHyphens/>
        <w:spacing w:line="276" w:lineRule="auto"/>
        <w:jc w:val="both"/>
        <w:rPr>
          <w:rFonts w:ascii="Arial" w:eastAsia="Calibri" w:hAnsi="Arial" w:cs="Arial"/>
          <w:sz w:val="20"/>
          <w:szCs w:val="20"/>
        </w:rPr>
      </w:pPr>
    </w:p>
    <w:p w14:paraId="59FD2E8B" w14:textId="77777777" w:rsidR="008C3343" w:rsidRPr="001376ED" w:rsidRDefault="008C3343">
      <w:pPr>
        <w:tabs>
          <w:tab w:val="left" w:pos="-720"/>
        </w:tabs>
        <w:suppressAutoHyphens/>
        <w:spacing w:line="276" w:lineRule="auto"/>
        <w:jc w:val="both"/>
        <w:rPr>
          <w:rFonts w:ascii="Arial" w:hAnsi="Arial" w:cs="Arial"/>
          <w:sz w:val="20"/>
          <w:szCs w:val="20"/>
        </w:rPr>
      </w:pPr>
      <w:r w:rsidRPr="001376ED">
        <w:rPr>
          <w:rFonts w:ascii="Arial" w:hAnsi="Arial" w:cs="Arial"/>
          <w:sz w:val="20"/>
          <w:szCs w:val="20"/>
          <w:lang w:eastAsia="ca-ES"/>
        </w:rPr>
        <w:t>No procedeix.</w:t>
      </w:r>
    </w:p>
    <w:p w14:paraId="1CDAF7EE" w14:textId="201746E5" w:rsidR="00A15FCA" w:rsidRPr="001376ED" w:rsidRDefault="00A15FCA">
      <w:pPr>
        <w:spacing w:line="276" w:lineRule="auto"/>
        <w:jc w:val="both"/>
        <w:rPr>
          <w:rFonts w:ascii="Arial" w:hAnsi="Arial" w:cs="Arial"/>
          <w:sz w:val="20"/>
          <w:szCs w:val="20"/>
        </w:rPr>
      </w:pPr>
    </w:p>
    <w:sectPr w:rsidR="00A15FCA" w:rsidRPr="001376ED" w:rsidSect="005564C2">
      <w:headerReference w:type="default" r:id="rId13"/>
      <w:pgSz w:w="11906" w:h="16838"/>
      <w:pgMar w:top="1440" w:right="1080" w:bottom="1440" w:left="1080"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410B74" w14:textId="77777777" w:rsidR="00DF22DF" w:rsidRDefault="00DF22DF" w:rsidP="006A4650">
      <w:r>
        <w:separator/>
      </w:r>
    </w:p>
  </w:endnote>
  <w:endnote w:type="continuationSeparator" w:id="0">
    <w:p w14:paraId="5918E64E" w14:textId="77777777" w:rsidR="00DF22DF" w:rsidRDefault="00DF22DF" w:rsidP="006A46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Univers (W1)">
    <w:altName w:val="Arial"/>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Helvetica">
    <w:panose1 w:val="00000000000000000000"/>
    <w:charset w:val="00"/>
    <w:family w:val="auto"/>
    <w:pitch w:val="variable"/>
    <w:sig w:usb0="E0002AFF" w:usb1="5000785B" w:usb2="00000000" w:usb3="00000000" w:csb0="000001FF" w:csb1="00000000"/>
  </w:font>
  <w:font w:name="Batang">
    <w:altName w:val="바탕"/>
    <w:panose1 w:val="02030600000101010101"/>
    <w:charset w:val="81"/>
    <w:family w:val="auto"/>
    <w:pitch w:val="fixed"/>
    <w:sig w:usb0="00000001" w:usb1="09060000" w:usb2="00000010" w:usb3="00000000" w:csb0="00080000" w:csb1="00000000"/>
  </w:font>
  <w:font w:name="Cambria Math">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A99EA20" w14:textId="77777777" w:rsidR="00DF22DF" w:rsidRDefault="00DF22DF" w:rsidP="006A4650">
      <w:r>
        <w:separator/>
      </w:r>
    </w:p>
  </w:footnote>
  <w:footnote w:type="continuationSeparator" w:id="0">
    <w:p w14:paraId="14732D86" w14:textId="77777777" w:rsidR="00DF22DF" w:rsidRDefault="00DF22DF" w:rsidP="006A46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0EAC6FF" w14:textId="77777777" w:rsidR="004B5FEF" w:rsidRPr="004B5FEF" w:rsidRDefault="004B5FEF" w:rsidP="004B5FEF">
    <w:pPr>
      <w:tabs>
        <w:tab w:val="center" w:pos="4252"/>
        <w:tab w:val="right" w:pos="8504"/>
      </w:tabs>
      <w:jc w:val="both"/>
      <w:rPr>
        <w:rFonts w:ascii="Arial" w:eastAsia="Times New Roman" w:hAnsi="Arial" w:cs="Times New Roman"/>
        <w:sz w:val="20"/>
        <w:lang w:eastAsia="es-ES"/>
      </w:rPr>
    </w:pPr>
  </w:p>
  <w:tbl>
    <w:tblPr>
      <w:tblW w:w="9781" w:type="dxa"/>
      <w:tblLook w:val="04A0" w:firstRow="1" w:lastRow="0" w:firstColumn="1" w:lastColumn="0" w:noHBand="0" w:noVBand="1"/>
    </w:tblPr>
    <w:tblGrid>
      <w:gridCol w:w="4495"/>
      <w:gridCol w:w="5286"/>
    </w:tblGrid>
    <w:tr w:rsidR="004B5FEF" w:rsidRPr="004B5FEF" w14:paraId="32AC1C64" w14:textId="77777777" w:rsidTr="00AA510F">
      <w:tc>
        <w:tcPr>
          <w:tcW w:w="4495" w:type="dxa"/>
        </w:tcPr>
        <w:p w14:paraId="79E11088" w14:textId="40A2AEA2" w:rsidR="004B5FEF" w:rsidRPr="004B5FEF" w:rsidRDefault="004B5FEF" w:rsidP="004B5FEF">
          <w:pPr>
            <w:jc w:val="both"/>
            <w:rPr>
              <w:rFonts w:ascii="Arial" w:eastAsia="Times New Roman" w:hAnsi="Arial" w:cs="Times New Roman"/>
              <w:sz w:val="20"/>
              <w:lang w:eastAsia="es-ES"/>
            </w:rPr>
          </w:pPr>
        </w:p>
      </w:tc>
      <w:tc>
        <w:tcPr>
          <w:tcW w:w="5286" w:type="dxa"/>
        </w:tcPr>
        <w:p w14:paraId="4A4420D3" w14:textId="7091F708" w:rsidR="004B5FEF" w:rsidRPr="004B5FEF" w:rsidRDefault="004B5FEF">
          <w:pPr>
            <w:spacing w:after="160" w:line="252" w:lineRule="auto"/>
            <w:ind w:right="-102"/>
            <w:jc w:val="right"/>
            <w:rPr>
              <w:rFonts w:ascii="Arial" w:eastAsia="Times New Roman" w:hAnsi="Arial" w:cs="Arial"/>
              <w:sz w:val="16"/>
              <w:szCs w:val="16"/>
            </w:rPr>
          </w:pPr>
          <w:r w:rsidRPr="004B5FEF">
            <w:rPr>
              <w:rFonts w:ascii="Arial" w:eastAsia="Times New Roman" w:hAnsi="Arial" w:cs="Arial"/>
              <w:sz w:val="16"/>
              <w:szCs w:val="16"/>
            </w:rPr>
            <w:t>HM-2026-29</w:t>
          </w:r>
          <w:r>
            <w:rPr>
              <w:rFonts w:ascii="Arial" w:eastAsia="Times New Roman" w:hAnsi="Arial" w:cs="Arial"/>
              <w:sz w:val="16"/>
              <w:szCs w:val="16"/>
            </w:rPr>
            <w:t>3</w:t>
          </w:r>
        </w:p>
      </w:tc>
    </w:tr>
  </w:tbl>
  <w:p w14:paraId="0FC9E4B9" w14:textId="77777777" w:rsidR="004B5FEF" w:rsidRPr="004B5FEF" w:rsidRDefault="004B5FEF" w:rsidP="004B5FEF">
    <w:pPr>
      <w:tabs>
        <w:tab w:val="center" w:pos="4252"/>
        <w:tab w:val="right" w:pos="8504"/>
      </w:tabs>
      <w:jc w:val="both"/>
      <w:rPr>
        <w:rFonts w:ascii="Arial" w:eastAsia="Times New Roman" w:hAnsi="Arial" w:cs="Times New Roman"/>
        <w:sz w:val="20"/>
        <w:lang w:eastAsia="es-ES"/>
      </w:rPr>
    </w:pPr>
  </w:p>
  <w:p w14:paraId="5D835130" w14:textId="0AA79432" w:rsidR="00DF22DF" w:rsidRPr="005564C2" w:rsidRDefault="00DF22DF" w:rsidP="004B5FEF">
    <w:pPr>
      <w:pStyle w:val="Encabezado"/>
      <w:rPr>
        <w:rFonts w:ascii="Arial" w:hAnsi="Arial" w:cs="Arial"/>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8F06A4"/>
    <w:multiLevelType w:val="multilevel"/>
    <w:tmpl w:val="C17E9F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156462"/>
    <w:multiLevelType w:val="hybridMultilevel"/>
    <w:tmpl w:val="60CE1F66"/>
    <w:lvl w:ilvl="0" w:tplc="FFFFFFFF">
      <w:start w:val="1"/>
      <w:numFmt w:val="decimal"/>
      <w:lvlText w:val="%1."/>
      <w:lvlJc w:val="left"/>
      <w:pPr>
        <w:ind w:left="644" w:hanging="360"/>
      </w:pPr>
      <w:rPr>
        <w:b/>
        <w:bCs/>
        <w:strike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 w15:restartNumberingAfterBreak="0">
    <w:nsid w:val="0A200E0B"/>
    <w:multiLevelType w:val="multilevel"/>
    <w:tmpl w:val="F4B45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A6B4BA5"/>
    <w:multiLevelType w:val="hybridMultilevel"/>
    <w:tmpl w:val="848EA244"/>
    <w:lvl w:ilvl="0" w:tplc="D910C798">
      <w:start w:val="1"/>
      <w:numFmt w:val="decimal"/>
      <w:lvlText w:val="%1."/>
      <w:lvlJc w:val="left"/>
      <w:pPr>
        <w:ind w:left="643" w:hanging="360"/>
      </w:pPr>
      <w:rPr>
        <w:rFonts w:ascii="Arial" w:hAnsi="Arial" w:hint="default"/>
        <w:b/>
        <w:sz w:val="20"/>
      </w:rPr>
    </w:lvl>
    <w:lvl w:ilvl="1" w:tplc="C4F8EE58">
      <w:start w:val="1"/>
      <w:numFmt w:val="lowerLetter"/>
      <w:lvlText w:val="%2)"/>
      <w:lvlJc w:val="left"/>
      <w:pPr>
        <w:ind w:left="1440" w:hanging="360"/>
      </w:pPr>
      <w:rPr>
        <w:rFonts w:cs="Times New Roman" w:hint="default"/>
      </w:rPr>
    </w:lvl>
    <w:lvl w:ilvl="2" w:tplc="0C0A001B">
      <w:start w:val="1"/>
      <w:numFmt w:val="lowerRoman"/>
      <w:lvlText w:val="%3."/>
      <w:lvlJc w:val="right"/>
      <w:pPr>
        <w:ind w:left="2160" w:hanging="180"/>
      </w:pPr>
      <w:rPr>
        <w:rFonts w:cs="Times New Roman"/>
      </w:rPr>
    </w:lvl>
    <w:lvl w:ilvl="3" w:tplc="57BEAC54">
      <w:start w:val="1"/>
      <w:numFmt w:val="decimal"/>
      <w:lvlText w:val="%4."/>
      <w:lvlJc w:val="left"/>
      <w:pPr>
        <w:ind w:left="2880" w:hanging="360"/>
      </w:pPr>
      <w:rPr>
        <w:rFonts w:hint="default"/>
        <w:b/>
        <w:i w:val="0"/>
        <w:color w:val="222222"/>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4" w15:restartNumberingAfterBreak="0">
    <w:nsid w:val="0D552C09"/>
    <w:multiLevelType w:val="hybridMultilevel"/>
    <w:tmpl w:val="1F323586"/>
    <w:lvl w:ilvl="0" w:tplc="F58A300E">
      <w:start w:val="9"/>
      <w:numFmt w:val="bullet"/>
      <w:lvlText w:val="-"/>
      <w:lvlJc w:val="left"/>
      <w:pPr>
        <w:tabs>
          <w:tab w:val="num" w:pos="927"/>
        </w:tabs>
        <w:ind w:left="927" w:hanging="360"/>
      </w:pPr>
      <w:rPr>
        <w:rFonts w:ascii="Times New Roman" w:eastAsia="Times New Roman" w:hAnsi="Times New Roman" w:hint="default"/>
      </w:rPr>
    </w:lvl>
    <w:lvl w:ilvl="1" w:tplc="0C0A0003">
      <w:start w:val="1"/>
      <w:numFmt w:val="bullet"/>
      <w:lvlText w:val="o"/>
      <w:lvlJc w:val="left"/>
      <w:pPr>
        <w:tabs>
          <w:tab w:val="num" w:pos="1647"/>
        </w:tabs>
        <w:ind w:left="1647" w:hanging="360"/>
      </w:pPr>
      <w:rPr>
        <w:rFonts w:ascii="Courier New" w:hAnsi="Courier New" w:hint="default"/>
      </w:rPr>
    </w:lvl>
    <w:lvl w:ilvl="2" w:tplc="0C0A0005">
      <w:start w:val="1"/>
      <w:numFmt w:val="bullet"/>
      <w:lvlText w:val=""/>
      <w:lvlJc w:val="left"/>
      <w:pPr>
        <w:tabs>
          <w:tab w:val="num" w:pos="2367"/>
        </w:tabs>
        <w:ind w:left="2367" w:hanging="360"/>
      </w:pPr>
      <w:rPr>
        <w:rFonts w:ascii="Wingdings" w:hAnsi="Wingdings" w:hint="default"/>
      </w:rPr>
    </w:lvl>
    <w:lvl w:ilvl="3" w:tplc="0C0A0001">
      <w:start w:val="1"/>
      <w:numFmt w:val="bullet"/>
      <w:lvlText w:val=""/>
      <w:lvlJc w:val="left"/>
      <w:pPr>
        <w:tabs>
          <w:tab w:val="num" w:pos="3087"/>
        </w:tabs>
        <w:ind w:left="3087" w:hanging="360"/>
      </w:pPr>
      <w:rPr>
        <w:rFonts w:ascii="Symbol" w:hAnsi="Symbol" w:hint="default"/>
      </w:rPr>
    </w:lvl>
    <w:lvl w:ilvl="4" w:tplc="0C0A0003">
      <w:start w:val="1"/>
      <w:numFmt w:val="bullet"/>
      <w:lvlText w:val="o"/>
      <w:lvlJc w:val="left"/>
      <w:pPr>
        <w:tabs>
          <w:tab w:val="num" w:pos="3807"/>
        </w:tabs>
        <w:ind w:left="3807" w:hanging="360"/>
      </w:pPr>
      <w:rPr>
        <w:rFonts w:ascii="Courier New" w:hAnsi="Courier New" w:hint="default"/>
      </w:rPr>
    </w:lvl>
    <w:lvl w:ilvl="5" w:tplc="0C0A0005">
      <w:start w:val="1"/>
      <w:numFmt w:val="bullet"/>
      <w:lvlText w:val=""/>
      <w:lvlJc w:val="left"/>
      <w:pPr>
        <w:tabs>
          <w:tab w:val="num" w:pos="4527"/>
        </w:tabs>
        <w:ind w:left="4527" w:hanging="360"/>
      </w:pPr>
      <w:rPr>
        <w:rFonts w:ascii="Wingdings" w:hAnsi="Wingdings" w:hint="default"/>
      </w:rPr>
    </w:lvl>
    <w:lvl w:ilvl="6" w:tplc="0C0A0001">
      <w:start w:val="1"/>
      <w:numFmt w:val="bullet"/>
      <w:lvlText w:val=""/>
      <w:lvlJc w:val="left"/>
      <w:pPr>
        <w:tabs>
          <w:tab w:val="num" w:pos="5247"/>
        </w:tabs>
        <w:ind w:left="5247" w:hanging="360"/>
      </w:pPr>
      <w:rPr>
        <w:rFonts w:ascii="Symbol" w:hAnsi="Symbol" w:hint="default"/>
      </w:rPr>
    </w:lvl>
    <w:lvl w:ilvl="7" w:tplc="0C0A0003">
      <w:start w:val="1"/>
      <w:numFmt w:val="bullet"/>
      <w:lvlText w:val="o"/>
      <w:lvlJc w:val="left"/>
      <w:pPr>
        <w:tabs>
          <w:tab w:val="num" w:pos="5967"/>
        </w:tabs>
        <w:ind w:left="5967" w:hanging="360"/>
      </w:pPr>
      <w:rPr>
        <w:rFonts w:ascii="Courier New" w:hAnsi="Courier New" w:hint="default"/>
      </w:rPr>
    </w:lvl>
    <w:lvl w:ilvl="8" w:tplc="0C0A0005">
      <w:start w:val="1"/>
      <w:numFmt w:val="bullet"/>
      <w:lvlText w:val=""/>
      <w:lvlJc w:val="left"/>
      <w:pPr>
        <w:tabs>
          <w:tab w:val="num" w:pos="6687"/>
        </w:tabs>
        <w:ind w:left="6687" w:hanging="360"/>
      </w:pPr>
      <w:rPr>
        <w:rFonts w:ascii="Wingdings" w:hAnsi="Wingdings" w:hint="default"/>
      </w:rPr>
    </w:lvl>
  </w:abstractNum>
  <w:abstractNum w:abstractNumId="5" w15:restartNumberingAfterBreak="0">
    <w:nsid w:val="0ECC59E4"/>
    <w:multiLevelType w:val="hybridMultilevel"/>
    <w:tmpl w:val="44087984"/>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 w15:restartNumberingAfterBreak="0">
    <w:nsid w:val="16323FB2"/>
    <w:multiLevelType w:val="hybridMultilevel"/>
    <w:tmpl w:val="99001FBE"/>
    <w:lvl w:ilvl="0" w:tplc="F58A300E">
      <w:start w:val="9"/>
      <w:numFmt w:val="bullet"/>
      <w:lvlText w:val="-"/>
      <w:lvlJc w:val="left"/>
      <w:pPr>
        <w:ind w:left="720" w:hanging="360"/>
      </w:pPr>
      <w:rPr>
        <w:rFonts w:ascii="Times New Roman" w:eastAsia="Times New Roman" w:hAnsi="Times New Roman"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AB24736"/>
    <w:multiLevelType w:val="hybridMultilevel"/>
    <w:tmpl w:val="3B3CB50C"/>
    <w:lvl w:ilvl="0" w:tplc="04030017">
      <w:start w:val="1"/>
      <w:numFmt w:val="lowerLetter"/>
      <w:lvlText w:val="%1)"/>
      <w:lvlJc w:val="left"/>
      <w:pPr>
        <w:ind w:left="1004" w:hanging="360"/>
      </w:pPr>
    </w:lvl>
    <w:lvl w:ilvl="1" w:tplc="04030019" w:tentative="1">
      <w:start w:val="1"/>
      <w:numFmt w:val="lowerLetter"/>
      <w:lvlText w:val="%2."/>
      <w:lvlJc w:val="left"/>
      <w:pPr>
        <w:ind w:left="1724" w:hanging="360"/>
      </w:pPr>
    </w:lvl>
    <w:lvl w:ilvl="2" w:tplc="0403001B" w:tentative="1">
      <w:start w:val="1"/>
      <w:numFmt w:val="lowerRoman"/>
      <w:lvlText w:val="%3."/>
      <w:lvlJc w:val="right"/>
      <w:pPr>
        <w:ind w:left="2444" w:hanging="180"/>
      </w:pPr>
    </w:lvl>
    <w:lvl w:ilvl="3" w:tplc="0403000F" w:tentative="1">
      <w:start w:val="1"/>
      <w:numFmt w:val="decimal"/>
      <w:lvlText w:val="%4."/>
      <w:lvlJc w:val="left"/>
      <w:pPr>
        <w:ind w:left="3164" w:hanging="360"/>
      </w:pPr>
    </w:lvl>
    <w:lvl w:ilvl="4" w:tplc="04030019" w:tentative="1">
      <w:start w:val="1"/>
      <w:numFmt w:val="lowerLetter"/>
      <w:lvlText w:val="%5."/>
      <w:lvlJc w:val="left"/>
      <w:pPr>
        <w:ind w:left="3884" w:hanging="360"/>
      </w:pPr>
    </w:lvl>
    <w:lvl w:ilvl="5" w:tplc="0403001B" w:tentative="1">
      <w:start w:val="1"/>
      <w:numFmt w:val="lowerRoman"/>
      <w:lvlText w:val="%6."/>
      <w:lvlJc w:val="right"/>
      <w:pPr>
        <w:ind w:left="4604" w:hanging="180"/>
      </w:pPr>
    </w:lvl>
    <w:lvl w:ilvl="6" w:tplc="0403000F" w:tentative="1">
      <w:start w:val="1"/>
      <w:numFmt w:val="decimal"/>
      <w:lvlText w:val="%7."/>
      <w:lvlJc w:val="left"/>
      <w:pPr>
        <w:ind w:left="5324" w:hanging="360"/>
      </w:pPr>
    </w:lvl>
    <w:lvl w:ilvl="7" w:tplc="04030019" w:tentative="1">
      <w:start w:val="1"/>
      <w:numFmt w:val="lowerLetter"/>
      <w:lvlText w:val="%8."/>
      <w:lvlJc w:val="left"/>
      <w:pPr>
        <w:ind w:left="6044" w:hanging="360"/>
      </w:pPr>
    </w:lvl>
    <w:lvl w:ilvl="8" w:tplc="0403001B" w:tentative="1">
      <w:start w:val="1"/>
      <w:numFmt w:val="lowerRoman"/>
      <w:lvlText w:val="%9."/>
      <w:lvlJc w:val="right"/>
      <w:pPr>
        <w:ind w:left="6764" w:hanging="180"/>
      </w:pPr>
    </w:lvl>
  </w:abstractNum>
  <w:abstractNum w:abstractNumId="8" w15:restartNumberingAfterBreak="0">
    <w:nsid w:val="211C6808"/>
    <w:multiLevelType w:val="hybridMultilevel"/>
    <w:tmpl w:val="960A99BC"/>
    <w:lvl w:ilvl="0" w:tplc="69264CE4">
      <w:start w:val="1"/>
      <w:numFmt w:val="decimal"/>
      <w:lvlText w:val="%1."/>
      <w:lvlJc w:val="left"/>
      <w:pPr>
        <w:ind w:left="720" w:hanging="360"/>
      </w:pPr>
      <w:rPr>
        <w:rFonts w:hint="default"/>
        <w:color w:val="auto"/>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9" w15:restartNumberingAfterBreak="0">
    <w:nsid w:val="21CF2BCC"/>
    <w:multiLevelType w:val="hybridMultilevel"/>
    <w:tmpl w:val="EFAAFDA4"/>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10" w15:restartNumberingAfterBreak="0">
    <w:nsid w:val="2217028A"/>
    <w:multiLevelType w:val="hybridMultilevel"/>
    <w:tmpl w:val="4A60B9D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1" w15:restartNumberingAfterBreak="0">
    <w:nsid w:val="263F7E55"/>
    <w:multiLevelType w:val="multilevel"/>
    <w:tmpl w:val="ABC2C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8161E49"/>
    <w:multiLevelType w:val="multilevel"/>
    <w:tmpl w:val="F6B082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3C690B"/>
    <w:multiLevelType w:val="hybridMultilevel"/>
    <w:tmpl w:val="4A5C0434"/>
    <w:lvl w:ilvl="0" w:tplc="391A07B6">
      <w:numFmt w:val="bullet"/>
      <w:lvlText w:val="-"/>
      <w:lvlJc w:val="left"/>
      <w:pPr>
        <w:ind w:left="720" w:hanging="360"/>
      </w:pPr>
      <w:rPr>
        <w:rFonts w:ascii="Arial" w:hAnsi="Aria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0C0A0005">
      <w:start w:val="1"/>
      <w:numFmt w:val="bullet"/>
      <w:lvlText w:val=""/>
      <w:lvlJc w:val="left"/>
      <w:pPr>
        <w:ind w:left="6480" w:hanging="360"/>
      </w:pPr>
      <w:rPr>
        <w:rFonts w:ascii="Wingdings" w:hAnsi="Wingdings" w:hint="default"/>
      </w:rPr>
    </w:lvl>
  </w:abstractNum>
  <w:abstractNum w:abstractNumId="14" w15:restartNumberingAfterBreak="0">
    <w:nsid w:val="2DCC1618"/>
    <w:multiLevelType w:val="hybridMultilevel"/>
    <w:tmpl w:val="1D883C6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30113566"/>
    <w:multiLevelType w:val="multilevel"/>
    <w:tmpl w:val="75BC5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1F955FE"/>
    <w:multiLevelType w:val="singleLevel"/>
    <w:tmpl w:val="F1669DC2"/>
    <w:lvl w:ilvl="0">
      <w:start w:val="1"/>
      <w:numFmt w:val="lowerLetter"/>
      <w:lvlText w:val="%1)"/>
      <w:lvlJc w:val="left"/>
      <w:pPr>
        <w:tabs>
          <w:tab w:val="num" w:pos="360"/>
        </w:tabs>
        <w:ind w:left="360" w:hanging="360"/>
      </w:pPr>
      <w:rPr>
        <w:rFonts w:hint="default"/>
      </w:rPr>
    </w:lvl>
  </w:abstractNum>
  <w:abstractNum w:abstractNumId="17" w15:restartNumberingAfterBreak="0">
    <w:nsid w:val="320478AF"/>
    <w:multiLevelType w:val="multilevel"/>
    <w:tmpl w:val="318664F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8" w15:restartNumberingAfterBreak="0">
    <w:nsid w:val="324A0AF5"/>
    <w:multiLevelType w:val="hybridMultilevel"/>
    <w:tmpl w:val="9706534E"/>
    <w:lvl w:ilvl="0" w:tplc="A86814A2">
      <w:start w:val="1"/>
      <w:numFmt w:val="bullet"/>
      <w:lvlText w:val="-"/>
      <w:lvlJc w:val="left"/>
      <w:pPr>
        <w:ind w:left="720" w:hanging="360"/>
      </w:pPr>
      <w:rPr>
        <w:rFonts w:ascii="Arial" w:eastAsia="Times New Roman" w:hAnsi="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15:restartNumberingAfterBreak="0">
    <w:nsid w:val="331C65E8"/>
    <w:multiLevelType w:val="multilevel"/>
    <w:tmpl w:val="775C8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6CA34F1"/>
    <w:multiLevelType w:val="hybridMultilevel"/>
    <w:tmpl w:val="60CE1F66"/>
    <w:lvl w:ilvl="0" w:tplc="E24075C0">
      <w:start w:val="1"/>
      <w:numFmt w:val="decimal"/>
      <w:lvlText w:val="%1."/>
      <w:lvlJc w:val="left"/>
      <w:pPr>
        <w:ind w:left="644" w:hanging="360"/>
      </w:pPr>
      <w:rPr>
        <w:b/>
        <w:bCs/>
        <w:strike w:val="0"/>
      </w:rPr>
    </w:lvl>
    <w:lvl w:ilvl="1" w:tplc="04030019" w:tentative="1">
      <w:start w:val="1"/>
      <w:numFmt w:val="lowerLetter"/>
      <w:lvlText w:val="%2."/>
      <w:lvlJc w:val="left"/>
      <w:pPr>
        <w:ind w:left="1364" w:hanging="360"/>
      </w:pPr>
    </w:lvl>
    <w:lvl w:ilvl="2" w:tplc="0403001B" w:tentative="1">
      <w:start w:val="1"/>
      <w:numFmt w:val="lowerRoman"/>
      <w:lvlText w:val="%3."/>
      <w:lvlJc w:val="right"/>
      <w:pPr>
        <w:ind w:left="2084" w:hanging="180"/>
      </w:pPr>
    </w:lvl>
    <w:lvl w:ilvl="3" w:tplc="0403000F" w:tentative="1">
      <w:start w:val="1"/>
      <w:numFmt w:val="decimal"/>
      <w:lvlText w:val="%4."/>
      <w:lvlJc w:val="left"/>
      <w:pPr>
        <w:ind w:left="2804" w:hanging="360"/>
      </w:pPr>
    </w:lvl>
    <w:lvl w:ilvl="4" w:tplc="04030019" w:tentative="1">
      <w:start w:val="1"/>
      <w:numFmt w:val="lowerLetter"/>
      <w:lvlText w:val="%5."/>
      <w:lvlJc w:val="left"/>
      <w:pPr>
        <w:ind w:left="3524" w:hanging="360"/>
      </w:pPr>
    </w:lvl>
    <w:lvl w:ilvl="5" w:tplc="0403001B" w:tentative="1">
      <w:start w:val="1"/>
      <w:numFmt w:val="lowerRoman"/>
      <w:lvlText w:val="%6."/>
      <w:lvlJc w:val="right"/>
      <w:pPr>
        <w:ind w:left="4244" w:hanging="180"/>
      </w:pPr>
    </w:lvl>
    <w:lvl w:ilvl="6" w:tplc="0403000F" w:tentative="1">
      <w:start w:val="1"/>
      <w:numFmt w:val="decimal"/>
      <w:lvlText w:val="%7."/>
      <w:lvlJc w:val="left"/>
      <w:pPr>
        <w:ind w:left="4964" w:hanging="360"/>
      </w:pPr>
    </w:lvl>
    <w:lvl w:ilvl="7" w:tplc="04030019" w:tentative="1">
      <w:start w:val="1"/>
      <w:numFmt w:val="lowerLetter"/>
      <w:lvlText w:val="%8."/>
      <w:lvlJc w:val="left"/>
      <w:pPr>
        <w:ind w:left="5684" w:hanging="360"/>
      </w:pPr>
    </w:lvl>
    <w:lvl w:ilvl="8" w:tplc="0403001B" w:tentative="1">
      <w:start w:val="1"/>
      <w:numFmt w:val="lowerRoman"/>
      <w:lvlText w:val="%9."/>
      <w:lvlJc w:val="right"/>
      <w:pPr>
        <w:ind w:left="6404" w:hanging="180"/>
      </w:pPr>
    </w:lvl>
  </w:abstractNum>
  <w:abstractNum w:abstractNumId="21" w15:restartNumberingAfterBreak="0">
    <w:nsid w:val="3A6C6DCD"/>
    <w:multiLevelType w:val="hybridMultilevel"/>
    <w:tmpl w:val="AD808980"/>
    <w:lvl w:ilvl="0" w:tplc="F58A300E">
      <w:start w:val="9"/>
      <w:numFmt w:val="bullet"/>
      <w:lvlText w:val="-"/>
      <w:lvlJc w:val="left"/>
      <w:pPr>
        <w:ind w:left="644" w:hanging="360"/>
      </w:pPr>
      <w:rPr>
        <w:rFonts w:ascii="Times New Roman" w:eastAsia="Times New Roman" w:hAnsi="Times New Roman" w:hint="default"/>
      </w:rPr>
    </w:lvl>
    <w:lvl w:ilvl="1" w:tplc="0C0A0003" w:tentative="1">
      <w:start w:val="1"/>
      <w:numFmt w:val="bullet"/>
      <w:lvlText w:val="o"/>
      <w:lvlJc w:val="left"/>
      <w:pPr>
        <w:ind w:left="1364" w:hanging="360"/>
      </w:pPr>
      <w:rPr>
        <w:rFonts w:ascii="Courier New" w:hAnsi="Courier New" w:cs="Courier New" w:hint="default"/>
      </w:rPr>
    </w:lvl>
    <w:lvl w:ilvl="2" w:tplc="0C0A0005" w:tentative="1">
      <w:start w:val="1"/>
      <w:numFmt w:val="bullet"/>
      <w:lvlText w:val=""/>
      <w:lvlJc w:val="left"/>
      <w:pPr>
        <w:ind w:left="2084" w:hanging="360"/>
      </w:pPr>
      <w:rPr>
        <w:rFonts w:ascii="Wingdings" w:hAnsi="Wingdings" w:hint="default"/>
      </w:rPr>
    </w:lvl>
    <w:lvl w:ilvl="3" w:tplc="0C0A0001" w:tentative="1">
      <w:start w:val="1"/>
      <w:numFmt w:val="bullet"/>
      <w:lvlText w:val=""/>
      <w:lvlJc w:val="left"/>
      <w:pPr>
        <w:ind w:left="2804" w:hanging="360"/>
      </w:pPr>
      <w:rPr>
        <w:rFonts w:ascii="Symbol" w:hAnsi="Symbol" w:hint="default"/>
      </w:rPr>
    </w:lvl>
    <w:lvl w:ilvl="4" w:tplc="0C0A0003" w:tentative="1">
      <w:start w:val="1"/>
      <w:numFmt w:val="bullet"/>
      <w:lvlText w:val="o"/>
      <w:lvlJc w:val="left"/>
      <w:pPr>
        <w:ind w:left="3524" w:hanging="360"/>
      </w:pPr>
      <w:rPr>
        <w:rFonts w:ascii="Courier New" w:hAnsi="Courier New" w:cs="Courier New" w:hint="default"/>
      </w:rPr>
    </w:lvl>
    <w:lvl w:ilvl="5" w:tplc="0C0A0005" w:tentative="1">
      <w:start w:val="1"/>
      <w:numFmt w:val="bullet"/>
      <w:lvlText w:val=""/>
      <w:lvlJc w:val="left"/>
      <w:pPr>
        <w:ind w:left="4244" w:hanging="360"/>
      </w:pPr>
      <w:rPr>
        <w:rFonts w:ascii="Wingdings" w:hAnsi="Wingdings" w:hint="default"/>
      </w:rPr>
    </w:lvl>
    <w:lvl w:ilvl="6" w:tplc="0C0A0001" w:tentative="1">
      <w:start w:val="1"/>
      <w:numFmt w:val="bullet"/>
      <w:lvlText w:val=""/>
      <w:lvlJc w:val="left"/>
      <w:pPr>
        <w:ind w:left="4964" w:hanging="360"/>
      </w:pPr>
      <w:rPr>
        <w:rFonts w:ascii="Symbol" w:hAnsi="Symbol" w:hint="default"/>
      </w:rPr>
    </w:lvl>
    <w:lvl w:ilvl="7" w:tplc="0C0A0003" w:tentative="1">
      <w:start w:val="1"/>
      <w:numFmt w:val="bullet"/>
      <w:lvlText w:val="o"/>
      <w:lvlJc w:val="left"/>
      <w:pPr>
        <w:ind w:left="5684" w:hanging="360"/>
      </w:pPr>
      <w:rPr>
        <w:rFonts w:ascii="Courier New" w:hAnsi="Courier New" w:cs="Courier New" w:hint="default"/>
      </w:rPr>
    </w:lvl>
    <w:lvl w:ilvl="8" w:tplc="0C0A0005" w:tentative="1">
      <w:start w:val="1"/>
      <w:numFmt w:val="bullet"/>
      <w:lvlText w:val=""/>
      <w:lvlJc w:val="left"/>
      <w:pPr>
        <w:ind w:left="6404" w:hanging="360"/>
      </w:pPr>
      <w:rPr>
        <w:rFonts w:ascii="Wingdings" w:hAnsi="Wingdings" w:hint="default"/>
      </w:rPr>
    </w:lvl>
  </w:abstractNum>
  <w:abstractNum w:abstractNumId="22" w15:restartNumberingAfterBreak="0">
    <w:nsid w:val="3CAB31B0"/>
    <w:multiLevelType w:val="multilevel"/>
    <w:tmpl w:val="6F36FE0C"/>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eastAsia="Times New Roman" w:hint="default"/>
        <w:b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EDE007C"/>
    <w:multiLevelType w:val="multilevel"/>
    <w:tmpl w:val="83F60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4B16CD4"/>
    <w:multiLevelType w:val="hybridMultilevel"/>
    <w:tmpl w:val="B7FCD238"/>
    <w:lvl w:ilvl="0" w:tplc="391A07B6">
      <w:numFmt w:val="bullet"/>
      <w:lvlText w:val="-"/>
      <w:lvlJc w:val="left"/>
      <w:pPr>
        <w:ind w:left="1788" w:hanging="360"/>
      </w:pPr>
      <w:rPr>
        <w:rFonts w:ascii="Arial" w:hAnsi="Arial" w:hint="default"/>
      </w:rPr>
    </w:lvl>
    <w:lvl w:ilvl="1" w:tplc="0C0A0003">
      <w:start w:val="1"/>
      <w:numFmt w:val="bullet"/>
      <w:lvlText w:val="o"/>
      <w:lvlJc w:val="left"/>
      <w:pPr>
        <w:ind w:left="2508" w:hanging="360"/>
      </w:pPr>
      <w:rPr>
        <w:rFonts w:ascii="Courier New" w:hAnsi="Courier New" w:hint="default"/>
      </w:rPr>
    </w:lvl>
    <w:lvl w:ilvl="2" w:tplc="0C0A0005">
      <w:start w:val="1"/>
      <w:numFmt w:val="bullet"/>
      <w:lvlText w:val=""/>
      <w:lvlJc w:val="left"/>
      <w:pPr>
        <w:ind w:left="3228" w:hanging="360"/>
      </w:pPr>
      <w:rPr>
        <w:rFonts w:ascii="Wingdings" w:hAnsi="Wingdings" w:hint="default"/>
      </w:rPr>
    </w:lvl>
    <w:lvl w:ilvl="3" w:tplc="0C0A0001">
      <w:start w:val="1"/>
      <w:numFmt w:val="bullet"/>
      <w:lvlText w:val=""/>
      <w:lvlJc w:val="left"/>
      <w:pPr>
        <w:ind w:left="3948" w:hanging="360"/>
      </w:pPr>
      <w:rPr>
        <w:rFonts w:ascii="Symbol" w:hAnsi="Symbol" w:hint="default"/>
      </w:rPr>
    </w:lvl>
    <w:lvl w:ilvl="4" w:tplc="0C0A0003">
      <w:start w:val="1"/>
      <w:numFmt w:val="bullet"/>
      <w:lvlText w:val="o"/>
      <w:lvlJc w:val="left"/>
      <w:pPr>
        <w:ind w:left="4668" w:hanging="360"/>
      </w:pPr>
      <w:rPr>
        <w:rFonts w:ascii="Courier New" w:hAnsi="Courier New" w:hint="default"/>
      </w:rPr>
    </w:lvl>
    <w:lvl w:ilvl="5" w:tplc="0C0A0005">
      <w:start w:val="1"/>
      <w:numFmt w:val="bullet"/>
      <w:lvlText w:val=""/>
      <w:lvlJc w:val="left"/>
      <w:pPr>
        <w:ind w:left="5388" w:hanging="360"/>
      </w:pPr>
      <w:rPr>
        <w:rFonts w:ascii="Wingdings" w:hAnsi="Wingdings" w:hint="default"/>
      </w:rPr>
    </w:lvl>
    <w:lvl w:ilvl="6" w:tplc="0C0A0001">
      <w:start w:val="1"/>
      <w:numFmt w:val="bullet"/>
      <w:lvlText w:val=""/>
      <w:lvlJc w:val="left"/>
      <w:pPr>
        <w:ind w:left="6108" w:hanging="360"/>
      </w:pPr>
      <w:rPr>
        <w:rFonts w:ascii="Symbol" w:hAnsi="Symbol" w:hint="default"/>
      </w:rPr>
    </w:lvl>
    <w:lvl w:ilvl="7" w:tplc="0C0A0003">
      <w:start w:val="1"/>
      <w:numFmt w:val="bullet"/>
      <w:lvlText w:val="o"/>
      <w:lvlJc w:val="left"/>
      <w:pPr>
        <w:ind w:left="6828" w:hanging="360"/>
      </w:pPr>
      <w:rPr>
        <w:rFonts w:ascii="Courier New" w:hAnsi="Courier New" w:hint="default"/>
      </w:rPr>
    </w:lvl>
    <w:lvl w:ilvl="8" w:tplc="0C0A0005">
      <w:start w:val="1"/>
      <w:numFmt w:val="bullet"/>
      <w:lvlText w:val=""/>
      <w:lvlJc w:val="left"/>
      <w:pPr>
        <w:ind w:left="7548" w:hanging="360"/>
      </w:pPr>
      <w:rPr>
        <w:rFonts w:ascii="Wingdings" w:hAnsi="Wingdings" w:hint="default"/>
      </w:rPr>
    </w:lvl>
  </w:abstractNum>
  <w:abstractNum w:abstractNumId="25" w15:restartNumberingAfterBreak="0">
    <w:nsid w:val="476D5EB2"/>
    <w:multiLevelType w:val="multilevel"/>
    <w:tmpl w:val="5C1C1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E0D05BC"/>
    <w:multiLevelType w:val="multilevel"/>
    <w:tmpl w:val="79DC5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DB15DE"/>
    <w:multiLevelType w:val="hybridMultilevel"/>
    <w:tmpl w:val="A9804364"/>
    <w:lvl w:ilvl="0" w:tplc="FFFFFFFF">
      <w:start w:val="1"/>
      <w:numFmt w:val="decimal"/>
      <w:lvlText w:val="%1."/>
      <w:lvlJc w:val="left"/>
      <w:pPr>
        <w:ind w:left="644" w:hanging="360"/>
      </w:pPr>
      <w:rPr>
        <w:b w:val="0"/>
        <w:strike w:val="0"/>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28" w15:restartNumberingAfterBreak="0">
    <w:nsid w:val="548B299B"/>
    <w:multiLevelType w:val="multilevel"/>
    <w:tmpl w:val="A2F055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300AFE"/>
    <w:multiLevelType w:val="hybridMultilevel"/>
    <w:tmpl w:val="F30491E8"/>
    <w:lvl w:ilvl="0" w:tplc="EBA268EE">
      <w:start w:val="1"/>
      <w:numFmt w:val="decimal"/>
      <w:lvlText w:val="%1."/>
      <w:lvlJc w:val="left"/>
      <w:pPr>
        <w:ind w:left="1428" w:hanging="360"/>
      </w:pPr>
      <w:rPr>
        <w:rFonts w:ascii="Arial" w:hAnsi="Arial" w:cs="Arial" w:hint="default"/>
        <w:sz w:val="20"/>
        <w:szCs w:val="20"/>
      </w:rPr>
    </w:lvl>
    <w:lvl w:ilvl="1" w:tplc="0C0A0019">
      <w:start w:val="1"/>
      <w:numFmt w:val="lowerLetter"/>
      <w:lvlText w:val="%2."/>
      <w:lvlJc w:val="left"/>
      <w:pPr>
        <w:ind w:left="2148" w:hanging="360"/>
      </w:pPr>
      <w:rPr>
        <w:rFonts w:cs="Times New Roman"/>
      </w:rPr>
    </w:lvl>
    <w:lvl w:ilvl="2" w:tplc="0C0A001B">
      <w:start w:val="1"/>
      <w:numFmt w:val="lowerRoman"/>
      <w:lvlText w:val="%3."/>
      <w:lvlJc w:val="right"/>
      <w:pPr>
        <w:ind w:left="2868" w:hanging="180"/>
      </w:pPr>
      <w:rPr>
        <w:rFonts w:cs="Times New Roman"/>
      </w:rPr>
    </w:lvl>
    <w:lvl w:ilvl="3" w:tplc="0C0A000F">
      <w:start w:val="1"/>
      <w:numFmt w:val="decimal"/>
      <w:lvlText w:val="%4."/>
      <w:lvlJc w:val="left"/>
      <w:pPr>
        <w:ind w:left="3588" w:hanging="360"/>
      </w:pPr>
      <w:rPr>
        <w:rFonts w:cs="Times New Roman"/>
      </w:rPr>
    </w:lvl>
    <w:lvl w:ilvl="4" w:tplc="0C0A0019">
      <w:start w:val="1"/>
      <w:numFmt w:val="lowerLetter"/>
      <w:lvlText w:val="%5."/>
      <w:lvlJc w:val="left"/>
      <w:pPr>
        <w:ind w:left="4308" w:hanging="360"/>
      </w:pPr>
      <w:rPr>
        <w:rFonts w:cs="Times New Roman"/>
      </w:rPr>
    </w:lvl>
    <w:lvl w:ilvl="5" w:tplc="0C0A001B">
      <w:start w:val="1"/>
      <w:numFmt w:val="lowerRoman"/>
      <w:lvlText w:val="%6."/>
      <w:lvlJc w:val="right"/>
      <w:pPr>
        <w:ind w:left="5028" w:hanging="180"/>
      </w:pPr>
      <w:rPr>
        <w:rFonts w:cs="Times New Roman"/>
      </w:rPr>
    </w:lvl>
    <w:lvl w:ilvl="6" w:tplc="0C0A000F">
      <w:start w:val="1"/>
      <w:numFmt w:val="decimal"/>
      <w:lvlText w:val="%7."/>
      <w:lvlJc w:val="left"/>
      <w:pPr>
        <w:ind w:left="5748" w:hanging="360"/>
      </w:pPr>
      <w:rPr>
        <w:rFonts w:cs="Times New Roman"/>
      </w:rPr>
    </w:lvl>
    <w:lvl w:ilvl="7" w:tplc="0C0A0019">
      <w:start w:val="1"/>
      <w:numFmt w:val="lowerLetter"/>
      <w:lvlText w:val="%8."/>
      <w:lvlJc w:val="left"/>
      <w:pPr>
        <w:ind w:left="6468" w:hanging="360"/>
      </w:pPr>
      <w:rPr>
        <w:rFonts w:cs="Times New Roman"/>
      </w:rPr>
    </w:lvl>
    <w:lvl w:ilvl="8" w:tplc="0C0A001B">
      <w:start w:val="1"/>
      <w:numFmt w:val="lowerRoman"/>
      <w:lvlText w:val="%9."/>
      <w:lvlJc w:val="right"/>
      <w:pPr>
        <w:ind w:left="7188" w:hanging="180"/>
      </w:pPr>
      <w:rPr>
        <w:rFonts w:cs="Times New Roman"/>
      </w:rPr>
    </w:lvl>
  </w:abstractNum>
  <w:abstractNum w:abstractNumId="30" w15:restartNumberingAfterBreak="0">
    <w:nsid w:val="59C05166"/>
    <w:multiLevelType w:val="hybridMultilevel"/>
    <w:tmpl w:val="11309E64"/>
    <w:lvl w:ilvl="0" w:tplc="0403000F">
      <w:start w:val="1"/>
      <w:numFmt w:val="decimal"/>
      <w:lvlText w:val="%1."/>
      <w:lvlJc w:val="left"/>
      <w:pPr>
        <w:ind w:left="360" w:hanging="360"/>
      </w:pPr>
      <w:rPr>
        <w:rFonts w:hint="default"/>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1" w15:restartNumberingAfterBreak="0">
    <w:nsid w:val="5DAA11EE"/>
    <w:multiLevelType w:val="hybridMultilevel"/>
    <w:tmpl w:val="BE788284"/>
    <w:lvl w:ilvl="0" w:tplc="6F34AB72">
      <w:start w:val="1"/>
      <w:numFmt w:val="lowerLetter"/>
      <w:lvlText w:val="%1)"/>
      <w:lvlJc w:val="left"/>
      <w:pPr>
        <w:ind w:left="1647" w:hanging="360"/>
      </w:pPr>
      <w:rPr>
        <w:rFonts w:ascii="Arial" w:hAnsi="Arial" w:cs="Arial" w:hint="default"/>
        <w:sz w:val="20"/>
        <w:szCs w:val="20"/>
      </w:rPr>
    </w:lvl>
    <w:lvl w:ilvl="1" w:tplc="0C0A0019" w:tentative="1">
      <w:start w:val="1"/>
      <w:numFmt w:val="lowerLetter"/>
      <w:lvlText w:val="%2."/>
      <w:lvlJc w:val="left"/>
      <w:pPr>
        <w:ind w:left="2367" w:hanging="360"/>
      </w:pPr>
      <w:rPr>
        <w:rFonts w:cs="Times New Roman"/>
      </w:rPr>
    </w:lvl>
    <w:lvl w:ilvl="2" w:tplc="0C0A001B" w:tentative="1">
      <w:start w:val="1"/>
      <w:numFmt w:val="lowerRoman"/>
      <w:lvlText w:val="%3."/>
      <w:lvlJc w:val="right"/>
      <w:pPr>
        <w:ind w:left="3087" w:hanging="180"/>
      </w:pPr>
      <w:rPr>
        <w:rFonts w:cs="Times New Roman"/>
      </w:rPr>
    </w:lvl>
    <w:lvl w:ilvl="3" w:tplc="0C0A000F" w:tentative="1">
      <w:start w:val="1"/>
      <w:numFmt w:val="decimal"/>
      <w:lvlText w:val="%4."/>
      <w:lvlJc w:val="left"/>
      <w:pPr>
        <w:ind w:left="3807" w:hanging="360"/>
      </w:pPr>
      <w:rPr>
        <w:rFonts w:cs="Times New Roman"/>
      </w:rPr>
    </w:lvl>
    <w:lvl w:ilvl="4" w:tplc="0C0A0019" w:tentative="1">
      <w:start w:val="1"/>
      <w:numFmt w:val="lowerLetter"/>
      <w:lvlText w:val="%5."/>
      <w:lvlJc w:val="left"/>
      <w:pPr>
        <w:ind w:left="4527" w:hanging="360"/>
      </w:pPr>
      <w:rPr>
        <w:rFonts w:cs="Times New Roman"/>
      </w:rPr>
    </w:lvl>
    <w:lvl w:ilvl="5" w:tplc="0C0A001B" w:tentative="1">
      <w:start w:val="1"/>
      <w:numFmt w:val="lowerRoman"/>
      <w:lvlText w:val="%6."/>
      <w:lvlJc w:val="right"/>
      <w:pPr>
        <w:ind w:left="5247" w:hanging="180"/>
      </w:pPr>
      <w:rPr>
        <w:rFonts w:cs="Times New Roman"/>
      </w:rPr>
    </w:lvl>
    <w:lvl w:ilvl="6" w:tplc="0C0A000F" w:tentative="1">
      <w:start w:val="1"/>
      <w:numFmt w:val="decimal"/>
      <w:lvlText w:val="%7."/>
      <w:lvlJc w:val="left"/>
      <w:pPr>
        <w:ind w:left="5967" w:hanging="360"/>
      </w:pPr>
      <w:rPr>
        <w:rFonts w:cs="Times New Roman"/>
      </w:rPr>
    </w:lvl>
    <w:lvl w:ilvl="7" w:tplc="0C0A0019" w:tentative="1">
      <w:start w:val="1"/>
      <w:numFmt w:val="lowerLetter"/>
      <w:lvlText w:val="%8."/>
      <w:lvlJc w:val="left"/>
      <w:pPr>
        <w:ind w:left="6687" w:hanging="360"/>
      </w:pPr>
      <w:rPr>
        <w:rFonts w:cs="Times New Roman"/>
      </w:rPr>
    </w:lvl>
    <w:lvl w:ilvl="8" w:tplc="0C0A001B" w:tentative="1">
      <w:start w:val="1"/>
      <w:numFmt w:val="lowerRoman"/>
      <w:lvlText w:val="%9."/>
      <w:lvlJc w:val="right"/>
      <w:pPr>
        <w:ind w:left="7407" w:hanging="180"/>
      </w:pPr>
      <w:rPr>
        <w:rFonts w:cs="Times New Roman"/>
      </w:rPr>
    </w:lvl>
  </w:abstractNum>
  <w:abstractNum w:abstractNumId="32" w15:restartNumberingAfterBreak="0">
    <w:nsid w:val="5DF11FDF"/>
    <w:multiLevelType w:val="hybridMultilevel"/>
    <w:tmpl w:val="C6624C7E"/>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3" w15:restartNumberingAfterBreak="0">
    <w:nsid w:val="61204C51"/>
    <w:multiLevelType w:val="hybridMultilevel"/>
    <w:tmpl w:val="06705506"/>
    <w:lvl w:ilvl="0" w:tplc="0C0A0017">
      <w:start w:val="1"/>
      <w:numFmt w:val="lowerLetter"/>
      <w:lvlText w:val="%1)"/>
      <w:lvlJc w:val="left"/>
      <w:pPr>
        <w:ind w:left="720" w:hanging="360"/>
      </w:p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4" w15:restartNumberingAfterBreak="0">
    <w:nsid w:val="6513463D"/>
    <w:multiLevelType w:val="hybridMultilevel"/>
    <w:tmpl w:val="546893DE"/>
    <w:lvl w:ilvl="0" w:tplc="0C0A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35" w15:restartNumberingAfterBreak="0">
    <w:nsid w:val="6721287F"/>
    <w:multiLevelType w:val="hybridMultilevel"/>
    <w:tmpl w:val="81D4315E"/>
    <w:lvl w:ilvl="0" w:tplc="0C0A0017">
      <w:start w:val="1"/>
      <w:numFmt w:val="lowerLetter"/>
      <w:lvlText w:val="%1)"/>
      <w:lvlJc w:val="left"/>
      <w:pPr>
        <w:ind w:left="4897" w:hanging="360"/>
      </w:pPr>
      <w:rPr>
        <w:rFonts w:cs="Times New Roman"/>
      </w:rPr>
    </w:lvl>
    <w:lvl w:ilvl="1" w:tplc="0C0A0019" w:tentative="1">
      <w:start w:val="1"/>
      <w:numFmt w:val="lowerLetter"/>
      <w:lvlText w:val="%2."/>
      <w:lvlJc w:val="left"/>
      <w:pPr>
        <w:ind w:left="1080" w:hanging="360"/>
      </w:pPr>
      <w:rPr>
        <w:rFonts w:cs="Times New Roman"/>
      </w:rPr>
    </w:lvl>
    <w:lvl w:ilvl="2" w:tplc="0C0A001B" w:tentative="1">
      <w:start w:val="1"/>
      <w:numFmt w:val="lowerRoman"/>
      <w:lvlText w:val="%3."/>
      <w:lvlJc w:val="right"/>
      <w:pPr>
        <w:ind w:left="1800" w:hanging="180"/>
      </w:pPr>
      <w:rPr>
        <w:rFonts w:cs="Times New Roman"/>
      </w:rPr>
    </w:lvl>
    <w:lvl w:ilvl="3" w:tplc="0C0A000F" w:tentative="1">
      <w:start w:val="1"/>
      <w:numFmt w:val="decimal"/>
      <w:lvlText w:val="%4."/>
      <w:lvlJc w:val="left"/>
      <w:pPr>
        <w:ind w:left="2520" w:hanging="360"/>
      </w:pPr>
      <w:rPr>
        <w:rFonts w:cs="Times New Roman"/>
      </w:rPr>
    </w:lvl>
    <w:lvl w:ilvl="4" w:tplc="0C0A0019" w:tentative="1">
      <w:start w:val="1"/>
      <w:numFmt w:val="lowerLetter"/>
      <w:lvlText w:val="%5."/>
      <w:lvlJc w:val="left"/>
      <w:pPr>
        <w:ind w:left="3240" w:hanging="360"/>
      </w:pPr>
      <w:rPr>
        <w:rFonts w:cs="Times New Roman"/>
      </w:rPr>
    </w:lvl>
    <w:lvl w:ilvl="5" w:tplc="0C0A001B" w:tentative="1">
      <w:start w:val="1"/>
      <w:numFmt w:val="lowerRoman"/>
      <w:lvlText w:val="%6."/>
      <w:lvlJc w:val="right"/>
      <w:pPr>
        <w:ind w:left="3960" w:hanging="180"/>
      </w:pPr>
      <w:rPr>
        <w:rFonts w:cs="Times New Roman"/>
      </w:rPr>
    </w:lvl>
    <w:lvl w:ilvl="6" w:tplc="0C0A000F" w:tentative="1">
      <w:start w:val="1"/>
      <w:numFmt w:val="decimal"/>
      <w:lvlText w:val="%7."/>
      <w:lvlJc w:val="left"/>
      <w:pPr>
        <w:ind w:left="4680" w:hanging="360"/>
      </w:pPr>
      <w:rPr>
        <w:rFonts w:cs="Times New Roman"/>
      </w:rPr>
    </w:lvl>
    <w:lvl w:ilvl="7" w:tplc="0C0A0019" w:tentative="1">
      <w:start w:val="1"/>
      <w:numFmt w:val="lowerLetter"/>
      <w:lvlText w:val="%8."/>
      <w:lvlJc w:val="left"/>
      <w:pPr>
        <w:ind w:left="5400" w:hanging="360"/>
      </w:pPr>
      <w:rPr>
        <w:rFonts w:cs="Times New Roman"/>
      </w:rPr>
    </w:lvl>
    <w:lvl w:ilvl="8" w:tplc="0C0A001B" w:tentative="1">
      <w:start w:val="1"/>
      <w:numFmt w:val="lowerRoman"/>
      <w:lvlText w:val="%9."/>
      <w:lvlJc w:val="right"/>
      <w:pPr>
        <w:ind w:left="6120" w:hanging="180"/>
      </w:pPr>
      <w:rPr>
        <w:rFonts w:cs="Times New Roman"/>
      </w:rPr>
    </w:lvl>
  </w:abstractNum>
  <w:abstractNum w:abstractNumId="36" w15:restartNumberingAfterBreak="0">
    <w:nsid w:val="77C170C2"/>
    <w:multiLevelType w:val="hybridMultilevel"/>
    <w:tmpl w:val="28EC6FD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15:restartNumberingAfterBreak="0">
    <w:nsid w:val="79730FCF"/>
    <w:multiLevelType w:val="hybridMultilevel"/>
    <w:tmpl w:val="42C4B42E"/>
    <w:lvl w:ilvl="0" w:tplc="A86814A2">
      <w:start w:val="1"/>
      <w:numFmt w:val="bullet"/>
      <w:lvlText w:val="-"/>
      <w:lvlJc w:val="left"/>
      <w:pPr>
        <w:ind w:left="1004" w:hanging="360"/>
      </w:pPr>
      <w:rPr>
        <w:rFonts w:ascii="Arial" w:eastAsia="Times New Roman" w:hAnsi="Arial" w:hint="default"/>
      </w:rPr>
    </w:lvl>
    <w:lvl w:ilvl="1" w:tplc="0C0A0003" w:tentative="1">
      <w:start w:val="1"/>
      <w:numFmt w:val="bullet"/>
      <w:lvlText w:val="o"/>
      <w:lvlJc w:val="left"/>
      <w:pPr>
        <w:ind w:left="1724" w:hanging="360"/>
      </w:pPr>
      <w:rPr>
        <w:rFonts w:ascii="Courier New" w:hAnsi="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8" w15:restartNumberingAfterBreak="0">
    <w:nsid w:val="7B623FF0"/>
    <w:multiLevelType w:val="hybridMultilevel"/>
    <w:tmpl w:val="07383BCA"/>
    <w:lvl w:ilvl="0" w:tplc="0C0A0001">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hint="default"/>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9" w15:restartNumberingAfterBreak="0">
    <w:nsid w:val="7F262E85"/>
    <w:multiLevelType w:val="hybridMultilevel"/>
    <w:tmpl w:val="36642330"/>
    <w:lvl w:ilvl="0" w:tplc="514E6F94">
      <w:start w:val="1"/>
      <w:numFmt w:val="decimal"/>
      <w:lvlText w:val="%1."/>
      <w:lvlJc w:val="left"/>
      <w:pPr>
        <w:ind w:left="1068" w:hanging="360"/>
      </w:pPr>
      <w:rPr>
        <w:rFonts w:hint="default"/>
      </w:rPr>
    </w:lvl>
    <w:lvl w:ilvl="1" w:tplc="04030019">
      <w:start w:val="1"/>
      <w:numFmt w:val="lowerLetter"/>
      <w:lvlText w:val="%2."/>
      <w:lvlJc w:val="left"/>
      <w:pPr>
        <w:ind w:left="1788" w:hanging="360"/>
      </w:pPr>
    </w:lvl>
    <w:lvl w:ilvl="2" w:tplc="0403001B" w:tentative="1">
      <w:start w:val="1"/>
      <w:numFmt w:val="lowerRoman"/>
      <w:lvlText w:val="%3."/>
      <w:lvlJc w:val="right"/>
      <w:pPr>
        <w:ind w:left="2508" w:hanging="180"/>
      </w:pPr>
    </w:lvl>
    <w:lvl w:ilvl="3" w:tplc="0403000F" w:tentative="1">
      <w:start w:val="1"/>
      <w:numFmt w:val="decimal"/>
      <w:lvlText w:val="%4."/>
      <w:lvlJc w:val="left"/>
      <w:pPr>
        <w:ind w:left="3228" w:hanging="360"/>
      </w:pPr>
    </w:lvl>
    <w:lvl w:ilvl="4" w:tplc="04030019" w:tentative="1">
      <w:start w:val="1"/>
      <w:numFmt w:val="lowerLetter"/>
      <w:lvlText w:val="%5."/>
      <w:lvlJc w:val="left"/>
      <w:pPr>
        <w:ind w:left="3948" w:hanging="360"/>
      </w:pPr>
    </w:lvl>
    <w:lvl w:ilvl="5" w:tplc="0403001B" w:tentative="1">
      <w:start w:val="1"/>
      <w:numFmt w:val="lowerRoman"/>
      <w:lvlText w:val="%6."/>
      <w:lvlJc w:val="right"/>
      <w:pPr>
        <w:ind w:left="4668" w:hanging="180"/>
      </w:pPr>
    </w:lvl>
    <w:lvl w:ilvl="6" w:tplc="0403000F" w:tentative="1">
      <w:start w:val="1"/>
      <w:numFmt w:val="decimal"/>
      <w:lvlText w:val="%7."/>
      <w:lvlJc w:val="left"/>
      <w:pPr>
        <w:ind w:left="5388" w:hanging="360"/>
      </w:pPr>
    </w:lvl>
    <w:lvl w:ilvl="7" w:tplc="04030019" w:tentative="1">
      <w:start w:val="1"/>
      <w:numFmt w:val="lowerLetter"/>
      <w:lvlText w:val="%8."/>
      <w:lvlJc w:val="left"/>
      <w:pPr>
        <w:ind w:left="6108" w:hanging="360"/>
      </w:pPr>
    </w:lvl>
    <w:lvl w:ilvl="8" w:tplc="0403001B" w:tentative="1">
      <w:start w:val="1"/>
      <w:numFmt w:val="lowerRoman"/>
      <w:lvlText w:val="%9."/>
      <w:lvlJc w:val="right"/>
      <w:pPr>
        <w:ind w:left="6828" w:hanging="180"/>
      </w:pPr>
    </w:lvl>
  </w:abstractNum>
  <w:num w:numId="1">
    <w:abstractNumId w:val="3"/>
  </w:num>
  <w:num w:numId="2">
    <w:abstractNumId w:val="4"/>
  </w:num>
  <w:num w:numId="3">
    <w:abstractNumId w:val="13"/>
  </w:num>
  <w:num w:numId="4">
    <w:abstractNumId w:val="24"/>
  </w:num>
  <w:num w:numId="5">
    <w:abstractNumId w:val="29"/>
  </w:num>
  <w:num w:numId="6">
    <w:abstractNumId w:val="18"/>
  </w:num>
  <w:num w:numId="7">
    <w:abstractNumId w:val="38"/>
  </w:num>
  <w:num w:numId="8">
    <w:abstractNumId w:val="39"/>
  </w:num>
  <w:num w:numId="9">
    <w:abstractNumId w:val="7"/>
  </w:num>
  <w:num w:numId="10">
    <w:abstractNumId w:val="33"/>
  </w:num>
  <w:num w:numId="11">
    <w:abstractNumId w:val="16"/>
  </w:num>
  <w:num w:numId="12">
    <w:abstractNumId w:val="34"/>
  </w:num>
  <w:num w:numId="13">
    <w:abstractNumId w:val="37"/>
  </w:num>
  <w:num w:numId="14">
    <w:abstractNumId w:val="31"/>
  </w:num>
  <w:num w:numId="15">
    <w:abstractNumId w:val="35"/>
  </w:num>
  <w:num w:numId="16">
    <w:abstractNumId w:val="32"/>
  </w:num>
  <w:num w:numId="17">
    <w:abstractNumId w:val="36"/>
  </w:num>
  <w:num w:numId="18">
    <w:abstractNumId w:val="21"/>
  </w:num>
  <w:num w:numId="19">
    <w:abstractNumId w:val="6"/>
  </w:num>
  <w:num w:numId="20">
    <w:abstractNumId w:val="8"/>
  </w:num>
  <w:num w:numId="21">
    <w:abstractNumId w:val="30"/>
  </w:num>
  <w:num w:numId="22">
    <w:abstractNumId w:val="28"/>
  </w:num>
  <w:num w:numId="23">
    <w:abstractNumId w:val="25"/>
  </w:num>
  <w:num w:numId="24">
    <w:abstractNumId w:val="19"/>
  </w:num>
  <w:num w:numId="25">
    <w:abstractNumId w:val="15"/>
  </w:num>
  <w:num w:numId="26">
    <w:abstractNumId w:val="23"/>
  </w:num>
  <w:num w:numId="27">
    <w:abstractNumId w:val="11"/>
  </w:num>
  <w:num w:numId="28">
    <w:abstractNumId w:val="10"/>
  </w:num>
  <w:num w:numId="29">
    <w:abstractNumId w:val="26"/>
  </w:num>
  <w:num w:numId="30">
    <w:abstractNumId w:val="0"/>
  </w:num>
  <w:num w:numId="31">
    <w:abstractNumId w:val="12"/>
  </w:num>
  <w:num w:numId="32">
    <w:abstractNumId w:val="22"/>
  </w:num>
  <w:num w:numId="33">
    <w:abstractNumId w:val="14"/>
  </w:num>
  <w:num w:numId="34">
    <w:abstractNumId w:val="2"/>
  </w:num>
  <w:num w:numId="35">
    <w:abstractNumId w:val="9"/>
  </w:num>
  <w:num w:numId="36">
    <w:abstractNumId w:val="17"/>
  </w:num>
  <w:num w:numId="37">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0"/>
  </w:num>
  <w:num w:numId="46">
    <w:abstractNumId w:val="1"/>
  </w:num>
  <w:num w:numId="47">
    <w:abstractNumId w:val="27"/>
  </w:num>
  <w:num w:numId="48">
    <w:abstractNumId w:val="5"/>
  </w:num>
  <w:numIdMacAtCleanup w:val="3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B44A9"/>
    <w:rsid w:val="000035B2"/>
    <w:rsid w:val="0003142A"/>
    <w:rsid w:val="00037143"/>
    <w:rsid w:val="00040AFF"/>
    <w:rsid w:val="000456F0"/>
    <w:rsid w:val="00080BDE"/>
    <w:rsid w:val="00092267"/>
    <w:rsid w:val="000F4FEB"/>
    <w:rsid w:val="00111391"/>
    <w:rsid w:val="00113D28"/>
    <w:rsid w:val="001200F1"/>
    <w:rsid w:val="00120F44"/>
    <w:rsid w:val="00135861"/>
    <w:rsid w:val="001376ED"/>
    <w:rsid w:val="001558A4"/>
    <w:rsid w:val="00184B75"/>
    <w:rsid w:val="001A2168"/>
    <w:rsid w:val="001B3FDF"/>
    <w:rsid w:val="001C3321"/>
    <w:rsid w:val="001C38EA"/>
    <w:rsid w:val="001C4B50"/>
    <w:rsid w:val="001E5C4F"/>
    <w:rsid w:val="001F2036"/>
    <w:rsid w:val="001F220C"/>
    <w:rsid w:val="00205D63"/>
    <w:rsid w:val="00214C74"/>
    <w:rsid w:val="00253ADE"/>
    <w:rsid w:val="0025632E"/>
    <w:rsid w:val="00257F7A"/>
    <w:rsid w:val="002619BD"/>
    <w:rsid w:val="002956AD"/>
    <w:rsid w:val="002B34EB"/>
    <w:rsid w:val="002E19BC"/>
    <w:rsid w:val="002E3F81"/>
    <w:rsid w:val="002F34AC"/>
    <w:rsid w:val="003069C8"/>
    <w:rsid w:val="0030787E"/>
    <w:rsid w:val="00317DAC"/>
    <w:rsid w:val="00360EDE"/>
    <w:rsid w:val="0039458A"/>
    <w:rsid w:val="003A5331"/>
    <w:rsid w:val="003A6942"/>
    <w:rsid w:val="003B005F"/>
    <w:rsid w:val="003C4BC3"/>
    <w:rsid w:val="003D36C6"/>
    <w:rsid w:val="003E0F43"/>
    <w:rsid w:val="003E1B8B"/>
    <w:rsid w:val="003F4B23"/>
    <w:rsid w:val="00416047"/>
    <w:rsid w:val="004554FE"/>
    <w:rsid w:val="00462667"/>
    <w:rsid w:val="004A57E1"/>
    <w:rsid w:val="004B5FEF"/>
    <w:rsid w:val="004B6AAB"/>
    <w:rsid w:val="004C2C17"/>
    <w:rsid w:val="004C7E53"/>
    <w:rsid w:val="005243B7"/>
    <w:rsid w:val="00537E7C"/>
    <w:rsid w:val="00541A36"/>
    <w:rsid w:val="005450DC"/>
    <w:rsid w:val="00547503"/>
    <w:rsid w:val="005501BB"/>
    <w:rsid w:val="005564C2"/>
    <w:rsid w:val="00587C5A"/>
    <w:rsid w:val="005A1A47"/>
    <w:rsid w:val="005A3CFE"/>
    <w:rsid w:val="005B2713"/>
    <w:rsid w:val="005B61E1"/>
    <w:rsid w:val="005F5838"/>
    <w:rsid w:val="00624B22"/>
    <w:rsid w:val="00626374"/>
    <w:rsid w:val="0064064C"/>
    <w:rsid w:val="00642369"/>
    <w:rsid w:val="00662925"/>
    <w:rsid w:val="00662AEB"/>
    <w:rsid w:val="00670175"/>
    <w:rsid w:val="00680797"/>
    <w:rsid w:val="0068254E"/>
    <w:rsid w:val="00697ACD"/>
    <w:rsid w:val="006A4650"/>
    <w:rsid w:val="006B328D"/>
    <w:rsid w:val="006D3B18"/>
    <w:rsid w:val="006E0886"/>
    <w:rsid w:val="006E53AC"/>
    <w:rsid w:val="007025A2"/>
    <w:rsid w:val="00703DF4"/>
    <w:rsid w:val="00706C77"/>
    <w:rsid w:val="00717F2A"/>
    <w:rsid w:val="0074601C"/>
    <w:rsid w:val="00760975"/>
    <w:rsid w:val="00760F96"/>
    <w:rsid w:val="00783E27"/>
    <w:rsid w:val="007859E1"/>
    <w:rsid w:val="00791E00"/>
    <w:rsid w:val="007959D4"/>
    <w:rsid w:val="007A400C"/>
    <w:rsid w:val="007B0D8F"/>
    <w:rsid w:val="007E3202"/>
    <w:rsid w:val="007E7AD4"/>
    <w:rsid w:val="007F5C9D"/>
    <w:rsid w:val="00832A1D"/>
    <w:rsid w:val="0084334F"/>
    <w:rsid w:val="00844D5B"/>
    <w:rsid w:val="00847F80"/>
    <w:rsid w:val="00861F64"/>
    <w:rsid w:val="00875D1E"/>
    <w:rsid w:val="008C30BF"/>
    <w:rsid w:val="008C3343"/>
    <w:rsid w:val="008D092B"/>
    <w:rsid w:val="008D3217"/>
    <w:rsid w:val="008D6CBE"/>
    <w:rsid w:val="008F1185"/>
    <w:rsid w:val="008F2F19"/>
    <w:rsid w:val="00900670"/>
    <w:rsid w:val="0091631C"/>
    <w:rsid w:val="00920878"/>
    <w:rsid w:val="00921F4D"/>
    <w:rsid w:val="0093025C"/>
    <w:rsid w:val="00931DFC"/>
    <w:rsid w:val="00954BC2"/>
    <w:rsid w:val="00973058"/>
    <w:rsid w:val="00993B4A"/>
    <w:rsid w:val="009B0AAD"/>
    <w:rsid w:val="009C0033"/>
    <w:rsid w:val="009D2BD4"/>
    <w:rsid w:val="009F0038"/>
    <w:rsid w:val="00A00EB6"/>
    <w:rsid w:val="00A0282B"/>
    <w:rsid w:val="00A15FCA"/>
    <w:rsid w:val="00A2760B"/>
    <w:rsid w:val="00A724C9"/>
    <w:rsid w:val="00A966D2"/>
    <w:rsid w:val="00AA2A3E"/>
    <w:rsid w:val="00AD0339"/>
    <w:rsid w:val="00B600B1"/>
    <w:rsid w:val="00B8542E"/>
    <w:rsid w:val="00B90C20"/>
    <w:rsid w:val="00BA24D0"/>
    <w:rsid w:val="00BF49DE"/>
    <w:rsid w:val="00C02A8C"/>
    <w:rsid w:val="00C048FE"/>
    <w:rsid w:val="00C27CD8"/>
    <w:rsid w:val="00C377ED"/>
    <w:rsid w:val="00C43D92"/>
    <w:rsid w:val="00C43F78"/>
    <w:rsid w:val="00C4582D"/>
    <w:rsid w:val="00C5167D"/>
    <w:rsid w:val="00C73C18"/>
    <w:rsid w:val="00C94052"/>
    <w:rsid w:val="00CB325D"/>
    <w:rsid w:val="00CB44A9"/>
    <w:rsid w:val="00CF39FF"/>
    <w:rsid w:val="00D64989"/>
    <w:rsid w:val="00D72089"/>
    <w:rsid w:val="00D749A4"/>
    <w:rsid w:val="00DB156A"/>
    <w:rsid w:val="00DC0EDA"/>
    <w:rsid w:val="00DC25EF"/>
    <w:rsid w:val="00DC66A8"/>
    <w:rsid w:val="00DF22DF"/>
    <w:rsid w:val="00DF673C"/>
    <w:rsid w:val="00E17485"/>
    <w:rsid w:val="00E256C8"/>
    <w:rsid w:val="00E25808"/>
    <w:rsid w:val="00E31BAD"/>
    <w:rsid w:val="00E96014"/>
    <w:rsid w:val="00ED542C"/>
    <w:rsid w:val="00EF400A"/>
    <w:rsid w:val="00EF44FF"/>
    <w:rsid w:val="00EF470E"/>
    <w:rsid w:val="00F078D6"/>
    <w:rsid w:val="00F201A2"/>
    <w:rsid w:val="00F5684E"/>
    <w:rsid w:val="00F62F56"/>
    <w:rsid w:val="00F93D63"/>
    <w:rsid w:val="00F95818"/>
    <w:rsid w:val="00FA215F"/>
    <w:rsid w:val="00FA5CB6"/>
    <w:rsid w:val="00FB0657"/>
    <w:rsid w:val="00FE3477"/>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B389F7"/>
  <w15:chartTrackingRefBased/>
  <w15:docId w15:val="{6234E18E-7DA2-48BD-80A9-4F9EB0C8D9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s-ES" w:eastAsia="en-US" w:bidi="ar-SA"/>
        <w14:ligatures w14:val="standardContextual"/>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A1A47"/>
    <w:rPr>
      <w:kern w:val="0"/>
      <w:lang w:val="ca-ES"/>
      <w14:ligatures w14:val="none"/>
    </w:rPr>
  </w:style>
  <w:style w:type="paragraph" w:styleId="Ttulo1">
    <w:name w:val="heading 1"/>
    <w:basedOn w:val="Normal"/>
    <w:next w:val="Normal"/>
    <w:link w:val="Ttulo1Car"/>
    <w:uiPriority w:val="99"/>
    <w:qFormat/>
    <w:rsid w:val="00F62F5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tulo2">
    <w:name w:val="heading 2"/>
    <w:basedOn w:val="Normal"/>
    <w:next w:val="Normal"/>
    <w:link w:val="Ttulo2Car"/>
    <w:uiPriority w:val="9"/>
    <w:qFormat/>
    <w:rsid w:val="008C3343"/>
    <w:pPr>
      <w:keepNext/>
      <w:spacing w:before="240" w:after="60"/>
      <w:jc w:val="both"/>
      <w:outlineLvl w:val="1"/>
    </w:pPr>
    <w:rPr>
      <w:rFonts w:ascii="Calibri Light" w:eastAsia="Times New Roman" w:hAnsi="Calibri Light" w:cs="Times New Roman"/>
      <w:b/>
      <w:bCs/>
      <w:i/>
      <w:iCs/>
      <w:sz w:val="28"/>
      <w:szCs w:val="28"/>
      <w:lang w:eastAsia="es-ES"/>
    </w:rPr>
  </w:style>
  <w:style w:type="paragraph" w:styleId="Ttulo3">
    <w:name w:val="heading 3"/>
    <w:basedOn w:val="Normal"/>
    <w:link w:val="Ttulo3Car"/>
    <w:uiPriority w:val="99"/>
    <w:qFormat/>
    <w:rsid w:val="00D749A4"/>
    <w:pPr>
      <w:spacing w:before="100" w:beforeAutospacing="1" w:after="100" w:afterAutospacing="1"/>
      <w:outlineLvl w:val="2"/>
    </w:pPr>
    <w:rPr>
      <w:rFonts w:ascii="Times New Roman" w:eastAsia="Times New Roman" w:hAnsi="Times New Roman" w:cs="Times New Roman"/>
      <w:b/>
      <w:bCs/>
      <w:sz w:val="27"/>
      <w:szCs w:val="27"/>
      <w:lang w:val="es-ES" w:eastAsia="es-ES"/>
    </w:rPr>
  </w:style>
  <w:style w:type="paragraph" w:styleId="Ttulo4">
    <w:name w:val="heading 4"/>
    <w:basedOn w:val="Normal"/>
    <w:next w:val="Normal"/>
    <w:link w:val="Ttulo4Car"/>
    <w:uiPriority w:val="99"/>
    <w:unhideWhenUsed/>
    <w:qFormat/>
    <w:rsid w:val="00E31BAD"/>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A4650"/>
    <w:pPr>
      <w:tabs>
        <w:tab w:val="center" w:pos="4252"/>
        <w:tab w:val="right" w:pos="8504"/>
      </w:tabs>
    </w:pPr>
    <w:rPr>
      <w:kern w:val="2"/>
      <w14:ligatures w14:val="standardContextual"/>
    </w:rPr>
  </w:style>
  <w:style w:type="character" w:customStyle="1" w:styleId="EncabezadoCar">
    <w:name w:val="Encabezado Car"/>
    <w:basedOn w:val="Fuentedeprrafopredeter"/>
    <w:link w:val="Encabezado"/>
    <w:uiPriority w:val="99"/>
    <w:rsid w:val="006A4650"/>
  </w:style>
  <w:style w:type="paragraph" w:styleId="Piedepgina">
    <w:name w:val="footer"/>
    <w:basedOn w:val="Normal"/>
    <w:link w:val="PiedepginaCar"/>
    <w:uiPriority w:val="99"/>
    <w:unhideWhenUsed/>
    <w:rsid w:val="006A4650"/>
    <w:pPr>
      <w:tabs>
        <w:tab w:val="center" w:pos="4252"/>
        <w:tab w:val="right" w:pos="8504"/>
      </w:tabs>
    </w:pPr>
    <w:rPr>
      <w:kern w:val="2"/>
      <w14:ligatures w14:val="standardContextual"/>
    </w:rPr>
  </w:style>
  <w:style w:type="character" w:customStyle="1" w:styleId="PiedepginaCar">
    <w:name w:val="Pie de página Car"/>
    <w:basedOn w:val="Fuentedeprrafopredeter"/>
    <w:link w:val="Piedepgina"/>
    <w:uiPriority w:val="99"/>
    <w:rsid w:val="006A4650"/>
  </w:style>
  <w:style w:type="table" w:styleId="Tablaconcuadrcula">
    <w:name w:val="Table Grid"/>
    <w:basedOn w:val="Tablanormal"/>
    <w:uiPriority w:val="39"/>
    <w:rsid w:val="001F220C"/>
    <w:pPr>
      <w:jc w:val="both"/>
    </w:pPr>
    <w:rPr>
      <w:rFonts w:eastAsiaTheme="minorEastAsia"/>
      <w:kern w:val="0"/>
      <w:sz w:val="22"/>
      <w:szCs w:val="22"/>
      <w:lang w:val="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038"/>
    <w:pPr>
      <w:spacing w:before="100" w:beforeAutospacing="1" w:after="100" w:afterAutospacing="1"/>
    </w:pPr>
    <w:rPr>
      <w:rFonts w:ascii="Times New Roman" w:eastAsia="Times New Roman" w:hAnsi="Times New Roman" w:cs="Times New Roman"/>
      <w:lang w:val="es-ES" w:eastAsia="es-ES"/>
    </w:rPr>
  </w:style>
  <w:style w:type="paragraph" w:customStyle="1" w:styleId="text">
    <w:name w:val="text"/>
    <w:basedOn w:val="Normal"/>
    <w:link w:val="textCar"/>
    <w:uiPriority w:val="99"/>
    <w:qFormat/>
    <w:rsid w:val="00A15FCA"/>
    <w:pPr>
      <w:widowControl w:val="0"/>
      <w:spacing w:line="300" w:lineRule="auto"/>
      <w:ind w:left="567"/>
      <w:jc w:val="both"/>
    </w:pPr>
    <w:rPr>
      <w:rFonts w:ascii="Univers (W1)" w:eastAsia="Times New Roman" w:hAnsi="Univers (W1)" w:cs="Times New Roman"/>
      <w:sz w:val="20"/>
      <w:szCs w:val="20"/>
      <w:lang w:eastAsia="es-ES"/>
    </w:rPr>
  </w:style>
  <w:style w:type="character" w:customStyle="1" w:styleId="textCar">
    <w:name w:val="text Car"/>
    <w:basedOn w:val="Fuentedeprrafopredeter"/>
    <w:link w:val="text"/>
    <w:uiPriority w:val="99"/>
    <w:rsid w:val="00A15FCA"/>
    <w:rPr>
      <w:rFonts w:ascii="Univers (W1)" w:eastAsia="Times New Roman" w:hAnsi="Univers (W1)" w:cs="Times New Roman"/>
      <w:kern w:val="0"/>
      <w:sz w:val="20"/>
      <w:szCs w:val="20"/>
      <w:lang w:val="ca-ES" w:eastAsia="es-ES"/>
      <w14:ligatures w14:val="none"/>
    </w:rPr>
  </w:style>
  <w:style w:type="character" w:styleId="Refdecomentario">
    <w:name w:val="annotation reference"/>
    <w:basedOn w:val="Fuentedeprrafopredeter"/>
    <w:uiPriority w:val="99"/>
    <w:unhideWhenUsed/>
    <w:qFormat/>
    <w:rsid w:val="00A15FCA"/>
    <w:rPr>
      <w:sz w:val="16"/>
      <w:szCs w:val="16"/>
    </w:rPr>
  </w:style>
  <w:style w:type="paragraph" w:styleId="Textocomentario">
    <w:name w:val="annotation text"/>
    <w:basedOn w:val="Normal"/>
    <w:link w:val="TextocomentarioCar"/>
    <w:uiPriority w:val="99"/>
    <w:unhideWhenUsed/>
    <w:qFormat/>
    <w:rsid w:val="00A15FCA"/>
    <w:rPr>
      <w:sz w:val="20"/>
      <w:szCs w:val="20"/>
    </w:rPr>
  </w:style>
  <w:style w:type="character" w:customStyle="1" w:styleId="TextocomentarioCar">
    <w:name w:val="Texto comentario Car"/>
    <w:basedOn w:val="Fuentedeprrafopredeter"/>
    <w:link w:val="Textocomentario"/>
    <w:uiPriority w:val="99"/>
    <w:qFormat/>
    <w:rsid w:val="00A15FCA"/>
    <w:rPr>
      <w:kern w:val="0"/>
      <w:sz w:val="20"/>
      <w:szCs w:val="20"/>
      <w:lang w:val="ca-ES"/>
      <w14:ligatures w14:val="none"/>
    </w:rPr>
  </w:style>
  <w:style w:type="paragraph" w:styleId="Asuntodelcomentario">
    <w:name w:val="annotation subject"/>
    <w:basedOn w:val="Textocomentario"/>
    <w:next w:val="Textocomentario"/>
    <w:link w:val="AsuntodelcomentarioCar"/>
    <w:uiPriority w:val="99"/>
    <w:semiHidden/>
    <w:unhideWhenUsed/>
    <w:rsid w:val="00A15FCA"/>
    <w:rPr>
      <w:b/>
      <w:bCs/>
    </w:rPr>
  </w:style>
  <w:style w:type="character" w:customStyle="1" w:styleId="AsuntodelcomentarioCar">
    <w:name w:val="Asunto del comentario Car"/>
    <w:basedOn w:val="TextocomentarioCar"/>
    <w:link w:val="Asuntodelcomentario"/>
    <w:uiPriority w:val="99"/>
    <w:semiHidden/>
    <w:rsid w:val="00A15FCA"/>
    <w:rPr>
      <w:b/>
      <w:bCs/>
      <w:kern w:val="0"/>
      <w:sz w:val="20"/>
      <w:szCs w:val="20"/>
      <w:lang w:val="ca-ES"/>
      <w14:ligatures w14:val="none"/>
    </w:rPr>
  </w:style>
  <w:style w:type="paragraph" w:styleId="Textodeglobo">
    <w:name w:val="Balloon Text"/>
    <w:basedOn w:val="Normal"/>
    <w:link w:val="TextodegloboCar"/>
    <w:uiPriority w:val="99"/>
    <w:semiHidden/>
    <w:unhideWhenUsed/>
    <w:rsid w:val="00A15FC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A15FCA"/>
    <w:rPr>
      <w:rFonts w:ascii="Segoe UI" w:hAnsi="Segoe UI" w:cs="Segoe UI"/>
      <w:kern w:val="0"/>
      <w:sz w:val="18"/>
      <w:szCs w:val="18"/>
      <w:lang w:val="ca-ES"/>
      <w14:ligatures w14:val="none"/>
    </w:rPr>
  </w:style>
  <w:style w:type="paragraph" w:customStyle="1" w:styleId="CapaleraGEEC">
    <w:name w:val="Capçalera GEEC"/>
    <w:rsid w:val="00A0282B"/>
    <w:pPr>
      <w:spacing w:after="160" w:line="252" w:lineRule="auto"/>
      <w:jc w:val="both"/>
    </w:pPr>
    <w:rPr>
      <w:rFonts w:ascii="Arial" w:eastAsiaTheme="minorEastAsia" w:hAnsi="Arial" w:cs="Arial"/>
      <w:kern w:val="0"/>
      <w:sz w:val="16"/>
      <w:szCs w:val="16"/>
      <w:lang w:val="ca-ES"/>
      <w14:ligatures w14:val="none"/>
    </w:rPr>
  </w:style>
  <w:style w:type="character" w:customStyle="1" w:styleId="Ttulo3Car">
    <w:name w:val="Título 3 Car"/>
    <w:basedOn w:val="Fuentedeprrafopredeter"/>
    <w:link w:val="Ttulo3"/>
    <w:uiPriority w:val="99"/>
    <w:rsid w:val="00D749A4"/>
    <w:rPr>
      <w:rFonts w:ascii="Times New Roman" w:eastAsia="Times New Roman" w:hAnsi="Times New Roman" w:cs="Times New Roman"/>
      <w:b/>
      <w:bCs/>
      <w:kern w:val="0"/>
      <w:sz w:val="27"/>
      <w:szCs w:val="27"/>
      <w:lang w:eastAsia="es-ES"/>
      <w14:ligatures w14:val="none"/>
    </w:rPr>
  </w:style>
  <w:style w:type="character" w:styleId="Textoennegrita">
    <w:name w:val="Strong"/>
    <w:basedOn w:val="Fuentedeprrafopredeter"/>
    <w:uiPriority w:val="22"/>
    <w:qFormat/>
    <w:rsid w:val="00D749A4"/>
    <w:rPr>
      <w:b/>
      <w:bCs/>
    </w:rPr>
  </w:style>
  <w:style w:type="character" w:styleId="Hipervnculo">
    <w:name w:val="Hyperlink"/>
    <w:basedOn w:val="Fuentedeprrafopredeter"/>
    <w:uiPriority w:val="99"/>
    <w:semiHidden/>
    <w:unhideWhenUsed/>
    <w:rsid w:val="00D749A4"/>
    <w:rPr>
      <w:color w:val="0000FF"/>
      <w:u w:val="single"/>
    </w:rPr>
  </w:style>
  <w:style w:type="character" w:customStyle="1" w:styleId="Ttulo1Car">
    <w:name w:val="Título 1 Car"/>
    <w:basedOn w:val="Fuentedeprrafopredeter"/>
    <w:link w:val="Ttulo1"/>
    <w:uiPriority w:val="99"/>
    <w:rsid w:val="00F62F56"/>
    <w:rPr>
      <w:rFonts w:asciiTheme="majorHAnsi" w:eastAsiaTheme="majorEastAsia" w:hAnsiTheme="majorHAnsi" w:cstheme="majorBidi"/>
      <w:color w:val="2F5496" w:themeColor="accent1" w:themeShade="BF"/>
      <w:kern w:val="0"/>
      <w:sz w:val="32"/>
      <w:szCs w:val="32"/>
      <w:lang w:val="ca-ES"/>
      <w14:ligatures w14:val="none"/>
    </w:rPr>
  </w:style>
  <w:style w:type="paragraph" w:styleId="Textoindependiente">
    <w:name w:val="Body Text"/>
    <w:basedOn w:val="Normal"/>
    <w:link w:val="TextoindependienteCar"/>
    <w:uiPriority w:val="99"/>
    <w:semiHidden/>
    <w:rsid w:val="00F62F56"/>
    <w:pPr>
      <w:jc w:val="both"/>
    </w:pPr>
    <w:rPr>
      <w:rFonts w:ascii="Arial" w:eastAsia="Times New Roman" w:hAnsi="Arial" w:cs="Times New Roman"/>
      <w:sz w:val="28"/>
      <w:szCs w:val="20"/>
      <w:lang w:eastAsia="es-ES"/>
    </w:rPr>
  </w:style>
  <w:style w:type="character" w:customStyle="1" w:styleId="TextoindependienteCar">
    <w:name w:val="Texto independiente Car"/>
    <w:basedOn w:val="Fuentedeprrafopredeter"/>
    <w:link w:val="Textoindependiente"/>
    <w:uiPriority w:val="99"/>
    <w:semiHidden/>
    <w:rsid w:val="00F62F56"/>
    <w:rPr>
      <w:rFonts w:ascii="Arial" w:eastAsia="Times New Roman" w:hAnsi="Arial" w:cs="Times New Roman"/>
      <w:kern w:val="0"/>
      <w:sz w:val="28"/>
      <w:szCs w:val="20"/>
      <w:lang w:val="ca-ES" w:eastAsia="es-ES"/>
      <w14:ligatures w14:val="none"/>
    </w:rPr>
  </w:style>
  <w:style w:type="paragraph" w:styleId="Sinespaciado">
    <w:name w:val="No Spacing"/>
    <w:uiPriority w:val="1"/>
    <w:qFormat/>
    <w:rsid w:val="00F62F56"/>
    <w:pPr>
      <w:jc w:val="both"/>
    </w:pPr>
    <w:rPr>
      <w:rFonts w:ascii="Arial" w:eastAsia="Times New Roman" w:hAnsi="Arial" w:cs="Times New Roman"/>
      <w:kern w:val="0"/>
      <w:sz w:val="20"/>
      <w:lang w:val="ca-ES" w:eastAsia="es-ES"/>
      <w14:ligatures w14:val="none"/>
    </w:rPr>
  </w:style>
  <w:style w:type="character" w:customStyle="1" w:styleId="Ttulo4Car">
    <w:name w:val="Título 4 Car"/>
    <w:basedOn w:val="Fuentedeprrafopredeter"/>
    <w:link w:val="Ttulo4"/>
    <w:uiPriority w:val="99"/>
    <w:rsid w:val="00E31BAD"/>
    <w:rPr>
      <w:rFonts w:asciiTheme="majorHAnsi" w:eastAsiaTheme="majorEastAsia" w:hAnsiTheme="majorHAnsi" w:cstheme="majorBidi"/>
      <w:i/>
      <w:iCs/>
      <w:color w:val="2F5496" w:themeColor="accent1" w:themeShade="BF"/>
      <w:kern w:val="0"/>
      <w:lang w:val="ca-ES"/>
      <w14:ligatures w14:val="none"/>
    </w:rPr>
  </w:style>
  <w:style w:type="paragraph" w:styleId="Textoindependiente2">
    <w:name w:val="Body Text 2"/>
    <w:basedOn w:val="Normal"/>
    <w:link w:val="Textoindependiente2Car"/>
    <w:uiPriority w:val="99"/>
    <w:semiHidden/>
    <w:unhideWhenUsed/>
    <w:rsid w:val="00E31BAD"/>
    <w:pPr>
      <w:spacing w:after="120" w:line="480" w:lineRule="auto"/>
    </w:pPr>
  </w:style>
  <w:style w:type="character" w:customStyle="1" w:styleId="Textoindependiente2Car">
    <w:name w:val="Texto independiente 2 Car"/>
    <w:basedOn w:val="Fuentedeprrafopredeter"/>
    <w:link w:val="Textoindependiente2"/>
    <w:uiPriority w:val="99"/>
    <w:semiHidden/>
    <w:rsid w:val="00E31BAD"/>
    <w:rPr>
      <w:kern w:val="0"/>
      <w:lang w:val="ca-ES"/>
      <w14:ligatures w14:val="none"/>
    </w:rPr>
  </w:style>
  <w:style w:type="paragraph" w:styleId="Sangradetextonormal">
    <w:name w:val="Body Text Indent"/>
    <w:basedOn w:val="Normal"/>
    <w:link w:val="SangradetextonormalCar"/>
    <w:uiPriority w:val="99"/>
    <w:semiHidden/>
    <w:unhideWhenUsed/>
    <w:rsid w:val="008C3343"/>
    <w:pPr>
      <w:spacing w:after="120"/>
      <w:ind w:left="283"/>
    </w:pPr>
  </w:style>
  <w:style w:type="character" w:customStyle="1" w:styleId="SangradetextonormalCar">
    <w:name w:val="Sangría de texto normal Car"/>
    <w:basedOn w:val="Fuentedeprrafopredeter"/>
    <w:link w:val="Sangradetextonormal"/>
    <w:uiPriority w:val="99"/>
    <w:semiHidden/>
    <w:rsid w:val="008C3343"/>
    <w:rPr>
      <w:kern w:val="0"/>
      <w:lang w:val="ca-ES"/>
      <w14:ligatures w14:val="none"/>
    </w:rPr>
  </w:style>
  <w:style w:type="character" w:customStyle="1" w:styleId="Ttulo2Car">
    <w:name w:val="Título 2 Car"/>
    <w:basedOn w:val="Fuentedeprrafopredeter"/>
    <w:link w:val="Ttulo2"/>
    <w:uiPriority w:val="9"/>
    <w:rsid w:val="008C3343"/>
    <w:rPr>
      <w:rFonts w:ascii="Calibri Light" w:eastAsia="Times New Roman" w:hAnsi="Calibri Light" w:cs="Times New Roman"/>
      <w:b/>
      <w:bCs/>
      <w:i/>
      <w:iCs/>
      <w:kern w:val="0"/>
      <w:sz w:val="28"/>
      <w:szCs w:val="28"/>
      <w:lang w:val="ca-ES" w:eastAsia="es-ES"/>
      <w14:ligatures w14:val="none"/>
    </w:rPr>
  </w:style>
  <w:style w:type="character" w:styleId="Nmerodepgina">
    <w:name w:val="page number"/>
    <w:basedOn w:val="Fuentedeprrafopredeter"/>
    <w:uiPriority w:val="99"/>
    <w:semiHidden/>
    <w:rsid w:val="008C3343"/>
  </w:style>
  <w:style w:type="paragraph" w:styleId="Textodebloque">
    <w:name w:val="Block Text"/>
    <w:basedOn w:val="Normal"/>
    <w:uiPriority w:val="99"/>
    <w:semiHidden/>
    <w:rsid w:val="008C3343"/>
    <w:pPr>
      <w:spacing w:line="360" w:lineRule="auto"/>
      <w:ind w:left="360" w:right="125"/>
      <w:jc w:val="both"/>
    </w:pPr>
    <w:rPr>
      <w:rFonts w:ascii="Helvetica" w:eastAsia="Times New Roman" w:hAnsi="Helvetica" w:cs="Times New Roman"/>
      <w:sz w:val="20"/>
      <w:szCs w:val="20"/>
      <w:lang w:eastAsia="es-ES"/>
    </w:rPr>
  </w:style>
  <w:style w:type="paragraph" w:styleId="Sangra2detindependiente">
    <w:name w:val="Body Text Indent 2"/>
    <w:basedOn w:val="Normal"/>
    <w:link w:val="Sangra2detindependienteCar"/>
    <w:uiPriority w:val="99"/>
    <w:semiHidden/>
    <w:rsid w:val="008C3343"/>
    <w:pPr>
      <w:ind w:left="360"/>
      <w:jc w:val="both"/>
    </w:pPr>
    <w:rPr>
      <w:rFonts w:ascii="Arial" w:eastAsia="Times New Roman" w:hAnsi="Arial" w:cs="Arial"/>
      <w:color w:val="000000"/>
      <w:sz w:val="23"/>
      <w:lang w:eastAsia="es-ES"/>
    </w:rPr>
  </w:style>
  <w:style w:type="character" w:customStyle="1" w:styleId="Sangra2detindependienteCar">
    <w:name w:val="Sangría 2 de t. independiente Car"/>
    <w:basedOn w:val="Fuentedeprrafopredeter"/>
    <w:link w:val="Sangra2detindependiente"/>
    <w:uiPriority w:val="99"/>
    <w:semiHidden/>
    <w:rsid w:val="008C3343"/>
    <w:rPr>
      <w:rFonts w:ascii="Arial" w:eastAsia="Times New Roman" w:hAnsi="Arial" w:cs="Arial"/>
      <w:color w:val="000000"/>
      <w:kern w:val="0"/>
      <w:sz w:val="23"/>
      <w:lang w:val="ca-ES" w:eastAsia="es-ES"/>
      <w14:ligatures w14:val="none"/>
    </w:rPr>
  </w:style>
  <w:style w:type="paragraph" w:styleId="Ttulo">
    <w:name w:val="Title"/>
    <w:basedOn w:val="Normal"/>
    <w:link w:val="TtuloCar"/>
    <w:qFormat/>
    <w:rsid w:val="008C3343"/>
    <w:pPr>
      <w:jc w:val="center"/>
    </w:pPr>
    <w:rPr>
      <w:rFonts w:ascii="Arial" w:eastAsia="Times New Roman" w:hAnsi="Arial" w:cs="Times New Roman"/>
      <w:b/>
      <w:sz w:val="20"/>
      <w:szCs w:val="20"/>
      <w:lang w:eastAsia="es-ES"/>
    </w:rPr>
  </w:style>
  <w:style w:type="character" w:customStyle="1" w:styleId="TtuloCar">
    <w:name w:val="Título Car"/>
    <w:basedOn w:val="Fuentedeprrafopredeter"/>
    <w:link w:val="Ttulo"/>
    <w:rsid w:val="008C3343"/>
    <w:rPr>
      <w:rFonts w:ascii="Arial" w:eastAsia="Times New Roman" w:hAnsi="Arial" w:cs="Times New Roman"/>
      <w:b/>
      <w:kern w:val="0"/>
      <w:sz w:val="20"/>
      <w:szCs w:val="20"/>
      <w:lang w:val="ca-ES" w:eastAsia="es-ES"/>
      <w14:ligatures w14:val="none"/>
    </w:rPr>
  </w:style>
  <w:style w:type="paragraph" w:customStyle="1" w:styleId="articulo">
    <w:name w:val="articulo"/>
    <w:basedOn w:val="Normal"/>
    <w:rsid w:val="008C3343"/>
    <w:pPr>
      <w:spacing w:before="100" w:beforeAutospacing="1" w:after="100" w:afterAutospacing="1"/>
      <w:jc w:val="both"/>
    </w:pPr>
    <w:rPr>
      <w:rFonts w:ascii="Arial" w:eastAsia="Times New Roman" w:hAnsi="Arial" w:cs="Times New Roman"/>
      <w:sz w:val="20"/>
      <w:lang w:eastAsia="es-ES"/>
    </w:rPr>
  </w:style>
  <w:style w:type="paragraph" w:customStyle="1" w:styleId="parrafo">
    <w:name w:val="parrafo"/>
    <w:basedOn w:val="Normal"/>
    <w:rsid w:val="008C3343"/>
    <w:pPr>
      <w:spacing w:before="100" w:beforeAutospacing="1" w:after="100" w:afterAutospacing="1"/>
      <w:jc w:val="both"/>
    </w:pPr>
    <w:rPr>
      <w:rFonts w:ascii="Arial" w:eastAsia="Times New Roman" w:hAnsi="Arial" w:cs="Times New Roman"/>
      <w:sz w:val="20"/>
      <w:lang w:eastAsia="es-ES"/>
    </w:rPr>
  </w:style>
  <w:style w:type="paragraph" w:styleId="Prrafodelista">
    <w:name w:val="List Paragraph"/>
    <w:aliases w:val="Párrafo Numerado,Párrafo de lista - cat,Cuadrícula mediana 1 - Énfasis 21,Bullet List,FooterText,numbered,List Paragraph1,Paragraphe de liste1,Bulletr List Paragraph,列出段落,列出段落1,List Paragraph2,List Paragraph21,リスト段落1,Párrafo de lista1"/>
    <w:basedOn w:val="Normal"/>
    <w:link w:val="PrrafodelistaCar"/>
    <w:uiPriority w:val="34"/>
    <w:qFormat/>
    <w:rsid w:val="008C3343"/>
    <w:pPr>
      <w:spacing w:after="200" w:line="276" w:lineRule="auto"/>
      <w:ind w:left="720"/>
      <w:jc w:val="both"/>
    </w:pPr>
    <w:rPr>
      <w:rFonts w:ascii="Calibri" w:eastAsia="Times New Roman" w:hAnsi="Calibri" w:cs="Times New Roman"/>
      <w:sz w:val="22"/>
      <w:szCs w:val="22"/>
    </w:rPr>
  </w:style>
  <w:style w:type="character" w:customStyle="1" w:styleId="CommentTextChar">
    <w:name w:val="Comment Text Char"/>
    <w:uiPriority w:val="99"/>
    <w:semiHidden/>
    <w:locked/>
    <w:rsid w:val="008C3343"/>
    <w:rPr>
      <w:rFonts w:cs="Times New Roman"/>
      <w:sz w:val="20"/>
      <w:szCs w:val="20"/>
    </w:rPr>
  </w:style>
  <w:style w:type="paragraph" w:customStyle="1" w:styleId="Default">
    <w:name w:val="Default"/>
    <w:rsid w:val="008C3343"/>
    <w:pPr>
      <w:autoSpaceDE w:val="0"/>
      <w:autoSpaceDN w:val="0"/>
      <w:adjustRightInd w:val="0"/>
    </w:pPr>
    <w:rPr>
      <w:rFonts w:ascii="Times New Roman" w:eastAsia="Times New Roman" w:hAnsi="Times New Roman" w:cs="Times New Roman"/>
      <w:color w:val="000000"/>
      <w:kern w:val="0"/>
      <w14:ligatures w14:val="none"/>
    </w:rPr>
  </w:style>
  <w:style w:type="paragraph" w:customStyle="1" w:styleId="Legal1">
    <w:name w:val="Legal 1"/>
    <w:basedOn w:val="Normal"/>
    <w:autoRedefine/>
    <w:rsid w:val="008C3343"/>
    <w:pPr>
      <w:ind w:left="284"/>
      <w:jc w:val="both"/>
    </w:pPr>
    <w:rPr>
      <w:rFonts w:ascii="Arial" w:eastAsia="Times New Roman" w:hAnsi="Arial" w:cs="Times New Roman"/>
      <w:b/>
      <w:sz w:val="16"/>
      <w:szCs w:val="16"/>
      <w:lang w:eastAsia="es-ES"/>
    </w:rPr>
  </w:style>
  <w:style w:type="paragraph" w:styleId="Textoindependiente3">
    <w:name w:val="Body Text 3"/>
    <w:basedOn w:val="Normal"/>
    <w:link w:val="Textoindependiente3Car"/>
    <w:uiPriority w:val="99"/>
    <w:semiHidden/>
    <w:unhideWhenUsed/>
    <w:rsid w:val="008C3343"/>
    <w:pPr>
      <w:spacing w:after="120"/>
      <w:jc w:val="both"/>
    </w:pPr>
    <w:rPr>
      <w:rFonts w:ascii="Arial" w:eastAsia="Times New Roman" w:hAnsi="Arial" w:cs="Times New Roman"/>
      <w:sz w:val="16"/>
      <w:szCs w:val="16"/>
      <w:lang w:eastAsia="es-ES"/>
    </w:rPr>
  </w:style>
  <w:style w:type="character" w:customStyle="1" w:styleId="Textoindependiente3Car">
    <w:name w:val="Texto independiente 3 Car"/>
    <w:basedOn w:val="Fuentedeprrafopredeter"/>
    <w:link w:val="Textoindependiente3"/>
    <w:uiPriority w:val="99"/>
    <w:semiHidden/>
    <w:rsid w:val="008C3343"/>
    <w:rPr>
      <w:rFonts w:ascii="Arial" w:eastAsia="Times New Roman" w:hAnsi="Arial" w:cs="Times New Roman"/>
      <w:kern w:val="0"/>
      <w:sz w:val="16"/>
      <w:szCs w:val="16"/>
      <w:lang w:val="ca-ES" w:eastAsia="es-ES"/>
      <w14:ligatures w14:val="none"/>
    </w:rPr>
  </w:style>
  <w:style w:type="paragraph" w:styleId="Revisin">
    <w:name w:val="Revision"/>
    <w:hidden/>
    <w:uiPriority w:val="99"/>
    <w:semiHidden/>
    <w:rsid w:val="008C3343"/>
    <w:rPr>
      <w:rFonts w:ascii="Arial" w:eastAsia="Times New Roman" w:hAnsi="Arial" w:cs="Times New Roman"/>
      <w:kern w:val="0"/>
      <w:sz w:val="20"/>
      <w:lang w:val="ca-ES" w:eastAsia="es-ES"/>
      <w14:ligatures w14:val="none"/>
    </w:rPr>
  </w:style>
  <w:style w:type="paragraph" w:customStyle="1" w:styleId="Sinespaciado1">
    <w:name w:val="Sin espaciado1"/>
    <w:rsid w:val="008C3343"/>
    <w:pPr>
      <w:jc w:val="both"/>
    </w:pPr>
    <w:rPr>
      <w:rFonts w:ascii="Arial" w:eastAsia="Calibri" w:hAnsi="Arial" w:cs="Times New Roman"/>
      <w:kern w:val="0"/>
      <w:sz w:val="20"/>
      <w:szCs w:val="22"/>
      <w:lang w:eastAsia="es-ES"/>
      <w14:ligatures w14:val="none"/>
    </w:rPr>
  </w:style>
  <w:style w:type="paragraph" w:customStyle="1" w:styleId="Prrafodelista2">
    <w:name w:val="Párrafo de lista2"/>
    <w:basedOn w:val="Normal"/>
    <w:rsid w:val="008C3343"/>
    <w:pPr>
      <w:ind w:left="708"/>
    </w:pPr>
    <w:rPr>
      <w:rFonts w:ascii="Times New Roman" w:eastAsia="Times New Roman" w:hAnsi="Times New Roman" w:cs="Times New Roman"/>
      <w:lang w:val="es-ES" w:eastAsia="es-ES"/>
    </w:rPr>
  </w:style>
  <w:style w:type="paragraph" w:customStyle="1" w:styleId="Pa16">
    <w:name w:val="Pa16"/>
    <w:basedOn w:val="Default"/>
    <w:next w:val="Default"/>
    <w:rsid w:val="008C3343"/>
    <w:pPr>
      <w:spacing w:line="201" w:lineRule="atLeast"/>
    </w:pPr>
    <w:rPr>
      <w:rFonts w:ascii="Arial" w:eastAsia="Batang" w:hAnsi="Arial"/>
      <w:color w:val="auto"/>
      <w:lang w:eastAsia="ko-KR"/>
    </w:rPr>
  </w:style>
  <w:style w:type="paragraph" w:customStyle="1" w:styleId="Pa9">
    <w:name w:val="Pa9"/>
    <w:basedOn w:val="Default"/>
    <w:next w:val="Default"/>
    <w:rsid w:val="008C3343"/>
    <w:pPr>
      <w:spacing w:line="201" w:lineRule="atLeast"/>
    </w:pPr>
    <w:rPr>
      <w:rFonts w:ascii="Arial" w:eastAsia="Batang" w:hAnsi="Arial"/>
      <w:color w:val="auto"/>
      <w:lang w:eastAsia="ko-KR"/>
    </w:rPr>
  </w:style>
  <w:style w:type="paragraph" w:customStyle="1" w:styleId="Sinespaciado10">
    <w:name w:val="Sin espaciado1"/>
    <w:rsid w:val="008C3343"/>
    <w:rPr>
      <w:rFonts w:ascii="Calibri" w:eastAsia="Times New Roman" w:hAnsi="Calibri" w:cs="Times New Roman"/>
      <w:kern w:val="0"/>
      <w:sz w:val="22"/>
      <w:szCs w:val="22"/>
      <w:lang w:eastAsia="es-ES"/>
      <w14:ligatures w14:val="none"/>
    </w:rPr>
  </w:style>
  <w:style w:type="character" w:customStyle="1" w:styleId="PrrafodelistaCar">
    <w:name w:val="Párrafo de lista Car"/>
    <w:aliases w:val="Párrafo Numerado Car,Párrafo de lista - cat Car,Cuadrícula mediana 1 - Énfasis 21 Car,Bullet List Car,FooterText Car,numbered Car,List Paragraph1 Car,Paragraphe de liste1 Car,Bulletr List Paragraph Car,列出段落 Car,列出段落1 Car,リスト段落1 Car"/>
    <w:link w:val="Prrafodelista"/>
    <w:uiPriority w:val="34"/>
    <w:qFormat/>
    <w:locked/>
    <w:rsid w:val="008C3343"/>
    <w:rPr>
      <w:rFonts w:ascii="Calibri" w:eastAsia="Times New Roman" w:hAnsi="Calibri" w:cs="Times New Roman"/>
      <w:kern w:val="0"/>
      <w:sz w:val="22"/>
      <w:szCs w:val="22"/>
      <w:lang w:val="ca-ES"/>
      <w14:ligatures w14:val="none"/>
    </w:rPr>
  </w:style>
  <w:style w:type="paragraph" w:customStyle="1" w:styleId="Prrafodelista3">
    <w:name w:val="Párrafo de lista3"/>
    <w:basedOn w:val="Normal"/>
    <w:rsid w:val="008C3343"/>
    <w:pPr>
      <w:ind w:left="708"/>
    </w:pPr>
    <w:rPr>
      <w:rFonts w:ascii="Times New Roman" w:eastAsia="Times New Roman" w:hAnsi="Times New Roman" w:cs="Times New Roman"/>
      <w:lang w:val="es-ES" w:eastAsia="es-ES"/>
    </w:rPr>
  </w:style>
  <w:style w:type="character" w:customStyle="1" w:styleId="Mencinsinresolver1">
    <w:name w:val="Mención sin resolver1"/>
    <w:uiPriority w:val="99"/>
    <w:semiHidden/>
    <w:unhideWhenUsed/>
    <w:rsid w:val="008C3343"/>
    <w:rPr>
      <w:color w:val="605E5C"/>
      <w:shd w:val="clear" w:color="auto" w:fill="E1DFDD"/>
    </w:rPr>
  </w:style>
  <w:style w:type="table" w:customStyle="1" w:styleId="Tablaconcuadrcula1">
    <w:name w:val="Tabla con cuadrícula1"/>
    <w:basedOn w:val="Tablanormal"/>
    <w:next w:val="Tablaconcuadrcula"/>
    <w:uiPriority w:val="39"/>
    <w:locked/>
    <w:rsid w:val="008C3343"/>
    <w:rPr>
      <w:rFonts w:ascii="Times New Roman" w:eastAsia="Times New Roman" w:hAnsi="Times New Roman" w:cs="Times New Roman"/>
      <w:kern w:val="0"/>
      <w:lang w:val="ca"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
    <w:name w:val="Tabla con cuadrícula2"/>
    <w:basedOn w:val="Tablanormal"/>
    <w:next w:val="Tablaconcuadrcula"/>
    <w:uiPriority w:val="39"/>
    <w:locked/>
    <w:rsid w:val="008C3343"/>
    <w:rPr>
      <w:rFonts w:ascii="Times New Roman" w:eastAsia="Times New Roman" w:hAnsi="Times New Roman" w:cs="Times New Roman"/>
      <w:kern w:val="0"/>
      <w:lang w:val="ca" w:eastAsia="ca-E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rsid w:val="008C3343"/>
  </w:style>
  <w:style w:type="table" w:customStyle="1" w:styleId="Tablaconcuadrcula3">
    <w:name w:val="Tabla con cuadrícula3"/>
    <w:basedOn w:val="Tablanormal"/>
    <w:next w:val="Tablaconcuadrcula"/>
    <w:uiPriority w:val="39"/>
    <w:rsid w:val="008C334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uiPriority w:val="39"/>
    <w:rsid w:val="008C334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
    <w:name w:val="Tabla con cuadrícula5"/>
    <w:basedOn w:val="Tablanormal"/>
    <w:next w:val="Tablaconcuadrcula"/>
    <w:uiPriority w:val="39"/>
    <w:rsid w:val="008C3343"/>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8C3343"/>
    <w:pPr>
      <w:spacing w:before="100" w:beforeAutospacing="1" w:after="100" w:afterAutospacing="1"/>
    </w:pPr>
    <w:rPr>
      <w:rFonts w:ascii="Times New Roman" w:eastAsia="Times New Roman" w:hAnsi="Times New Roman" w:cs="Times New Roman"/>
      <w:lang w:val="es-ES" w:eastAsia="es-ES"/>
    </w:rPr>
  </w:style>
  <w:style w:type="character" w:customStyle="1" w:styleId="eop">
    <w:name w:val="eop"/>
    <w:rsid w:val="008C3343"/>
  </w:style>
  <w:style w:type="table" w:customStyle="1" w:styleId="Tablaconcuadrcula6">
    <w:name w:val="Tabla con cuadrícula6"/>
    <w:basedOn w:val="Tablanormal"/>
    <w:next w:val="Tablaconcuadrcula"/>
    <w:uiPriority w:val="39"/>
    <w:rsid w:val="00E17485"/>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
    <w:name w:val="Tabla con cuadrícula7"/>
    <w:basedOn w:val="Tablanormal"/>
    <w:next w:val="Tablaconcuadrcula"/>
    <w:uiPriority w:val="39"/>
    <w:rsid w:val="0030787E"/>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8">
    <w:name w:val="Tabla con cuadrícula8"/>
    <w:basedOn w:val="Tablanormal"/>
    <w:next w:val="Tablaconcuadrcula"/>
    <w:uiPriority w:val="39"/>
    <w:rsid w:val="002E3F81"/>
    <w:rPr>
      <w:rFonts w:ascii="Calibri" w:eastAsia="Calibri" w:hAnsi="Calibri" w:cs="Times New Roman"/>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226694">
      <w:bodyDiv w:val="1"/>
      <w:marLeft w:val="0"/>
      <w:marRight w:val="0"/>
      <w:marTop w:val="0"/>
      <w:marBottom w:val="0"/>
      <w:divBdr>
        <w:top w:val="none" w:sz="0" w:space="0" w:color="auto"/>
        <w:left w:val="none" w:sz="0" w:space="0" w:color="auto"/>
        <w:bottom w:val="none" w:sz="0" w:space="0" w:color="auto"/>
        <w:right w:val="none" w:sz="0" w:space="0" w:color="auto"/>
      </w:divBdr>
    </w:div>
    <w:div w:id="76754811">
      <w:bodyDiv w:val="1"/>
      <w:marLeft w:val="0"/>
      <w:marRight w:val="0"/>
      <w:marTop w:val="0"/>
      <w:marBottom w:val="0"/>
      <w:divBdr>
        <w:top w:val="none" w:sz="0" w:space="0" w:color="auto"/>
        <w:left w:val="none" w:sz="0" w:space="0" w:color="auto"/>
        <w:bottom w:val="none" w:sz="0" w:space="0" w:color="auto"/>
        <w:right w:val="none" w:sz="0" w:space="0" w:color="auto"/>
      </w:divBdr>
      <w:divsChild>
        <w:div w:id="653413049">
          <w:marLeft w:val="0"/>
          <w:marRight w:val="0"/>
          <w:marTop w:val="0"/>
          <w:marBottom w:val="0"/>
          <w:divBdr>
            <w:top w:val="none" w:sz="0" w:space="0" w:color="auto"/>
            <w:left w:val="none" w:sz="0" w:space="0" w:color="auto"/>
            <w:bottom w:val="none" w:sz="0" w:space="0" w:color="auto"/>
            <w:right w:val="none" w:sz="0" w:space="0" w:color="auto"/>
          </w:divBdr>
        </w:div>
        <w:div w:id="1278020905">
          <w:marLeft w:val="0"/>
          <w:marRight w:val="0"/>
          <w:marTop w:val="0"/>
          <w:marBottom w:val="0"/>
          <w:divBdr>
            <w:top w:val="none" w:sz="0" w:space="0" w:color="auto"/>
            <w:left w:val="none" w:sz="0" w:space="0" w:color="auto"/>
            <w:bottom w:val="none" w:sz="0" w:space="0" w:color="auto"/>
            <w:right w:val="none" w:sz="0" w:space="0" w:color="auto"/>
          </w:divBdr>
        </w:div>
        <w:div w:id="1857960133">
          <w:marLeft w:val="0"/>
          <w:marRight w:val="0"/>
          <w:marTop w:val="0"/>
          <w:marBottom w:val="0"/>
          <w:divBdr>
            <w:top w:val="none" w:sz="0" w:space="0" w:color="auto"/>
            <w:left w:val="none" w:sz="0" w:space="0" w:color="auto"/>
            <w:bottom w:val="none" w:sz="0" w:space="0" w:color="auto"/>
            <w:right w:val="none" w:sz="0" w:space="0" w:color="auto"/>
          </w:divBdr>
        </w:div>
      </w:divsChild>
    </w:div>
    <w:div w:id="105973477">
      <w:bodyDiv w:val="1"/>
      <w:marLeft w:val="0"/>
      <w:marRight w:val="0"/>
      <w:marTop w:val="0"/>
      <w:marBottom w:val="0"/>
      <w:divBdr>
        <w:top w:val="none" w:sz="0" w:space="0" w:color="auto"/>
        <w:left w:val="none" w:sz="0" w:space="0" w:color="auto"/>
        <w:bottom w:val="none" w:sz="0" w:space="0" w:color="auto"/>
        <w:right w:val="none" w:sz="0" w:space="0" w:color="auto"/>
      </w:divBdr>
      <w:divsChild>
        <w:div w:id="66678746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52375161">
      <w:bodyDiv w:val="1"/>
      <w:marLeft w:val="0"/>
      <w:marRight w:val="0"/>
      <w:marTop w:val="0"/>
      <w:marBottom w:val="0"/>
      <w:divBdr>
        <w:top w:val="none" w:sz="0" w:space="0" w:color="auto"/>
        <w:left w:val="none" w:sz="0" w:space="0" w:color="auto"/>
        <w:bottom w:val="none" w:sz="0" w:space="0" w:color="auto"/>
        <w:right w:val="none" w:sz="0" w:space="0" w:color="auto"/>
      </w:divBdr>
    </w:div>
    <w:div w:id="1009672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conomia.gencat.cat/ca/ambits-actuacio/factura-electronic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87F3B0DFF634B74F814F9FA1AE2D1D6D" ma:contentTypeVersion="9" ma:contentTypeDescription="Crear nuevo documento." ma:contentTypeScope="" ma:versionID="57a065fc098bf6568ddd1728ff4af621">
  <xsd:schema xmlns:xsd="http://www.w3.org/2001/XMLSchema" xmlns:xs="http://www.w3.org/2001/XMLSchema" xmlns:p="http://schemas.microsoft.com/office/2006/metadata/properties" xmlns:ns3="072fadb7-c1a7-4e78-8db1-18ce41ee54b4" targetNamespace="http://schemas.microsoft.com/office/2006/metadata/properties" ma:root="true" ma:fieldsID="cf0ee5fc5451998aa12e516905626445" ns3:_="">
    <xsd:import namespace="072fadb7-c1a7-4e78-8db1-18ce41ee54b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2fadb7-c1a7-4e78-8db1-18ce41ee54b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SystemTags" ma:index="12" nillable="true" ma:displayName="MediaServiceSystemTags" ma:hidden="true" ma:internalName="MediaServiceSystemTags"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_activity" ma:index="16"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072fadb7-c1a7-4e78-8db1-18ce41ee54b4"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1175BF-C20D-4691-87C1-20966ADB7685}">
  <ds:schemaRefs>
    <ds:schemaRef ds:uri="http://schemas.microsoft.com/sharepoint/v3/contenttype/forms"/>
  </ds:schemaRefs>
</ds:datastoreItem>
</file>

<file path=customXml/itemProps2.xml><?xml version="1.0" encoding="utf-8"?>
<ds:datastoreItem xmlns:ds="http://schemas.openxmlformats.org/officeDocument/2006/customXml" ds:itemID="{538A2E2C-9D9D-4CDC-A9E8-E05984B5CC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2fadb7-c1a7-4e78-8db1-18ce41ee54b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141459E-294B-4FD3-9842-0FA6CFCCE82F}">
  <ds:schemaRefs>
    <ds:schemaRef ds:uri="http://schemas.microsoft.com/office/infopath/2007/PartnerControls"/>
    <ds:schemaRef ds:uri="http://schemas.openxmlformats.org/package/2006/metadata/core-properties"/>
    <ds:schemaRef ds:uri="http://schemas.microsoft.com/office/2006/metadata/properties"/>
    <ds:schemaRef ds:uri="http://purl.org/dc/terms/"/>
    <ds:schemaRef ds:uri="http://www.w3.org/XML/1998/namespace"/>
    <ds:schemaRef ds:uri="http://schemas.microsoft.com/office/2006/documentManagement/types"/>
    <ds:schemaRef ds:uri="http://purl.org/dc/dcmitype/"/>
    <ds:schemaRef ds:uri="072fadb7-c1a7-4e78-8db1-18ce41ee54b4"/>
    <ds:schemaRef ds:uri="http://purl.org/dc/elements/1.1/"/>
  </ds:schemaRefs>
</ds:datastoreItem>
</file>

<file path=customXml/itemProps4.xml><?xml version="1.0" encoding="utf-8"?>
<ds:datastoreItem xmlns:ds="http://schemas.openxmlformats.org/officeDocument/2006/customXml" ds:itemID="{359C1881-15F6-431A-8DD6-B1B34D49E4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702</TotalTime>
  <Pages>25</Pages>
  <Words>6645</Words>
  <Characters>36553</Characters>
  <Application>Microsoft Office Word</Application>
  <DocSecurity>0</DocSecurity>
  <Lines>304</Lines>
  <Paragraphs>86</Paragraphs>
  <ScaleCrop>false</ScaleCrop>
  <HeadingPairs>
    <vt:vector size="2" baseType="variant">
      <vt:variant>
        <vt:lpstr>Título</vt:lpstr>
      </vt:variant>
      <vt:variant>
        <vt:i4>1</vt:i4>
      </vt:variant>
    </vt:vector>
  </HeadingPairs>
  <TitlesOfParts>
    <vt:vector size="1" baseType="lpstr">
      <vt:lpstr>CMPSB</vt:lpstr>
    </vt:vector>
  </TitlesOfParts>
  <Company>CMPSB</Company>
  <LinksUpToDate>false</LinksUpToDate>
  <CharactersWithSpaces>43112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CMPSB</dc:title>
  <dc:subject/>
  <dc:creator>CMPSB</dc:creator>
  <cp:keywords/>
  <dc:description/>
  <cp:lastModifiedBy>Ana Maria Guzman Castro (70176)</cp:lastModifiedBy>
  <cp:revision>126</cp:revision>
  <cp:lastPrinted>2026-08-11T19:15:00Z</cp:lastPrinted>
  <dcterms:created xsi:type="dcterms:W3CDTF">2026-02-25T12:27:00Z</dcterms:created>
  <dcterms:modified xsi:type="dcterms:W3CDTF">2026-08-17T07:17:00Z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0x01010087F3B0DFF634B74F814F9FA1AE2D1D6D</vt:lpwstr>
  </property>
</Properties>
</file>