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260"/>
        <w:jc w:val="both"/>
        <w:rPr>
          <w:rFonts w:ascii="Arial" w:hAnsi="Arial" w:cs="Arial"/>
          <w:szCs w:val="22"/>
          <w:u w:val="single"/>
        </w:rPr>
      </w:pPr>
      <w:r>
        <w:rPr>
          <w:rFonts w:cs="Arial" w:ascii="Arial" w:hAnsi="Arial"/>
          <w:szCs w:val="22"/>
          <w:u w:val="single"/>
        </w:rPr>
      </w:r>
    </w:p>
    <w:p>
      <w:pPr>
        <w:pStyle w:val="BodyText"/>
        <w:spacing w:lineRule="exact" w:line="260"/>
        <w:jc w:val="both"/>
        <w:rPr>
          <w:rFonts w:ascii="Arial" w:hAnsi="Arial" w:cs="Arial"/>
          <w:szCs w:val="22"/>
          <w:u w:val="single"/>
        </w:rPr>
      </w:pPr>
      <w:r>
        <w:rPr>
          <w:rFonts w:cs="Arial" w:ascii="Arial" w:hAnsi="Arial"/>
          <w:szCs w:val="22"/>
          <w:u w:val="single"/>
        </w:rPr>
      </w:r>
    </w:p>
    <w:p>
      <w:pPr>
        <w:pStyle w:val="BodyText"/>
        <w:spacing w:lineRule="exact" w:line="260"/>
        <w:jc w:val="both"/>
        <w:rPr>
          <w:rFonts w:ascii="Arial" w:hAnsi="Arial" w:cs="Arial"/>
          <w:szCs w:val="22"/>
          <w:u w:val="single"/>
        </w:rPr>
      </w:pPr>
      <w:r>
        <w:rPr>
          <w:rFonts w:cs="Arial" w:ascii="Arial" w:hAnsi="Arial"/>
          <w:szCs w:val="22"/>
          <w:u w:val="single"/>
        </w:rPr>
      </w:r>
    </w:p>
    <w:p>
      <w:pPr>
        <w:pStyle w:val="BodyText"/>
        <w:spacing w:lineRule="exact" w:line="260"/>
        <w:jc w:val="both"/>
        <w:rPr>
          <w:rFonts w:ascii="Arial" w:hAnsi="Arial" w:cs="Arial"/>
          <w:szCs w:val="22"/>
          <w:u w:val="single"/>
        </w:rPr>
      </w:pPr>
      <w:r>
        <w:rPr>
          <w:rFonts w:cs="Arial" w:ascii="Arial" w:hAnsi="Arial"/>
          <w:szCs w:val="22"/>
          <w:u w:val="single"/>
        </w:rPr>
      </w:r>
    </w:p>
    <w:p>
      <w:pPr>
        <w:pStyle w:val="BodyText"/>
        <w:spacing w:lineRule="exact" w:line="260"/>
        <w:jc w:val="both"/>
        <w:rPr>
          <w:rFonts w:ascii="Arial" w:hAnsi="Arial" w:cs="Arial"/>
          <w:szCs w:val="22"/>
          <w:u w:val="single"/>
        </w:rPr>
      </w:pPr>
      <w:r>
        <w:rPr>
          <w:rFonts w:cs="Arial" w:ascii="Arial" w:hAnsi="Arial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>ANNEX MODEL DE DECLARACIÓ RESPONSABLE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  <w:t>(SOBRE ÚNIC)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Qui sotasigna, el/la senyor/a ..................................................., amb DNI/NIE núm........................................, en nom propi / en qualitat de representant legal de la persona física/jurídica ......................................................, amb NIF núm. ......................, amb capacitat jurídica i d’obrar, als efectes de licitar en el procediment negociat sense publicitat del </w:t>
      </w:r>
      <w:r>
        <w:rPr>
          <w:rFonts w:cs="Arial" w:ascii="Arial" w:hAnsi="Arial"/>
          <w:b/>
        </w:rPr>
        <w:t>servei d’actualització de Museumplus Classic a Museumplus Ria, en modalitat SaaS, pel Museu de Mataró. (expedient 2026/000034314)</w:t>
      </w:r>
      <w:r>
        <w:rPr>
          <w:rFonts w:cs="Arial" w:ascii="Arial" w:hAnsi="Arial"/>
        </w:rPr>
        <w:t>,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shd w:val="clear" w:color="auto" w:fill="FFFFFF"/>
        <w:spacing w:lineRule="exact" w:line="260" w:before="0" w:after="0"/>
        <w:jc w:val="both"/>
        <w:rPr>
          <w:rFonts w:ascii="Arial" w:hAnsi="Arial" w:cs="Arial"/>
          <w:szCs w:val="22"/>
        </w:rPr>
      </w:pPr>
      <w:r>
        <w:rPr>
          <w:rFonts w:cs="Arial" w:ascii="Arial" w:hAnsi="Arial"/>
          <w:szCs w:val="22"/>
        </w:rPr>
      </w:r>
    </w:p>
    <w:p>
      <w:pPr>
        <w:pStyle w:val="BodyText"/>
        <w:shd w:val="clear" w:color="auto" w:fill="FFFFFF"/>
        <w:spacing w:lineRule="exact" w:line="260" w:before="0" w:after="0"/>
        <w:jc w:val="both"/>
        <w:rPr>
          <w:rFonts w:ascii="Arial" w:hAnsi="Arial" w:cs="Arial"/>
          <w:szCs w:val="22"/>
        </w:rPr>
      </w:pPr>
      <w:r>
        <w:rPr>
          <w:rFonts w:cs="Arial" w:ascii="Arial" w:hAnsi="Arial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bCs/>
          <w:lang w:eastAsia="en-US"/>
        </w:rPr>
      </w:pPr>
      <w:r>
        <w:rPr>
          <w:rFonts w:eastAsia="Calibri" w:cs="Arial" w:ascii="Arial" w:hAnsi="Arial"/>
          <w:b/>
          <w:bCs/>
          <w:lang w:eastAsia="en-US"/>
        </w:rPr>
        <w:t>DECLARO RESPONSABLEMENT: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bCs/>
          <w:lang w:eastAsia="en-US"/>
        </w:rPr>
      </w:pPr>
      <w:r>
        <w:rPr>
          <w:rFonts w:eastAsia="Calibri" w:cs="Arial" w:ascii="Arial" w:hAnsi="Arial"/>
          <w:b/>
          <w:bCs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1r. Que </w:t>
      </w:r>
      <w:r>
        <w:rPr>
          <w:rFonts w:eastAsia="Calibri" w:cs="Arial" w:ascii="Arial" w:hAnsi="Arial"/>
          <w:i/>
          <w:lang w:eastAsia="en-US"/>
        </w:rPr>
        <w:t xml:space="preserve">compleixo/l’entitat que represento compleix </w:t>
      </w:r>
      <w:r>
        <w:rPr>
          <w:rFonts w:eastAsia="Calibri" w:cs="Arial" w:ascii="Arial" w:hAnsi="Arial"/>
          <w:lang w:eastAsia="en-US"/>
        </w:rPr>
        <w:t>tots els requisits legalment establerts per contractar amb l’Administració, i amb totes les condicions establertes als plecs de clàusules administratives i prescripcions tècniques particulars.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2n.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accent1" w:themeShade="bf" w:val="365F91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3r. </w:t>
      </w:r>
      <w:r>
        <w:rPr>
          <w:rFonts w:cs="Arial" w:ascii="Arial" w:hAnsi="Arial"/>
        </w:rPr>
        <w:t>Que l’entitat que represento</w:t>
      </w:r>
      <w:r>
        <w:rPr>
          <w:rFonts w:eastAsia="Calibri" w:cs="Arial" w:ascii="Arial" w:hAnsi="Arial"/>
          <w:lang w:eastAsia="en-US"/>
        </w:rPr>
        <w:t xml:space="preserve">: </w:t>
      </w:r>
      <w:r>
        <w:rPr>
          <w:rFonts w:eastAsia="Calibri" w:cs="Arial" w:ascii="Arial" w:hAnsi="Arial"/>
          <w:i/>
          <w:iCs/>
          <w:color w:themeColor="accent1" w:themeShade="bf" w:val="365F91"/>
          <w:lang w:eastAsia="en-US"/>
        </w:rPr>
        <w:t>(marqui una de les caselles</w:t>
      </w:r>
      <w:r>
        <w:rPr>
          <w:rFonts w:eastAsia="Calibri" w:cs="Arial" w:ascii="Arial" w:hAnsi="Arial"/>
          <w:color w:themeColor="accent1" w:themeShade="bf" w:val="365F91"/>
          <w:lang w:eastAsia="en-US"/>
        </w:rPr>
        <w:t>):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ind w:left="284"/>
        <w:jc w:val="both"/>
        <w:rPr>
          <w:rFonts w:ascii="Arial" w:hAnsi="Arial" w:cs="Arial"/>
          <w:spacing w:val="-3"/>
        </w:rPr>
      </w:pPr>
      <w:r>
        <w:fldChar w:fldCharType="begin">
          <w:ffData>
            <w:name w:val="Verifica1"/>
            <w:enabled/>
            <w:calcOnExit w:val="0"/>
            <w:checkBox>
              <w:sizeAuto/>
            </w:checkBox>
          </w:ffData>
        </w:fldChar>
      </w:r>
      <w:r>
        <w:rPr>
          <w:i/>
          <w:rFonts w:cs="Arial" w:ascii="Arial" w:hAnsi="Arial"/>
        </w:rPr>
        <w:instrText xml:space="preserve"> FORMCHECKBOX </w:instrText>
      </w:r>
      <w:r>
        <w:rPr>
          <w:i/>
          <w:rFonts w:cs="Arial" w:ascii="Arial" w:hAnsi="Arial"/>
        </w:rPr>
        <w:fldChar w:fldCharType="separate"/>
      </w:r>
      <w:bookmarkStart w:id="0" w:name="Verifica1"/>
      <w:bookmarkStart w:id="1" w:name="Verifica1"/>
      <w:bookmarkEnd w:id="1"/>
      <w:r>
        <w:rPr>
          <w:rFonts w:cs="Arial" w:ascii="Arial" w:hAnsi="Arial"/>
          <w:i/>
        </w:rPr>
      </w:r>
      <w:r>
        <w:rPr>
          <w:i/>
          <w:rFonts w:cs="Arial" w:ascii="Arial" w:hAnsi="Arial"/>
        </w:rPr>
        <w:fldChar w:fldCharType="end"/>
      </w:r>
      <w:bookmarkStart w:id="2" w:name="Còpia_de_Còpia_de_Verifica1_1_1"/>
      <w:bookmarkStart w:id="3" w:name="Còpia_de_Verifica1_1"/>
      <w:bookmarkStart w:id="4" w:name="Còpia_de_Verifica1_1"/>
      <w:bookmarkEnd w:id="2"/>
      <w:bookmarkEnd w:id="3"/>
      <w:bookmarkEnd w:id="4"/>
      <w:r>
        <w:rPr>
          <w:rFonts w:cs="Arial" w:ascii="Arial" w:hAnsi="Arial"/>
          <w:i/>
        </w:rPr>
        <w:t xml:space="preserve"> </w:t>
      </w:r>
      <w:r>
        <w:rPr>
          <w:rFonts w:cs="Arial" w:ascii="Arial" w:hAnsi="Arial"/>
        </w:rPr>
        <w:t xml:space="preserve">no </w:t>
      </w:r>
      <w:r>
        <w:rPr>
          <w:rFonts w:cs="Arial" w:ascii="Arial" w:hAnsi="Arial"/>
          <w:spacing w:val="-3"/>
        </w:rPr>
        <w:t xml:space="preserve">està inscrita </w:t>
      </w:r>
      <w:r>
        <w:rPr>
          <w:rFonts w:cs="Arial" w:ascii="Arial" w:hAnsi="Arial"/>
          <w:spacing w:val="-3"/>
        </w:rPr>
        <w:t xml:space="preserve">a </w:t>
      </w:r>
      <w:r>
        <w:rPr>
          <w:rFonts w:cs="Arial" w:ascii="Arial" w:hAnsi="Arial"/>
          <w:spacing w:val="-3"/>
        </w:rPr>
        <w:t>cap registre electrònic d’empreses licitadores.</w:t>
      </w:r>
    </w:p>
    <w:p>
      <w:pPr>
        <w:pStyle w:val="Normal"/>
        <w:spacing w:lineRule="exact" w:line="260"/>
        <w:ind w:left="284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Normal"/>
        <w:spacing w:lineRule="exact" w:line="260"/>
        <w:ind w:left="284"/>
        <w:jc w:val="both"/>
        <w:rPr>
          <w:rFonts w:ascii="Arial" w:hAnsi="Arial" w:cs="Arial"/>
          <w:spacing w:val="-3"/>
        </w:rPr>
      </w:pPr>
      <w:r>
        <w:fldChar w:fldCharType="begin">
          <w:ffData>
            <w:name w:val="Còpia de Còpia de Verifica1 1 1"/>
            <w:enabled/>
            <w:calcOnExit w:val="0"/>
            <w:checkBox>
              <w:sizeAuto/>
            </w:checkBox>
          </w:ffData>
        </w:fldChar>
      </w:r>
      <w:r>
        <w:rPr>
          <w:i/>
          <w:rFonts w:cs="Arial" w:ascii="Arial" w:hAnsi="Arial"/>
        </w:rPr>
        <w:instrText xml:space="preserve"> FORMCHECKBOX </w:instrText>
      </w:r>
      <w:r>
        <w:rPr>
          <w:i/>
          <w:rFonts w:cs="Arial" w:ascii="Arial" w:hAnsi="Arial"/>
        </w:rPr>
        <w:fldChar w:fldCharType="separate"/>
      </w:r>
      <w:bookmarkStart w:id="5" w:name="Còpia_de_Còpia_de_Verifica1_1_1"/>
      <w:bookmarkStart w:id="6" w:name="Còpia_de_Còpia_de_Verifica1_1_1"/>
      <w:bookmarkEnd w:id="6"/>
      <w:r>
        <w:rPr>
          <w:rFonts w:cs="Arial" w:ascii="Arial" w:hAnsi="Arial"/>
          <w:i/>
        </w:rPr>
      </w:r>
      <w:r>
        <w:rPr>
          <w:i/>
          <w:rFonts w:cs="Arial" w:ascii="Arial" w:hAnsi="Arial"/>
        </w:rPr>
        <w:fldChar w:fldCharType="end"/>
      </w:r>
      <w:bookmarkStart w:id="7" w:name="Còpia_de_Còpia_de_Còpia_de_Verifica1_1_1"/>
      <w:bookmarkStart w:id="8" w:name="Còpia_de_Còpia_de_Còpia_de_Verifica1_1_2"/>
      <w:bookmarkStart w:id="9" w:name="Còpia_de_Còpia_de_Verifica1_1_1"/>
      <w:bookmarkEnd w:id="7"/>
      <w:bookmarkEnd w:id="8"/>
      <w:bookmarkEnd w:id="9"/>
      <w:r>
        <w:rPr>
          <w:rFonts w:cs="Arial" w:ascii="Arial" w:hAnsi="Arial"/>
          <w:i/>
        </w:rPr>
        <w:t xml:space="preserve"> </w:t>
      </w:r>
      <w:r>
        <w:rPr>
          <w:rFonts w:cs="Arial" w:ascii="Arial" w:hAnsi="Arial"/>
          <w:spacing w:val="-3"/>
        </w:rPr>
        <w:t>està inscrita en el Registre electrònic d’empreses licitadores de la Generalitat de Catalunya (RELI) i tota la documentació que hi figura manté la seva vigència i no ha estat modificada.</w:t>
      </w:r>
    </w:p>
    <w:p>
      <w:pPr>
        <w:pStyle w:val="Normal"/>
        <w:spacing w:lineRule="exact" w:line="260"/>
        <w:ind w:left="284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Normal"/>
        <w:spacing w:lineRule="exact" w:line="260"/>
        <w:ind w:left="284"/>
        <w:jc w:val="both"/>
        <w:rPr>
          <w:rFonts w:ascii="Arial" w:hAnsi="Arial" w:cs="Arial"/>
          <w:spacing w:val="-3"/>
        </w:rPr>
      </w:pPr>
      <w:r>
        <w:fldChar w:fldCharType="begin">
          <w:ffData>
            <w:name w:val="Còpia de Verifica1 2"/>
            <w:enabled/>
            <w:calcOnExit w:val="0"/>
            <w:checkBox>
              <w:sizeAuto/>
            </w:checkBox>
          </w:ffData>
        </w:fldChar>
      </w:r>
      <w:r>
        <w:rPr>
          <w:i/>
          <w:rFonts w:cs="Arial" w:ascii="Arial" w:hAnsi="Arial"/>
        </w:rPr>
        <w:instrText xml:space="preserve"> FORMCHECKBOX </w:instrText>
      </w:r>
      <w:r>
        <w:rPr>
          <w:i/>
          <w:rFonts w:cs="Arial" w:ascii="Arial" w:hAnsi="Arial"/>
        </w:rPr>
        <w:fldChar w:fldCharType="separate"/>
      </w:r>
      <w:bookmarkStart w:id="10" w:name="Còpia_de_Verifica1_2"/>
      <w:bookmarkStart w:id="11" w:name="Còpia_de_Verifica1_2"/>
      <w:bookmarkEnd w:id="11"/>
      <w:r>
        <w:rPr>
          <w:rFonts w:cs="Arial" w:ascii="Arial" w:hAnsi="Arial"/>
          <w:i/>
        </w:rPr>
      </w:r>
      <w:r>
        <w:rPr>
          <w:i/>
          <w:rFonts w:cs="Arial" w:ascii="Arial" w:hAnsi="Arial"/>
        </w:rPr>
        <w:fldChar w:fldCharType="end"/>
      </w:r>
      <w:bookmarkStart w:id="12" w:name="Còpia_de_Còpia_de_Verifica1_2_1"/>
      <w:bookmarkStart w:id="13" w:name="Còpia_de_Còpia_de_Verifica1_2_1"/>
      <w:bookmarkStart w:id="14" w:name="Còpia_de_Verifica1_2"/>
      <w:bookmarkEnd w:id="12"/>
      <w:bookmarkEnd w:id="13"/>
      <w:bookmarkEnd w:id="14"/>
      <w:r>
        <w:rPr>
          <w:rFonts w:cs="Arial" w:ascii="Arial" w:hAnsi="Arial"/>
          <w:i/>
        </w:rPr>
        <w:t xml:space="preserve"> </w:t>
      </w:r>
      <w:r>
        <w:rPr>
          <w:rFonts w:cs="Arial" w:ascii="Arial" w:hAnsi="Arial"/>
          <w:spacing w:val="-3"/>
        </w:rPr>
        <w:t xml:space="preserve">està inscrita en el </w:t>
      </w:r>
      <w:r>
        <w:rPr>
          <w:rFonts w:cs="Arial" w:ascii="Arial" w:hAnsi="Arial"/>
          <w:i/>
          <w:spacing w:val="-3"/>
        </w:rPr>
        <w:t>Registro Oficial de Licitadores y Empresas Clasificadas del Estado</w:t>
      </w:r>
      <w:r>
        <w:rPr>
          <w:rFonts w:cs="Arial" w:ascii="Arial" w:hAnsi="Arial"/>
          <w:spacing w:val="-3"/>
        </w:rPr>
        <w:t xml:space="preserve"> (ROLECE) i tota la documentació que hi figura manté la seva vigència i no ha estat modificada.</w:t>
      </w:r>
    </w:p>
    <w:p>
      <w:pPr>
        <w:pStyle w:val="Normal"/>
        <w:spacing w:lineRule="exact" w:line="260"/>
        <w:ind w:left="284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4t. Que l’empresa no es troba incursa en cap de les prohibicions de contractar amb una Administració pública que estableix l’article 71 de la Llei 9/2017, de 8 de novembre de contractes del sector públic.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5è. Que l’empresa està al corrent en el compliment de les obligacions tributàries i amb la Seguretat Social.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Que </w:t>
      </w:r>
      <w:r>
        <w:fldChar w:fldCharType="begin">
          <w:ffData>
            <w:name w:val="Còpia de Verifica1 3"/>
            <w:enabled/>
            <w:calcOnExit w:val="0"/>
            <w:checkBox>
              <w:sizeAuto/>
            </w:checkBox>
          </w:ffData>
        </w:fldChar>
      </w:r>
      <w:r>
        <w:rPr>
          <w:i/>
          <w:rFonts w:eastAsia="Calibri" w:cs="Arial" w:ascii="Arial" w:hAnsi="Arial"/>
          <w:lang w:eastAsia="en-US"/>
        </w:rPr>
        <w:instrText xml:space="preserve"> FORMCHECKBOX </w:instrText>
      </w:r>
      <w:r>
        <w:rPr>
          <w:i/>
          <w:rFonts w:eastAsia="Calibri" w:cs="Arial" w:ascii="Arial" w:hAnsi="Arial"/>
          <w:lang w:eastAsia="en-US"/>
        </w:rPr>
        <w:fldChar w:fldCharType="separate"/>
      </w:r>
      <w:bookmarkStart w:id="15" w:name="Còpia_de_Verifica1_3"/>
      <w:bookmarkStart w:id="16" w:name="Còpia_de_Verifica1_3"/>
      <w:bookmarkEnd w:id="16"/>
      <w:r>
        <w:rPr>
          <w:rFonts w:eastAsia="Calibri" w:cs="Arial" w:ascii="Arial" w:hAnsi="Arial"/>
          <w:i/>
          <w:lang w:eastAsia="en-US"/>
        </w:rPr>
      </w:r>
      <w:r>
        <w:rPr>
          <w:i/>
          <w:rFonts w:eastAsia="Calibri" w:cs="Arial" w:ascii="Arial" w:hAnsi="Arial"/>
          <w:lang w:eastAsia="en-US"/>
        </w:rPr>
        <w:fldChar w:fldCharType="end"/>
      </w:r>
      <w:bookmarkStart w:id="17" w:name="Còpia_de_Còpia_de_Verifica1_3_1"/>
      <w:bookmarkStart w:id="18" w:name="Còpia_de_Còpia_de_Verifica1_3_1"/>
      <w:bookmarkStart w:id="19" w:name="Còpia_de_Verifica1_3"/>
      <w:bookmarkEnd w:id="17"/>
      <w:bookmarkEnd w:id="18"/>
      <w:bookmarkEnd w:id="19"/>
      <w:r>
        <w:rPr>
          <w:rFonts w:eastAsia="Calibri" w:cs="Arial" w:ascii="Arial" w:hAnsi="Arial"/>
          <w:lang w:eastAsia="en-US"/>
        </w:rPr>
        <w:t xml:space="preserve">SI/ </w:t>
      </w:r>
      <w:r>
        <w:fldChar w:fldCharType="begin">
          <w:ffData>
            <w:name w:val="Còpia de Verifica1 4"/>
            <w:enabled/>
            <w:calcOnExit w:val="0"/>
            <w:checkBox>
              <w:sizeAuto/>
            </w:checkBox>
          </w:ffData>
        </w:fldChar>
      </w:r>
      <w:r>
        <w:rPr>
          <w:i/>
          <w:rFonts w:eastAsia="Calibri" w:cs="Arial" w:ascii="Arial" w:hAnsi="Arial"/>
          <w:lang w:eastAsia="en-US"/>
        </w:rPr>
        <w:instrText xml:space="preserve"> FORMCHECKBOX </w:instrText>
      </w:r>
      <w:r>
        <w:rPr>
          <w:i/>
          <w:rFonts w:eastAsia="Calibri" w:cs="Arial" w:ascii="Arial" w:hAnsi="Arial"/>
          <w:lang w:eastAsia="en-US"/>
        </w:rPr>
        <w:fldChar w:fldCharType="separate"/>
      </w:r>
      <w:bookmarkStart w:id="20" w:name="Còpia_de_Verifica1_4"/>
      <w:bookmarkStart w:id="21" w:name="Còpia_de_Verifica1_4"/>
      <w:bookmarkEnd w:id="21"/>
      <w:r>
        <w:rPr>
          <w:rFonts w:eastAsia="Calibri" w:cs="Arial" w:ascii="Arial" w:hAnsi="Arial"/>
          <w:i/>
          <w:lang w:eastAsia="en-US"/>
        </w:rPr>
      </w:r>
      <w:r>
        <w:rPr>
          <w:i/>
          <w:rFonts w:eastAsia="Calibri" w:cs="Arial" w:ascii="Arial" w:hAnsi="Arial"/>
          <w:lang w:eastAsia="en-US"/>
        </w:rPr>
        <w:fldChar w:fldCharType="end"/>
      </w:r>
      <w:bookmarkStart w:id="22" w:name="Còpia_de_Còpia_de_Verifica1_4_1"/>
      <w:bookmarkStart w:id="23" w:name="Còpia_de_Còpia_de_Verifica1_4_1"/>
      <w:bookmarkStart w:id="24" w:name="Còpia_de_Verifica1_4"/>
      <w:bookmarkEnd w:id="22"/>
      <w:bookmarkEnd w:id="23"/>
      <w:bookmarkEnd w:id="24"/>
      <w:r>
        <w:rPr>
          <w:rFonts w:eastAsia="Calibri" w:cs="Arial" w:ascii="Arial" w:hAnsi="Arial"/>
          <w:lang w:eastAsia="en-US"/>
        </w:rPr>
        <w:t>NO</w:t>
      </w:r>
      <w:r>
        <w:rPr>
          <w:rFonts w:eastAsia="Calibri" w:cs="Arial" w:ascii="Arial" w:hAnsi="Arial"/>
          <w:color w:themeColor="accent1" w:themeShade="bf" w:val="365F91"/>
          <w:lang w:eastAsia="en-US"/>
        </w:rPr>
        <w:t>(</w:t>
      </w:r>
      <w:r>
        <w:rPr>
          <w:rFonts w:eastAsia="Calibri" w:cs="Arial" w:ascii="Arial" w:hAnsi="Arial"/>
          <w:i/>
          <w:iCs/>
          <w:color w:themeColor="accent1" w:themeShade="bf" w:val="365F91"/>
          <w:lang w:eastAsia="en-US"/>
        </w:rPr>
        <w:t>Marqui una de les caselles)</w:t>
      </w:r>
      <w:r>
        <w:rPr>
          <w:rFonts w:eastAsia="Calibri" w:cs="Arial" w:ascii="Arial" w:hAnsi="Arial"/>
          <w:lang w:eastAsia="en-US"/>
        </w:rPr>
        <w:t>dono el consentiment i autoritzo l’Ajuntament de Mataró per efectuar consulta de les dades i els antecedents que constin en fitxers d’altres administracions públiques, per tal de comprovar el compliment de les obligacions tributàries i amb la Seguretat Social.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</w:rPr>
        <w:t>6è. Que</w:t>
      </w:r>
      <w:r>
        <w:rPr>
          <w:rFonts w:cs="Arial" w:ascii="Arial" w:hAnsi="Arial"/>
        </w:rPr>
        <w:t xml:space="preserve"> qui subscriu/</w:t>
      </w:r>
      <w:r>
        <w:rPr>
          <w:rFonts w:eastAsia="Calibri" w:cs="Arial" w:ascii="Arial" w:hAnsi="Arial"/>
        </w:rPr>
        <w:t xml:space="preserve"> l’entitat que represento</w:t>
      </w:r>
      <w:r>
        <w:rPr>
          <w:rFonts w:cs="Arial" w:ascii="Arial" w:hAnsi="Arial"/>
          <w:color w:themeColor="accent1" w:themeShade="bf" w:val="365F91"/>
        </w:rPr>
        <w:t>:</w:t>
      </w:r>
      <w:r>
        <w:rPr>
          <w:rFonts w:eastAsia="Calibri" w:cs="Arial" w:ascii="Arial" w:hAnsi="Arial"/>
          <w:color w:themeColor="accent1" w:themeShade="bf" w:val="365F91"/>
          <w:lang w:eastAsia="en-US"/>
        </w:rPr>
        <w:t>(</w:t>
      </w:r>
      <w:r>
        <w:rPr>
          <w:rFonts w:eastAsia="Calibri" w:cs="Arial" w:ascii="Arial" w:hAnsi="Arial"/>
          <w:i/>
          <w:iCs/>
          <w:color w:themeColor="accent1" w:themeShade="bf" w:val="365F91"/>
          <w:lang w:eastAsia="en-US"/>
        </w:rPr>
        <w:t>Marqui una de les caselles</w:t>
      </w:r>
      <w:r>
        <w:rPr>
          <w:rFonts w:eastAsia="Calibri" w:cs="Arial" w:ascii="Arial" w:hAnsi="Arial"/>
          <w:color w:themeColor="accent1" w:themeShade="bf" w:val="365F91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és una empresa, en el sentit de l'article 1 de l'annex I del Reglament (UE) núm. 651/2014 de la Comissió, de 17 de juny de 2014.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microempresa</w:t>
      </w:r>
      <w:r>
        <w:rPr>
          <w:rFonts w:cs="Arial" w:ascii="Arial" w:hAnsi="Arial"/>
          <w:sz w:val="20"/>
          <w:szCs w:val="20"/>
        </w:rPr>
        <w:t xml:space="preserve">, en ocupar a menys de 10 persones i tenir un volum de negocis anual o balanç general anual que no supera els 2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petita empresa</w:t>
      </w:r>
      <w:r>
        <w:rPr>
          <w:rFonts w:cs="Arial" w:ascii="Arial" w:hAnsi="Arial"/>
          <w:sz w:val="20"/>
          <w:szCs w:val="20"/>
        </w:rPr>
        <w:t xml:space="preserve">, en ocupar a menys de 50 persones i tenir un volum de negocis anual o balanç general anual que no supera els 10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mitjana empresa</w:t>
      </w:r>
      <w:r>
        <w:rPr>
          <w:rFonts w:cs="Arial" w:ascii="Arial" w:hAnsi="Arial"/>
          <w:sz w:val="20"/>
          <w:szCs w:val="20"/>
        </w:rPr>
        <w:t>, en ocupar a menys de 250 persones i tenir un volum de negocis anual que no excedeix de 50 milions EUR o balanç general anual que no excedeix de 43 milions €.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a la qual represento </w:t>
      </w:r>
      <w:r>
        <w:rPr>
          <w:rFonts w:cs="Arial" w:ascii="Arial" w:hAnsi="Arial"/>
          <w:b/>
          <w:bCs/>
          <w:sz w:val="20"/>
          <w:szCs w:val="20"/>
        </w:rPr>
        <w:t>no té categoria de PIME</w:t>
      </w:r>
      <w:r>
        <w:rPr>
          <w:rFonts w:cs="Arial" w:ascii="Arial" w:hAnsi="Arial"/>
          <w:sz w:val="20"/>
          <w:szCs w:val="20"/>
        </w:rPr>
        <w:t xml:space="preserve">, en ocupar a 250 persones o més i tenir un volum de negocis anual que excedeix de 50 milions EUR o balanç general anual que excedeix de 43 milions €.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accent1" w:themeShade="bf" w:val="365F91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7è. Que l'empresa a la qual represento: </w:t>
      </w:r>
      <w:r>
        <w:rPr>
          <w:rFonts w:eastAsia="Calibri" w:cs="Arial" w:ascii="Arial" w:hAnsi="Arial"/>
          <w:color w:themeColor="accent1" w:themeShade="bf" w:val="365F91"/>
          <w:lang w:eastAsia="en-US"/>
        </w:rPr>
        <w:t>(</w:t>
      </w:r>
      <w:r>
        <w:rPr>
          <w:rFonts w:eastAsia="Calibri" w:cs="Arial" w:ascii="Arial" w:hAnsi="Arial"/>
          <w:i/>
          <w:iCs/>
          <w:color w:themeColor="accent1" w:themeShade="bf" w:val="365F91"/>
          <w:lang w:eastAsia="en-US"/>
        </w:rPr>
        <w:t>Marqui una de les caselles</w:t>
      </w:r>
      <w:r>
        <w:rPr>
          <w:rFonts w:eastAsia="Calibri" w:cs="Arial" w:ascii="Arial" w:hAnsi="Arial"/>
          <w:color w:themeColor="accent1" w:themeShade="bf" w:val="365F91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És un Centre Especial d'Ocupació.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Empra a menys de 50 treballadors.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709"/>
        <w:rPr>
          <w:rFonts w:ascii="Arial" w:hAnsi="Arial" w:cs="Arial"/>
          <w:color w:themeColor="accent1" w:themeShade="bf" w:val="365F91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Empra a 50 o més treballadors i </w:t>
      </w:r>
      <w:r>
        <w:rPr>
          <w:rFonts w:cs="Arial" w:ascii="Arial" w:hAnsi="Arial"/>
          <w:color w:themeColor="accent1" w:themeShade="bf" w:val="365F91"/>
          <w:sz w:val="20"/>
          <w:szCs w:val="20"/>
        </w:rPr>
        <w:t>(</w:t>
      </w:r>
      <w:r>
        <w:rPr>
          <w:rFonts w:cs="Arial" w:ascii="Arial" w:hAnsi="Arial"/>
          <w:i/>
          <w:iCs/>
          <w:color w:themeColor="accent1" w:themeShade="bf" w:val="365F91"/>
          <w:sz w:val="20"/>
          <w:szCs w:val="20"/>
        </w:rPr>
        <w:t>Marqui la casella que correspongui)</w:t>
      </w:r>
    </w:p>
    <w:p>
      <w:pPr>
        <w:pStyle w:val="ListParagrap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3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4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>
      <w:pPr>
        <w:pStyle w:val="Vietasegundonivel"/>
        <w:numPr>
          <w:ilvl w:val="0"/>
          <w:numId w:val="0"/>
        </w:numPr>
        <w:spacing w:lineRule="exact" w:line="260" w:before="0" w:after="0"/>
        <w:ind w:hanging="0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  <w:color w:themeColor="background1" w:themeShade="80" w:val="808080"/>
        </w:rPr>
      </w:pPr>
      <w:r>
        <w:rPr>
          <w:rFonts w:cs="Arial" w:ascii="Arial" w:hAnsi="Arial"/>
        </w:rPr>
        <w:t xml:space="preserve">8è. Que l'empresa a la qual represento: </w:t>
      </w:r>
      <w:r>
        <w:rPr>
          <w:rFonts w:cs="Arial" w:ascii="Arial" w:hAnsi="Arial"/>
          <w:color w:themeColor="accent1" w:themeShade="bf" w:val="365F91"/>
        </w:rPr>
        <w:t>(</w:t>
      </w:r>
      <w:r>
        <w:rPr>
          <w:rFonts w:cs="Arial" w:ascii="Arial" w:hAnsi="Arial"/>
          <w:i/>
          <w:iCs/>
          <w:color w:themeColor="accent1" w:themeShade="bf" w:val="365F91"/>
        </w:rPr>
        <w:t>Marqui una de les caselles)</w:t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</w:rPr>
      </w:pPr>
      <w:r>
        <w:rPr>
          <w:rFonts w:cs="Arial" w:ascii="Arial" w:hAnsi="Arial"/>
          <w:i/>
          <w:iCs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 i aplicació d'un pla d'igualtat.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 i implantació del pla d'igualtat.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accent1" w:themeShade="bf" w:val="365F91"/>
          <w:lang w:eastAsia="en-US"/>
        </w:rPr>
      </w:pPr>
      <w:r>
        <w:rPr>
          <w:rFonts w:eastAsia="Calibri" w:cs="Arial" w:ascii="Arial" w:hAnsi="Arial"/>
          <w:lang w:eastAsia="en-US"/>
        </w:rPr>
        <w:t>9è. Que l'empresa a la qual represento</w:t>
      </w:r>
      <w:r>
        <w:rPr>
          <w:rFonts w:eastAsia="Calibri" w:cs="Arial" w:ascii="Arial" w:hAnsi="Arial"/>
          <w:color w:themeColor="accent1" w:themeShade="bf" w:val="365F91"/>
          <w:lang w:eastAsia="en-US"/>
        </w:rPr>
        <w:t>: (</w:t>
      </w:r>
      <w:r>
        <w:rPr>
          <w:rFonts w:eastAsia="Calibri" w:cs="Arial" w:ascii="Arial" w:hAnsi="Arial"/>
          <w:i/>
          <w:iCs/>
          <w:color w:themeColor="accent1" w:themeShade="bf" w:val="365F91"/>
          <w:lang w:eastAsia="en-US"/>
        </w:rPr>
        <w:t>Marqui una de les caselles</w:t>
      </w:r>
      <w:r>
        <w:rPr>
          <w:rFonts w:eastAsia="Calibri" w:cs="Arial" w:ascii="Arial" w:hAnsi="Arial"/>
          <w:color w:themeColor="accent1" w:themeShade="bf" w:val="365F91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16"/>
        </w:numPr>
        <w:spacing w:lineRule="exact" w:line="260" w:before="0" w:after="0"/>
        <w:ind w:hanging="360" w:left="72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pertany a un grup d'empreses.</w:t>
      </w:r>
    </w:p>
    <w:p>
      <w:pPr>
        <w:pStyle w:val="Vieta"/>
        <w:numPr>
          <w:ilvl w:val="0"/>
          <w:numId w:val="17"/>
        </w:numPr>
        <w:spacing w:lineRule="exact" w:line="260" w:before="0" w:after="0"/>
        <w:ind w:hanging="357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Sí pertany al grup d'empreses -en el sentit de l'article 42 del Codi de Comerç- denominat ……......................................, del qual s'adjunta relació d'empreses que ho formen. A l'efecte de l'article 149.3 LCSP:</w:t>
      </w:r>
    </w:p>
    <w:p>
      <w:pPr>
        <w:pStyle w:val="Vieta"/>
        <w:numPr>
          <w:ilvl w:val="0"/>
          <w:numId w:val="18"/>
        </w:numPr>
        <w:spacing w:lineRule="exact" w:line="260" w:before="0" w:after="0"/>
        <w:ind w:hanging="284" w:left="1418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cap de les empreses pertanyents al grup es presenta a aquesta licitació.</w:t>
      </w:r>
    </w:p>
    <w:p>
      <w:pPr>
        <w:pStyle w:val="Vieta"/>
        <w:numPr>
          <w:ilvl w:val="0"/>
          <w:numId w:val="19"/>
        </w:numPr>
        <w:spacing w:lineRule="exact" w:line="260" w:before="0" w:after="0"/>
        <w:ind w:hanging="284" w:left="1418"/>
        <w:rPr>
          <w:rFonts w:ascii="Arial" w:hAnsi="Arial" w:cs="Arial"/>
          <w:color w:themeColor="accent1" w:themeShade="bf" w:val="365F91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les empreses pertanyents al grup que es presenten a la licitació són les següents: </w:t>
      </w:r>
      <w:r>
        <w:rPr>
          <w:rFonts w:cs="Arial" w:ascii="Arial" w:hAnsi="Arial"/>
          <w:color w:themeColor="accent1" w:themeShade="bf" w:val="365F91"/>
          <w:sz w:val="20"/>
          <w:szCs w:val="20"/>
        </w:rPr>
        <w:t>(</w:t>
      </w:r>
      <w:r>
        <w:rPr>
          <w:rFonts w:cs="Arial" w:ascii="Arial" w:hAnsi="Arial"/>
          <w:i/>
          <w:iCs/>
          <w:color w:themeColor="accent1" w:themeShade="bf" w:val="365F91"/>
          <w:sz w:val="20"/>
          <w:szCs w:val="20"/>
        </w:rPr>
        <w:t>Indicar)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360" w:left="927"/>
        <w:rPr>
          <w:rFonts w:ascii="Arial" w:hAnsi="Arial" w:cs="Arial"/>
          <w:i/>
          <w:i/>
          <w:iCs/>
          <w:color w:themeColor="background1" w:themeShade="80" w:val="808080"/>
          <w:sz w:val="20"/>
          <w:szCs w:val="20"/>
        </w:rPr>
      </w:pPr>
      <w:r>
        <w:rPr>
          <w:rFonts w:cs="Arial" w:ascii="Arial" w:hAnsi="Arial"/>
          <w:i/>
          <w:iCs/>
          <w:color w:themeColor="background1" w:themeShade="80" w:val="808080"/>
          <w:sz w:val="20"/>
          <w:szCs w:val="20"/>
        </w:rPr>
      </w:r>
    </w:p>
    <w:p>
      <w:pPr>
        <w:pStyle w:val="BodyText"/>
        <w:spacing w:lineRule="exact" w:line="260"/>
        <w:jc w:val="both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  <w:t>10è. Que, en cas de ser proposat com a adjudicatari i ser requerit a l’efecte, em comprometo a presentar en el termini de deu dies hàbils, a comptar del següent a aquell en què hagi rebut el requeriment, la següent documentació:</w:t>
      </w:r>
    </w:p>
    <w:p>
      <w:pPr>
        <w:pStyle w:val="Normal"/>
        <w:widowControl w:val="false"/>
        <w:tabs>
          <w:tab w:val="clear" w:pos="709"/>
          <w:tab w:val="left" w:pos="284" w:leader="none"/>
        </w:tabs>
        <w:suppressAutoHyphens w:val="true"/>
        <w:spacing w:lineRule="exact" w:line="260"/>
        <w:ind w:hanging="284" w:left="284" w:right="25"/>
        <w:jc w:val="both"/>
        <w:rPr>
          <w:rFonts w:ascii="Arial" w:hAnsi="Arial" w:eastAsia="Calibri" w:cs="Arial"/>
        </w:rPr>
      </w:pPr>
      <w:r>
        <w:rPr>
          <w:rFonts w:eastAsia="Calibri" w:cs="Arial" w:ascii="Arial" w:hAnsi="Arial"/>
        </w:rPr>
      </w:r>
    </w:p>
    <w:p>
      <w:pPr>
        <w:pStyle w:val="Normal"/>
        <w:widowControl w:val="false"/>
        <w:numPr>
          <w:ilvl w:val="0"/>
          <w:numId w:val="20"/>
        </w:numPr>
        <w:suppressAutoHyphens w:val="true"/>
        <w:spacing w:lineRule="auto" w:line="276" w:before="0" w:after="0"/>
        <w:ind w:hanging="284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Documentació acreditativa d’haver constituït la garantia definitiva, corresponent al 5% de l’import d’adjudicació.</w:t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spacing w:lineRule="auto" w:line="276" w:before="0" w:after="0"/>
        <w:ind w:hanging="0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numPr>
          <w:ilvl w:val="0"/>
          <w:numId w:val="21"/>
        </w:numPr>
        <w:suppressAutoHyphens w:val="true"/>
        <w:spacing w:lineRule="auto" w:line="276" w:before="0" w:after="0"/>
        <w:ind w:hanging="284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Escriptura de constitució de l’empresa i modificacions societàries posteriors, degudament inscrites en el Registre Mercantil, escriptura d’apoderament o nomenament del seu legal representant, igualment inscrita en el Registre Mercantil, i còpia del DNI de l’apoderat o legal representant. </w:t>
      </w:r>
    </w:p>
    <w:p>
      <w:pPr>
        <w:pStyle w:val="Normal"/>
        <w:widowControl w:val="false"/>
        <w:spacing w:lineRule="auto" w:line="276" w:before="0" w:after="0"/>
        <w:ind w:hanging="284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numPr>
          <w:ilvl w:val="0"/>
          <w:numId w:val="22"/>
        </w:numPr>
        <w:suppressAutoHyphens w:val="true"/>
        <w:spacing w:lineRule="auto" w:line="276" w:before="0" w:after="0"/>
        <w:ind w:hanging="284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Acreditació de l’alta a la matrícula de l’IAE, en l’epígraf que faculta per contractar, amb declaració conforme no ha estat donat de baixa de l’esmentada matrícula.</w:t>
      </w:r>
    </w:p>
    <w:p>
      <w:pPr>
        <w:pStyle w:val="Normal"/>
        <w:widowControl w:val="false"/>
        <w:spacing w:lineRule="auto" w:line="276" w:before="0" w:after="0"/>
        <w:ind w:hanging="284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numPr>
          <w:ilvl w:val="0"/>
          <w:numId w:val="23"/>
        </w:numPr>
        <w:suppressAutoHyphens w:val="true"/>
        <w:spacing w:lineRule="auto" w:line="276" w:before="0" w:after="0"/>
        <w:ind w:hanging="284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Certificats del compliment de les obligacions tributàries i amb la Seguretat Social establertes per les disposicions vigents (excepte si s’ha autoritzat l’Ajuntament de Mataró per a obtenir directament aquestes dades dels òrgans administratius competents).</w:t>
      </w:r>
    </w:p>
    <w:p>
      <w:pPr>
        <w:pStyle w:val="Normal"/>
        <w:widowControl w:val="false"/>
        <w:spacing w:lineRule="auto" w:line="276" w:before="0" w:after="0"/>
        <w:ind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numPr>
          <w:ilvl w:val="0"/>
          <w:numId w:val="24"/>
        </w:numPr>
        <w:suppressAutoHyphens w:val="true"/>
        <w:spacing w:lineRule="auto" w:line="276" w:before="0" w:after="0"/>
        <w:ind w:hanging="284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Documentació acreditativa del compliment del Reial Decret Legislatiu 1/2013, de 29 de novembre, pel qual s’aprova el Text refós de la llei general de drets de las persones amb discapacitat i la seva inclusió social, i de la Llei Orgànica 3/2007, per a la igualtat efectiva de dones i homes, si els és exigible pel nombre de personal.</w:t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spacing w:lineRule="auto" w:line="276" w:before="0" w:after="0"/>
        <w:ind w:hanging="0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numPr>
          <w:ilvl w:val="0"/>
          <w:numId w:val="25"/>
        </w:numPr>
        <w:suppressAutoHyphens w:val="true"/>
        <w:spacing w:lineRule="auto" w:line="276" w:before="0" w:after="0"/>
        <w:ind w:hanging="284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Comptes anuals aprovats i dipositats al Registre Mercantil, si l’empresari està inscrit al Registre, i en cas contrari pels que disposi al registre oficial en què hagi d’estar inscrit, que acreditin un volum anual de negocis, que referit a l’any de més volum de negoci dels tres últims acabats, ha de tenir un valor superior a </w:t>
      </w:r>
      <w:r>
        <w:rPr>
          <w:rFonts w:cs="Arial" w:ascii="Arial" w:hAnsi="Arial"/>
          <w:b/>
          <w:bCs/>
        </w:rPr>
        <w:t>35.000,00 € IVA exclòs.</w:t>
      </w:r>
      <w:r>
        <w:rPr>
          <w:rFonts w:cs="Arial" w:ascii="Arial" w:hAnsi="Arial"/>
        </w:rPr>
        <w:t xml:space="preserve"> </w:t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spacing w:lineRule="auto" w:line="276" w:before="0" w:after="0"/>
        <w:ind w:hanging="0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numPr>
          <w:ilvl w:val="0"/>
          <w:numId w:val="26"/>
        </w:numPr>
        <w:suppressAutoHyphens w:val="true"/>
        <w:spacing w:lineRule="auto" w:line="276" w:before="0" w:after="0"/>
        <w:ind w:hanging="284" w:left="709" w:right="-1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Certificat de bona execució, expedits o visats per l’òrgan competent, relativa l’execució en els últims</w:t>
      </w:r>
      <w:r>
        <w:rPr>
          <w:rFonts w:cs="Arial" w:ascii="Arial" w:hAnsi="Arial"/>
          <w:b/>
          <w:bCs/>
        </w:rPr>
        <w:t xml:space="preserve"> tres anys de tres contractes serveis</w:t>
      </w:r>
      <w:r>
        <w:rPr>
          <w:rFonts w:cs="Arial" w:ascii="Arial" w:hAnsi="Arial"/>
        </w:rPr>
        <w:t xml:space="preserve"> de la mateixa o similar naturalesa per un import mínim de </w:t>
      </w:r>
      <w:r>
        <w:rPr>
          <w:rFonts w:cs="Arial" w:ascii="Arial" w:hAnsi="Arial"/>
          <w:b/>
          <w:bCs/>
        </w:rPr>
        <w:t>7.800,00 €, IVA no inclòs, cadascun d’ells.</w:t>
      </w:r>
      <w:r>
        <w:rPr>
          <w:rFonts w:cs="Arial" w:ascii="Arial" w:hAnsi="Arial"/>
        </w:rPr>
        <w:t xml:space="preserve"> Aquest certificat indicarà l'import, les dates, i els serveis prestats i precisarà si es van portar normalment a bon terme.</w:t>
      </w:r>
    </w:p>
    <w:p>
      <w:pPr>
        <w:pStyle w:val="BodyText"/>
        <w:spacing w:lineRule="exact" w:line="260"/>
        <w:jc w:val="both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p>
      <w:pPr>
        <w:pStyle w:val="BodyText"/>
        <w:spacing w:lineRule="exact" w:line="260"/>
        <w:jc w:val="both"/>
        <w:rPr>
          <w:rFonts w:ascii="Arial" w:hAnsi="Arial" w:cs="Arial"/>
          <w:bCs/>
          <w:i/>
          <w:i/>
          <w:color w:themeColor="accent1" w:themeShade="bf" w:val="365F91"/>
          <w:sz w:val="20"/>
        </w:rPr>
      </w:pPr>
      <w:r>
        <w:rPr>
          <w:rFonts w:cs="Arial" w:ascii="Arial" w:hAnsi="Arial"/>
          <w:bCs/>
          <w:i/>
          <w:color w:themeColor="accent1" w:themeShade="bf" w:val="365F91"/>
          <w:sz w:val="20"/>
        </w:rPr>
        <w:t>(Les empreses licitadores que figurin inscrites al Registre Electrònic d’Empreses Licitadores de Catalunya (RELIC) o en el Registre Oficial d’Empreses Licitadores y Empresas Classificades (ROLECE) no han d’aportar els documents i les dades que hi figuren. En aquest cas s’haurà d’acompanyar una declaració responsable en que es manifesti que les circumstàncies reflectides en el certificat no han experimentat variació.)</w:t>
      </w:r>
    </w:p>
    <w:p>
      <w:pPr>
        <w:pStyle w:val="BodyText"/>
        <w:spacing w:lineRule="exact" w:line="260"/>
        <w:jc w:val="both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11è. Que a efectes de la pràctica de les notificacions electròniques designo:</w:t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Adreça de correu electrònic: ................</w:t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Número de telèfon mòbil: ....................</w:t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bCs/>
        </w:rPr>
      </w:pPr>
      <w:r>
        <w:rPr>
          <w:rFonts w:cs="Arial" w:ascii="Arial" w:hAnsi="Arial"/>
          <w:i/>
          <w:iCs/>
          <w:color w:themeColor="accent1" w:themeShade="bf" w:val="365F91"/>
        </w:rPr>
        <w:t xml:space="preserve">(signatura electrònica) </w:t>
      </w:r>
      <w:bookmarkStart w:id="25" w:name="_GoBack"/>
      <w:bookmarkEnd w:id="25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560" w:right="1274" w:gutter="0" w:header="0" w:top="2268" w:footer="700" w:bottom="1702"/>
      <w:paperSrc w:first="1" w:other="1"/>
      <w:paperSrc w:first="1" w:other="1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Cambri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6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448.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4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Cs w:val="16"/>
      </w:rPr>
      <w:t>SERVEI DE COMPRES I CONTRACTACIONS</w:t>
    </w:r>
  </w:p>
  <w:p>
    <w:pPr>
      <w:pStyle w:val="peudepginainformacions"/>
      <w:rPr>
        <w:rFonts w:ascii="Arial" w:hAnsi="Arial" w:cs="Arial"/>
        <w:szCs w:val="16"/>
      </w:rPr>
    </w:pPr>
    <w:r>
      <w:rPr>
        <w:rFonts w:cs="Arial" w:ascii="Arial" w:hAnsi="Arial"/>
        <w:szCs w:val="16"/>
      </w:rPr>
      <w:t>El Carreró, 13. 08301 Mataró</w:t>
    </w:r>
  </w:p>
  <w:p>
    <w:pPr>
      <w:pStyle w:val="Footer"/>
      <w:ind w:right="360"/>
      <w:rPr>
        <w:sz w:val="16"/>
        <w:szCs w:val="16"/>
      </w:rPr>
    </w:pPr>
    <w:r>
      <w:rPr>
        <w:rFonts w:cs="Arial" w:ascii="Arial" w:hAnsi="Arial"/>
        <w:sz w:val="16"/>
        <w:szCs w:val="16"/>
      </w:rPr>
      <w:t>93 758 22 04 – contractacions@ajmataro.cat</w:t>
      <w:tab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7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448.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Cs w:val="16"/>
      </w:rPr>
      <w:t>SERVEI DE COMPRES I CONTRACTACIONS</w:t>
    </w:r>
  </w:p>
  <w:p>
    <w:pPr>
      <w:pStyle w:val="peudepginainformacions"/>
      <w:rPr>
        <w:rFonts w:ascii="Arial" w:hAnsi="Arial" w:cs="Arial"/>
        <w:szCs w:val="16"/>
      </w:rPr>
    </w:pPr>
    <w:r>
      <w:rPr>
        <w:rFonts w:cs="Arial" w:ascii="Arial" w:hAnsi="Arial"/>
        <w:szCs w:val="16"/>
      </w:rPr>
      <w:t>El Carreró, 13. 08301 Mataró</w:t>
    </w:r>
  </w:p>
  <w:p>
    <w:pPr>
      <w:pStyle w:val="Footer"/>
      <w:ind w:right="360"/>
      <w:rPr/>
    </w:pPr>
    <w:r>
      <w:rPr>
        <w:rFonts w:cs="Arial" w:ascii="Arial" w:hAnsi="Arial"/>
        <w:sz w:val="16"/>
        <w:szCs w:val="16"/>
      </w:rPr>
      <w:t>93 758 22 04 – contractacions@ajmataro.cat</w:t>
    </w:r>
    <w:r>
      <w:rPr>
        <w:rFonts w:cs="Arial" w:ascii="Arial" w:hAnsi="Arial"/>
        <w:sz w:val="22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Times New Roman" w:hAnsi="Times New Roman"/>
        <w:sz w:val="20"/>
      </w:rPr>
    </w:pPr>
    <w:r>
      <w:rPr>
        <w:rFonts w:cs="Arial" w:ascii="Arial" w:hAnsi="Arial"/>
      </w:rPr>
      <w:tab/>
      <w:tab/>
      <w:tab/>
      <w:tab/>
      <w:tab/>
      <w:tab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666750</wp:posOffset>
          </wp:positionH>
          <wp:positionV relativeFrom="page">
            <wp:posOffset>609600</wp:posOffset>
          </wp:positionV>
          <wp:extent cx="782320" cy="828675"/>
          <wp:effectExtent l="0" t="0" r="0" b="0"/>
          <wp:wrapNone/>
          <wp:docPr id="1" name="Imagen 19662791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9662791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ind w:left="-851"/>
      <w:rPr>
        <w:sz w:val="20"/>
        <w:lang w:val="es-ES"/>
      </w:rPr>
    </w:pPr>
    <w:r>
      <w:rPr>
        <w:sz w:val="20"/>
        <w:lang w:val="es-ES"/>
      </w:rPr>
      <w:t>Ajuntament de Mataró</w: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  <mc:AlternateContent>
        <mc:Choice Requires="wps">
          <w:drawing>
            <wp:anchor behindDoc="1" distT="42545" distB="42545" distL="42545" distR="42545" simplePos="0" locked="0" layoutInCell="0" allowOverlap="1" relativeHeight="7">
              <wp:simplePos x="0" y="0"/>
              <wp:positionH relativeFrom="margin">
                <wp:align>center</wp:align>
              </wp:positionH>
              <wp:positionV relativeFrom="page">
                <wp:posOffset>1915795</wp:posOffset>
              </wp:positionV>
              <wp:extent cx="6795135" cy="0"/>
              <wp:effectExtent l="42545" t="42545" r="42545" b="42545"/>
              <wp:wrapNone/>
              <wp:docPr id="2" name="Conector recto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95000" cy="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0.75pt,150.85pt" to="494.25pt,150.85pt" ID="Conector recto 6" stroked="t" o:allowincell="f" style="position:absolute;mso-position-horizontal:center;mso-position-horizontal-relative:margin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1070834251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070834251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4">
              <wp:simplePos x="0" y="0"/>
              <wp:positionH relativeFrom="page">
                <wp:posOffset>512445</wp:posOffset>
              </wp:positionH>
              <wp:positionV relativeFrom="page">
                <wp:posOffset>1824355</wp:posOffset>
              </wp:positionV>
              <wp:extent cx="6840220" cy="635"/>
              <wp:effectExtent l="42545" t="42545" r="42545" b="42545"/>
              <wp:wrapNone/>
              <wp:docPr id="4" name="Conector rec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0.35pt,143.65pt" to="578.9pt,143.65pt" ID="Conector recto 2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2075" cy="287655"/>
              <wp:effectExtent l="0" t="0" r="0" b="0"/>
              <wp:wrapNone/>
              <wp:docPr id="5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24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rPr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40.35pt;margin-top:149.4pt;width:107.2pt;height:22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rPr>
                        <w:sz w:val="20"/>
                        <w:lang w:val="es-ES_tradnl"/>
                      </w:rPr>
                    </w:pPr>
                    <w:r>
                      <w:rPr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"/>
      <w:lvlJc w:val="left"/>
      <w:pPr>
        <w:tabs>
          <w:tab w:val="num" w:pos="0"/>
        </w:tabs>
        <w:ind w:left="928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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"/>
      <w:lvlJc w:val="left"/>
      <w:pPr>
        <w:tabs>
          <w:tab w:val="num" w:pos="0"/>
        </w:tabs>
        <w:ind w:left="928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"/>
      <w:lvlJc w:val="left"/>
      <w:pPr>
        <w:tabs>
          <w:tab w:val="num" w:pos="0"/>
        </w:tabs>
        <w:ind w:left="928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"/>
      <w:lvlJc w:val="left"/>
      <w:pPr>
        <w:tabs>
          <w:tab w:val="num" w:pos="0"/>
        </w:tabs>
        <w:ind w:left="928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"/>
      <w:lvlJc w:val="left"/>
      <w:pPr>
        <w:tabs>
          <w:tab w:val="num" w:pos="0"/>
        </w:tabs>
        <w:ind w:left="928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9"/>
    <w:lvlOverride w:ilvl="0">
      <w:startOverride w:val="1"/>
    </w:lvlOverride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evenAndOddHeaders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71c4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003d11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003d11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003d11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03d11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d01c99"/>
    <w:rPr>
      <w:color w:val="605E5C"/>
      <w:shd w:fill="E1DFDD" w:val="clear"/>
    </w:rPr>
  </w:style>
  <w:style w:type="character" w:styleId="PrrafodelistaCar" w:customStyle="1">
    <w:name w:val="Párrafo de lista Car"/>
    <w:link w:val="ListParagraph"/>
    <w:uiPriority w:val="34"/>
    <w:qFormat/>
    <w:locked/>
    <w:rsid w:val="0026449d"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003d11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003d11"/>
    <w:pPr>
      <w:jc w:val="both"/>
    </w:pPr>
    <w:rPr>
      <w:sz w:val="22"/>
    </w:rPr>
  </w:style>
  <w:style w:type="paragraph" w:styleId="Capaleraipeudepginauser">
    <w:name w:val="Capçalera i peu de pàgina (user)"/>
    <w:basedOn w:val="Normal"/>
    <w:qFormat/>
    <w:pPr/>
    <w:rPr/>
  </w:style>
  <w:style w:type="paragraph" w:styleId="Capaleraipeudepgina">
    <w:name w:val="Capçalera i peu de pàgina"/>
    <w:basedOn w:val="Normal"/>
    <w:qFormat/>
    <w:pPr/>
    <w:rPr/>
  </w:style>
  <w:style w:type="paragraph" w:styleId="Header">
    <w:name w:val="header"/>
    <w:basedOn w:val="Normal"/>
    <w:rsid w:val="00003d11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003d11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003d11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link w:val="PrrafodelistaCar"/>
    <w:uiPriority w:val="34"/>
    <w:qFormat/>
    <w:rsid w:val="00d37d36"/>
    <w:pPr>
      <w:ind w:left="708"/>
    </w:pPr>
    <w:rPr/>
  </w:style>
  <w:style w:type="paragraph" w:styleId="Vieta" w:customStyle="1">
    <w:name w:val="Viñeta"/>
    <w:basedOn w:val="Normal"/>
    <w:qFormat/>
    <w:rsid w:val="00973f40"/>
    <w:pPr>
      <w:numPr>
        <w:ilvl w:val="0"/>
        <w:numId w:val="2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Vietasegundonivel" w:customStyle="1">
    <w:name w:val="Viñeta segundo nivel"/>
    <w:basedOn w:val="Normal"/>
    <w:qFormat/>
    <w:rsid w:val="00973f40"/>
    <w:pPr>
      <w:numPr>
        <w:ilvl w:val="0"/>
        <w:numId w:val="3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Contingutdelmarcuser">
    <w:name w:val="Contingut del marc (user)"/>
    <w:basedOn w:val="Normal"/>
    <w:qFormat/>
    <w:pPr/>
    <w:rPr/>
  </w:style>
  <w:style w:type="paragraph" w:styleId="Contingutdelmarc">
    <w:name w:val="Contingut del marc"/>
    <w:basedOn w:val="Normal"/>
    <w:qFormat/>
    <w:pPr/>
    <w:rPr/>
  </w:style>
  <w:style w:type="numbering" w:styleId="Capllistauser" w:default="1">
    <w:name w:val="Cap l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8471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TaxCatchAll xmlns="bdc334ff-fa8b-47d3-aaa3-b464e9aabbec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92935-6530-4F5D-BBA8-7279689FF409}"/>
</file>

<file path=customXml/itemProps2.xml><?xml version="1.0" encoding="utf-8"?>
<ds:datastoreItem xmlns:ds="http://schemas.openxmlformats.org/officeDocument/2006/customXml" ds:itemID="{AB953AA7-578D-4F11-9D28-5038CD8F68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2E725B-E21D-45F1-8580-DCE1A4D03A70}">
  <ds:schemaRefs>
    <ds:schemaRef ds:uri="http://schemas.microsoft.com/office/2006/metadata/properties"/>
    <ds:schemaRef ds:uri="http://schemas.microsoft.com/office/infopath/2007/PartnerControls"/>
    <ds:schemaRef ds:uri="bd6b893e-6d98-4710-92c2-389b59b64829"/>
    <ds:schemaRef ds:uri="bdc334ff-fa8b-47d3-aaa3-b464e9aabbec"/>
  </ds:schemaRefs>
</ds:datastoreItem>
</file>

<file path=customXml/itemProps4.xml><?xml version="1.0" encoding="utf-8"?>
<ds:datastoreItem xmlns:ds="http://schemas.openxmlformats.org/officeDocument/2006/customXml" ds:itemID="{E7BA11A7-B36D-4DCE-88CA-892E43AF0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LibreOffice/25.8.3.2$Windows_X86_64 LibreOffice_project/8ca8d55c161d602844f5428fa4b58097424e324e</Application>
  <AppVersion>15.0000</AppVersion>
  <Pages>4</Pages>
  <Words>1353</Words>
  <Characters>7223</Characters>
  <CharactersWithSpaces>8517</CharactersWithSpaces>
  <Paragraphs>58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2026-02-20T08:41:00Z</dcterms:created>
  <dc:creator>Usuario Corporativo</dc:creator>
  <dc:description/>
  <dc:language>es-ES</dc:language>
  <cp:lastModifiedBy/>
  <cp:lastPrinted>2023-01-14T12:26:00Z</cp:lastPrinted>
  <dcterms:modified xsi:type="dcterms:W3CDTF">2026-07-16T15:20:29Z</dcterms:modified>
  <cp:revision>8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