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B3CE0" w14:textId="77777777" w:rsidR="00E63725" w:rsidRDefault="00E63725" w:rsidP="00E63725">
      <w:pPr>
        <w:rPr>
          <w:sz w:val="22"/>
          <w:szCs w:val="22"/>
        </w:rPr>
      </w:pPr>
    </w:p>
    <w:p w14:paraId="67DB4C31" w14:textId="77777777" w:rsidR="00E63725" w:rsidRDefault="00E63725" w:rsidP="00E63725">
      <w:pPr>
        <w:ind w:left="0"/>
        <w:rPr>
          <w:b/>
          <w:bCs/>
          <w:sz w:val="22"/>
          <w:szCs w:val="22"/>
        </w:rPr>
      </w:pPr>
      <w:bookmarkStart w:id="0" w:name="_heading=h.m7c0q8ri0d0d" w:colFirst="0" w:colLast="0"/>
      <w:bookmarkEnd w:id="0"/>
      <w:r>
        <w:rPr>
          <w:b/>
          <w:bCs/>
          <w:sz w:val="22"/>
          <w:szCs w:val="22"/>
        </w:rPr>
        <w:t xml:space="preserve">Annex núm. 5 – Criteris d’adjudicació quantificables mitjançant la mera aplicació de fórmules </w:t>
      </w:r>
    </w:p>
    <w:p w14:paraId="6306E670" w14:textId="77777777" w:rsidR="00E63725" w:rsidRDefault="00E63725" w:rsidP="00E63725">
      <w:pPr>
        <w:ind w:left="720"/>
        <w:rPr>
          <w:b/>
          <w:bCs/>
          <w:sz w:val="22"/>
          <w:szCs w:val="22"/>
        </w:rPr>
      </w:pPr>
    </w:p>
    <w:p w14:paraId="1AC35372" w14:textId="77777777" w:rsidR="00E63725" w:rsidRDefault="00E63725" w:rsidP="00E63725">
      <w:pPr>
        <w:ind w:left="0"/>
        <w:rPr>
          <w:sz w:val="22"/>
          <w:szCs w:val="22"/>
        </w:rPr>
      </w:pPr>
      <w:r>
        <w:rPr>
          <w:color w:val="4F81BD"/>
          <w:sz w:val="22"/>
          <w:szCs w:val="22"/>
        </w:rPr>
        <w:t>&lt;Nom i cognoms del licitador/a&gt;</w:t>
      </w:r>
      <w:r>
        <w:rPr>
          <w:sz w:val="22"/>
          <w:szCs w:val="22"/>
        </w:rPr>
        <w:t xml:space="preserve">, amb NIF </w:t>
      </w:r>
      <w:r>
        <w:rPr>
          <w:color w:val="4F81BD"/>
          <w:sz w:val="22"/>
          <w:szCs w:val="22"/>
        </w:rPr>
        <w:t>&lt;núm. NIF&gt;,</w:t>
      </w:r>
      <w:r>
        <w:rPr>
          <w:sz w:val="22"/>
          <w:szCs w:val="22"/>
        </w:rPr>
        <w:t xml:space="preserve"> amb residència a </w:t>
      </w:r>
      <w:r>
        <w:rPr>
          <w:color w:val="4F81BD"/>
          <w:sz w:val="22"/>
          <w:szCs w:val="22"/>
        </w:rPr>
        <w:t>&lt;població&gt;</w:t>
      </w:r>
      <w:r>
        <w:rPr>
          <w:sz w:val="22"/>
          <w:szCs w:val="22"/>
        </w:rPr>
        <w:t xml:space="preserve">, </w:t>
      </w:r>
      <w:r>
        <w:rPr>
          <w:color w:val="4F81BD"/>
          <w:sz w:val="22"/>
          <w:szCs w:val="22"/>
        </w:rPr>
        <w:t xml:space="preserve">&lt;al carrer/a la via/a l’avinguda&gt; &lt;nom de la via&gt;, </w:t>
      </w:r>
      <w:r>
        <w:rPr>
          <w:sz w:val="22"/>
          <w:szCs w:val="22"/>
        </w:rPr>
        <w:t>número</w:t>
      </w:r>
      <w:r>
        <w:rPr>
          <w:color w:val="4F81BD"/>
          <w:sz w:val="22"/>
          <w:szCs w:val="22"/>
        </w:rPr>
        <w:t xml:space="preserve"> &lt;número&gt;</w:t>
      </w:r>
      <w:r>
        <w:rPr>
          <w:sz w:val="22"/>
          <w:szCs w:val="22"/>
        </w:rPr>
        <w:t xml:space="preserve">, </w:t>
      </w:r>
    </w:p>
    <w:p w14:paraId="52650073" w14:textId="74A9AB4E" w:rsidR="00E63725" w:rsidRDefault="00E63725" w:rsidP="00E63725">
      <w:pPr>
        <w:tabs>
          <w:tab w:val="left" w:pos="2010"/>
        </w:tabs>
        <w:ind w:left="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7CF12EC" w14:textId="77777777" w:rsidR="00E63725" w:rsidRDefault="00E63725" w:rsidP="00E63725">
      <w:pPr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Declaro, sota la meva responsabilitat:</w:t>
      </w:r>
    </w:p>
    <w:p w14:paraId="2E15A4BA" w14:textId="77777777" w:rsidR="00E63725" w:rsidRDefault="00E63725" w:rsidP="00E63725">
      <w:pPr>
        <w:ind w:left="0"/>
        <w:rPr>
          <w:sz w:val="22"/>
          <w:szCs w:val="22"/>
        </w:rPr>
      </w:pPr>
    </w:p>
    <w:p w14:paraId="0F5D47DE" w14:textId="77777777" w:rsidR="00E63725" w:rsidRDefault="00E63725" w:rsidP="00E63725">
      <w:pPr>
        <w:ind w:left="227" w:hanging="227"/>
        <w:rPr>
          <w:color w:val="4F81BD"/>
          <w:sz w:val="22"/>
          <w:szCs w:val="22"/>
        </w:rPr>
      </w:pPr>
      <w:r>
        <w:rPr>
          <w:sz w:val="22"/>
          <w:szCs w:val="22"/>
        </w:rPr>
        <w:t>1. Que estic assabentat/</w:t>
      </w:r>
      <w:proofErr w:type="spellStart"/>
      <w:r>
        <w:rPr>
          <w:sz w:val="22"/>
          <w:szCs w:val="22"/>
        </w:rPr>
        <w:t>ada</w:t>
      </w:r>
      <w:proofErr w:type="spellEnd"/>
      <w:r>
        <w:rPr>
          <w:sz w:val="22"/>
          <w:szCs w:val="22"/>
        </w:rPr>
        <w:t xml:space="preserve"> de les condicions i els requisits que s’exigeixen per poder ser adjudicatari/ària del contracte del Servei de Bar-Cantina amb expedient número </w:t>
      </w:r>
      <w:r w:rsidRPr="00E37108">
        <w:rPr>
          <w:sz w:val="22"/>
          <w:szCs w:val="22"/>
        </w:rPr>
        <w:t>08017131/2026/015.</w:t>
      </w:r>
    </w:p>
    <w:p w14:paraId="089AD064" w14:textId="77777777" w:rsidR="00E63725" w:rsidRDefault="00E63725" w:rsidP="00E63725">
      <w:pPr>
        <w:ind w:left="227" w:hanging="227"/>
        <w:rPr>
          <w:sz w:val="22"/>
          <w:szCs w:val="22"/>
        </w:rPr>
      </w:pPr>
    </w:p>
    <w:p w14:paraId="36393D68" w14:textId="77777777" w:rsidR="00E63725" w:rsidRDefault="00E63725" w:rsidP="00E63725">
      <w:pPr>
        <w:ind w:left="227" w:hanging="227"/>
        <w:rPr>
          <w:sz w:val="22"/>
          <w:szCs w:val="22"/>
        </w:rPr>
      </w:pPr>
      <w:r>
        <w:rPr>
          <w:sz w:val="22"/>
          <w:szCs w:val="22"/>
        </w:rPr>
        <w:t xml:space="preserve">2. Que em comprometo, </w:t>
      </w:r>
      <w:r>
        <w:rPr>
          <w:color w:val="4F81BD"/>
          <w:sz w:val="22"/>
          <w:szCs w:val="22"/>
        </w:rPr>
        <w:t>&lt;en nom propi / en nom i representació de l’empresa</w:t>
      </w:r>
      <w:r>
        <w:rPr>
          <w:color w:val="0070C0"/>
          <w:sz w:val="22"/>
          <w:szCs w:val="22"/>
        </w:rPr>
        <w:t>&gt;</w:t>
      </w:r>
      <w:r>
        <w:rPr>
          <w:sz w:val="22"/>
          <w:szCs w:val="22"/>
        </w:rPr>
        <w:t>, a executar el servei de bar-cantina amb estricta subjecció als requisits i condicions estipulats a l’esmentat contracte, per la quantitat total de l’import d’adjudicació i segons les condicions assenyalades en aquesta declaració de compromís, següent, la qual atorgarà la puntuació corresponent assignada de manera automàtica, segons els camps marcats en els següents apartats:</w:t>
      </w:r>
    </w:p>
    <w:p w14:paraId="4CF597A5" w14:textId="77777777" w:rsidR="00E63725" w:rsidRDefault="00E63725" w:rsidP="00E63725">
      <w:pPr>
        <w:rPr>
          <w:b/>
          <w:bCs/>
          <w:color w:val="C00000"/>
          <w:sz w:val="22"/>
          <w:szCs w:val="22"/>
        </w:rPr>
      </w:pPr>
    </w:p>
    <w:tbl>
      <w:tblPr>
        <w:tblW w:w="12428" w:type="dxa"/>
        <w:jc w:val="center"/>
        <w:tblLayout w:type="fixed"/>
        <w:tblLook w:val="0400" w:firstRow="0" w:lastRow="0" w:firstColumn="0" w:lastColumn="0" w:noHBand="0" w:noVBand="1"/>
      </w:tblPr>
      <w:tblGrid>
        <w:gridCol w:w="4243"/>
        <w:gridCol w:w="5311"/>
        <w:gridCol w:w="1456"/>
        <w:gridCol w:w="1418"/>
      </w:tblGrid>
      <w:tr w:rsidR="00E63725" w14:paraId="3A72F1C9" w14:textId="77777777" w:rsidTr="005E1624">
        <w:trPr>
          <w:trHeight w:val="1050"/>
          <w:jc w:val="center"/>
        </w:trPr>
        <w:tc>
          <w:tcPr>
            <w:tcW w:w="955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4C77F1E" w14:textId="77777777" w:rsidR="00E63725" w:rsidRDefault="00E63725" w:rsidP="005E1624">
            <w:pP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Forma de realització dels treballs -  Fins a un màxim de 35 punts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4646422" w14:textId="77777777" w:rsidR="00E63725" w:rsidRDefault="00E63725" w:rsidP="005E1624">
            <w:pP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Puntuació màxima assolible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A625C12" w14:textId="77777777" w:rsidR="00E63725" w:rsidRDefault="00E63725" w:rsidP="005E1624">
            <w:pP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Marqueu l'opció que correspongui</w:t>
            </w:r>
          </w:p>
        </w:tc>
      </w:tr>
      <w:tr w:rsidR="00E63725" w14:paraId="77FA231C" w14:textId="77777777" w:rsidTr="005E1624">
        <w:trPr>
          <w:trHeight w:val="560"/>
          <w:jc w:val="center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66B27E4A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Productes proximitat</w:t>
            </w:r>
            <w:r>
              <w:rPr>
                <w:sz w:val="22"/>
                <w:szCs w:val="22"/>
              </w:rPr>
              <w:br/>
              <w:t>(fins a un màxim de 2 punts)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68A3C7A7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Productes de proximitat km-0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E8E8E8"/>
            <w:vAlign w:val="center"/>
          </w:tcPr>
          <w:p w14:paraId="6E2F4BA6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E8E8E8"/>
            <w:vAlign w:val="center"/>
          </w:tcPr>
          <w:p w14:paraId="2776146B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1D854836" w14:textId="77777777" w:rsidTr="005E1624">
        <w:trPr>
          <w:trHeight w:val="650"/>
          <w:jc w:val="center"/>
        </w:trPr>
        <w:tc>
          <w:tcPr>
            <w:tcW w:w="42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1EBFF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Varietat en l’oferta de plats combinats</w:t>
            </w:r>
            <w:r>
              <w:rPr>
                <w:sz w:val="22"/>
                <w:szCs w:val="22"/>
              </w:rPr>
              <w:br/>
              <w:t>(fins a un màxim de 3 punts)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7752B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Opció d’escollir lliurement els ingredients del plat combinat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6E329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459581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30B4CC01" w14:textId="77777777" w:rsidTr="005E1624">
        <w:trPr>
          <w:trHeight w:val="35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00AFF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2A822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 o més opcions de plat al dia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915D6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E7ABC0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3F0BC1CA" w14:textId="77777777" w:rsidTr="005E1624">
        <w:trPr>
          <w:trHeight w:val="30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30188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E769A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opció de plat al dia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8D4A0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01E06F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32F5A0D2" w14:textId="77777777" w:rsidTr="005E1624">
        <w:trPr>
          <w:trHeight w:val="570"/>
          <w:jc w:val="center"/>
        </w:trPr>
        <w:tc>
          <w:tcPr>
            <w:tcW w:w="4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41163674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Productes de temporada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0C33D257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Utilització de productes de temporada en l’elaboració dels plats combinats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3B19110C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4BAFD11A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52D213E7" w14:textId="77777777" w:rsidTr="005E1624">
        <w:trPr>
          <w:trHeight w:val="370"/>
          <w:jc w:val="center"/>
        </w:trPr>
        <w:tc>
          <w:tcPr>
            <w:tcW w:w="42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771FB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Productes i/o elaboracions alternatives</w:t>
            </w:r>
            <w:r>
              <w:rPr>
                <w:sz w:val="22"/>
                <w:szCs w:val="22"/>
              </w:rPr>
              <w:br/>
              <w:t>(fins a un màxim de 2,5 punts)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C6DEB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Sucs de fruita elaborats al moment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1B201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B69DD7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02980DEB" w14:textId="77777777" w:rsidTr="005E1624">
        <w:trPr>
          <w:trHeight w:val="57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253BE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37D29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Pans especials (integrals, xapates, minis, etc.)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55F44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E49795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64109EDB" w14:textId="77777777" w:rsidTr="005E1624">
        <w:trPr>
          <w:trHeight w:val="290"/>
          <w:jc w:val="center"/>
        </w:trPr>
        <w:tc>
          <w:tcPr>
            <w:tcW w:w="42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5A9B3C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Productes específics</w:t>
            </w:r>
            <w:r>
              <w:rPr>
                <w:sz w:val="22"/>
                <w:szCs w:val="22"/>
              </w:rPr>
              <w:br/>
              <w:t>(punts acumulables)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01FC62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Llets especials (soja, sense lactosa, etc.)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3BECD5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DF967D0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5AFC3D5F" w14:textId="77777777" w:rsidTr="005E1624">
        <w:trPr>
          <w:trHeight w:val="29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AB20FB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1D2CD3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Pernil sense fosfats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4D8D5F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8352C95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05A6A05F" w14:textId="77777777" w:rsidTr="005E1624">
        <w:trPr>
          <w:trHeight w:val="56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CB5F46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12BA47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Aliments específics intoleràncies (sense gluten, etc.)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80F1F6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CCF3EBD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6619F625" w14:textId="77777777" w:rsidTr="005E1624">
        <w:trPr>
          <w:trHeight w:val="30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630978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6F19D5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Formatges baixos en greix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3EE708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B31F1E7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56E7DDD9" w14:textId="77777777" w:rsidTr="005E1624">
        <w:trPr>
          <w:trHeight w:val="560"/>
          <w:jc w:val="center"/>
        </w:trPr>
        <w:tc>
          <w:tcPr>
            <w:tcW w:w="42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4D15F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Aprovisionament </w:t>
            </w:r>
            <w:r>
              <w:rPr>
                <w:sz w:val="22"/>
                <w:szCs w:val="22"/>
                <w:u w:val="single"/>
              </w:rPr>
              <w:t>productes frescos</w:t>
            </w:r>
            <w:r>
              <w:rPr>
                <w:sz w:val="22"/>
                <w:szCs w:val="22"/>
              </w:rPr>
              <w:br/>
              <w:t>(fins a un màxim de 2 punts)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0DA85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Periodicitat compra de productes frescos (fruita, verdura) </w:t>
            </w:r>
            <w:r>
              <w:rPr>
                <w:b/>
                <w:bCs/>
                <w:color w:val="000000"/>
                <w:sz w:val="22"/>
                <w:szCs w:val="22"/>
              </w:rPr>
              <w:t>diari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BCBDA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383221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14E69836" w14:textId="77777777" w:rsidTr="005E1624">
        <w:trPr>
          <w:trHeight w:val="56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6C113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9B752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Periodicitat compra de productes frescos (fruita, verdura) </w:t>
            </w:r>
            <w:r>
              <w:rPr>
                <w:b/>
                <w:bCs/>
                <w:color w:val="000000"/>
                <w:sz w:val="22"/>
                <w:szCs w:val="22"/>
              </w:rPr>
              <w:t>setmanal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A67DB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0F16B3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31D018FA" w14:textId="77777777" w:rsidTr="005E1624">
        <w:trPr>
          <w:trHeight w:val="560"/>
          <w:jc w:val="center"/>
        </w:trPr>
        <w:tc>
          <w:tcPr>
            <w:tcW w:w="42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6A1885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Aprovisionament </w:t>
            </w:r>
            <w:r>
              <w:rPr>
                <w:sz w:val="22"/>
                <w:szCs w:val="22"/>
                <w:u w:val="single"/>
              </w:rPr>
              <w:t>productes refrigerats</w:t>
            </w:r>
            <w:r>
              <w:rPr>
                <w:sz w:val="22"/>
                <w:szCs w:val="22"/>
              </w:rPr>
              <w:br/>
              <w:t>(fins a un màxim de 2 punts)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3B9C68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Periodicitat compra de productes refrigerats (carns, peix, làctics...) </w:t>
            </w:r>
            <w:r>
              <w:rPr>
                <w:b/>
                <w:bCs/>
                <w:color w:val="000000"/>
                <w:sz w:val="22"/>
                <w:szCs w:val="22"/>
              </w:rPr>
              <w:t>diari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EBFF72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7B3A510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791B0D2C" w14:textId="77777777" w:rsidTr="005E1624">
        <w:trPr>
          <w:trHeight w:val="57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5AF136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E4558C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Periodicitat compra de productes refrigerats (carns, peix, làctics...) </w:t>
            </w:r>
            <w:r>
              <w:rPr>
                <w:b/>
                <w:bCs/>
                <w:color w:val="000000"/>
                <w:sz w:val="22"/>
                <w:szCs w:val="22"/>
              </w:rPr>
              <w:t>setmanal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B2A6C9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0B55F6F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5A89E555" w14:textId="77777777" w:rsidTr="005E1624">
        <w:trPr>
          <w:trHeight w:val="290"/>
          <w:jc w:val="center"/>
        </w:trPr>
        <w:tc>
          <w:tcPr>
            <w:tcW w:w="42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547E6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Emmagatzematge</w:t>
            </w:r>
            <w:r>
              <w:rPr>
                <w:sz w:val="22"/>
                <w:szCs w:val="22"/>
              </w:rPr>
              <w:br/>
              <w:t>(punts acumulables)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40039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Pla de control d’aliments refrigerats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950FD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A4E24A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0F01079E" w14:textId="77777777" w:rsidTr="005E1624">
        <w:trPr>
          <w:trHeight w:val="29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FCD69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825AF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Pla de control d’aliments congelats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AA430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79716C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4C64E7A7" w14:textId="77777777" w:rsidTr="005E1624">
        <w:trPr>
          <w:trHeight w:val="57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DE189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213E5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Pla de control de magatzem (control caducitats, estoc...)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20AD7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B69AFE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2E9B4772" w14:textId="77777777" w:rsidTr="005E1624">
        <w:trPr>
          <w:trHeight w:val="290"/>
          <w:jc w:val="center"/>
        </w:trPr>
        <w:tc>
          <w:tcPr>
            <w:tcW w:w="42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17C24A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Pla d’estalvi energètic</w:t>
            </w:r>
            <w:r>
              <w:rPr>
                <w:sz w:val="22"/>
                <w:szCs w:val="22"/>
              </w:rPr>
              <w:br/>
              <w:t>(punts acumulables)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857BCE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Mesures de reducció de residus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EB6F64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A1D3C33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700CA4AD" w14:textId="77777777" w:rsidTr="005E1624">
        <w:trPr>
          <w:trHeight w:val="29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10AEDE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1134F2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Mesures d'estalvi d'aigua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28E787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047080C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4CD69DB9" w14:textId="77777777" w:rsidTr="005E1624">
        <w:trPr>
          <w:trHeight w:val="85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16657A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3FD10F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Mesures d'estalvi de llum (eficàcia energètica electrodomèstics classe A, neteja forns...)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442130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5BA0821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4C7106DF" w14:textId="77777777" w:rsidTr="005E1624">
        <w:trPr>
          <w:trHeight w:val="290"/>
          <w:jc w:val="center"/>
        </w:trPr>
        <w:tc>
          <w:tcPr>
            <w:tcW w:w="42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DA3D6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Neteja</w:t>
            </w:r>
            <w:r>
              <w:rPr>
                <w:sz w:val="22"/>
                <w:szCs w:val="22"/>
              </w:rPr>
              <w:br/>
              <w:t>(punts acumulables)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33C94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Ús de contenidors recollida selectiva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7F2EC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1F3CEC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5319B7FA" w14:textId="77777777" w:rsidTr="005E1624">
        <w:trPr>
          <w:trHeight w:val="57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16A63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7FB157B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Utilització de productes respectuosos amb el medi ambient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673EE66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88D62F2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6E7D9766" w14:textId="77777777" w:rsidTr="005E1624">
        <w:trPr>
          <w:trHeight w:val="540"/>
          <w:jc w:val="center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B3D866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Pla de coordinació amb el centre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818E15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Coordinació activitats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348AFB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C4805F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62CDE717" w14:textId="77777777" w:rsidTr="005E1624">
        <w:trPr>
          <w:trHeight w:val="340"/>
          <w:jc w:val="center"/>
        </w:trPr>
        <w:tc>
          <w:tcPr>
            <w:tcW w:w="42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60A8E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Substitucions del personal treballador per absències (no assistència, permisos, incapacitats temporals, ...)</w:t>
            </w:r>
            <w:r>
              <w:rPr>
                <w:sz w:val="22"/>
                <w:szCs w:val="22"/>
              </w:rPr>
              <w:br/>
              <w:t>(fins a un màxim de 3 punts)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FD602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 mateix dia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1DE32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660B58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6C8284BE" w14:textId="77777777" w:rsidTr="005E1624">
        <w:trPr>
          <w:trHeight w:val="44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73912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5279A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L’endemà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D2465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BA34A5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4473402E" w14:textId="77777777" w:rsidTr="005E1624">
        <w:trPr>
          <w:trHeight w:val="420"/>
          <w:jc w:val="center"/>
        </w:trPr>
        <w:tc>
          <w:tcPr>
            <w:tcW w:w="42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B4EF4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0D011" w14:textId="77777777" w:rsidR="00E63725" w:rsidRDefault="00E63725" w:rsidP="005E1624">
            <w:pPr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 partir del 2n dia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AE575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0185B5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1471ECDF" w14:textId="77777777" w:rsidR="00E63725" w:rsidRDefault="00E63725" w:rsidP="00E63725">
      <w:pPr>
        <w:rPr>
          <w:b/>
          <w:bCs/>
          <w:color w:val="C00000"/>
          <w:sz w:val="22"/>
          <w:szCs w:val="22"/>
        </w:rPr>
      </w:pPr>
    </w:p>
    <w:p w14:paraId="7198D76A" w14:textId="77777777" w:rsidR="00E63725" w:rsidRDefault="00E63725" w:rsidP="00E63725">
      <w:pPr>
        <w:rPr>
          <w:color w:val="00B0F0"/>
          <w:sz w:val="22"/>
          <w:szCs w:val="22"/>
        </w:rPr>
      </w:pPr>
    </w:p>
    <w:tbl>
      <w:tblPr>
        <w:tblW w:w="121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387"/>
        <w:gridCol w:w="1275"/>
        <w:gridCol w:w="1418"/>
      </w:tblGrid>
      <w:tr w:rsidR="00E63725" w14:paraId="02AAE584" w14:textId="77777777" w:rsidTr="005E1624">
        <w:trPr>
          <w:trHeight w:val="970"/>
          <w:jc w:val="center"/>
        </w:trPr>
        <w:tc>
          <w:tcPr>
            <w:tcW w:w="9493" w:type="dxa"/>
            <w:gridSpan w:val="2"/>
            <w:shd w:val="clear" w:color="auto" w:fill="FFFFFF"/>
            <w:vAlign w:val="center"/>
          </w:tcPr>
          <w:p w14:paraId="0F8CE463" w14:textId="77777777" w:rsidR="00E63725" w:rsidRDefault="00E63725" w:rsidP="005E1624">
            <w:pP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 xml:space="preserve">Millores tècniques (Qualitat) - Fins a 17 punts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B226C94" w14:textId="77777777" w:rsidR="00E63725" w:rsidRDefault="00E63725" w:rsidP="005E1624">
            <w:pP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Puntuació màxima assolible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2AC2F99" w14:textId="77777777" w:rsidR="00E63725" w:rsidRDefault="00E63725" w:rsidP="005E1624">
            <w:pPr>
              <w:ind w:left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Marqueu l'opció que correspongui</w:t>
            </w:r>
          </w:p>
        </w:tc>
      </w:tr>
      <w:tr w:rsidR="00E63725" w14:paraId="48E72593" w14:textId="77777777" w:rsidTr="005E1624">
        <w:trPr>
          <w:trHeight w:val="380"/>
          <w:jc w:val="center"/>
        </w:trPr>
        <w:tc>
          <w:tcPr>
            <w:tcW w:w="4106" w:type="dxa"/>
            <w:vMerge w:val="restart"/>
            <w:shd w:val="clear" w:color="auto" w:fill="D9D9D9"/>
            <w:vAlign w:val="center"/>
          </w:tcPr>
          <w:p w14:paraId="71339FC3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Màquines d’autoservei</w:t>
            </w:r>
            <w:r>
              <w:rPr>
                <w:sz w:val="22"/>
                <w:szCs w:val="22"/>
              </w:rPr>
              <w:br/>
              <w:t>(punts acumulables)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6484FF7D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Màquina dispensadora de begudes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5D4A54B8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14:paraId="07A10FC8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33A73970" w14:textId="77777777" w:rsidTr="005E1624">
        <w:trPr>
          <w:trHeight w:val="620"/>
          <w:jc w:val="center"/>
        </w:trPr>
        <w:tc>
          <w:tcPr>
            <w:tcW w:w="4106" w:type="dxa"/>
            <w:vMerge/>
            <w:shd w:val="clear" w:color="auto" w:fill="D9D9D9"/>
            <w:vAlign w:val="center"/>
          </w:tcPr>
          <w:p w14:paraId="669961E6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D9D9D9"/>
            <w:vAlign w:val="center"/>
          </w:tcPr>
          <w:p w14:paraId="254DAB2B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Màquina dispensadora d’aliments envasats (tipus </w:t>
            </w:r>
            <w:proofErr w:type="spellStart"/>
            <w:r>
              <w:rPr>
                <w:i/>
                <w:iCs/>
                <w:sz w:val="22"/>
                <w:szCs w:val="22"/>
              </w:rPr>
              <w:t>vending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2FAC58B4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14:paraId="01D3C132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63725" w14:paraId="0FF06AA3" w14:textId="77777777" w:rsidTr="005E1624">
        <w:trPr>
          <w:trHeight w:val="560"/>
          <w:jc w:val="center"/>
        </w:trPr>
        <w:tc>
          <w:tcPr>
            <w:tcW w:w="4106" w:type="dxa"/>
            <w:vMerge w:val="restart"/>
            <w:shd w:val="clear" w:color="auto" w:fill="FFFFFF"/>
            <w:vAlign w:val="center"/>
          </w:tcPr>
          <w:p w14:paraId="31533FDA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Inversions</w:t>
            </w:r>
            <w:r>
              <w:rPr>
                <w:sz w:val="22"/>
                <w:szCs w:val="22"/>
              </w:rPr>
              <w:br/>
              <w:t>(fins a un màxim de 3 punts)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61C56795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Fins a 10.000 €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D23B3B7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14:paraId="0DB2659A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7352AA47" w14:textId="77777777" w:rsidTr="005E1624">
        <w:trPr>
          <w:trHeight w:val="300"/>
          <w:jc w:val="center"/>
        </w:trPr>
        <w:tc>
          <w:tcPr>
            <w:tcW w:w="4106" w:type="dxa"/>
            <w:vMerge/>
            <w:shd w:val="clear" w:color="auto" w:fill="FFFFFF"/>
            <w:vAlign w:val="center"/>
          </w:tcPr>
          <w:p w14:paraId="1537B0B5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FFFFFF"/>
            <w:vAlign w:val="center"/>
          </w:tcPr>
          <w:p w14:paraId="1482B9CB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Més de 10.000 €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61E5066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14:paraId="03FF46FA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63725" w14:paraId="7ECA1D50" w14:textId="77777777" w:rsidTr="005E1624">
        <w:trPr>
          <w:trHeight w:val="570"/>
          <w:jc w:val="center"/>
        </w:trPr>
        <w:tc>
          <w:tcPr>
            <w:tcW w:w="4106" w:type="dxa"/>
            <w:shd w:val="clear" w:color="auto" w:fill="D9D9D9"/>
            <w:vAlign w:val="center"/>
          </w:tcPr>
          <w:p w14:paraId="455B4E3E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Servei de pícnic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5AD58274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Oferta de servei de pícnic (sortides, excursions, ...)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4BFA857D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4DFF515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455D7348" w14:textId="77777777" w:rsidTr="005E1624">
        <w:trPr>
          <w:trHeight w:val="570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2AD37B7A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Servei de bar fora d’horari 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0E34C314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Opció de prestar servei a claustres, reunions, actes del centre, etc.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92C7BE2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A99479F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37C52538" w14:textId="77777777" w:rsidTr="005E1624">
        <w:trPr>
          <w:trHeight w:val="560"/>
          <w:jc w:val="center"/>
        </w:trPr>
        <w:tc>
          <w:tcPr>
            <w:tcW w:w="4106" w:type="dxa"/>
            <w:vMerge w:val="restart"/>
            <w:shd w:val="clear" w:color="auto" w:fill="D9D9D9"/>
            <w:vAlign w:val="center"/>
          </w:tcPr>
          <w:p w14:paraId="2D1C66CD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Mitjans humans</w:t>
            </w:r>
            <w:r>
              <w:rPr>
                <w:sz w:val="22"/>
                <w:szCs w:val="22"/>
              </w:rPr>
              <w:br/>
              <w:t>(fins a un màxim de 3 punts)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35A0918D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Personal i nombre d’hores laborables: increment personal/horari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6BFCA836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14:paraId="56CDFF3A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5BA64090" w14:textId="77777777" w:rsidTr="005E1624">
        <w:trPr>
          <w:trHeight w:val="570"/>
          <w:jc w:val="center"/>
        </w:trPr>
        <w:tc>
          <w:tcPr>
            <w:tcW w:w="4106" w:type="dxa"/>
            <w:vMerge/>
            <w:shd w:val="clear" w:color="auto" w:fill="D9D9D9"/>
            <w:vAlign w:val="center"/>
          </w:tcPr>
          <w:p w14:paraId="2131A452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D9D9D9"/>
            <w:vAlign w:val="center"/>
          </w:tcPr>
          <w:p w14:paraId="0879A281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Experiència en el sector: experiència en gestió/col·lectivitats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3D5BD1A1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14:paraId="0685F21F" w14:textId="77777777" w:rsidR="00E63725" w:rsidRDefault="00E63725" w:rsidP="005E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63725" w14:paraId="752AF5B1" w14:textId="77777777" w:rsidTr="005E1624">
        <w:trPr>
          <w:trHeight w:val="300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1407C216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Uniformitat 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08AD7D71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Uniforme i logotip de l’empresa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2B21B6A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5D2704D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33B2D9AB" w14:textId="77777777" w:rsidTr="005E1624">
        <w:trPr>
          <w:trHeight w:val="300"/>
          <w:jc w:val="center"/>
        </w:trPr>
        <w:tc>
          <w:tcPr>
            <w:tcW w:w="4106" w:type="dxa"/>
            <w:shd w:val="clear" w:color="auto" w:fill="D9D9D9"/>
            <w:vAlign w:val="center"/>
          </w:tcPr>
          <w:p w14:paraId="0C206F38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Dispensador de tiquets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53577F80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Màquina dispensadora de tiquets de caixa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5EC32844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FEC9F93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3725" w14:paraId="4BDCB67A" w14:textId="77777777" w:rsidTr="005E1624">
        <w:trPr>
          <w:trHeight w:val="300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6F5533FC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Formes de pagament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32B83399" w14:textId="77777777" w:rsidR="00E63725" w:rsidRDefault="00E63725" w:rsidP="005E1624">
            <w:pPr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Pagament electrònic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FA04188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1FEED27" w14:textId="77777777" w:rsidR="00E63725" w:rsidRDefault="00E63725" w:rsidP="005E1624">
            <w:pPr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D5140D5" w14:textId="77777777" w:rsidR="00E63725" w:rsidRDefault="00E63725" w:rsidP="00E63725">
      <w:pPr>
        <w:ind w:left="0"/>
        <w:rPr>
          <w:sz w:val="22"/>
          <w:szCs w:val="22"/>
        </w:rPr>
      </w:pPr>
    </w:p>
    <w:p w14:paraId="61311567" w14:textId="77777777" w:rsidR="00E63725" w:rsidRDefault="00E63725" w:rsidP="00E63725">
      <w:pPr>
        <w:ind w:left="0"/>
        <w:rPr>
          <w:sz w:val="22"/>
          <w:szCs w:val="22"/>
        </w:rPr>
      </w:pPr>
    </w:p>
    <w:p w14:paraId="330EEB28" w14:textId="77777777" w:rsidR="00E63725" w:rsidRDefault="00E63725" w:rsidP="00E63725">
      <w:pPr>
        <w:ind w:left="0"/>
        <w:rPr>
          <w:sz w:val="22"/>
          <w:szCs w:val="22"/>
        </w:rPr>
      </w:pPr>
    </w:p>
    <w:p w14:paraId="5E603618" w14:textId="77777777" w:rsidR="00E63725" w:rsidRDefault="00E63725" w:rsidP="00E63725">
      <w:pPr>
        <w:ind w:left="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C082B62" wp14:editId="50752152">
                <wp:simplePos x="0" y="0"/>
                <wp:positionH relativeFrom="column">
                  <wp:posOffset>1055053</wp:posOffset>
                </wp:positionH>
                <wp:positionV relativeFrom="paragraph">
                  <wp:posOffset>39053</wp:posOffset>
                </wp:positionV>
                <wp:extent cx="3413125" cy="3397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44200" y="3614900"/>
                          <a:ext cx="34036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5328FE9" w14:textId="77777777" w:rsidR="00E63725" w:rsidRDefault="00E63725" w:rsidP="00E63725">
                            <w:pPr>
                              <w:ind w:left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082B62" id="Rectangle 1" o:spid="_x0000_s1026" style="position:absolute;left:0;text-align:left;margin-left:83.1pt;margin-top:3.1pt;width:268.75pt;height:2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" strokecolor="white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35328FE9" w14:textId="77777777" w:rsidR="00E63725" w:rsidRDefault="00E63725" w:rsidP="00E63725">
                      <w:pPr>
                        <w:ind w:left="0"/>
                        <w:jc w:val="lef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7B02606" w14:textId="77777777" w:rsidR="00B301DE" w:rsidRPr="00E63725" w:rsidRDefault="00B301DE" w:rsidP="00E63725"/>
    <w:sectPr w:rsidR="00B301DE" w:rsidRPr="00E63725" w:rsidSect="00E63725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B5EF2" w14:textId="77777777" w:rsidR="007708F3" w:rsidRDefault="007708F3" w:rsidP="00281E0E">
      <w:r>
        <w:separator/>
      </w:r>
    </w:p>
  </w:endnote>
  <w:endnote w:type="continuationSeparator" w:id="0">
    <w:p w14:paraId="514BB168" w14:textId="77777777" w:rsidR="007708F3" w:rsidRDefault="007708F3" w:rsidP="0028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09E04" w14:textId="77777777" w:rsidR="007708F3" w:rsidRDefault="007708F3" w:rsidP="00281E0E">
      <w:r>
        <w:separator/>
      </w:r>
    </w:p>
  </w:footnote>
  <w:footnote w:type="continuationSeparator" w:id="0">
    <w:p w14:paraId="15176EBA" w14:textId="77777777" w:rsidR="007708F3" w:rsidRDefault="007708F3" w:rsidP="00281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6C6A9" w14:textId="77777777" w:rsidR="00281E0E" w:rsidRDefault="00281E0E" w:rsidP="00281E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7"/>
      <w:rPr>
        <w:color w:val="000000"/>
      </w:rPr>
    </w:pPr>
    <w:r>
      <w:rPr>
        <w:noProof/>
      </w:rPr>
      <w:drawing>
        <wp:inline distT="114300" distB="114300" distL="114300" distR="114300" wp14:anchorId="15300B5A" wp14:editId="6F3039E2">
          <wp:extent cx="5759775" cy="558800"/>
          <wp:effectExtent l="0" t="0" r="0" b="0"/>
          <wp:docPr id="140941658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775" cy="558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CCD602A" w14:textId="6B97654B" w:rsidR="00281E0E" w:rsidRDefault="00281E0E" w:rsidP="00281E0E">
    <w:pPr>
      <w:pStyle w:val="Capalera"/>
      <w:jc w:val="right"/>
    </w:pPr>
    <w:r w:rsidRPr="00E37108">
      <w:t>Exp. 08017131/2026/015</w:t>
    </w:r>
  </w:p>
  <w:p w14:paraId="5E14C2E6" w14:textId="77777777" w:rsidR="00281E0E" w:rsidRDefault="00281E0E" w:rsidP="00281E0E">
    <w:pPr>
      <w:pStyle w:val="Capaler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51FED"/>
    <w:multiLevelType w:val="multilevel"/>
    <w:tmpl w:val="E8F491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F3408"/>
    <w:multiLevelType w:val="multilevel"/>
    <w:tmpl w:val="9176F9A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57807"/>
    <w:multiLevelType w:val="multilevel"/>
    <w:tmpl w:val="02E4500E"/>
    <w:lvl w:ilvl="0">
      <w:start w:val="1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/>
        <w:bCs/>
        <w:color w:val="FFFFF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22810008">
    <w:abstractNumId w:val="2"/>
  </w:num>
  <w:num w:numId="2" w16cid:durableId="1507671897">
    <w:abstractNumId w:val="1"/>
  </w:num>
  <w:num w:numId="3" w16cid:durableId="1317689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E0E"/>
    <w:rsid w:val="00281E0E"/>
    <w:rsid w:val="007708F3"/>
    <w:rsid w:val="00951C23"/>
    <w:rsid w:val="00B301DE"/>
    <w:rsid w:val="00BE246F"/>
    <w:rsid w:val="00CF4FDD"/>
    <w:rsid w:val="00E6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9FD6"/>
  <w15:chartTrackingRefBased/>
  <w15:docId w15:val="{E5D99E19-1E6C-48C3-9EB4-AAB1B172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E0E"/>
    <w:pPr>
      <w:spacing w:after="0" w:line="240" w:lineRule="auto"/>
      <w:ind w:left="357"/>
      <w:jc w:val="both"/>
    </w:pPr>
    <w:rPr>
      <w:rFonts w:ascii="Arial" w:eastAsia="Arial" w:hAnsi="Arial" w:cs="Arial"/>
      <w:kern w:val="0"/>
      <w:sz w:val="20"/>
      <w:szCs w:val="20"/>
      <w:lang w:val="ca"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281E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281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281E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81E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81E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81E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81E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81E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81E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81E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281E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281E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281E0E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281E0E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281E0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281E0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281E0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281E0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281E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281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281E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281E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1E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281E0E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281E0E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281E0E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81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281E0E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281E0E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281E0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281E0E"/>
    <w:rPr>
      <w:rFonts w:ascii="Arial" w:eastAsia="Arial" w:hAnsi="Arial" w:cs="Arial"/>
      <w:kern w:val="0"/>
      <w:sz w:val="20"/>
      <w:szCs w:val="20"/>
      <w:lang w:val="ca" w:eastAsia="ca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281E0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281E0E"/>
    <w:rPr>
      <w:rFonts w:ascii="Arial" w:eastAsia="Arial" w:hAnsi="Arial" w:cs="Arial"/>
      <w:kern w:val="0"/>
      <w:sz w:val="20"/>
      <w:szCs w:val="20"/>
      <w:lang w:val="ca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</Words>
  <Characters>3356</Characters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2026-08-05T08:19:00Z</dcterms:created>
  <dcterms:modified xsi:type="dcterms:W3CDTF">2026-08-05T08:19:00Z</dcterms:modified>
</cp:coreProperties>
</file>