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72D5" w14:textId="77777777" w:rsidR="00B51BC7" w:rsidRPr="00F55A14" w:rsidRDefault="00B51BC7" w:rsidP="00B51BC7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226A0AF4" w14:textId="77777777" w:rsidR="00B51BC7" w:rsidRDefault="00B51BC7" w:rsidP="00B51BC7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14:paraId="5933079C" w14:textId="77777777" w:rsidR="00B51BC7" w:rsidRDefault="00B51BC7" w:rsidP="00B51BC7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>
        <w:rPr>
          <w:rFonts w:ascii="Arial" w:eastAsia="Calibri" w:hAnsi="Arial" w:cs="Arial"/>
          <w:szCs w:val="24"/>
          <w:lang w:eastAsia="en-US"/>
        </w:rPr>
        <w:t xml:space="preserve">Exp. </w:t>
      </w:r>
      <w:r w:rsidRPr="00315C10">
        <w:rPr>
          <w:rFonts w:ascii="Arial" w:eastAsia="Calibri" w:hAnsi="Arial" w:cs="Arial"/>
          <w:szCs w:val="24"/>
          <w:lang w:eastAsia="en-US"/>
        </w:rPr>
        <w:t>2026/</w:t>
      </w:r>
      <w:r>
        <w:rPr>
          <w:rFonts w:ascii="Arial" w:eastAsia="Calibri" w:hAnsi="Arial" w:cs="Arial"/>
          <w:szCs w:val="24"/>
          <w:lang w:eastAsia="en-US"/>
        </w:rPr>
        <w:t>8453</w:t>
      </w:r>
      <w:r w:rsidRPr="00315C10">
        <w:rPr>
          <w:rFonts w:ascii="Arial" w:eastAsia="Calibri" w:hAnsi="Arial" w:cs="Arial"/>
          <w:szCs w:val="24"/>
          <w:lang w:eastAsia="en-US"/>
        </w:rPr>
        <w:t>/3084</w:t>
      </w:r>
    </w:p>
    <w:p w14:paraId="15B7C4C4" w14:textId="77777777" w:rsidR="00B51BC7" w:rsidRDefault="00B51BC7" w:rsidP="00B51BC7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315C10">
        <w:rPr>
          <w:rFonts w:ascii="Arial" w:eastAsia="Calibri" w:hAnsi="Arial" w:cs="Arial"/>
          <w:szCs w:val="24"/>
          <w:lang w:eastAsia="en-US"/>
        </w:rPr>
        <w:t xml:space="preserve">Obres </w:t>
      </w:r>
      <w:r w:rsidRPr="00335DA1">
        <w:rPr>
          <w:rFonts w:ascii="Arial" w:eastAsia="Calibri" w:hAnsi="Arial" w:cs="Arial"/>
          <w:szCs w:val="24"/>
          <w:lang w:eastAsia="en-US"/>
        </w:rPr>
        <w:t xml:space="preserve">d’urbanització </w:t>
      </w:r>
      <w:r>
        <w:rPr>
          <w:rFonts w:ascii="Arial" w:eastAsia="Calibri" w:hAnsi="Arial" w:cs="Arial"/>
          <w:szCs w:val="24"/>
          <w:lang w:eastAsia="en-US"/>
        </w:rPr>
        <w:t>d</w:t>
      </w:r>
      <w:r w:rsidRPr="00335DA1">
        <w:rPr>
          <w:rFonts w:ascii="Arial" w:eastAsia="Calibri" w:hAnsi="Arial" w:cs="Arial"/>
          <w:szCs w:val="24"/>
          <w:lang w:eastAsia="en-US"/>
        </w:rPr>
        <w:t xml:space="preserve">els Jardins de </w:t>
      </w:r>
      <w:proofErr w:type="spellStart"/>
      <w:r w:rsidRPr="00335DA1">
        <w:rPr>
          <w:rFonts w:ascii="Arial" w:eastAsia="Calibri" w:hAnsi="Arial" w:cs="Arial"/>
          <w:szCs w:val="24"/>
          <w:lang w:eastAsia="en-US"/>
        </w:rPr>
        <w:t>Montsió</w:t>
      </w:r>
      <w:proofErr w:type="spellEnd"/>
      <w:r w:rsidRPr="00335DA1">
        <w:rPr>
          <w:rFonts w:ascii="Arial" w:eastAsia="Calibri" w:hAnsi="Arial" w:cs="Arial"/>
          <w:szCs w:val="24"/>
          <w:lang w:eastAsia="en-US"/>
        </w:rPr>
        <w:t xml:space="preserve"> </w:t>
      </w:r>
      <w:r>
        <w:rPr>
          <w:rFonts w:ascii="Arial" w:eastAsia="Calibri" w:hAnsi="Arial" w:cs="Arial"/>
          <w:szCs w:val="24"/>
          <w:lang w:eastAsia="en-US"/>
        </w:rPr>
        <w:t>i</w:t>
      </w:r>
      <w:r w:rsidRPr="00335DA1">
        <w:rPr>
          <w:rFonts w:ascii="Arial" w:eastAsia="Calibri" w:hAnsi="Arial" w:cs="Arial"/>
          <w:szCs w:val="24"/>
          <w:lang w:eastAsia="en-US"/>
        </w:rPr>
        <w:t xml:space="preserve"> el Mirador del Parc dels Torrents a Esplugues de Llobregat (Fase I)</w:t>
      </w:r>
    </w:p>
    <w:p w14:paraId="4604458E" w14:textId="77777777" w:rsidR="00B51BC7" w:rsidRPr="00F55A14" w:rsidRDefault="00B51BC7" w:rsidP="00B51BC7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2CED34D3" w14:textId="77777777" w:rsidR="00B51BC7" w:rsidRPr="00F55A14" w:rsidRDefault="00B51BC7" w:rsidP="00B51BC7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23104D22" w14:textId="77777777" w:rsidR="00B51BC7" w:rsidRDefault="00B51BC7" w:rsidP="00B51BC7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>Model de proposta econòmica a inserir en el sobre ÚNIC</w:t>
      </w:r>
    </w:p>
    <w:p w14:paraId="436BD9F5" w14:textId="77777777" w:rsidR="00B51BC7" w:rsidRDefault="00B51BC7" w:rsidP="00B51BC7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1B956638" w14:textId="77777777" w:rsidR="00B51BC7" w:rsidRPr="009F2A5B" w:rsidRDefault="00B51BC7" w:rsidP="00B51BC7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l’execució de les o</w:t>
      </w:r>
      <w:r w:rsidRPr="0031370A">
        <w:rPr>
          <w:rFonts w:ascii="Arial" w:hAnsi="Arial" w:cs="Arial"/>
          <w:b/>
          <w:szCs w:val="24"/>
        </w:rPr>
        <w:t>bres</w:t>
      </w:r>
      <w:r w:rsidRPr="008F316A">
        <w:rPr>
          <w:rFonts w:ascii="Arial" w:hAnsi="Arial" w:cs="Arial"/>
          <w:b/>
          <w:bCs/>
          <w:szCs w:val="24"/>
        </w:rPr>
        <w:t xml:space="preserve"> </w:t>
      </w:r>
      <w:r w:rsidRPr="008F316A">
        <w:rPr>
          <w:rFonts w:ascii="Arial" w:eastAsia="Calibri" w:hAnsi="Arial" w:cs="Arial"/>
          <w:b/>
          <w:bCs/>
          <w:szCs w:val="24"/>
          <w:lang w:eastAsia="en-US"/>
        </w:rPr>
        <w:t xml:space="preserve">d’urbanització dels Jardins de </w:t>
      </w:r>
      <w:proofErr w:type="spellStart"/>
      <w:r w:rsidRPr="008F316A">
        <w:rPr>
          <w:rFonts w:ascii="Arial" w:eastAsia="Calibri" w:hAnsi="Arial" w:cs="Arial"/>
          <w:b/>
          <w:bCs/>
          <w:szCs w:val="24"/>
          <w:lang w:eastAsia="en-US"/>
        </w:rPr>
        <w:t>Montsió</w:t>
      </w:r>
      <w:proofErr w:type="spellEnd"/>
      <w:r w:rsidRPr="008F316A">
        <w:rPr>
          <w:rFonts w:ascii="Arial" w:eastAsia="Calibri" w:hAnsi="Arial" w:cs="Arial"/>
          <w:b/>
          <w:bCs/>
          <w:szCs w:val="24"/>
          <w:lang w:eastAsia="en-US"/>
        </w:rPr>
        <w:t xml:space="preserve"> i el Mirador del Parc dels Torrents a Esplugues de Llobregat (Fase I)</w:t>
      </w:r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14:paraId="4D7F407E" w14:textId="77777777" w:rsidR="00B51BC7" w:rsidRDefault="00B51BC7" w:rsidP="00B51BC7">
      <w:pPr>
        <w:ind w:left="709"/>
        <w:jc w:val="both"/>
        <w:rPr>
          <w:rFonts w:ascii="Arial" w:hAnsi="Arial" w:cs="Arial"/>
          <w:szCs w:val="24"/>
        </w:rPr>
      </w:pPr>
    </w:p>
    <w:p w14:paraId="25DA0CEC" w14:textId="77777777" w:rsidR="00B51BC7" w:rsidRDefault="00B51BC7" w:rsidP="00B51BC7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14:paraId="392E89D5" w14:textId="77777777" w:rsidR="00B51BC7" w:rsidRDefault="00B51BC7" w:rsidP="00B51BC7">
      <w:pPr>
        <w:pStyle w:val="Estndar"/>
      </w:pPr>
    </w:p>
    <w:tbl>
      <w:tblPr>
        <w:tblW w:w="96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0"/>
        <w:gridCol w:w="720"/>
        <w:gridCol w:w="1470"/>
        <w:gridCol w:w="1740"/>
      </w:tblGrid>
      <w:tr w:rsidR="00B51BC7" w:rsidRPr="008F316A" w14:paraId="5ED68E41" w14:textId="77777777" w:rsidTr="002E2139">
        <w:trPr>
          <w:trHeight w:val="330"/>
        </w:trPr>
        <w:tc>
          <w:tcPr>
            <w:tcW w:w="5700" w:type="dxa"/>
            <w:tcBorders>
              <w:top w:val="single" w:sz="5" w:space="0" w:color="000000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A90E3" w14:textId="77777777" w:rsidR="00B51BC7" w:rsidRPr="008F316A" w:rsidRDefault="00B51BC7" w:rsidP="002E213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  <w:t>PRESSUPOST OBRA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452C82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93B1D" w14:textId="77777777" w:rsidR="00B51BC7" w:rsidRPr="008F316A" w:rsidRDefault="00B51BC7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  <w:lang w:val="ca"/>
              </w:rPr>
              <w:t>projecte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D90BE" w14:textId="77777777" w:rsidR="00B51BC7" w:rsidRPr="008F316A" w:rsidRDefault="00B51BC7" w:rsidP="002E213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  <w:lang w:val="ca"/>
              </w:rPr>
              <w:t>oferta licitador</w:t>
            </w:r>
          </w:p>
        </w:tc>
      </w:tr>
      <w:tr w:rsidR="00B51BC7" w:rsidRPr="008F316A" w14:paraId="53072855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C4D85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ENDERROCS I TREBALLS PREVIS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6D577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7EA27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54.315,33 €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ED5A6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shd w:val="clear" w:color="auto" w:fill="FF9900"/>
                <w:lang w:val="ca"/>
              </w:rPr>
            </w:pPr>
          </w:p>
        </w:tc>
      </w:tr>
      <w:tr w:rsidR="00B51BC7" w:rsidRPr="008F316A" w14:paraId="115341CC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A3155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666666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GESTIÓ DE RESIDUS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6FAAF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7BCF02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27.256,80 €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16BD9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shd w:val="clear" w:color="auto" w:fill="FF9900"/>
                <w:lang w:val="ca"/>
              </w:rPr>
            </w:pPr>
          </w:p>
        </w:tc>
      </w:tr>
      <w:tr w:rsidR="00B51BC7" w:rsidRPr="008F316A" w14:paraId="2D999CF7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FDA0B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MOVIMENT DE TERRES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CB4E7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50B1C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4.173,35 €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28217D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749199BE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7806D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PREPARACIÓ DEL TERRENY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6C77C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FE3D9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18.676,43 €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4C2C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5082CF52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4107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PAVIMENTS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B8D4F0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DD300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121.646,74 €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4A2B6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446B72ED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86743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DRENATGES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7E5373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44202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33.149,80 €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541D6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1C0B4AFD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4D32C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CONSTRUCCIONS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64076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3C3EA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83.513,47 €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FA1B5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482AAE11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88228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EQUIPAMENTS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625DB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D6F6A2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9.624,43 €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087E7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041D61E7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4937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JARDINERIA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A65DE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2D87B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33.986,18 €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7B091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35723E79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1895F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SERVEIS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FF307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5B3493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140.632,00 €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FCCDDC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275FECC5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381B8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t>GESTIÓ DE RESIDUS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2460E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A6A83B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11.620,08 €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90B442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76AFCCE4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AFC2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666666"/>
                <w:sz w:val="20"/>
                <w:lang w:val="ca"/>
              </w:rPr>
              <w:lastRenderedPageBreak/>
              <w:t>SEGURETAT I SALUT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897E3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79946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8.042,12 €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6FDE4B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  <w:t>8.042,12</w:t>
            </w:r>
          </w:p>
        </w:tc>
      </w:tr>
      <w:tr w:rsidR="00B51BC7" w:rsidRPr="008F316A" w14:paraId="24B54E93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FFFFFF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44B87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  <w:lang w:val="ca"/>
              </w:rPr>
              <w:t>PEM Pressupost Execució Material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FFFFFF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247E5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ECEB77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  <w:t>546.636,73 €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214D0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09AD75C7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000000"/>
              <w:left w:val="single" w:sz="5" w:space="0" w:color="000000"/>
              <w:bottom w:val="single" w:sz="5" w:space="0" w:color="CCCCCC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41D2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2"/>
                <w:szCs w:val="22"/>
                <w:lang w:val="ca"/>
              </w:rPr>
              <w:t>BI Benefici industrial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FC432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6%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6C09A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32.798,20 €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7B952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41BEE8A9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C17D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2"/>
                <w:szCs w:val="22"/>
                <w:lang w:val="ca"/>
              </w:rPr>
              <w:t>DG Despeses generals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7BE7C1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13%</w:t>
            </w: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69DA0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71.062,77 €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FFFFFF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9B3AD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277BB743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FFFFFF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07C0D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  <w:lang w:val="ca"/>
              </w:rPr>
              <w:t>PEC Pressupost d'execució per contracte (s/IVA)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FFFFFF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D3E4B3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98909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  <w:t>650.497,70 €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AE839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0F1A90FA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CCCCCC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25630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2"/>
                <w:szCs w:val="22"/>
                <w:lang w:val="ca"/>
              </w:rPr>
              <w:t>IVA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FFFFF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148E7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21%</w:t>
            </w: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F69B1D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color w:val="auto"/>
                <w:sz w:val="20"/>
                <w:lang w:val="ca"/>
              </w:rPr>
              <w:t>136.604,52 €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96F2A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  <w:tr w:rsidR="00B51BC7" w:rsidRPr="008F316A" w14:paraId="27AC4517" w14:textId="77777777" w:rsidTr="002E2139">
        <w:trPr>
          <w:trHeight w:val="390"/>
        </w:trPr>
        <w:tc>
          <w:tcPr>
            <w:tcW w:w="570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87DD2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  <w:lang w:val="ca"/>
              </w:rPr>
              <w:t>PEC Pressupost d'execució per contracte (amb IVA)</w:t>
            </w:r>
          </w:p>
        </w:tc>
        <w:tc>
          <w:tcPr>
            <w:tcW w:w="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3FA134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  <w:tc>
          <w:tcPr>
            <w:tcW w:w="14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81F68" w14:textId="77777777" w:rsidR="00B51BC7" w:rsidRPr="008F316A" w:rsidRDefault="00B51BC7" w:rsidP="002E2139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 w:val="20"/>
                <w:lang w:val="ca"/>
              </w:rPr>
              <w:t>787.102,22 €</w:t>
            </w:r>
          </w:p>
        </w:tc>
        <w:tc>
          <w:tcPr>
            <w:tcW w:w="17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9B89E" w14:textId="77777777" w:rsidR="00B51BC7" w:rsidRPr="008F316A" w:rsidRDefault="00B51BC7" w:rsidP="002E2139">
            <w:pPr>
              <w:widowControl w:val="0"/>
              <w:spacing w:line="276" w:lineRule="auto"/>
              <w:rPr>
                <w:rFonts w:ascii="Arial" w:eastAsia="Arial" w:hAnsi="Arial" w:cs="Arial"/>
                <w:color w:val="auto"/>
                <w:sz w:val="20"/>
                <w:lang w:val="ca"/>
              </w:rPr>
            </w:pPr>
          </w:p>
        </w:tc>
      </w:tr>
    </w:tbl>
    <w:p w14:paraId="16E345F8" w14:textId="77777777" w:rsidR="00B51BC7" w:rsidRPr="006549B8" w:rsidRDefault="00B51BC7" w:rsidP="00B51BC7">
      <w:pPr>
        <w:pStyle w:val="Estndar"/>
      </w:pPr>
    </w:p>
    <w:p w14:paraId="280000EE" w14:textId="77777777" w:rsidR="00B51BC7" w:rsidRPr="00C7277E" w:rsidRDefault="00B51BC7" w:rsidP="00B51BC7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  <w:tab w:val="left" w:pos="9072"/>
          <w:tab w:val="left" w:pos="9072"/>
          <w:tab w:val="left" w:pos="9072"/>
          <w:tab w:val="left" w:pos="9072"/>
          <w:tab w:val="left" w:pos="9072"/>
        </w:tabs>
        <w:spacing w:after="200" w:line="276" w:lineRule="auto"/>
        <w:jc w:val="both"/>
        <w:rPr>
          <w:rFonts w:ascii="Arial" w:eastAsia="Arial" w:hAnsi="Arial" w:cs="Arial"/>
          <w:color w:val="auto"/>
          <w:szCs w:val="24"/>
          <w:lang w:val="ca"/>
        </w:rPr>
      </w:pPr>
      <w:r w:rsidRPr="00C7277E">
        <w:rPr>
          <w:rFonts w:ascii="Arial" w:eastAsia="Arial" w:hAnsi="Arial" w:cs="Arial"/>
          <w:color w:val="auto"/>
          <w:szCs w:val="24"/>
          <w:lang w:val="ca"/>
        </w:rPr>
        <w:t>En el moment de realitzar l’oferta, el licitador haurà de tenir en compte totes les obligacions contractuals enumerades en el present plec.</w:t>
      </w:r>
    </w:p>
    <w:p w14:paraId="23306907" w14:textId="77777777" w:rsidR="00B51BC7" w:rsidRPr="002D4B1A" w:rsidRDefault="00B51BC7" w:rsidP="00B51BC7">
      <w:pPr>
        <w:spacing w:after="120" w:line="259" w:lineRule="auto"/>
        <w:ind w:right="190"/>
        <w:jc w:val="both"/>
        <w:rPr>
          <w:rFonts w:ascii="Arial" w:hAnsi="Arial" w:cs="Arial"/>
          <w:szCs w:val="24"/>
          <w:u w:val="single"/>
        </w:rPr>
      </w:pPr>
      <w:r w:rsidRPr="002D4B1A">
        <w:rPr>
          <w:rFonts w:ascii="Arial" w:hAnsi="Arial" w:cs="Arial"/>
          <w:szCs w:val="24"/>
          <w:u w:val="single"/>
        </w:rPr>
        <w:t>L</w:t>
      </w:r>
      <w:r>
        <w:rPr>
          <w:rFonts w:ascii="Arial" w:hAnsi="Arial" w:cs="Arial"/>
          <w:szCs w:val="24"/>
          <w:u w:val="single"/>
        </w:rPr>
        <w:t>a</w:t>
      </w:r>
      <w:r w:rsidRPr="002D4B1A">
        <w:rPr>
          <w:rFonts w:ascii="Arial" w:hAnsi="Arial" w:cs="Arial"/>
          <w:szCs w:val="24"/>
          <w:u w:val="single"/>
        </w:rPr>
        <w:t xml:space="preserve"> partid</w:t>
      </w:r>
      <w:r>
        <w:rPr>
          <w:rFonts w:ascii="Arial" w:hAnsi="Arial" w:cs="Arial"/>
          <w:szCs w:val="24"/>
          <w:u w:val="single"/>
        </w:rPr>
        <w:t xml:space="preserve">a </w:t>
      </w:r>
      <w:r w:rsidRPr="002D4B1A">
        <w:rPr>
          <w:rFonts w:ascii="Arial" w:hAnsi="Arial" w:cs="Arial"/>
          <w:szCs w:val="24"/>
          <w:u w:val="single"/>
        </w:rPr>
        <w:t>sobre l</w:t>
      </w:r>
      <w:r>
        <w:rPr>
          <w:rFonts w:ascii="Arial" w:hAnsi="Arial" w:cs="Arial"/>
          <w:szCs w:val="24"/>
          <w:u w:val="single"/>
        </w:rPr>
        <w:t>a</w:t>
      </w:r>
      <w:r w:rsidRPr="002D4B1A">
        <w:rPr>
          <w:rFonts w:ascii="Arial" w:hAnsi="Arial" w:cs="Arial"/>
          <w:szCs w:val="24"/>
          <w:u w:val="single"/>
        </w:rPr>
        <w:t xml:space="preserve"> que no es po</w:t>
      </w:r>
      <w:r>
        <w:rPr>
          <w:rFonts w:ascii="Arial" w:hAnsi="Arial" w:cs="Arial"/>
          <w:szCs w:val="24"/>
          <w:u w:val="single"/>
        </w:rPr>
        <w:t>t</w:t>
      </w:r>
      <w:r w:rsidRPr="002D4B1A">
        <w:rPr>
          <w:rFonts w:ascii="Arial" w:hAnsi="Arial" w:cs="Arial"/>
          <w:szCs w:val="24"/>
          <w:u w:val="single"/>
        </w:rPr>
        <w:t xml:space="preserve"> modificar els preus de projecte </w:t>
      </w:r>
      <w:r>
        <w:rPr>
          <w:rFonts w:ascii="Arial" w:hAnsi="Arial" w:cs="Arial"/>
          <w:szCs w:val="24"/>
          <w:u w:val="single"/>
        </w:rPr>
        <w:t>és</w:t>
      </w:r>
      <w:r w:rsidRPr="002D4B1A">
        <w:rPr>
          <w:rFonts w:ascii="Arial" w:hAnsi="Arial" w:cs="Arial"/>
          <w:szCs w:val="24"/>
          <w:u w:val="single"/>
        </w:rPr>
        <w:t xml:space="preserve"> </w:t>
      </w:r>
      <w:r>
        <w:rPr>
          <w:rFonts w:ascii="Arial" w:hAnsi="Arial" w:cs="Arial"/>
          <w:szCs w:val="24"/>
          <w:u w:val="single"/>
        </w:rPr>
        <w:t>la</w:t>
      </w:r>
      <w:r w:rsidRPr="002D4B1A">
        <w:rPr>
          <w:rFonts w:ascii="Arial" w:hAnsi="Arial" w:cs="Arial"/>
          <w:szCs w:val="24"/>
          <w:u w:val="single"/>
        </w:rPr>
        <w:t xml:space="preserve"> corresponent al capítol de Seguretat i Salut (incloses al PEM del pressupost del projecte).</w:t>
      </w:r>
    </w:p>
    <w:p w14:paraId="1339FEB9" w14:textId="77777777" w:rsidR="00B51BC7" w:rsidRPr="0031370A" w:rsidRDefault="00B51BC7" w:rsidP="00B51BC7">
      <w:pPr>
        <w:pStyle w:val="Pargrafdellista"/>
        <w:ind w:left="426"/>
        <w:jc w:val="both"/>
        <w:rPr>
          <w:rFonts w:ascii="Arial" w:hAnsi="Arial" w:cs="Arial"/>
        </w:rPr>
      </w:pPr>
    </w:p>
    <w:p w14:paraId="32EDB621" w14:textId="77777777" w:rsidR="00B51BC7" w:rsidRPr="008F316A" w:rsidRDefault="00B51BC7" w:rsidP="00B51BC7">
      <w:pPr>
        <w:pStyle w:val="Pargrafdellista"/>
        <w:ind w:left="0"/>
        <w:jc w:val="both"/>
        <w:rPr>
          <w:rFonts w:ascii="Arial" w:hAnsi="Arial" w:cs="Arial"/>
          <w:szCs w:val="24"/>
        </w:rPr>
      </w:pPr>
      <w:r w:rsidRPr="00067E2B">
        <w:rPr>
          <w:rFonts w:ascii="Arial" w:hAnsi="Arial" w:cs="Arial"/>
        </w:rPr>
        <w:t xml:space="preserve">L’oferta que no presenti tota la documentació requerida al sobre únic: el pressupost de licitació, amb idèntics amidaments i qualitats que les del projecte, incloent els preus unitaris, pressupostos parcials per capítols i el resum del pressupost, (en format PDF i en format TCQ) serà exclosa del </w:t>
      </w:r>
      <w:r w:rsidRPr="008F316A">
        <w:rPr>
          <w:rFonts w:ascii="Arial" w:hAnsi="Arial" w:cs="Arial"/>
          <w:szCs w:val="24"/>
        </w:rPr>
        <w:t xml:space="preserve">present procediment de licitació. </w:t>
      </w:r>
    </w:p>
    <w:p w14:paraId="6470EF4C" w14:textId="77777777" w:rsidR="00B51BC7" w:rsidRPr="008F316A" w:rsidRDefault="00B51BC7" w:rsidP="00B51BC7">
      <w:pPr>
        <w:ind w:left="851"/>
        <w:jc w:val="both"/>
        <w:rPr>
          <w:rFonts w:ascii="Arial" w:hAnsi="Arial" w:cs="Arial"/>
          <w:szCs w:val="24"/>
        </w:rPr>
      </w:pPr>
    </w:p>
    <w:p w14:paraId="5B99123F" w14:textId="77777777" w:rsidR="00B51BC7" w:rsidRPr="008F316A" w:rsidRDefault="00B51BC7" w:rsidP="00B51BC7">
      <w:pPr>
        <w:ind w:left="851"/>
        <w:jc w:val="both"/>
        <w:rPr>
          <w:rFonts w:ascii="Arial" w:hAnsi="Arial" w:cs="Arial"/>
          <w:color w:val="FF0000"/>
          <w:szCs w:val="24"/>
        </w:rPr>
      </w:pPr>
      <w:r w:rsidRPr="008F316A">
        <w:rPr>
          <w:rFonts w:ascii="Arial" w:hAnsi="Arial" w:cs="Arial"/>
          <w:szCs w:val="24"/>
        </w:rPr>
        <w:t>(En cas d’oferir les millores, cal indicar-ho marcant amb una X la casella que correspongui):</w:t>
      </w:r>
    </w:p>
    <w:p w14:paraId="1A5DDA59" w14:textId="77777777" w:rsidR="00B51BC7" w:rsidRPr="008F316A" w:rsidRDefault="00B51BC7" w:rsidP="00B51BC7">
      <w:pPr>
        <w:jc w:val="both"/>
        <w:rPr>
          <w:rFonts w:ascii="Arial" w:hAnsi="Arial" w:cs="Arial"/>
          <w:i/>
          <w:color w:val="auto"/>
          <w:szCs w:val="24"/>
        </w:rPr>
      </w:pPr>
    </w:p>
    <w:p w14:paraId="1D8E4B8C" w14:textId="77777777" w:rsidR="00B51BC7" w:rsidRPr="008F316A" w:rsidRDefault="00B51BC7" w:rsidP="00B51BC7">
      <w:pPr>
        <w:numPr>
          <w:ilvl w:val="0"/>
          <w:numId w:val="1"/>
        </w:numPr>
        <w:jc w:val="both"/>
        <w:rPr>
          <w:rFonts w:ascii="Arial" w:hAnsi="Arial" w:cs="Arial"/>
          <w:b/>
          <w:szCs w:val="24"/>
        </w:rPr>
      </w:pPr>
      <w:r w:rsidRPr="008F316A">
        <w:rPr>
          <w:rFonts w:ascii="Arial" w:hAnsi="Arial" w:cs="Arial"/>
          <w:b/>
          <w:bCs/>
          <w:i/>
          <w:iCs/>
          <w:szCs w:val="24"/>
        </w:rPr>
        <w:t>Millora en la instal·lació d’una nova font per a beure a l’entorn de la bassa</w:t>
      </w:r>
      <w:r w:rsidRPr="008F316A">
        <w:rPr>
          <w:rFonts w:ascii="Arial" w:hAnsi="Arial" w:cs="Arial"/>
          <w:b/>
          <w:szCs w:val="24"/>
        </w:rPr>
        <w:t xml:space="preserve">. </w:t>
      </w:r>
    </w:p>
    <w:p w14:paraId="76F4EAB6" w14:textId="77777777" w:rsidR="00B51BC7" w:rsidRPr="008F316A" w:rsidRDefault="00B51BC7" w:rsidP="00B51BC7">
      <w:pPr>
        <w:jc w:val="both"/>
        <w:rPr>
          <w:rFonts w:ascii="Arial" w:hAnsi="Arial" w:cs="Arial"/>
          <w:b/>
          <w:bCs/>
          <w:szCs w:val="24"/>
        </w:rPr>
      </w:pPr>
    </w:p>
    <w:p w14:paraId="2CDD3271" w14:textId="77777777" w:rsidR="00B51BC7" w:rsidRPr="008F316A" w:rsidRDefault="00B51BC7" w:rsidP="00B51BC7">
      <w:pPr>
        <w:tabs>
          <w:tab w:val="left" w:pos="9072"/>
          <w:tab w:val="left" w:pos="9072"/>
          <w:tab w:val="left" w:pos="9072"/>
          <w:tab w:val="left" w:pos="142"/>
          <w:tab w:val="left" w:pos="284"/>
          <w:tab w:val="left" w:pos="425"/>
          <w:tab w:val="left" w:pos="567"/>
          <w:tab w:val="left" w:pos="1134"/>
          <w:tab w:val="left" w:pos="1276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200"/>
        <w:ind w:left="717"/>
        <w:jc w:val="both"/>
        <w:rPr>
          <w:rFonts w:ascii="Arial" w:eastAsia="Arial" w:hAnsi="Arial" w:cs="Arial"/>
          <w:color w:val="auto"/>
          <w:szCs w:val="24"/>
          <w:lang w:val="ca"/>
        </w:rPr>
      </w:pPr>
      <w:r w:rsidRPr="008F316A">
        <w:rPr>
          <w:rFonts w:ascii="Arial" w:eastAsia="Arial" w:hAnsi="Arial" w:cs="Arial"/>
          <w:color w:val="auto"/>
          <w:szCs w:val="24"/>
          <w:lang w:val="ca"/>
        </w:rPr>
        <w:t>Es compromet a executar la millora anterior (marcar amb una creu segons correspongui):</w:t>
      </w: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B51BC7" w:rsidRPr="008F316A" w14:paraId="35D0A3E3" w14:textId="77777777" w:rsidTr="002E2139">
        <w:trPr>
          <w:trHeight w:val="327"/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E94D" w14:textId="77777777" w:rsidR="00B51BC7" w:rsidRPr="008F316A" w:rsidRDefault="00B51BC7" w:rsidP="002E2139">
            <w:pPr>
              <w:widowControl w:val="0"/>
              <w:rPr>
                <w:rFonts w:ascii="Arial" w:eastAsia="Arial" w:hAnsi="Arial" w:cs="Arial"/>
                <w:b/>
                <w:bCs/>
                <w:color w:val="auto"/>
                <w:szCs w:val="24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Cs w:val="24"/>
                <w:lang w:val="ca"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6F70E" w14:textId="77777777" w:rsidR="00B51BC7" w:rsidRPr="008F316A" w:rsidRDefault="00B51BC7" w:rsidP="002E2139">
            <w:pPr>
              <w:widowControl w:val="0"/>
              <w:rPr>
                <w:rFonts w:ascii="Arial" w:eastAsia="Arial" w:hAnsi="Arial" w:cs="Arial"/>
                <w:b/>
                <w:bCs/>
                <w:color w:val="auto"/>
                <w:szCs w:val="24"/>
                <w:lang w:val="ca"/>
              </w:rPr>
            </w:pPr>
          </w:p>
        </w:tc>
      </w:tr>
      <w:tr w:rsidR="00B51BC7" w:rsidRPr="008F316A" w14:paraId="2786CE0F" w14:textId="77777777" w:rsidTr="002E2139">
        <w:trPr>
          <w:trHeight w:val="297"/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001A" w14:textId="77777777" w:rsidR="00B51BC7" w:rsidRPr="008F316A" w:rsidRDefault="00B51BC7" w:rsidP="002E2139">
            <w:pPr>
              <w:widowControl w:val="0"/>
              <w:rPr>
                <w:rFonts w:ascii="Arial" w:eastAsia="Arial" w:hAnsi="Arial" w:cs="Arial"/>
                <w:b/>
                <w:bCs/>
                <w:color w:val="auto"/>
                <w:szCs w:val="24"/>
                <w:lang w:val="ca"/>
              </w:rPr>
            </w:pPr>
            <w:r w:rsidRPr="008F316A">
              <w:rPr>
                <w:rFonts w:ascii="Arial" w:eastAsia="Arial" w:hAnsi="Arial" w:cs="Arial"/>
                <w:b/>
                <w:bCs/>
                <w:color w:val="auto"/>
                <w:szCs w:val="24"/>
                <w:lang w:val="ca"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A79B" w14:textId="77777777" w:rsidR="00B51BC7" w:rsidRPr="008F316A" w:rsidRDefault="00B51BC7" w:rsidP="002E2139">
            <w:pPr>
              <w:widowControl w:val="0"/>
              <w:rPr>
                <w:rFonts w:ascii="Arial" w:eastAsia="Arial" w:hAnsi="Arial" w:cs="Arial"/>
                <w:b/>
                <w:bCs/>
                <w:color w:val="auto"/>
                <w:szCs w:val="24"/>
                <w:lang w:val="ca"/>
              </w:rPr>
            </w:pPr>
          </w:p>
        </w:tc>
      </w:tr>
    </w:tbl>
    <w:p w14:paraId="799BECBD" w14:textId="77777777" w:rsidR="00B51BC7" w:rsidRPr="008F316A" w:rsidRDefault="00B51BC7" w:rsidP="00B51BC7">
      <w:pPr>
        <w:tabs>
          <w:tab w:val="left" w:pos="9072"/>
          <w:tab w:val="left" w:pos="9072"/>
        </w:tabs>
        <w:spacing w:before="120" w:after="120" w:line="276" w:lineRule="auto"/>
        <w:jc w:val="both"/>
        <w:rPr>
          <w:rFonts w:ascii="Arial" w:eastAsia="Arial" w:hAnsi="Arial" w:cs="Arial"/>
          <w:color w:val="auto"/>
          <w:szCs w:val="24"/>
          <w:u w:val="single"/>
          <w:lang w:val="ca"/>
        </w:rPr>
      </w:pPr>
    </w:p>
    <w:p w14:paraId="6DD5FFF3" w14:textId="77777777" w:rsidR="00B51BC7" w:rsidRPr="008F316A" w:rsidRDefault="00B51BC7" w:rsidP="00B51BC7">
      <w:pPr>
        <w:jc w:val="both"/>
        <w:rPr>
          <w:rFonts w:ascii="Arial" w:hAnsi="Arial" w:cs="Arial"/>
          <w:b/>
          <w:bCs/>
          <w:szCs w:val="24"/>
        </w:rPr>
      </w:pPr>
    </w:p>
    <w:p w14:paraId="45C8FFB1" w14:textId="77777777" w:rsidR="00B51BC7" w:rsidRPr="008F316A" w:rsidRDefault="00B51BC7" w:rsidP="00B51BC7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14:paraId="4B06113A" w14:textId="77777777" w:rsidR="00B51BC7" w:rsidRPr="008F316A" w:rsidRDefault="00B51BC7" w:rsidP="00B51BC7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14:paraId="42CFB570" w14:textId="77777777" w:rsidR="00B51BC7" w:rsidRPr="008F316A" w:rsidRDefault="00B51BC7" w:rsidP="00B51BC7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14:paraId="35705B96" w14:textId="77777777" w:rsidR="00B51BC7" w:rsidRPr="008F316A" w:rsidRDefault="00B51BC7" w:rsidP="00B51BC7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F316A">
        <w:rPr>
          <w:rFonts w:ascii="Arial" w:hAnsi="Arial" w:cs="Arial"/>
          <w:b/>
          <w:bCs/>
          <w:i/>
          <w:iCs/>
        </w:rPr>
        <w:t>Millora en la instal·lació de 4 fanals al passatge Baix Lloc, entre la porta sud-est dels jardins i el carrer Montserrat aprofitant la rasa de connexió entre el quadre elèctric i els jardins</w:t>
      </w:r>
      <w:r w:rsidRPr="008F316A">
        <w:rPr>
          <w:rFonts w:ascii="Arial" w:hAnsi="Arial" w:cs="Arial"/>
          <w:b/>
        </w:rPr>
        <w:t>.</w:t>
      </w:r>
    </w:p>
    <w:p w14:paraId="3276516D" w14:textId="77777777" w:rsidR="00B51BC7" w:rsidRPr="008F316A" w:rsidRDefault="00B51BC7" w:rsidP="00B51BC7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14:paraId="001E8477" w14:textId="77777777" w:rsidR="00B51BC7" w:rsidRPr="008F316A" w:rsidRDefault="00B51BC7" w:rsidP="00B51BC7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  <w:tab w:val="left" w:pos="9072"/>
          <w:tab w:val="left" w:pos="9072"/>
          <w:tab w:val="left" w:pos="142"/>
          <w:tab w:val="left" w:pos="284"/>
          <w:tab w:val="left" w:pos="425"/>
          <w:tab w:val="left" w:pos="567"/>
          <w:tab w:val="left" w:pos="1134"/>
          <w:tab w:val="left" w:pos="1276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717"/>
        <w:rPr>
          <w:rFonts w:ascii="Arial" w:hAnsi="Arial" w:cs="Arial"/>
        </w:rPr>
      </w:pPr>
      <w:r w:rsidRPr="008F316A">
        <w:rPr>
          <w:rFonts w:ascii="Arial" w:hAnsi="Arial" w:cs="Arial"/>
        </w:rPr>
        <w:t>Es compromet a executar la millora anterior (marcar amb una creu segons correspongui):</w:t>
      </w: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B51BC7" w:rsidRPr="008F316A" w14:paraId="51E9974A" w14:textId="77777777" w:rsidTr="002E2139">
        <w:trPr>
          <w:trHeight w:val="327"/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6FBF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8F316A">
              <w:rPr>
                <w:rFonts w:ascii="Arial" w:hAnsi="Arial" w:cs="Arial"/>
                <w:b/>
                <w:bCs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7B3CE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</w:p>
        </w:tc>
      </w:tr>
      <w:tr w:rsidR="00B51BC7" w:rsidRPr="008F316A" w14:paraId="336744B0" w14:textId="77777777" w:rsidTr="002E2139">
        <w:trPr>
          <w:trHeight w:val="297"/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DC73B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8F316A">
              <w:rPr>
                <w:rFonts w:ascii="Arial" w:hAnsi="Arial" w:cs="Arial"/>
                <w:b/>
                <w:bCs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D1A3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1BC2F220" w14:textId="77777777" w:rsidR="00B51BC7" w:rsidRPr="008F316A" w:rsidRDefault="00B51BC7" w:rsidP="00B51BC7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  <w:tab w:val="left" w:pos="9072"/>
          <w:tab w:val="left" w:pos="9072"/>
          <w:tab w:val="left" w:pos="142"/>
          <w:tab w:val="left" w:pos="284"/>
          <w:tab w:val="left" w:pos="425"/>
          <w:tab w:val="left" w:pos="567"/>
          <w:tab w:val="left" w:pos="1134"/>
          <w:tab w:val="left" w:pos="1276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Arial" w:hAnsi="Arial" w:cs="Arial"/>
        </w:rPr>
      </w:pPr>
    </w:p>
    <w:p w14:paraId="20CF7577" w14:textId="77777777" w:rsidR="00B51BC7" w:rsidRPr="008F316A" w:rsidRDefault="00B51BC7" w:rsidP="00B51BC7">
      <w:pPr>
        <w:jc w:val="both"/>
        <w:rPr>
          <w:rFonts w:ascii="Arial" w:hAnsi="Arial" w:cs="Arial"/>
          <w:sz w:val="20"/>
        </w:rPr>
      </w:pPr>
    </w:p>
    <w:p w14:paraId="51DA26C7" w14:textId="77777777" w:rsidR="00B51BC7" w:rsidRPr="008F316A" w:rsidRDefault="00B51BC7" w:rsidP="00B51BC7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8F316A">
        <w:rPr>
          <w:rFonts w:ascii="Arial" w:hAnsi="Arial" w:cs="Arial"/>
          <w:b/>
          <w:bCs/>
          <w:i/>
          <w:iCs/>
        </w:rPr>
        <w:t>Millora en la instal·lació de paviment al passatge Baix Lloc, entre la porta sud-est dels jardins i el carrer Montserrat</w:t>
      </w:r>
    </w:p>
    <w:p w14:paraId="390E8440" w14:textId="77777777" w:rsidR="00B51BC7" w:rsidRPr="008F316A" w:rsidRDefault="00B51BC7" w:rsidP="00B51BC7">
      <w:pPr>
        <w:jc w:val="both"/>
        <w:rPr>
          <w:rFonts w:ascii="Arial" w:hAnsi="Arial" w:cs="Arial"/>
          <w:sz w:val="20"/>
        </w:rPr>
      </w:pPr>
    </w:p>
    <w:p w14:paraId="7CF44A90" w14:textId="77777777" w:rsidR="00B51BC7" w:rsidRPr="008F316A" w:rsidRDefault="00B51BC7" w:rsidP="00B51BC7">
      <w:pPr>
        <w:tabs>
          <w:tab w:val="left" w:pos="9072"/>
          <w:tab w:val="left" w:pos="9072"/>
          <w:tab w:val="left" w:pos="9072"/>
          <w:tab w:val="left" w:pos="142"/>
          <w:tab w:val="left" w:pos="284"/>
          <w:tab w:val="left" w:pos="425"/>
          <w:tab w:val="left" w:pos="567"/>
          <w:tab w:val="left" w:pos="1134"/>
          <w:tab w:val="left" w:pos="1276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717"/>
        <w:rPr>
          <w:rFonts w:ascii="Arial" w:hAnsi="Arial" w:cs="Arial"/>
        </w:rPr>
      </w:pPr>
      <w:r w:rsidRPr="008F316A">
        <w:rPr>
          <w:rFonts w:ascii="Arial" w:hAnsi="Arial" w:cs="Arial"/>
        </w:rPr>
        <w:t>Es compromet a executar la millora anterior (marcar amb una creu segons correspongui):</w:t>
      </w: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B51BC7" w:rsidRPr="008F316A" w14:paraId="0C5B4546" w14:textId="77777777" w:rsidTr="002E2139">
        <w:trPr>
          <w:trHeight w:val="327"/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62CF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8F316A">
              <w:rPr>
                <w:rFonts w:ascii="Arial" w:hAnsi="Arial" w:cs="Arial"/>
                <w:b/>
                <w:bCs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479A3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</w:p>
        </w:tc>
      </w:tr>
      <w:tr w:rsidR="00B51BC7" w:rsidRPr="008F316A" w14:paraId="1814E0D1" w14:textId="77777777" w:rsidTr="002E2139">
        <w:trPr>
          <w:trHeight w:val="297"/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D46DA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8F316A">
              <w:rPr>
                <w:rFonts w:ascii="Arial" w:hAnsi="Arial" w:cs="Arial"/>
                <w:b/>
                <w:bCs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EA6A" w14:textId="77777777" w:rsidR="00B51BC7" w:rsidRPr="008F316A" w:rsidRDefault="00B51BC7" w:rsidP="002E2139">
            <w:pPr>
              <w:widowContro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4017296" w14:textId="77777777" w:rsidR="00B51BC7" w:rsidRDefault="00B51BC7" w:rsidP="00B51BC7">
      <w:pPr>
        <w:tabs>
          <w:tab w:val="left" w:pos="9072"/>
          <w:tab w:val="left" w:pos="9072"/>
        </w:tabs>
        <w:spacing w:before="120" w:after="120" w:line="276" w:lineRule="auto"/>
        <w:rPr>
          <w:rFonts w:ascii="Arial" w:hAnsi="Arial" w:cs="Arial"/>
          <w:u w:val="single"/>
        </w:rPr>
      </w:pPr>
      <w:bookmarkStart w:id="0" w:name="_heading=h.gmjl8wt1bc6h" w:colFirst="0" w:colLast="0"/>
      <w:bookmarkEnd w:id="0"/>
    </w:p>
    <w:p w14:paraId="7695DB53" w14:textId="77777777" w:rsidR="00B51BC7" w:rsidRPr="008F316A" w:rsidRDefault="00B51BC7" w:rsidP="00B51BC7">
      <w:pPr>
        <w:tabs>
          <w:tab w:val="left" w:pos="9072"/>
          <w:tab w:val="left" w:pos="9072"/>
        </w:tabs>
        <w:spacing w:before="120" w:after="120" w:line="276" w:lineRule="auto"/>
        <w:rPr>
          <w:rFonts w:ascii="Arial" w:hAnsi="Arial" w:cs="Arial"/>
          <w:u w:val="single"/>
        </w:rPr>
      </w:pPr>
    </w:p>
    <w:p w14:paraId="6E0C02A6" w14:textId="77777777" w:rsidR="00B51BC7" w:rsidRPr="008F316A" w:rsidRDefault="00B51BC7" w:rsidP="00B51BC7">
      <w:pPr>
        <w:tabs>
          <w:tab w:val="left" w:pos="9072"/>
          <w:tab w:val="left" w:pos="9072"/>
          <w:tab w:val="left" w:pos="9072"/>
          <w:tab w:val="left" w:pos="142"/>
          <w:tab w:val="left" w:pos="284"/>
          <w:tab w:val="left" w:pos="425"/>
          <w:tab w:val="left" w:pos="567"/>
          <w:tab w:val="left" w:pos="1134"/>
          <w:tab w:val="left" w:pos="1276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717"/>
        <w:rPr>
          <w:rFonts w:ascii="Arial" w:hAnsi="Arial" w:cs="Arial"/>
          <w:u w:val="single"/>
        </w:rPr>
      </w:pPr>
      <w:r w:rsidRPr="008F316A">
        <w:rPr>
          <w:rFonts w:ascii="Arial" w:hAnsi="Arial" w:cs="Arial"/>
          <w:u w:val="single"/>
        </w:rPr>
        <w:t xml:space="preserve">Per </w:t>
      </w:r>
      <w:r>
        <w:rPr>
          <w:rFonts w:ascii="Arial" w:hAnsi="Arial" w:cs="Arial"/>
          <w:u w:val="single"/>
        </w:rPr>
        <w:t>tots els casos</w:t>
      </w:r>
      <w:r w:rsidRPr="008F316A">
        <w:rPr>
          <w:rFonts w:ascii="Arial" w:hAnsi="Arial" w:cs="Arial"/>
          <w:u w:val="single"/>
        </w:rPr>
        <w:t xml:space="preserve"> anterior</w:t>
      </w:r>
      <w:r>
        <w:rPr>
          <w:rFonts w:ascii="Arial" w:hAnsi="Arial" w:cs="Arial"/>
          <w:u w:val="single"/>
        </w:rPr>
        <w:t>s</w:t>
      </w:r>
      <w:r w:rsidRPr="008F316A">
        <w:rPr>
          <w:rFonts w:ascii="Arial" w:hAnsi="Arial" w:cs="Arial"/>
          <w:u w:val="single"/>
        </w:rPr>
        <w:t>, en cas de marcar més d’una opció es considerarà que NO s’ofereix la millora.</w:t>
      </w:r>
    </w:p>
    <w:p w14:paraId="5DCE921D" w14:textId="77777777" w:rsidR="00B51BC7" w:rsidRPr="008F316A" w:rsidRDefault="00B51BC7" w:rsidP="00B51BC7">
      <w:pPr>
        <w:jc w:val="both"/>
        <w:rPr>
          <w:rFonts w:ascii="Arial" w:hAnsi="Arial" w:cs="Arial"/>
          <w:sz w:val="20"/>
        </w:rPr>
      </w:pPr>
    </w:p>
    <w:p w14:paraId="58C84D75" w14:textId="77777777" w:rsidR="00B51BC7" w:rsidRPr="008F316A" w:rsidRDefault="00B51BC7" w:rsidP="00B51BC7">
      <w:pPr>
        <w:jc w:val="both"/>
        <w:rPr>
          <w:rFonts w:ascii="Arial" w:hAnsi="Arial" w:cs="Arial"/>
          <w:sz w:val="20"/>
        </w:rPr>
      </w:pPr>
    </w:p>
    <w:p w14:paraId="17506310" w14:textId="77777777" w:rsidR="00B51BC7" w:rsidRDefault="00B51BC7" w:rsidP="00B51BC7">
      <w:pPr>
        <w:jc w:val="both"/>
        <w:rPr>
          <w:rFonts w:ascii="Arial" w:hAnsi="Arial" w:cs="Arial"/>
          <w:sz w:val="20"/>
        </w:rPr>
      </w:pPr>
    </w:p>
    <w:p w14:paraId="01F52353" w14:textId="77777777" w:rsidR="00B51BC7" w:rsidRDefault="00B51BC7" w:rsidP="00B51BC7">
      <w:pPr>
        <w:jc w:val="both"/>
        <w:rPr>
          <w:rFonts w:ascii="Arial" w:hAnsi="Arial" w:cs="Arial"/>
          <w:sz w:val="20"/>
        </w:rPr>
      </w:pPr>
    </w:p>
    <w:p w14:paraId="3458D7B5" w14:textId="77777777" w:rsidR="00B51BC7" w:rsidRDefault="00B51BC7" w:rsidP="00B51BC7">
      <w:pPr>
        <w:jc w:val="both"/>
        <w:rPr>
          <w:rFonts w:ascii="Arial" w:hAnsi="Arial" w:cs="Arial"/>
          <w:sz w:val="20"/>
        </w:rPr>
      </w:pPr>
    </w:p>
    <w:p w14:paraId="4F580935" w14:textId="77777777" w:rsidR="00B51BC7" w:rsidRDefault="00B51BC7" w:rsidP="00B51BC7">
      <w:pPr>
        <w:jc w:val="both"/>
        <w:rPr>
          <w:rFonts w:ascii="Arial" w:hAnsi="Arial" w:cs="Arial"/>
          <w:sz w:val="20"/>
        </w:rPr>
      </w:pPr>
    </w:p>
    <w:p w14:paraId="7F66078C" w14:textId="77777777" w:rsidR="00B51BC7" w:rsidRPr="002941D0" w:rsidRDefault="00B51BC7" w:rsidP="00B51BC7">
      <w:pPr>
        <w:jc w:val="both"/>
        <w:rPr>
          <w:rFonts w:ascii="Arial" w:hAnsi="Arial" w:cs="Arial"/>
          <w:b/>
          <w:bCs/>
          <w:szCs w:val="24"/>
        </w:rPr>
      </w:pPr>
    </w:p>
    <w:p w14:paraId="083C8923" w14:textId="77777777" w:rsidR="00B51BC7" w:rsidRDefault="00B51BC7" w:rsidP="00B51BC7">
      <w:pPr>
        <w:ind w:left="709"/>
        <w:jc w:val="both"/>
        <w:rPr>
          <w:rFonts w:ascii="Arial" w:hAnsi="Arial" w:cs="Arial"/>
          <w:szCs w:val="24"/>
        </w:rPr>
      </w:pPr>
    </w:p>
    <w:p w14:paraId="1565C02F" w14:textId="77777777" w:rsidR="00B51BC7" w:rsidRPr="00AE1DFA" w:rsidRDefault="00B51BC7" w:rsidP="00B51BC7">
      <w:pPr>
        <w:ind w:left="709"/>
        <w:jc w:val="both"/>
      </w:pPr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D07BC8">
        <w:rPr>
          <w:rFonts w:ascii="Arial" w:hAnsi="Arial" w:cs="Arial"/>
          <w:szCs w:val="24"/>
        </w:rPr>
        <w:t>)."</w:t>
      </w:r>
    </w:p>
    <w:p w14:paraId="063F0B9B" w14:textId="77777777" w:rsidR="00905C36" w:rsidRPr="00B51BC7" w:rsidRDefault="00905C36" w:rsidP="00B51BC7"/>
    <w:sectPr w:rsidR="00905C36" w:rsidRPr="00B51BC7" w:rsidSect="00604C0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0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934F" w14:textId="77777777" w:rsidR="00C17DD6" w:rsidRDefault="00C17DD6">
      <w:r>
        <w:separator/>
      </w:r>
    </w:p>
  </w:endnote>
  <w:endnote w:type="continuationSeparator" w:id="0">
    <w:p w14:paraId="4AFBFAC4" w14:textId="77777777" w:rsidR="00C17DD6" w:rsidRDefault="00C1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FFEF" w14:textId="77777777" w:rsidR="00C17DD6" w:rsidRDefault="00EB0184" w:rsidP="00E21DEB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5B4054" w14:textId="77777777" w:rsidR="00C17DD6" w:rsidRDefault="00C17DD6" w:rsidP="00AF66CF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68D0" w14:textId="77777777" w:rsidR="00C17DD6" w:rsidRDefault="00EB0184" w:rsidP="00E21DEB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7AB0CBE6" w14:textId="77777777" w:rsidR="00C17DD6" w:rsidRDefault="00EB0184" w:rsidP="00AF66CF">
    <w:pPr>
      <w:pStyle w:val="Peu"/>
      <w:ind w:right="360"/>
    </w:pPr>
    <w:r>
      <w:rPr>
        <w:noProof/>
      </w:rPr>
      <w:t xml:space="preserve">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9187" w14:textId="77777777" w:rsidR="00C17DD6" w:rsidRDefault="00EB0184">
    <w:pPr>
      <w:pStyle w:val="Peu"/>
    </w:pPr>
    <w:r>
      <w:rPr>
        <w:noProof/>
      </w:rPr>
      <w:t xml:space="preserve">                                       </w:t>
    </w:r>
    <w:r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471B" w14:textId="77777777" w:rsidR="00C17DD6" w:rsidRDefault="00C17DD6">
      <w:r>
        <w:separator/>
      </w:r>
    </w:p>
  </w:footnote>
  <w:footnote w:type="continuationSeparator" w:id="0">
    <w:p w14:paraId="174B005B" w14:textId="77777777" w:rsidR="00C17DD6" w:rsidRDefault="00C17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94E8" w14:textId="77777777" w:rsidR="00C17DD6" w:rsidRDefault="00EB0184">
    <w:pPr>
      <w:pStyle w:val="Capalera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595D0B69" wp14:editId="618B9030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0C8078" w14:textId="77777777" w:rsidR="00C17DD6" w:rsidRDefault="00C17DD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9815" w14:textId="77777777" w:rsidR="00C17DD6" w:rsidRDefault="00EB0184">
    <w:pPr>
      <w:pStyle w:val="Capalera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4227617F" wp14:editId="7BD419BA">
          <wp:extent cx="914400" cy="531495"/>
          <wp:effectExtent l="0" t="0" r="0" b="0"/>
          <wp:docPr id="2" name="Imatge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E3260" w14:textId="77777777" w:rsidR="00C17DD6" w:rsidRDefault="00C17DD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92ADF"/>
    <w:multiLevelType w:val="hybridMultilevel"/>
    <w:tmpl w:val="A596F95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6584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84"/>
    <w:rsid w:val="00197123"/>
    <w:rsid w:val="00905C36"/>
    <w:rsid w:val="00B51BC7"/>
    <w:rsid w:val="00C17DD6"/>
    <w:rsid w:val="00D34A33"/>
    <w:rsid w:val="00E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E877"/>
  <w15:chartTrackingRefBased/>
  <w15:docId w15:val="{88E849C5-95A5-4448-AAEC-77E31F29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84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Ttol1">
    <w:name w:val="heading 1"/>
    <w:basedOn w:val="Normal"/>
    <w:next w:val="Normal"/>
    <w:link w:val="Ttol1Car"/>
    <w:qFormat/>
    <w:rsid w:val="00EB0184"/>
    <w:pPr>
      <w:keepNext/>
      <w:jc w:val="both"/>
      <w:outlineLvl w:val="0"/>
    </w:pPr>
    <w:rPr>
      <w:rFonts w:ascii="Arial" w:hAnsi="Arial" w:cs="Arial"/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EB0184"/>
    <w:rPr>
      <w:rFonts w:ascii="Arial" w:eastAsia="Times New Roman" w:hAnsi="Arial" w:cs="Arial"/>
      <w:b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rsid w:val="00EB018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B0184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Lletraperdefectedelpargraf"/>
    <w:rsid w:val="00EB0184"/>
  </w:style>
  <w:style w:type="paragraph" w:styleId="Pargrafdellista">
    <w:name w:val="List Paragraph"/>
    <w:basedOn w:val="Normal"/>
    <w:link w:val="PargrafdellistaCar"/>
    <w:uiPriority w:val="34"/>
    <w:qFormat/>
    <w:rsid w:val="00EB0184"/>
    <w:pPr>
      <w:ind w:left="708"/>
    </w:pPr>
  </w:style>
  <w:style w:type="paragraph" w:styleId="Capalera">
    <w:name w:val="header"/>
    <w:basedOn w:val="Normal"/>
    <w:link w:val="CapaleraCar"/>
    <w:unhideWhenUsed/>
    <w:rsid w:val="00EB0184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CapaleraCar">
    <w:name w:val="Capçalera Car"/>
    <w:basedOn w:val="Lletraperdefectedelpargraf"/>
    <w:link w:val="Capalera"/>
    <w:rsid w:val="00EB0184"/>
    <w:rPr>
      <w:rFonts w:ascii="Courier New" w:eastAsia="Times New Roman" w:hAnsi="Courier New" w:cs="Times New Roman"/>
      <w:sz w:val="24"/>
      <w:szCs w:val="24"/>
      <w:lang w:eastAsia="es-ES"/>
    </w:rPr>
  </w:style>
  <w:style w:type="character" w:customStyle="1" w:styleId="PargrafdellistaCar">
    <w:name w:val="Paràgraf de llista Car"/>
    <w:link w:val="Pargrafdellista"/>
    <w:uiPriority w:val="34"/>
    <w:rsid w:val="00EB0184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customStyle="1" w:styleId="Estndar">
    <w:name w:val="Estándar"/>
    <w:basedOn w:val="Normal"/>
    <w:link w:val="EstndarCar"/>
    <w:rsid w:val="00B51BC7"/>
    <w:pPr>
      <w:jc w:val="both"/>
    </w:pPr>
    <w:rPr>
      <w:rFonts w:ascii="Times New Roman" w:hAnsi="Times New Roman"/>
      <w:color w:val="auto"/>
    </w:rPr>
  </w:style>
  <w:style w:type="character" w:customStyle="1" w:styleId="EstndarCar">
    <w:name w:val="Estándar Car"/>
    <w:link w:val="Estndar"/>
    <w:rsid w:val="00B51BC7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2</cp:revision>
  <dcterms:created xsi:type="dcterms:W3CDTF">2026-07-10T10:51:00Z</dcterms:created>
  <dcterms:modified xsi:type="dcterms:W3CDTF">2026-08-04T09:56:00Z</dcterms:modified>
</cp:coreProperties>
</file>