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17BDA" w14:textId="77777777" w:rsidR="003421F0" w:rsidRPr="009F6BEC" w:rsidRDefault="003421F0" w:rsidP="003421F0">
      <w:pPr>
        <w:pStyle w:val="Titol2"/>
        <w:numPr>
          <w:ilvl w:val="0"/>
          <w:numId w:val="0"/>
        </w:numPr>
        <w:spacing w:after="120" w:line="276" w:lineRule="auto"/>
        <w:outlineLvl w:val="1"/>
      </w:pPr>
      <w:bookmarkStart w:id="0" w:name="_Toc234233751"/>
      <w:r w:rsidRPr="009F6BEC">
        <w:t>Annex II.- Documentació a presentar en el sobre 3</w:t>
      </w:r>
      <w:bookmarkEnd w:id="0"/>
    </w:p>
    <w:p w14:paraId="4DC916A9" w14:textId="77777777" w:rsidR="003421F0" w:rsidRPr="009F6BEC" w:rsidRDefault="003421F0" w:rsidP="003421F0">
      <w:pPr>
        <w:spacing w:after="120" w:line="276" w:lineRule="auto"/>
        <w:ind w:left="11"/>
        <w:jc w:val="both"/>
        <w:rPr>
          <w:rFonts w:ascii="Arial" w:hAnsi="Arial" w:cs="Arial"/>
          <w:u w:val="single"/>
          <w:lang w:val="ca-ES"/>
        </w:rPr>
      </w:pPr>
      <w:r w:rsidRPr="009F6BEC">
        <w:rPr>
          <w:rFonts w:ascii="Arial" w:hAnsi="Arial" w:cs="Arial"/>
          <w:u w:val="single"/>
          <w:lang w:val="ca-ES"/>
        </w:rPr>
        <w:t xml:space="preserve">Al Plec de Clàusules administratives particulars i prescripcions tècniques de la contractació consistent en la prestació del </w:t>
      </w:r>
      <w:r w:rsidRPr="00EF5D6B">
        <w:rPr>
          <w:rFonts w:ascii="Arial" w:hAnsi="Arial" w:cs="Arial"/>
          <w:szCs w:val="22"/>
          <w:u w:val="single"/>
          <w:lang w:val="ca-ES"/>
        </w:rPr>
        <w:t>servei de dinamització del Consell d’infants i joves de l’Ajuntament de Santa Margarida de Montbui</w:t>
      </w:r>
      <w:r w:rsidRPr="00EF5D6B">
        <w:rPr>
          <w:rFonts w:ascii="Arial" w:hAnsi="Arial" w:cs="Arial"/>
          <w:u w:val="single"/>
          <w:lang w:val="ca-ES"/>
        </w:rPr>
        <w:t>.</w:t>
      </w:r>
    </w:p>
    <w:p w14:paraId="367741A3" w14:textId="77777777" w:rsidR="003421F0" w:rsidRPr="009F6BEC" w:rsidRDefault="003421F0" w:rsidP="003421F0">
      <w:pPr>
        <w:spacing w:after="120" w:line="276" w:lineRule="auto"/>
        <w:ind w:left="11"/>
        <w:jc w:val="both"/>
        <w:rPr>
          <w:rFonts w:ascii="Arial" w:hAnsi="Arial" w:cs="Arial"/>
          <w:b/>
          <w:u w:val="single"/>
          <w:lang w:val="ca-ES"/>
        </w:rPr>
      </w:pPr>
      <w:r w:rsidRPr="009F6BEC">
        <w:rPr>
          <w:rFonts w:ascii="Arial" w:hAnsi="Arial" w:cs="Arial"/>
          <w:b/>
          <w:u w:val="single"/>
          <w:lang w:val="ca-ES"/>
        </w:rPr>
        <w:t>Model de proposició relativa als criteris avaluables de forma automàtica</w:t>
      </w:r>
    </w:p>
    <w:p w14:paraId="181DE7CE" w14:textId="77777777" w:rsidR="003421F0" w:rsidRPr="00EF5D6B" w:rsidRDefault="003421F0" w:rsidP="003421F0">
      <w:pPr>
        <w:spacing w:after="120" w:line="276" w:lineRule="auto"/>
        <w:jc w:val="both"/>
        <w:rPr>
          <w:rFonts w:ascii="Arial" w:hAnsi="Arial" w:cs="Arial"/>
          <w:szCs w:val="22"/>
          <w:lang w:val="ca-ES"/>
        </w:rPr>
      </w:pPr>
      <w:r w:rsidRPr="009F6BEC">
        <w:rPr>
          <w:rFonts w:ascii="Arial" w:hAnsi="Arial" w:cs="Arial"/>
          <w:szCs w:val="22"/>
          <w:lang w:val="ca-ES"/>
        </w:rPr>
        <w:t xml:space="preserve">En/Na ....................................................................... amb NIF núm. .............................., en nom propi, (o en representació de l'empresa ..........................................., CIF núm. ........................., domiciliada a ........................................................., carrer .........................................................., núm. ........) assabentat/da de les condicions exigides per optar al contracte de </w:t>
      </w:r>
      <w:r>
        <w:rPr>
          <w:rFonts w:ascii="Arial" w:hAnsi="Arial" w:cs="Arial"/>
          <w:szCs w:val="22"/>
          <w:lang w:val="ca-ES"/>
        </w:rPr>
        <w:t>servei de dinamització del Consell d’infants i joves de l’Ajuntament de Santa Margarida de Montbui</w:t>
      </w:r>
      <w:r w:rsidRPr="009F6BEC">
        <w:rPr>
          <w:rFonts w:ascii="Arial" w:hAnsi="Arial" w:cs="Arial"/>
          <w:szCs w:val="22"/>
          <w:lang w:val="ca-ES"/>
        </w:rPr>
        <w:t xml:space="preserve"> (expedient </w:t>
      </w:r>
      <w:r>
        <w:rPr>
          <w:rFonts w:ascii="Arial" w:hAnsi="Arial" w:cs="Arial"/>
          <w:szCs w:val="22"/>
          <w:lang w:val="ca-ES"/>
        </w:rPr>
        <w:t>744</w:t>
      </w:r>
      <w:r w:rsidRPr="009F6BEC">
        <w:rPr>
          <w:rFonts w:ascii="Arial" w:hAnsi="Arial" w:cs="Arial"/>
          <w:szCs w:val="22"/>
          <w:lang w:val="ca-ES"/>
        </w:rPr>
        <w:t>/202</w:t>
      </w:r>
      <w:r>
        <w:rPr>
          <w:rFonts w:ascii="Arial" w:hAnsi="Arial" w:cs="Arial"/>
          <w:szCs w:val="22"/>
          <w:lang w:val="ca-ES"/>
        </w:rPr>
        <w:t>6</w:t>
      </w:r>
      <w:r w:rsidRPr="009F6BEC">
        <w:rPr>
          <w:rFonts w:ascii="Arial" w:hAnsi="Arial" w:cs="Arial"/>
          <w:szCs w:val="22"/>
          <w:lang w:val="ca-ES"/>
        </w:rPr>
        <w:t xml:space="preserve">) es compromet a portar-la a terme amb subjecció als Plecs de Prescripcions Tècniques Particulars i de Clàusules Administratives Particulars, d’acord </w:t>
      </w:r>
      <w:r w:rsidRPr="00EF5D6B">
        <w:rPr>
          <w:rFonts w:ascii="Arial" w:hAnsi="Arial" w:cs="Arial"/>
          <w:szCs w:val="22"/>
          <w:lang w:val="ca-ES"/>
        </w:rPr>
        <w:t>amb els següents  punts:</w:t>
      </w:r>
    </w:p>
    <w:p w14:paraId="4E52784A" w14:textId="77777777" w:rsidR="003421F0" w:rsidRPr="00EF5D6B" w:rsidRDefault="003421F0" w:rsidP="003421F0">
      <w:pPr>
        <w:pStyle w:val="Pargrafdellista"/>
        <w:widowControl/>
        <w:numPr>
          <w:ilvl w:val="0"/>
          <w:numId w:val="7"/>
        </w:numPr>
        <w:suppressAutoHyphens w:val="0"/>
        <w:spacing w:after="120" w:line="276" w:lineRule="auto"/>
        <w:jc w:val="both"/>
        <w:rPr>
          <w:rFonts w:ascii="Arial" w:hAnsi="Arial" w:cs="Arial"/>
          <w:u w:val="single"/>
          <w:lang w:val="ca-ES"/>
        </w:rPr>
      </w:pPr>
      <w:r w:rsidRPr="00EF5D6B">
        <w:rPr>
          <w:rFonts w:ascii="Arial" w:hAnsi="Arial" w:cs="Arial"/>
          <w:u w:val="single"/>
          <w:lang w:val="ca-ES"/>
        </w:rPr>
        <w:t>OFERTA ECONÒMICA</w:t>
      </w:r>
      <w:r w:rsidRPr="00EF5D6B">
        <w:rPr>
          <w:rFonts w:ascii="Liberation Sans" w:eastAsia="Times New Roman" w:hAnsi="Liberation Sans" w:cs="Liberation Sans"/>
          <w:color w:val="000000"/>
          <w:u w:val="single"/>
          <w:lang w:val="ca-ES"/>
        </w:rPr>
        <w:t xml:space="preserve"> </w:t>
      </w:r>
      <w:r w:rsidRPr="00EF5D6B">
        <w:rPr>
          <w:rFonts w:ascii="Arial" w:hAnsi="Arial" w:cs="Arial"/>
          <w:u w:val="single"/>
          <w:lang w:val="ca-ES"/>
        </w:rPr>
        <w:t xml:space="preserve">[presentar addicionalment </w:t>
      </w:r>
      <w:r w:rsidRPr="00EF5D6B">
        <w:rPr>
          <w:rFonts w:ascii="Arial" w:hAnsi="Arial" w:cs="Arial"/>
          <w:b/>
          <w:bCs/>
          <w:u w:val="single"/>
          <w:lang w:val="ca-ES"/>
        </w:rPr>
        <w:t xml:space="preserve">l’Annex III (el full </w:t>
      </w:r>
      <w:proofErr w:type="spellStart"/>
      <w:r w:rsidRPr="00EF5D6B">
        <w:rPr>
          <w:rFonts w:ascii="Arial" w:hAnsi="Arial" w:cs="Arial"/>
          <w:b/>
          <w:bCs/>
          <w:u w:val="single"/>
          <w:lang w:val="ca-ES"/>
        </w:rPr>
        <w:t>d’excel</w:t>
      </w:r>
      <w:proofErr w:type="spellEnd"/>
      <w:r w:rsidRPr="00EF5D6B">
        <w:rPr>
          <w:rFonts w:ascii="Arial" w:hAnsi="Arial" w:cs="Arial"/>
          <w:b/>
          <w:bCs/>
          <w:u w:val="single"/>
          <w:lang w:val="ca-ES"/>
        </w:rPr>
        <w:t xml:space="preserve"> </w:t>
      </w:r>
      <w:r w:rsidRPr="00EF5D6B">
        <w:rPr>
          <w:rFonts w:ascii="Arial" w:hAnsi="Arial" w:cs="Arial"/>
          <w:u w:val="single"/>
          <w:lang w:val="ca-ES"/>
        </w:rPr>
        <w:t>disponible en el perfil del contractant, completat adequadament)]</w:t>
      </w:r>
    </w:p>
    <w:p w14:paraId="4CDDA066" w14:textId="77777777" w:rsidR="003421F0" w:rsidRPr="009F6BEC" w:rsidRDefault="003421F0" w:rsidP="003421F0">
      <w:pPr>
        <w:spacing w:after="120" w:line="276" w:lineRule="auto"/>
        <w:jc w:val="both"/>
        <w:rPr>
          <w:rFonts w:ascii="Arial" w:hAnsi="Arial" w:cs="Arial"/>
          <w:b/>
          <w:bCs/>
          <w:lang w:val="ca-ES"/>
        </w:rPr>
      </w:pPr>
      <w:r w:rsidRPr="009F6BEC">
        <w:rPr>
          <w:rFonts w:ascii="Arial" w:hAnsi="Arial" w:cs="Arial"/>
          <w:lang w:val="ca-ES"/>
        </w:rPr>
        <w:t xml:space="preserve">En/Na ....................................................................... amb NIF núm. .............................., en nom propi, (o en representació de l'empresa ..........................................., CIF núm. ........................., domiciliada a ........................................................., carrer .........................................................., núm. ........) assabentat/da de les condicions exigides per optar al contracte </w:t>
      </w:r>
      <w:r>
        <w:rPr>
          <w:rFonts w:ascii="Arial" w:hAnsi="Arial" w:cs="Arial"/>
          <w:lang w:val="ca-ES"/>
        </w:rPr>
        <w:t>del</w:t>
      </w:r>
      <w:r w:rsidRPr="00EF5D6B">
        <w:rPr>
          <w:rFonts w:ascii="Arial" w:hAnsi="Arial" w:cs="Arial"/>
          <w:szCs w:val="22"/>
          <w:lang w:val="ca-ES"/>
        </w:rPr>
        <w:t xml:space="preserve"> </w:t>
      </w:r>
      <w:r>
        <w:rPr>
          <w:rFonts w:ascii="Arial" w:hAnsi="Arial" w:cs="Arial"/>
          <w:szCs w:val="22"/>
          <w:lang w:val="ca-ES"/>
        </w:rPr>
        <w:t>servei de dinamització del Consell d’infants i joves de l’Ajuntament de Santa Margarida de Montbui</w:t>
      </w:r>
      <w:r w:rsidRPr="009F6BEC">
        <w:rPr>
          <w:rFonts w:ascii="Arial" w:hAnsi="Arial" w:cs="Arial"/>
          <w:szCs w:val="22"/>
          <w:lang w:val="ca-ES"/>
        </w:rPr>
        <w:t xml:space="preserve"> </w:t>
      </w:r>
      <w:r w:rsidRPr="009F6BEC">
        <w:rPr>
          <w:rFonts w:ascii="Arial" w:hAnsi="Arial" w:cs="Arial"/>
          <w:lang w:val="ca-ES"/>
        </w:rPr>
        <w:t xml:space="preserve">es compromet a portar-la a terme amb subjecció als Plecs de Prescripcions Tècniques Particulars i de Clàusules Administratives Particulars, </w:t>
      </w:r>
      <w:r w:rsidRPr="009F6BEC">
        <w:rPr>
          <w:rFonts w:ascii="Arial" w:hAnsi="Arial" w:cs="Arial"/>
          <w:b/>
          <w:bCs/>
          <w:lang w:val="ca-ES"/>
        </w:rPr>
        <w:t>per l’import</w:t>
      </w:r>
      <w:r w:rsidRPr="009F6BEC">
        <w:rPr>
          <w:rFonts w:ascii="Arial" w:hAnsi="Arial" w:cs="Arial"/>
          <w:lang w:val="ca-ES"/>
        </w:rPr>
        <w:t xml:space="preserve"> següent</w:t>
      </w:r>
      <w:r w:rsidRPr="009F6BEC">
        <w:rPr>
          <w:rFonts w:ascii="Arial" w:hAnsi="Arial" w:cs="Arial"/>
          <w:b/>
          <w:bCs/>
          <w:lang w:val="ca-ES"/>
        </w:rPr>
        <w:t>:</w:t>
      </w:r>
    </w:p>
    <w:p w14:paraId="6D5F4A02" w14:textId="77777777" w:rsidR="003421F0" w:rsidRPr="009F6BEC" w:rsidRDefault="003421F0" w:rsidP="003421F0">
      <w:pPr>
        <w:spacing w:line="276" w:lineRule="auto"/>
        <w:jc w:val="both"/>
        <w:rPr>
          <w:rFonts w:ascii="Arial" w:hAnsi="Arial" w:cs="Arial"/>
          <w:szCs w:val="22"/>
          <w:lang w:val="ca-ES"/>
        </w:rPr>
      </w:pPr>
    </w:p>
    <w:p w14:paraId="7BA73093" w14:textId="77777777" w:rsidR="003421F0" w:rsidRPr="009F6BEC" w:rsidRDefault="003421F0" w:rsidP="003421F0">
      <w:pPr>
        <w:spacing w:line="276" w:lineRule="auto"/>
        <w:jc w:val="both"/>
        <w:rPr>
          <w:rFonts w:ascii="Arial" w:hAnsi="Arial" w:cs="Arial"/>
          <w:szCs w:val="22"/>
          <w:lang w:val="ca-ES"/>
        </w:rPr>
      </w:pPr>
      <w:r>
        <w:rPr>
          <w:rFonts w:ascii="Arial" w:hAnsi="Arial" w:cs="Arial"/>
          <w:szCs w:val="22"/>
          <w:lang w:val="ca-ES"/>
        </w:rPr>
        <w:t>Preu total (durada i pròrrogues, els eventuals 4 anys)</w:t>
      </w:r>
      <w:r w:rsidRPr="009F6BEC">
        <w:rPr>
          <w:rFonts w:ascii="Arial" w:hAnsi="Arial" w:cs="Arial"/>
          <w:szCs w:val="22"/>
          <w:lang w:val="ca-ES"/>
        </w:rPr>
        <w:t>…………………..€ (IVA e</w:t>
      </w:r>
      <w:r>
        <w:rPr>
          <w:rFonts w:ascii="Arial" w:hAnsi="Arial" w:cs="Arial"/>
          <w:szCs w:val="22"/>
          <w:lang w:val="ca-ES"/>
        </w:rPr>
        <w:t>xclòs</w:t>
      </w:r>
      <w:r w:rsidRPr="009F6BEC">
        <w:rPr>
          <w:rFonts w:ascii="Arial" w:hAnsi="Arial" w:cs="Arial"/>
          <w:szCs w:val="22"/>
          <w:lang w:val="ca-ES"/>
        </w:rPr>
        <w:t>)</w:t>
      </w:r>
    </w:p>
    <w:p w14:paraId="57FF6F5D" w14:textId="77777777" w:rsidR="003421F0" w:rsidRPr="009F6BEC" w:rsidRDefault="003421F0" w:rsidP="003421F0">
      <w:pPr>
        <w:spacing w:after="120" w:line="276" w:lineRule="auto"/>
        <w:jc w:val="both"/>
        <w:rPr>
          <w:rFonts w:ascii="Arial" w:hAnsi="Arial" w:cs="Arial"/>
          <w:sz w:val="18"/>
          <w:szCs w:val="18"/>
          <w:lang w:val="ca-ES"/>
        </w:rPr>
      </w:pPr>
      <w:r w:rsidRPr="009F6BEC">
        <w:rPr>
          <w:rFonts w:ascii="Arial" w:hAnsi="Arial" w:cs="Arial"/>
          <w:szCs w:val="22"/>
          <w:lang w:val="ca-ES"/>
        </w:rPr>
        <w:tab/>
      </w:r>
      <w:r w:rsidRPr="009F6BEC">
        <w:rPr>
          <w:rFonts w:ascii="Arial" w:hAnsi="Arial" w:cs="Arial"/>
          <w:sz w:val="18"/>
          <w:szCs w:val="18"/>
          <w:lang w:val="ca-ES"/>
        </w:rPr>
        <w:t>(</w:t>
      </w:r>
      <w:r w:rsidRPr="009F6BEC">
        <w:rPr>
          <w:rFonts w:ascii="Arial" w:hAnsi="Arial" w:cs="Arial"/>
          <w:b/>
          <w:bCs/>
          <w:sz w:val="18"/>
          <w:szCs w:val="18"/>
          <w:lang w:val="ca-ES"/>
        </w:rPr>
        <w:t>Límit màxim</w:t>
      </w:r>
      <w:r w:rsidRPr="009F6BEC">
        <w:rPr>
          <w:rFonts w:ascii="Arial" w:hAnsi="Arial" w:cs="Arial"/>
          <w:sz w:val="18"/>
          <w:szCs w:val="18"/>
          <w:lang w:val="ca-ES"/>
        </w:rPr>
        <w:t xml:space="preserve"> de </w:t>
      </w:r>
      <w:r>
        <w:rPr>
          <w:rFonts w:ascii="Arial" w:hAnsi="Arial" w:cs="Arial"/>
          <w:sz w:val="18"/>
          <w:szCs w:val="18"/>
          <w:u w:val="single"/>
          <w:lang w:val="ca-ES"/>
        </w:rPr>
        <w:t xml:space="preserve">16.140,60 </w:t>
      </w:r>
      <w:r w:rsidRPr="009F6BEC">
        <w:rPr>
          <w:rFonts w:ascii="Arial" w:hAnsi="Arial" w:cs="Arial"/>
          <w:sz w:val="18"/>
          <w:szCs w:val="18"/>
          <w:u w:val="single"/>
          <w:lang w:val="ca-ES"/>
        </w:rPr>
        <w:t>€/hora</w:t>
      </w:r>
      <w:r w:rsidRPr="009F6BEC">
        <w:rPr>
          <w:rFonts w:ascii="Arial" w:hAnsi="Arial" w:cs="Arial"/>
          <w:sz w:val="18"/>
          <w:szCs w:val="18"/>
          <w:lang w:val="ca-ES"/>
        </w:rPr>
        <w:t>)</w:t>
      </w:r>
    </w:p>
    <w:p w14:paraId="7D601547" w14:textId="77777777" w:rsidR="003421F0" w:rsidRPr="009F6BEC" w:rsidRDefault="003421F0" w:rsidP="003421F0">
      <w:pPr>
        <w:spacing w:after="120" w:line="276" w:lineRule="auto"/>
        <w:jc w:val="both"/>
        <w:rPr>
          <w:rFonts w:ascii="Arial" w:hAnsi="Arial" w:cs="Arial"/>
          <w:szCs w:val="22"/>
          <w:lang w:val="ca-ES"/>
        </w:rPr>
      </w:pPr>
    </w:p>
    <w:p w14:paraId="6A1D4478" w14:textId="77777777" w:rsidR="003421F0" w:rsidRPr="009F6BEC" w:rsidRDefault="003421F0" w:rsidP="003421F0">
      <w:pPr>
        <w:spacing w:after="120" w:line="276" w:lineRule="auto"/>
        <w:jc w:val="both"/>
        <w:rPr>
          <w:rFonts w:ascii="Arial" w:hAnsi="Arial" w:cs="Arial"/>
          <w:szCs w:val="22"/>
          <w:lang w:val="ca-ES"/>
        </w:rPr>
      </w:pPr>
      <w:r w:rsidRPr="009F6BEC">
        <w:rPr>
          <w:rFonts w:ascii="Arial" w:hAnsi="Arial" w:cs="Arial"/>
          <w:szCs w:val="22"/>
          <w:lang w:val="ca-ES"/>
        </w:rPr>
        <w:t>(</w:t>
      </w:r>
      <w:r w:rsidRPr="009F6BEC">
        <w:rPr>
          <w:rFonts w:ascii="Arial" w:hAnsi="Arial" w:cs="Arial"/>
          <w:i/>
          <w:iCs/>
          <w:szCs w:val="22"/>
          <w:u w:val="single"/>
          <w:lang w:val="ca-ES"/>
        </w:rPr>
        <w:t>Lloc, data i signatura del licitador</w:t>
      </w:r>
      <w:r w:rsidRPr="009F6BEC">
        <w:rPr>
          <w:rFonts w:ascii="Arial" w:hAnsi="Arial" w:cs="Arial"/>
          <w:szCs w:val="22"/>
          <w:lang w:val="ca-ES"/>
        </w:rPr>
        <w:t>)</w:t>
      </w:r>
    </w:p>
    <w:p w14:paraId="7FD89D36" w14:textId="77777777" w:rsidR="003421F0" w:rsidRPr="00EF5D6B" w:rsidRDefault="003421F0" w:rsidP="003421F0">
      <w:pPr>
        <w:spacing w:after="120" w:line="276" w:lineRule="auto"/>
        <w:ind w:left="709"/>
        <w:jc w:val="both"/>
        <w:rPr>
          <w:rFonts w:ascii="Arial" w:hAnsi="Arial" w:cs="Arial"/>
          <w:b/>
          <w:i/>
          <w:iCs/>
          <w:sz w:val="18"/>
          <w:szCs w:val="18"/>
          <w:lang w:val="ca-ES"/>
        </w:rPr>
      </w:pPr>
      <w:r w:rsidRPr="00EF5D6B">
        <w:rPr>
          <w:rFonts w:ascii="Arial" w:hAnsi="Arial" w:cs="Arial"/>
          <w:b/>
          <w:bCs/>
          <w:i/>
          <w:iCs/>
          <w:sz w:val="18"/>
          <w:szCs w:val="18"/>
          <w:lang w:val="ca-ES"/>
        </w:rPr>
        <w:t xml:space="preserve">(la manca de presentació de l'oferta econòmica de conformitat amb les prescripcions establertes comportarà l'exclusió del procediment de licitació de conformitat amb el que disposa l'art. 84 del Reglament General de la Llei de Contractes de les Administracions Públiques) </w:t>
      </w:r>
    </w:p>
    <w:p w14:paraId="341416DB" w14:textId="77777777" w:rsidR="003421F0" w:rsidRPr="00EF5D6B" w:rsidRDefault="003421F0" w:rsidP="003421F0">
      <w:pPr>
        <w:spacing w:after="120" w:line="276" w:lineRule="auto"/>
        <w:ind w:left="709"/>
        <w:jc w:val="both"/>
        <w:rPr>
          <w:rFonts w:ascii="Arial" w:hAnsi="Arial" w:cs="Arial"/>
          <w:b/>
          <w:i/>
          <w:iCs/>
          <w:sz w:val="18"/>
          <w:szCs w:val="18"/>
          <w:lang w:val="ca-ES"/>
        </w:rPr>
      </w:pPr>
      <w:r w:rsidRPr="00EF5D6B">
        <w:rPr>
          <w:rFonts w:ascii="Arial" w:hAnsi="Arial" w:cs="Arial"/>
          <w:bCs/>
          <w:i/>
          <w:iCs/>
          <w:sz w:val="18"/>
          <w:szCs w:val="18"/>
          <w:lang w:val="ca-ES"/>
        </w:rPr>
        <w:t xml:space="preserve">L'import s'haurà d'expressar amb un màxim de dos decimals. En tot cas haurà de respectar els límits màxim pel preu unitari </w:t>
      </w:r>
      <w:proofErr w:type="spellStart"/>
      <w:r w:rsidRPr="00EF5D6B">
        <w:rPr>
          <w:rFonts w:ascii="Arial" w:hAnsi="Arial" w:cs="Arial"/>
          <w:bCs/>
          <w:i/>
          <w:iCs/>
          <w:sz w:val="18"/>
          <w:szCs w:val="18"/>
          <w:lang w:val="ca-ES"/>
        </w:rPr>
        <w:t>ofertat</w:t>
      </w:r>
      <w:proofErr w:type="spellEnd"/>
      <w:r w:rsidRPr="00EF5D6B">
        <w:rPr>
          <w:rFonts w:ascii="Arial" w:hAnsi="Arial" w:cs="Arial"/>
          <w:bCs/>
          <w:i/>
          <w:iCs/>
          <w:sz w:val="18"/>
          <w:szCs w:val="18"/>
          <w:lang w:val="ca-ES"/>
        </w:rPr>
        <w:t>.</w:t>
      </w:r>
      <w:r w:rsidRPr="00EF5D6B">
        <w:rPr>
          <w:rFonts w:ascii="Arial" w:hAnsi="Arial" w:cs="Arial"/>
          <w:b/>
          <w:i/>
          <w:iCs/>
          <w:sz w:val="18"/>
          <w:szCs w:val="18"/>
          <w:lang w:val="ca-ES"/>
        </w:rPr>
        <w:t xml:space="preserve"> </w:t>
      </w:r>
      <w:r w:rsidRPr="00EF5D6B">
        <w:rPr>
          <w:rFonts w:ascii="Arial" w:hAnsi="Arial" w:cs="Arial"/>
          <w:b/>
          <w:bCs/>
          <w:i/>
          <w:iCs/>
          <w:sz w:val="18"/>
          <w:szCs w:val="18"/>
          <w:lang w:val="ca-ES"/>
        </w:rPr>
        <w:t xml:space="preserve">Si es supera algun/s preu/s unitaris màxims establerts per l’Administració en l’Annex III, així com el valor total </w:t>
      </w:r>
      <w:r>
        <w:rPr>
          <w:rFonts w:ascii="Arial" w:hAnsi="Arial" w:cs="Arial"/>
          <w:b/>
          <w:bCs/>
          <w:i/>
          <w:iCs/>
          <w:sz w:val="18"/>
          <w:szCs w:val="18"/>
          <w:lang w:val="ca-ES"/>
        </w:rPr>
        <w:t xml:space="preserve">– de la suma dels dos anys de durada del contracte i els possibles dos anys de pròrroga – </w:t>
      </w:r>
      <w:r w:rsidRPr="00EF5D6B">
        <w:rPr>
          <w:rFonts w:ascii="Arial" w:hAnsi="Arial" w:cs="Arial"/>
          <w:b/>
          <w:bCs/>
          <w:i/>
          <w:iCs/>
          <w:sz w:val="18"/>
          <w:szCs w:val="18"/>
          <w:lang w:val="ca-ES"/>
        </w:rPr>
        <w:t>, restaran excloses automàticament les proposicions presentades.</w:t>
      </w:r>
    </w:p>
    <w:p w14:paraId="01BD9B51" w14:textId="77777777" w:rsidR="003421F0" w:rsidRPr="00EF5D6B" w:rsidRDefault="003421F0" w:rsidP="003421F0">
      <w:pPr>
        <w:spacing w:after="120" w:line="276" w:lineRule="auto"/>
        <w:ind w:left="709"/>
        <w:jc w:val="both"/>
        <w:rPr>
          <w:rFonts w:ascii="Arial" w:hAnsi="Arial" w:cs="Arial"/>
          <w:b/>
          <w:i/>
          <w:iCs/>
          <w:sz w:val="18"/>
          <w:szCs w:val="18"/>
          <w:lang w:val="ca-ES"/>
        </w:rPr>
      </w:pPr>
      <w:r w:rsidRPr="00EF5D6B">
        <w:rPr>
          <w:rFonts w:ascii="Arial" w:hAnsi="Arial" w:cs="Arial"/>
          <w:bCs/>
          <w:i/>
          <w:iCs/>
          <w:sz w:val="18"/>
          <w:szCs w:val="18"/>
          <w:lang w:val="ca-ES"/>
        </w:rPr>
        <w:t xml:space="preserve">Per presentar la oferta econòmica les empreses hauran de complimentar la columna dels preus unitaris de la taula de l’Annex </w:t>
      </w:r>
      <w:r>
        <w:rPr>
          <w:rFonts w:ascii="Arial" w:hAnsi="Arial" w:cs="Arial"/>
          <w:bCs/>
          <w:i/>
          <w:iCs/>
          <w:sz w:val="18"/>
          <w:szCs w:val="18"/>
          <w:lang w:val="ca-ES"/>
        </w:rPr>
        <w:t>III</w:t>
      </w:r>
      <w:r w:rsidRPr="00EF5D6B">
        <w:rPr>
          <w:rFonts w:ascii="Arial" w:hAnsi="Arial" w:cs="Arial"/>
          <w:bCs/>
          <w:i/>
          <w:iCs/>
          <w:sz w:val="18"/>
          <w:szCs w:val="18"/>
          <w:lang w:val="ca-ES"/>
        </w:rPr>
        <w:t xml:space="preserve"> en la fulla protegida d’Excel disponible en el perfil del contractant,</w:t>
      </w:r>
      <w:r w:rsidRPr="00EF5D6B">
        <w:rPr>
          <w:rFonts w:ascii="Arial" w:hAnsi="Arial" w:cs="Arial"/>
          <w:b/>
          <w:i/>
          <w:iCs/>
          <w:sz w:val="18"/>
          <w:szCs w:val="18"/>
          <w:lang w:val="ca-ES"/>
        </w:rPr>
        <w:t xml:space="preserve"> </w:t>
      </w:r>
      <w:r w:rsidRPr="00EF5D6B">
        <w:rPr>
          <w:rFonts w:ascii="Arial" w:hAnsi="Arial" w:cs="Arial"/>
          <w:b/>
          <w:bCs/>
          <w:i/>
          <w:iCs/>
          <w:sz w:val="18"/>
          <w:szCs w:val="18"/>
          <w:lang w:val="ca-ES"/>
        </w:rPr>
        <w:t>sense que aquests puguin ser superiors als indicats per l’Administració</w:t>
      </w:r>
      <w:r w:rsidRPr="00EF5D6B">
        <w:rPr>
          <w:rFonts w:ascii="Arial" w:hAnsi="Arial" w:cs="Arial"/>
          <w:b/>
          <w:i/>
          <w:iCs/>
          <w:sz w:val="18"/>
          <w:szCs w:val="18"/>
          <w:lang w:val="ca-ES"/>
        </w:rPr>
        <w:t xml:space="preserve">. </w:t>
      </w:r>
    </w:p>
    <w:p w14:paraId="61FC180A" w14:textId="77777777" w:rsidR="003421F0" w:rsidRDefault="003421F0" w:rsidP="003421F0">
      <w:pPr>
        <w:spacing w:after="120" w:line="276" w:lineRule="auto"/>
        <w:ind w:left="709"/>
        <w:jc w:val="both"/>
        <w:rPr>
          <w:rFonts w:ascii="Arial" w:hAnsi="Arial" w:cs="Arial"/>
          <w:b/>
          <w:bCs/>
          <w:i/>
          <w:iCs/>
          <w:sz w:val="18"/>
          <w:szCs w:val="18"/>
          <w:u w:val="single"/>
          <w:lang w:val="ca-ES"/>
        </w:rPr>
      </w:pPr>
      <w:r w:rsidRPr="00EF5D6B">
        <w:rPr>
          <w:rFonts w:ascii="Arial" w:hAnsi="Arial" w:cs="Arial"/>
          <w:b/>
          <w:bCs/>
          <w:i/>
          <w:iCs/>
          <w:sz w:val="18"/>
          <w:szCs w:val="18"/>
          <w:u w:val="single"/>
          <w:lang w:val="ca-ES"/>
        </w:rPr>
        <w:t xml:space="preserve">Si els valors del present Annex i els valors de l’Annex III (el model full </w:t>
      </w:r>
      <w:proofErr w:type="spellStart"/>
      <w:r w:rsidRPr="00EF5D6B">
        <w:rPr>
          <w:rFonts w:ascii="Arial" w:hAnsi="Arial" w:cs="Arial"/>
          <w:b/>
          <w:bCs/>
          <w:i/>
          <w:iCs/>
          <w:sz w:val="18"/>
          <w:szCs w:val="18"/>
          <w:u w:val="single"/>
          <w:lang w:val="ca-ES"/>
        </w:rPr>
        <w:t>d’excel</w:t>
      </w:r>
      <w:proofErr w:type="spellEnd"/>
      <w:r w:rsidRPr="00EF5D6B">
        <w:rPr>
          <w:rFonts w:ascii="Arial" w:hAnsi="Arial" w:cs="Arial"/>
          <w:b/>
          <w:bCs/>
          <w:i/>
          <w:iCs/>
          <w:sz w:val="18"/>
          <w:szCs w:val="18"/>
          <w:u w:val="single"/>
          <w:lang w:val="ca-ES"/>
        </w:rPr>
        <w:t>) no coincideixen, prevaldran dels de l’Annex III. Si no es presenta l’Annex III en el sobre 3, a part del present Annex, l’empresa licitadora quedarà automàticament exclosa.</w:t>
      </w:r>
    </w:p>
    <w:p w14:paraId="1F331885" w14:textId="77777777" w:rsidR="003421F0" w:rsidRPr="00EF5D6B" w:rsidRDefault="003421F0" w:rsidP="003421F0">
      <w:pPr>
        <w:spacing w:after="120" w:line="276" w:lineRule="auto"/>
        <w:ind w:left="709"/>
        <w:jc w:val="both"/>
        <w:rPr>
          <w:rFonts w:ascii="Arial" w:hAnsi="Arial" w:cs="Arial"/>
          <w:b/>
          <w:i/>
          <w:iCs/>
          <w:sz w:val="18"/>
          <w:szCs w:val="18"/>
          <w:u w:val="single"/>
          <w:lang w:val="ca-ES"/>
        </w:rPr>
      </w:pPr>
    </w:p>
    <w:p w14:paraId="06406B7B" w14:textId="77777777" w:rsidR="003421F0" w:rsidRPr="009F6BEC" w:rsidRDefault="003421F0" w:rsidP="003421F0">
      <w:pPr>
        <w:pStyle w:val="Pargrafdellista"/>
        <w:widowControl/>
        <w:numPr>
          <w:ilvl w:val="0"/>
          <w:numId w:val="7"/>
        </w:numPr>
        <w:suppressAutoHyphens w:val="0"/>
        <w:spacing w:after="120" w:line="276" w:lineRule="auto"/>
        <w:jc w:val="both"/>
        <w:rPr>
          <w:rFonts w:ascii="Arial" w:hAnsi="Arial" w:cs="Arial"/>
          <w:u w:val="single"/>
          <w:lang w:val="ca-ES"/>
        </w:rPr>
      </w:pPr>
      <w:r w:rsidRPr="009F6BEC">
        <w:rPr>
          <w:rFonts w:ascii="Arial" w:hAnsi="Arial" w:cs="Arial"/>
          <w:u w:val="single"/>
          <w:lang w:val="ca-ES"/>
        </w:rPr>
        <w:t>MILLORES</w:t>
      </w:r>
    </w:p>
    <w:p w14:paraId="7067F3E5" w14:textId="77777777" w:rsidR="003421F0" w:rsidRPr="009B2444" w:rsidRDefault="003421F0" w:rsidP="003421F0">
      <w:pPr>
        <w:spacing w:after="120" w:line="276" w:lineRule="auto"/>
        <w:jc w:val="both"/>
        <w:rPr>
          <w:rFonts w:ascii="Arial" w:hAnsi="Arial" w:cs="Arial"/>
          <w:lang w:val="ca-ES"/>
        </w:rPr>
      </w:pPr>
      <w:r w:rsidRPr="009F6BEC">
        <w:rPr>
          <w:rFonts w:ascii="Arial" w:hAnsi="Arial" w:cs="Arial"/>
          <w:lang w:val="ca-ES"/>
        </w:rPr>
        <w:t>En/Na ....................................................................... amb NIF núm. .............................., en nom propi, (o en representació de l'empresa ..........................................., CIF núm. ........................., domiciliada a ........................................................., carrer .........................................................., núm. ........) assabentat/da de les condicions exigides per optar al contracte de</w:t>
      </w:r>
      <w:r>
        <w:rPr>
          <w:rFonts w:ascii="Arial" w:hAnsi="Arial" w:cs="Arial"/>
          <w:lang w:val="ca-ES"/>
        </w:rPr>
        <w:t>l</w:t>
      </w:r>
      <w:r w:rsidRPr="009F6BEC">
        <w:rPr>
          <w:rFonts w:ascii="Arial" w:hAnsi="Arial" w:cs="Arial"/>
          <w:lang w:val="ca-ES"/>
        </w:rPr>
        <w:t xml:space="preserve"> </w:t>
      </w:r>
      <w:r>
        <w:rPr>
          <w:rFonts w:ascii="Arial" w:hAnsi="Arial" w:cs="Arial"/>
          <w:szCs w:val="22"/>
          <w:lang w:val="ca-ES"/>
        </w:rPr>
        <w:t>servei de dinamització del Consell d’infants i joves de l’Ajuntament de Santa Margarida de Montbui</w:t>
      </w:r>
      <w:r w:rsidRPr="009F6BEC">
        <w:rPr>
          <w:rFonts w:ascii="Arial" w:hAnsi="Arial" w:cs="Arial"/>
          <w:szCs w:val="22"/>
          <w:lang w:val="ca-ES"/>
        </w:rPr>
        <w:t xml:space="preserve"> </w:t>
      </w:r>
      <w:r w:rsidRPr="009F6BEC">
        <w:rPr>
          <w:rFonts w:ascii="Arial" w:hAnsi="Arial" w:cs="Arial"/>
          <w:lang w:val="ca-ES"/>
        </w:rPr>
        <w:t xml:space="preserve">es compromet a portar a terme </w:t>
      </w:r>
      <w:r w:rsidRPr="009F6BEC">
        <w:rPr>
          <w:rFonts w:ascii="Arial" w:hAnsi="Arial" w:cs="Arial"/>
          <w:b/>
          <w:bCs/>
          <w:lang w:val="ca-ES"/>
        </w:rPr>
        <w:t xml:space="preserve">les següents millores </w:t>
      </w:r>
      <w:r w:rsidRPr="009F6BEC">
        <w:rPr>
          <w:rFonts w:ascii="Arial" w:hAnsi="Arial" w:cs="Arial"/>
          <w:lang w:val="ca-ES"/>
        </w:rPr>
        <w:t>amb subjecció als Plecs de Prescripcions Tècniques Particulars i de Clàus</w:t>
      </w:r>
      <w:r w:rsidRPr="009B2444">
        <w:rPr>
          <w:rFonts w:ascii="Arial" w:hAnsi="Arial" w:cs="Arial"/>
          <w:lang w:val="ca-ES"/>
        </w:rPr>
        <w:t>ules Administratives Particulars, que accepta íntegrament:</w:t>
      </w:r>
    </w:p>
    <w:p w14:paraId="5F048A75" w14:textId="77777777" w:rsidR="003421F0" w:rsidRPr="009B2444" w:rsidRDefault="003421F0" w:rsidP="003421F0">
      <w:pPr>
        <w:pStyle w:val="Pargrafdellista"/>
        <w:widowControl/>
        <w:numPr>
          <w:ilvl w:val="0"/>
          <w:numId w:val="8"/>
        </w:numPr>
        <w:suppressAutoHyphens w:val="0"/>
        <w:spacing w:after="120" w:line="276" w:lineRule="auto"/>
        <w:jc w:val="both"/>
        <w:rPr>
          <w:rFonts w:ascii="Arial" w:hAnsi="Arial" w:cs="Arial"/>
          <w:lang w:val="ca-ES"/>
        </w:rPr>
      </w:pPr>
      <w:r w:rsidRPr="009B2444">
        <w:rPr>
          <w:rFonts w:ascii="Arial" w:hAnsi="Arial" w:cs="Arial"/>
          <w:b/>
          <w:bCs/>
          <w:lang w:val="ca-ES"/>
        </w:rPr>
        <w:t>Intercanvi amb un Consell d’Infants d’un altre municipi</w:t>
      </w:r>
      <w:r w:rsidRPr="009B2444">
        <w:rPr>
          <w:rFonts w:ascii="Arial" w:hAnsi="Arial" w:cs="Arial"/>
          <w:lang w:val="ca-ES"/>
        </w:rPr>
        <w:t xml:space="preserve"> (format virtual o presencial)</w:t>
      </w:r>
    </w:p>
    <w:tbl>
      <w:tblPr>
        <w:tblStyle w:val="Taulaambq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4247"/>
      </w:tblGrid>
      <w:tr w:rsidR="003421F0" w:rsidRPr="009B2444" w14:paraId="286641C0" w14:textId="77777777" w:rsidTr="004F3FFF">
        <w:trPr>
          <w:jc w:val="center"/>
        </w:trPr>
        <w:tc>
          <w:tcPr>
            <w:tcW w:w="236" w:type="dxa"/>
            <w:tcBorders>
              <w:top w:val="single" w:sz="4" w:space="0" w:color="auto"/>
              <w:left w:val="single" w:sz="4" w:space="0" w:color="auto"/>
              <w:bottom w:val="single" w:sz="4" w:space="0" w:color="auto"/>
              <w:right w:val="single" w:sz="4" w:space="0" w:color="auto"/>
            </w:tcBorders>
          </w:tcPr>
          <w:p w14:paraId="4C40847E" w14:textId="77777777" w:rsidR="003421F0" w:rsidRPr="009B2444" w:rsidRDefault="003421F0" w:rsidP="004F3FFF">
            <w:pPr>
              <w:jc w:val="both"/>
              <w:rPr>
                <w:rFonts w:ascii="Arial" w:hAnsi="Arial" w:cs="Arial"/>
              </w:rPr>
            </w:pPr>
          </w:p>
        </w:tc>
        <w:tc>
          <w:tcPr>
            <w:tcW w:w="4247" w:type="dxa"/>
            <w:tcBorders>
              <w:left w:val="single" w:sz="4" w:space="0" w:color="auto"/>
            </w:tcBorders>
          </w:tcPr>
          <w:p w14:paraId="6227B561" w14:textId="77777777" w:rsidR="003421F0" w:rsidRPr="009B2444" w:rsidRDefault="003421F0" w:rsidP="004F3FFF">
            <w:pPr>
              <w:jc w:val="both"/>
              <w:rPr>
                <w:rFonts w:ascii="Arial" w:hAnsi="Arial" w:cs="Arial"/>
              </w:rPr>
            </w:pPr>
            <w:r w:rsidRPr="009B2444">
              <w:rPr>
                <w:rFonts w:ascii="Arial" w:hAnsi="Arial" w:cs="Arial"/>
              </w:rPr>
              <w:t>Sí (12 punts)</w:t>
            </w:r>
          </w:p>
        </w:tc>
      </w:tr>
      <w:tr w:rsidR="003421F0" w:rsidRPr="009B2444" w14:paraId="32E3A05D" w14:textId="77777777" w:rsidTr="004F3FFF">
        <w:trPr>
          <w:trHeight w:val="117"/>
          <w:jc w:val="center"/>
        </w:trPr>
        <w:tc>
          <w:tcPr>
            <w:tcW w:w="236" w:type="dxa"/>
            <w:tcBorders>
              <w:top w:val="single" w:sz="4" w:space="0" w:color="auto"/>
              <w:bottom w:val="single" w:sz="4" w:space="0" w:color="auto"/>
            </w:tcBorders>
          </w:tcPr>
          <w:p w14:paraId="75F531B9" w14:textId="77777777" w:rsidR="003421F0" w:rsidRPr="009B2444" w:rsidRDefault="003421F0" w:rsidP="004F3FFF">
            <w:pPr>
              <w:jc w:val="both"/>
              <w:rPr>
                <w:rFonts w:ascii="Arial" w:hAnsi="Arial" w:cs="Arial"/>
                <w:sz w:val="10"/>
                <w:szCs w:val="10"/>
              </w:rPr>
            </w:pPr>
          </w:p>
        </w:tc>
        <w:tc>
          <w:tcPr>
            <w:tcW w:w="4247" w:type="dxa"/>
          </w:tcPr>
          <w:p w14:paraId="5A817147" w14:textId="77777777" w:rsidR="003421F0" w:rsidRPr="009B2444" w:rsidRDefault="003421F0" w:rsidP="004F3FFF">
            <w:pPr>
              <w:jc w:val="both"/>
              <w:rPr>
                <w:rFonts w:ascii="Arial" w:hAnsi="Arial" w:cs="Arial"/>
                <w:sz w:val="10"/>
                <w:szCs w:val="10"/>
              </w:rPr>
            </w:pPr>
          </w:p>
        </w:tc>
      </w:tr>
      <w:tr w:rsidR="003421F0" w:rsidRPr="009B2444" w14:paraId="30E65B91" w14:textId="77777777" w:rsidTr="004F3FFF">
        <w:trPr>
          <w:jc w:val="center"/>
        </w:trPr>
        <w:tc>
          <w:tcPr>
            <w:tcW w:w="236" w:type="dxa"/>
            <w:tcBorders>
              <w:top w:val="single" w:sz="4" w:space="0" w:color="auto"/>
              <w:left w:val="single" w:sz="4" w:space="0" w:color="auto"/>
              <w:bottom w:val="single" w:sz="4" w:space="0" w:color="auto"/>
              <w:right w:val="single" w:sz="4" w:space="0" w:color="auto"/>
            </w:tcBorders>
          </w:tcPr>
          <w:p w14:paraId="618BD504" w14:textId="77777777" w:rsidR="003421F0" w:rsidRPr="009B2444" w:rsidRDefault="003421F0" w:rsidP="004F3FFF">
            <w:pPr>
              <w:jc w:val="both"/>
              <w:rPr>
                <w:rFonts w:ascii="Arial" w:hAnsi="Arial" w:cs="Arial"/>
              </w:rPr>
            </w:pPr>
          </w:p>
        </w:tc>
        <w:tc>
          <w:tcPr>
            <w:tcW w:w="4247" w:type="dxa"/>
            <w:tcBorders>
              <w:left w:val="single" w:sz="4" w:space="0" w:color="auto"/>
            </w:tcBorders>
          </w:tcPr>
          <w:p w14:paraId="4C77F45C" w14:textId="77777777" w:rsidR="003421F0" w:rsidRPr="009B2444" w:rsidRDefault="003421F0" w:rsidP="004F3FFF">
            <w:pPr>
              <w:jc w:val="both"/>
              <w:rPr>
                <w:rFonts w:ascii="Arial" w:hAnsi="Arial" w:cs="Arial"/>
              </w:rPr>
            </w:pPr>
            <w:r w:rsidRPr="009B2444">
              <w:rPr>
                <w:rFonts w:ascii="Arial" w:hAnsi="Arial" w:cs="Arial"/>
              </w:rPr>
              <w:t>No (0 punts)</w:t>
            </w:r>
          </w:p>
        </w:tc>
      </w:tr>
    </w:tbl>
    <w:p w14:paraId="1053A3F8" w14:textId="77777777" w:rsidR="003421F0" w:rsidRPr="009B2444" w:rsidRDefault="003421F0" w:rsidP="003421F0">
      <w:pPr>
        <w:jc w:val="both"/>
        <w:rPr>
          <w:rFonts w:ascii="Arial" w:hAnsi="Arial" w:cs="Arial"/>
          <w:lang w:val="ca-ES"/>
        </w:rPr>
      </w:pPr>
    </w:p>
    <w:p w14:paraId="73C60FD9" w14:textId="77777777" w:rsidR="003421F0" w:rsidRPr="009B2444" w:rsidRDefault="003421F0" w:rsidP="003421F0">
      <w:pPr>
        <w:pStyle w:val="Pargrafdellista"/>
        <w:widowControl/>
        <w:numPr>
          <w:ilvl w:val="0"/>
          <w:numId w:val="8"/>
        </w:numPr>
        <w:suppressAutoHyphens w:val="0"/>
        <w:spacing w:after="120" w:line="276" w:lineRule="auto"/>
        <w:jc w:val="both"/>
        <w:rPr>
          <w:rFonts w:ascii="Arial" w:hAnsi="Arial" w:cs="Arial"/>
          <w:i/>
          <w:iCs/>
          <w:sz w:val="18"/>
          <w:szCs w:val="18"/>
          <w:lang w:val="ca-ES"/>
        </w:rPr>
      </w:pPr>
      <w:r w:rsidRPr="009B2444">
        <w:rPr>
          <w:rFonts w:ascii="Arial" w:hAnsi="Arial" w:cs="Arial"/>
          <w:b/>
          <w:bCs/>
          <w:lang w:val="ca-ES"/>
        </w:rPr>
        <w:t>Organització d’una festa de cloenda</w:t>
      </w:r>
      <w:r w:rsidRPr="009B2444">
        <w:rPr>
          <w:rFonts w:ascii="Arial" w:hAnsi="Arial" w:cs="Arial"/>
          <w:lang w:val="ca-ES"/>
        </w:rPr>
        <w:t xml:space="preserve"> del Consell d’Infants que inclourà un berenar i l’entrega de diplomes als membres participants</w:t>
      </w:r>
    </w:p>
    <w:tbl>
      <w:tblPr>
        <w:tblStyle w:val="Taulaambq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4247"/>
      </w:tblGrid>
      <w:tr w:rsidR="003421F0" w:rsidRPr="009B2444" w14:paraId="55AED58C" w14:textId="77777777" w:rsidTr="004F3FFF">
        <w:trPr>
          <w:jc w:val="center"/>
        </w:trPr>
        <w:tc>
          <w:tcPr>
            <w:tcW w:w="236" w:type="dxa"/>
            <w:tcBorders>
              <w:top w:val="single" w:sz="4" w:space="0" w:color="auto"/>
              <w:left w:val="single" w:sz="4" w:space="0" w:color="auto"/>
              <w:bottom w:val="single" w:sz="4" w:space="0" w:color="auto"/>
              <w:right w:val="single" w:sz="4" w:space="0" w:color="auto"/>
            </w:tcBorders>
          </w:tcPr>
          <w:p w14:paraId="105ADEDD" w14:textId="77777777" w:rsidR="003421F0" w:rsidRPr="009B2444" w:rsidRDefault="003421F0" w:rsidP="004F3FFF">
            <w:pPr>
              <w:jc w:val="both"/>
              <w:rPr>
                <w:rFonts w:ascii="Arial" w:hAnsi="Arial" w:cs="Arial"/>
              </w:rPr>
            </w:pPr>
          </w:p>
        </w:tc>
        <w:tc>
          <w:tcPr>
            <w:tcW w:w="4247" w:type="dxa"/>
            <w:tcBorders>
              <w:left w:val="single" w:sz="4" w:space="0" w:color="auto"/>
            </w:tcBorders>
          </w:tcPr>
          <w:p w14:paraId="09246E79" w14:textId="77777777" w:rsidR="003421F0" w:rsidRPr="009B2444" w:rsidRDefault="003421F0" w:rsidP="004F3FFF">
            <w:pPr>
              <w:jc w:val="both"/>
              <w:rPr>
                <w:rFonts w:ascii="Arial" w:hAnsi="Arial" w:cs="Arial"/>
              </w:rPr>
            </w:pPr>
            <w:r w:rsidRPr="009B2444">
              <w:rPr>
                <w:rFonts w:ascii="Arial" w:hAnsi="Arial" w:cs="Arial"/>
              </w:rPr>
              <w:t>Sí (10 punts)</w:t>
            </w:r>
          </w:p>
        </w:tc>
      </w:tr>
      <w:tr w:rsidR="003421F0" w:rsidRPr="009B2444" w14:paraId="2F413825" w14:textId="77777777" w:rsidTr="004F3FFF">
        <w:trPr>
          <w:trHeight w:val="117"/>
          <w:jc w:val="center"/>
        </w:trPr>
        <w:tc>
          <w:tcPr>
            <w:tcW w:w="236" w:type="dxa"/>
            <w:tcBorders>
              <w:top w:val="single" w:sz="4" w:space="0" w:color="auto"/>
              <w:bottom w:val="single" w:sz="4" w:space="0" w:color="auto"/>
            </w:tcBorders>
          </w:tcPr>
          <w:p w14:paraId="2F43418A" w14:textId="77777777" w:rsidR="003421F0" w:rsidRPr="009B2444" w:rsidRDefault="003421F0" w:rsidP="004F3FFF">
            <w:pPr>
              <w:jc w:val="both"/>
              <w:rPr>
                <w:rFonts w:ascii="Arial" w:hAnsi="Arial" w:cs="Arial"/>
                <w:sz w:val="10"/>
                <w:szCs w:val="10"/>
              </w:rPr>
            </w:pPr>
          </w:p>
        </w:tc>
        <w:tc>
          <w:tcPr>
            <w:tcW w:w="4247" w:type="dxa"/>
          </w:tcPr>
          <w:p w14:paraId="42361144" w14:textId="77777777" w:rsidR="003421F0" w:rsidRPr="009B2444" w:rsidRDefault="003421F0" w:rsidP="004F3FFF">
            <w:pPr>
              <w:jc w:val="both"/>
              <w:rPr>
                <w:rFonts w:ascii="Arial" w:hAnsi="Arial" w:cs="Arial"/>
                <w:sz w:val="10"/>
                <w:szCs w:val="10"/>
              </w:rPr>
            </w:pPr>
          </w:p>
        </w:tc>
      </w:tr>
      <w:tr w:rsidR="003421F0" w:rsidRPr="009B2444" w14:paraId="1BCB6B04" w14:textId="77777777" w:rsidTr="004F3FFF">
        <w:trPr>
          <w:jc w:val="center"/>
        </w:trPr>
        <w:tc>
          <w:tcPr>
            <w:tcW w:w="236" w:type="dxa"/>
            <w:tcBorders>
              <w:top w:val="single" w:sz="4" w:space="0" w:color="auto"/>
              <w:left w:val="single" w:sz="4" w:space="0" w:color="auto"/>
              <w:bottom w:val="single" w:sz="4" w:space="0" w:color="auto"/>
              <w:right w:val="single" w:sz="4" w:space="0" w:color="auto"/>
            </w:tcBorders>
          </w:tcPr>
          <w:p w14:paraId="7413A021" w14:textId="77777777" w:rsidR="003421F0" w:rsidRPr="009B2444" w:rsidRDefault="003421F0" w:rsidP="004F3FFF">
            <w:pPr>
              <w:jc w:val="both"/>
              <w:rPr>
                <w:rFonts w:ascii="Arial" w:hAnsi="Arial" w:cs="Arial"/>
              </w:rPr>
            </w:pPr>
          </w:p>
        </w:tc>
        <w:tc>
          <w:tcPr>
            <w:tcW w:w="4247" w:type="dxa"/>
            <w:tcBorders>
              <w:left w:val="single" w:sz="4" w:space="0" w:color="auto"/>
            </w:tcBorders>
          </w:tcPr>
          <w:p w14:paraId="2FF31723" w14:textId="77777777" w:rsidR="003421F0" w:rsidRPr="009B2444" w:rsidRDefault="003421F0" w:rsidP="004F3FFF">
            <w:pPr>
              <w:jc w:val="both"/>
              <w:rPr>
                <w:rFonts w:ascii="Arial" w:hAnsi="Arial" w:cs="Arial"/>
              </w:rPr>
            </w:pPr>
            <w:r w:rsidRPr="009B2444">
              <w:rPr>
                <w:rFonts w:ascii="Arial" w:hAnsi="Arial" w:cs="Arial"/>
              </w:rPr>
              <w:t>No (0 punts)</w:t>
            </w:r>
          </w:p>
        </w:tc>
      </w:tr>
    </w:tbl>
    <w:p w14:paraId="65D52F00" w14:textId="77777777" w:rsidR="003421F0" w:rsidRDefault="003421F0" w:rsidP="003421F0">
      <w:pPr>
        <w:spacing w:after="120"/>
        <w:jc w:val="both"/>
        <w:rPr>
          <w:rFonts w:ascii="Arial" w:hAnsi="Arial" w:cs="Arial"/>
          <w:i/>
          <w:iCs/>
          <w:sz w:val="18"/>
          <w:szCs w:val="18"/>
          <w:lang w:val="ca-ES"/>
        </w:rPr>
      </w:pPr>
    </w:p>
    <w:p w14:paraId="3E78F5D5" w14:textId="77777777" w:rsidR="003421F0" w:rsidRDefault="003421F0" w:rsidP="003421F0">
      <w:pPr>
        <w:spacing w:after="120" w:line="276" w:lineRule="auto"/>
        <w:ind w:left="709"/>
        <w:jc w:val="both"/>
        <w:rPr>
          <w:rFonts w:ascii="Arial" w:hAnsi="Arial" w:cs="Arial"/>
          <w:i/>
          <w:iCs/>
          <w:sz w:val="18"/>
          <w:szCs w:val="18"/>
          <w:lang w:val="ca-ES" w:bidi="ca-ES"/>
        </w:rPr>
      </w:pPr>
      <w:r w:rsidRPr="009F6BEC">
        <w:rPr>
          <w:rFonts w:ascii="Arial" w:hAnsi="Arial" w:cs="Arial"/>
          <w:i/>
          <w:iCs/>
          <w:sz w:val="18"/>
          <w:szCs w:val="18"/>
          <w:lang w:val="ca-ES" w:bidi="ca-ES"/>
        </w:rPr>
        <w:t>Si no s’estableix cap “x”, s’entendrà que no s’ofereix la present millora.</w:t>
      </w:r>
      <w:r>
        <w:rPr>
          <w:rFonts w:ascii="Arial" w:hAnsi="Arial" w:cs="Arial"/>
          <w:i/>
          <w:iCs/>
          <w:sz w:val="18"/>
          <w:szCs w:val="18"/>
          <w:lang w:val="ca-ES" w:bidi="ca-ES"/>
        </w:rPr>
        <w:t xml:space="preserve"> Només es pot indicar una de les opcions per cada millora, en cas contrari s’entendrà que no s’ofereix la millora en qüestió. </w:t>
      </w:r>
    </w:p>
    <w:p w14:paraId="417BB642" w14:textId="77777777" w:rsidR="003421F0" w:rsidRPr="009F6BEC" w:rsidRDefault="003421F0" w:rsidP="003421F0">
      <w:pPr>
        <w:spacing w:after="120" w:line="276" w:lineRule="auto"/>
        <w:ind w:left="709"/>
        <w:jc w:val="both"/>
        <w:rPr>
          <w:rFonts w:ascii="Arial" w:hAnsi="Arial" w:cs="Arial"/>
          <w:i/>
          <w:iCs/>
          <w:sz w:val="18"/>
          <w:szCs w:val="18"/>
          <w:lang w:val="ca-ES" w:bidi="ca-ES"/>
        </w:rPr>
      </w:pPr>
      <w:r>
        <w:rPr>
          <w:rFonts w:ascii="Arial" w:hAnsi="Arial" w:cs="Arial"/>
          <w:i/>
          <w:iCs/>
          <w:sz w:val="18"/>
          <w:szCs w:val="18"/>
          <w:lang w:val="ca-ES" w:bidi="ca-ES"/>
        </w:rPr>
        <w:t xml:space="preserve">Si s’assumeix la millora, aquesta passa a tenir consideració d’obligació essencial del contracte. </w:t>
      </w:r>
    </w:p>
    <w:p w14:paraId="420BDF90" w14:textId="77777777" w:rsidR="003421F0" w:rsidRPr="009F6BEC" w:rsidRDefault="003421F0" w:rsidP="003421F0">
      <w:pPr>
        <w:spacing w:after="120" w:line="276" w:lineRule="auto"/>
        <w:jc w:val="both"/>
        <w:rPr>
          <w:rFonts w:ascii="Arial" w:hAnsi="Arial" w:cs="Arial"/>
          <w:szCs w:val="22"/>
          <w:lang w:val="ca-ES"/>
        </w:rPr>
      </w:pPr>
    </w:p>
    <w:p w14:paraId="5C8C6C21" w14:textId="77777777" w:rsidR="003421F0" w:rsidRPr="009F6BEC" w:rsidRDefault="003421F0" w:rsidP="003421F0">
      <w:pPr>
        <w:spacing w:after="120" w:line="276" w:lineRule="auto"/>
        <w:jc w:val="both"/>
        <w:rPr>
          <w:rFonts w:ascii="Arial" w:hAnsi="Arial" w:cs="Arial"/>
          <w:b/>
          <w:szCs w:val="22"/>
          <w:u w:val="single"/>
          <w:lang w:val="ca-ES"/>
        </w:rPr>
      </w:pPr>
      <w:r w:rsidRPr="009F6BEC">
        <w:rPr>
          <w:rFonts w:ascii="Arial" w:hAnsi="Arial" w:cs="Arial"/>
          <w:szCs w:val="22"/>
          <w:lang w:val="ca-ES"/>
        </w:rPr>
        <w:t>(</w:t>
      </w:r>
      <w:r w:rsidRPr="009F6BEC">
        <w:rPr>
          <w:rFonts w:ascii="Arial" w:hAnsi="Arial" w:cs="Arial"/>
          <w:i/>
          <w:iCs/>
          <w:szCs w:val="22"/>
          <w:u w:val="single"/>
          <w:lang w:val="ca-ES"/>
        </w:rPr>
        <w:t>Lloc, data i signatura del licitador</w:t>
      </w:r>
      <w:r w:rsidRPr="009F6BEC">
        <w:rPr>
          <w:rFonts w:ascii="Arial" w:hAnsi="Arial" w:cs="Arial"/>
          <w:szCs w:val="22"/>
          <w:lang w:val="ca-ES"/>
        </w:rPr>
        <w:t>)</w:t>
      </w:r>
    </w:p>
    <w:p w14:paraId="78D0FEF3" w14:textId="469EDCEC" w:rsidR="00FF349D" w:rsidRPr="003421F0" w:rsidRDefault="00FF349D" w:rsidP="003421F0"/>
    <w:sectPr w:rsidR="00FF349D" w:rsidRPr="003421F0">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AA57C" w14:textId="77777777" w:rsidR="00C35938" w:rsidRDefault="00C35938" w:rsidP="00DC1282">
      <w:r>
        <w:separator/>
      </w:r>
    </w:p>
  </w:endnote>
  <w:endnote w:type="continuationSeparator" w:id="0">
    <w:p w14:paraId="16DE0202" w14:textId="77777777" w:rsidR="00C35938" w:rsidRDefault="00C35938" w:rsidP="00DC1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D3564" w14:textId="77777777" w:rsidR="00DC1282" w:rsidRPr="007B3F68" w:rsidRDefault="00DC1282" w:rsidP="00DC1282">
    <w:pPr>
      <w:pStyle w:val="Textindependent"/>
      <w:pBdr>
        <w:bottom w:val="single" w:sz="4" w:space="1" w:color="auto"/>
      </w:pBdr>
      <w:spacing w:before="100" w:beforeAutospacing="1" w:after="0"/>
      <w:jc w:val="right"/>
      <w:rPr>
        <w:rFonts w:ascii="Arial" w:hAnsi="Arial" w:cs="Arial"/>
        <w:sz w:val="20"/>
        <w:szCs w:val="20"/>
        <w:lang w:val="ca-ES"/>
      </w:rPr>
    </w:pPr>
    <w:r>
      <w:rPr>
        <w:lang w:val="ca-ES"/>
      </w:rPr>
      <w:tab/>
    </w:r>
  </w:p>
  <w:p w14:paraId="483624CE" w14:textId="77777777" w:rsidR="00DC1282" w:rsidRPr="007B3F68" w:rsidRDefault="00DC1282" w:rsidP="00DC1282">
    <w:pPr>
      <w:pStyle w:val="Peu"/>
      <w:spacing w:before="120"/>
      <w:jc w:val="center"/>
      <w:rPr>
        <w:rFonts w:ascii="Arial" w:hAnsi="Arial" w:cs="Arial"/>
        <w:sz w:val="18"/>
        <w:szCs w:val="18"/>
        <w:lang w:val="ca-ES"/>
      </w:rPr>
    </w:pPr>
    <w:bookmarkStart w:id="1" w:name="_Hlk114143740"/>
    <w:r w:rsidRPr="007B3F68">
      <w:rPr>
        <w:rFonts w:ascii="Arial" w:hAnsi="Arial" w:cs="Arial"/>
        <w:sz w:val="18"/>
        <w:szCs w:val="18"/>
        <w:lang w:val="ca-ES"/>
      </w:rPr>
      <w:t>Tel. 93.803.47.35</w:t>
    </w:r>
    <w:r>
      <w:rPr>
        <w:rFonts w:ascii="Arial" w:hAnsi="Arial" w:cs="Arial"/>
        <w:sz w:val="18"/>
        <w:szCs w:val="18"/>
        <w:lang w:val="ca-ES"/>
      </w:rPr>
      <w:t xml:space="preserve"> ·</w:t>
    </w:r>
    <w:r w:rsidRPr="007B3F68">
      <w:rPr>
        <w:rFonts w:ascii="Arial" w:hAnsi="Arial" w:cs="Arial"/>
        <w:sz w:val="18"/>
        <w:szCs w:val="18"/>
        <w:lang w:val="ca-ES"/>
      </w:rPr>
      <w:t xml:space="preserve"> www.montbui.cat</w:t>
    </w:r>
  </w:p>
  <w:bookmarkEnd w:id="1"/>
  <w:p w14:paraId="0CF8DF07" w14:textId="77777777" w:rsidR="00DC1282" w:rsidRDefault="00DC1282">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AC386" w14:textId="77777777" w:rsidR="00C35938" w:rsidRDefault="00C35938" w:rsidP="00DC1282">
      <w:r>
        <w:separator/>
      </w:r>
    </w:p>
  </w:footnote>
  <w:footnote w:type="continuationSeparator" w:id="0">
    <w:p w14:paraId="29CD7A60" w14:textId="77777777" w:rsidR="00C35938" w:rsidRDefault="00C35938" w:rsidP="00DC12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D166" w14:textId="5D1C7BAE" w:rsidR="00DC1282" w:rsidRDefault="00DC1282">
    <w:pPr>
      <w:pStyle w:val="Capalera"/>
    </w:pPr>
    <w:r w:rsidRPr="00771882">
      <w:rPr>
        <w:noProof/>
        <w:lang w:val="ca-ES"/>
      </w:rPr>
      <w:drawing>
        <wp:inline distT="0" distB="0" distL="0" distR="0" wp14:anchorId="28C1A8A4" wp14:editId="286F5AAB">
          <wp:extent cx="1943100" cy="79057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790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54256"/>
    <w:multiLevelType w:val="hybridMultilevel"/>
    <w:tmpl w:val="096CC1C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314E2CEE"/>
    <w:multiLevelType w:val="hybridMultilevel"/>
    <w:tmpl w:val="C7EC48D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334E7EBA"/>
    <w:multiLevelType w:val="hybridMultilevel"/>
    <w:tmpl w:val="04DE37F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340555F7"/>
    <w:multiLevelType w:val="hybridMultilevel"/>
    <w:tmpl w:val="472E1982"/>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DC22E7C"/>
    <w:multiLevelType w:val="multilevel"/>
    <w:tmpl w:val="8D72E804"/>
    <w:lvl w:ilvl="0">
      <w:start w:val="1"/>
      <w:numFmt w:val="decimal"/>
      <w:pStyle w:val="Titol1"/>
      <w:lvlText w:val="%1."/>
      <w:lvlJc w:val="left"/>
      <w:pPr>
        <w:ind w:left="360" w:hanging="360"/>
      </w:pPr>
    </w:lvl>
    <w:lvl w:ilvl="1">
      <w:start w:val="1"/>
      <w:numFmt w:val="decimal"/>
      <w:pStyle w:val="Titol2"/>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F033FF2"/>
    <w:multiLevelType w:val="hybridMultilevel"/>
    <w:tmpl w:val="1EBEAC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FDE2081"/>
    <w:multiLevelType w:val="hybridMultilevel"/>
    <w:tmpl w:val="D73CCDE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6F2E0ED5"/>
    <w:multiLevelType w:val="hybridMultilevel"/>
    <w:tmpl w:val="5274BAA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1924147758">
    <w:abstractNumId w:val="4"/>
  </w:num>
  <w:num w:numId="2" w16cid:durableId="776174828">
    <w:abstractNumId w:val="1"/>
  </w:num>
  <w:num w:numId="3" w16cid:durableId="291713468">
    <w:abstractNumId w:val="2"/>
  </w:num>
  <w:num w:numId="4" w16cid:durableId="1342269861">
    <w:abstractNumId w:val="6"/>
  </w:num>
  <w:num w:numId="5" w16cid:durableId="2047439710">
    <w:abstractNumId w:val="7"/>
  </w:num>
  <w:num w:numId="6" w16cid:durableId="1342855222">
    <w:abstractNumId w:val="0"/>
  </w:num>
  <w:num w:numId="7" w16cid:durableId="328291581">
    <w:abstractNumId w:val="5"/>
  </w:num>
  <w:num w:numId="8" w16cid:durableId="1230112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282"/>
    <w:rsid w:val="00334744"/>
    <w:rsid w:val="003421F0"/>
    <w:rsid w:val="003C03B2"/>
    <w:rsid w:val="00C35938"/>
    <w:rsid w:val="00D636C5"/>
    <w:rsid w:val="00DC1282"/>
    <w:rsid w:val="00F6091D"/>
    <w:rsid w:val="00FF009C"/>
    <w:rsid w:val="00FF349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3D547"/>
  <w15:chartTrackingRefBased/>
  <w15:docId w15:val="{1DE33C86-740D-4FB8-B377-E6FB1789F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282"/>
    <w:pPr>
      <w:widowControl w:val="0"/>
      <w:suppressAutoHyphens/>
      <w:spacing w:after="0" w:line="240" w:lineRule="auto"/>
    </w:pPr>
    <w:rPr>
      <w:rFonts w:ascii="Times New Roman" w:eastAsia="Lucida Sans Unicode" w:hAnsi="Times New Roman" w:cs="Times New Roman"/>
      <w:kern w:val="1"/>
      <w:szCs w:val="24"/>
      <w:lang w:eastAsia="ca-ES"/>
      <w14:ligatures w14:val="none"/>
    </w:rPr>
  </w:style>
  <w:style w:type="paragraph" w:styleId="Ttol1">
    <w:name w:val="heading 1"/>
    <w:basedOn w:val="Normal"/>
    <w:next w:val="Normal"/>
    <w:link w:val="Ttol1Car"/>
    <w:uiPriority w:val="9"/>
    <w:qFormat/>
    <w:rsid w:val="00DC12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ol2">
    <w:name w:val="heading 2"/>
    <w:basedOn w:val="Normal"/>
    <w:next w:val="Normal"/>
    <w:link w:val="Ttol2Car"/>
    <w:uiPriority w:val="9"/>
    <w:semiHidden/>
    <w:unhideWhenUsed/>
    <w:qFormat/>
    <w:rsid w:val="00DC12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ol3">
    <w:name w:val="heading 3"/>
    <w:basedOn w:val="Normal"/>
    <w:next w:val="Normal"/>
    <w:link w:val="Ttol3Car"/>
    <w:uiPriority w:val="9"/>
    <w:semiHidden/>
    <w:unhideWhenUsed/>
    <w:qFormat/>
    <w:rsid w:val="00DC1282"/>
    <w:pPr>
      <w:keepNext/>
      <w:keepLines/>
      <w:spacing w:before="160" w:after="80"/>
      <w:outlineLvl w:val="2"/>
    </w:pPr>
    <w:rPr>
      <w:rFonts w:eastAsiaTheme="majorEastAsia" w:cstheme="majorBidi"/>
      <w:color w:val="2F5496" w:themeColor="accent1" w:themeShade="BF"/>
      <w:sz w:val="28"/>
      <w:szCs w:val="28"/>
    </w:rPr>
  </w:style>
  <w:style w:type="paragraph" w:styleId="Ttol4">
    <w:name w:val="heading 4"/>
    <w:basedOn w:val="Normal"/>
    <w:next w:val="Normal"/>
    <w:link w:val="Ttol4Car"/>
    <w:uiPriority w:val="9"/>
    <w:semiHidden/>
    <w:unhideWhenUsed/>
    <w:qFormat/>
    <w:rsid w:val="00DC1282"/>
    <w:pPr>
      <w:keepNext/>
      <w:keepLines/>
      <w:spacing w:before="80" w:after="40"/>
      <w:outlineLvl w:val="3"/>
    </w:pPr>
    <w:rPr>
      <w:rFonts w:eastAsiaTheme="majorEastAsia" w:cstheme="majorBidi"/>
      <w:i/>
      <w:iCs/>
      <w:color w:val="2F5496" w:themeColor="accent1" w:themeShade="BF"/>
    </w:rPr>
  </w:style>
  <w:style w:type="paragraph" w:styleId="Ttol5">
    <w:name w:val="heading 5"/>
    <w:basedOn w:val="Normal"/>
    <w:next w:val="Normal"/>
    <w:link w:val="Ttol5Car"/>
    <w:uiPriority w:val="9"/>
    <w:semiHidden/>
    <w:unhideWhenUsed/>
    <w:qFormat/>
    <w:rsid w:val="00DC1282"/>
    <w:pPr>
      <w:keepNext/>
      <w:keepLines/>
      <w:spacing w:before="80" w:after="40"/>
      <w:outlineLvl w:val="4"/>
    </w:pPr>
    <w:rPr>
      <w:rFonts w:eastAsiaTheme="majorEastAsia" w:cstheme="majorBidi"/>
      <w:color w:val="2F5496" w:themeColor="accent1" w:themeShade="BF"/>
    </w:rPr>
  </w:style>
  <w:style w:type="paragraph" w:styleId="Ttol6">
    <w:name w:val="heading 6"/>
    <w:basedOn w:val="Normal"/>
    <w:next w:val="Normal"/>
    <w:link w:val="Ttol6Car"/>
    <w:uiPriority w:val="9"/>
    <w:semiHidden/>
    <w:unhideWhenUsed/>
    <w:qFormat/>
    <w:rsid w:val="00DC1282"/>
    <w:pPr>
      <w:keepNext/>
      <w:keepLines/>
      <w:spacing w:before="4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DC1282"/>
    <w:pPr>
      <w:keepNext/>
      <w:keepLines/>
      <w:spacing w:before="4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DC1282"/>
    <w:pPr>
      <w:keepNext/>
      <w:keepLines/>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DC1282"/>
    <w:pPr>
      <w:keepNext/>
      <w:keepLines/>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DC1282"/>
    <w:rPr>
      <w:rFonts w:asciiTheme="majorHAnsi" w:eastAsiaTheme="majorEastAsia" w:hAnsiTheme="majorHAnsi" w:cstheme="majorBidi"/>
      <w:color w:val="2F5496" w:themeColor="accent1" w:themeShade="BF"/>
      <w:sz w:val="40"/>
      <w:szCs w:val="40"/>
    </w:rPr>
  </w:style>
  <w:style w:type="character" w:customStyle="1" w:styleId="Ttol2Car">
    <w:name w:val="Títol 2 Car"/>
    <w:basedOn w:val="Lletraperdefectedelpargraf"/>
    <w:link w:val="Ttol2"/>
    <w:uiPriority w:val="9"/>
    <w:semiHidden/>
    <w:rsid w:val="00DC1282"/>
    <w:rPr>
      <w:rFonts w:asciiTheme="majorHAnsi" w:eastAsiaTheme="majorEastAsia" w:hAnsiTheme="majorHAnsi" w:cstheme="majorBidi"/>
      <w:color w:val="2F5496" w:themeColor="accent1" w:themeShade="BF"/>
      <w:sz w:val="32"/>
      <w:szCs w:val="32"/>
    </w:rPr>
  </w:style>
  <w:style w:type="character" w:customStyle="1" w:styleId="Ttol3Car">
    <w:name w:val="Títol 3 Car"/>
    <w:basedOn w:val="Lletraperdefectedelpargraf"/>
    <w:link w:val="Ttol3"/>
    <w:uiPriority w:val="9"/>
    <w:semiHidden/>
    <w:rsid w:val="00DC1282"/>
    <w:rPr>
      <w:rFonts w:eastAsiaTheme="majorEastAsia" w:cstheme="majorBidi"/>
      <w:color w:val="2F5496" w:themeColor="accent1" w:themeShade="BF"/>
      <w:sz w:val="28"/>
      <w:szCs w:val="28"/>
    </w:rPr>
  </w:style>
  <w:style w:type="character" w:customStyle="1" w:styleId="Ttol4Car">
    <w:name w:val="Títol 4 Car"/>
    <w:basedOn w:val="Lletraperdefectedelpargraf"/>
    <w:link w:val="Ttol4"/>
    <w:uiPriority w:val="9"/>
    <w:semiHidden/>
    <w:rsid w:val="00DC1282"/>
    <w:rPr>
      <w:rFonts w:eastAsiaTheme="majorEastAsia" w:cstheme="majorBidi"/>
      <w:i/>
      <w:iCs/>
      <w:color w:val="2F5496" w:themeColor="accent1" w:themeShade="BF"/>
    </w:rPr>
  </w:style>
  <w:style w:type="character" w:customStyle="1" w:styleId="Ttol5Car">
    <w:name w:val="Títol 5 Car"/>
    <w:basedOn w:val="Lletraperdefectedelpargraf"/>
    <w:link w:val="Ttol5"/>
    <w:uiPriority w:val="9"/>
    <w:semiHidden/>
    <w:rsid w:val="00DC1282"/>
    <w:rPr>
      <w:rFonts w:eastAsiaTheme="majorEastAsia" w:cstheme="majorBidi"/>
      <w:color w:val="2F5496" w:themeColor="accent1" w:themeShade="BF"/>
    </w:rPr>
  </w:style>
  <w:style w:type="character" w:customStyle="1" w:styleId="Ttol6Car">
    <w:name w:val="Títol 6 Car"/>
    <w:basedOn w:val="Lletraperdefectedelpargraf"/>
    <w:link w:val="Ttol6"/>
    <w:uiPriority w:val="9"/>
    <w:semiHidden/>
    <w:rsid w:val="00DC1282"/>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DC1282"/>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DC1282"/>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DC1282"/>
    <w:rPr>
      <w:rFonts w:eastAsiaTheme="majorEastAsia" w:cstheme="majorBidi"/>
      <w:color w:val="272727" w:themeColor="text1" w:themeTint="D8"/>
    </w:rPr>
  </w:style>
  <w:style w:type="paragraph" w:styleId="Ttol">
    <w:name w:val="Title"/>
    <w:basedOn w:val="Normal"/>
    <w:next w:val="Normal"/>
    <w:link w:val="TtolCar"/>
    <w:uiPriority w:val="10"/>
    <w:qFormat/>
    <w:rsid w:val="00DC1282"/>
    <w:pPr>
      <w:spacing w:after="80"/>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DC1282"/>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DC1282"/>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DC128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C1282"/>
    <w:pPr>
      <w:spacing w:before="160"/>
      <w:jc w:val="center"/>
    </w:pPr>
    <w:rPr>
      <w:i/>
      <w:iCs/>
      <w:color w:val="404040" w:themeColor="text1" w:themeTint="BF"/>
    </w:rPr>
  </w:style>
  <w:style w:type="character" w:customStyle="1" w:styleId="CitaCar">
    <w:name w:val="Cita Car"/>
    <w:basedOn w:val="Lletraperdefectedelpargraf"/>
    <w:link w:val="Cita"/>
    <w:uiPriority w:val="29"/>
    <w:rsid w:val="00DC1282"/>
    <w:rPr>
      <w:i/>
      <w:iCs/>
      <w:color w:val="404040" w:themeColor="text1" w:themeTint="BF"/>
    </w:rPr>
  </w:style>
  <w:style w:type="paragraph" w:styleId="Pargrafdellista">
    <w:name w:val="List Paragraph"/>
    <w:basedOn w:val="Normal"/>
    <w:uiPriority w:val="34"/>
    <w:qFormat/>
    <w:rsid w:val="00DC1282"/>
    <w:pPr>
      <w:ind w:left="720"/>
      <w:contextualSpacing/>
    </w:pPr>
  </w:style>
  <w:style w:type="character" w:styleId="mfasiintens">
    <w:name w:val="Intense Emphasis"/>
    <w:basedOn w:val="Lletraperdefectedelpargraf"/>
    <w:uiPriority w:val="21"/>
    <w:qFormat/>
    <w:rsid w:val="00DC1282"/>
    <w:rPr>
      <w:i/>
      <w:iCs/>
      <w:color w:val="2F5496" w:themeColor="accent1" w:themeShade="BF"/>
    </w:rPr>
  </w:style>
  <w:style w:type="paragraph" w:styleId="Citaintensa">
    <w:name w:val="Intense Quote"/>
    <w:basedOn w:val="Normal"/>
    <w:next w:val="Normal"/>
    <w:link w:val="CitaintensaCar"/>
    <w:uiPriority w:val="30"/>
    <w:qFormat/>
    <w:rsid w:val="00DC12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intensaCar">
    <w:name w:val="Cita intensa Car"/>
    <w:basedOn w:val="Lletraperdefectedelpargraf"/>
    <w:link w:val="Citaintensa"/>
    <w:uiPriority w:val="30"/>
    <w:rsid w:val="00DC1282"/>
    <w:rPr>
      <w:i/>
      <w:iCs/>
      <w:color w:val="2F5496" w:themeColor="accent1" w:themeShade="BF"/>
    </w:rPr>
  </w:style>
  <w:style w:type="character" w:styleId="Refernciaintensa">
    <w:name w:val="Intense Reference"/>
    <w:basedOn w:val="Lletraperdefectedelpargraf"/>
    <w:uiPriority w:val="32"/>
    <w:qFormat/>
    <w:rsid w:val="00DC1282"/>
    <w:rPr>
      <w:b/>
      <w:bCs/>
      <w:smallCaps/>
      <w:color w:val="2F5496" w:themeColor="accent1" w:themeShade="BF"/>
      <w:spacing w:val="5"/>
    </w:rPr>
  </w:style>
  <w:style w:type="paragraph" w:styleId="Capalera">
    <w:name w:val="header"/>
    <w:basedOn w:val="Normal"/>
    <w:link w:val="CapaleraCar"/>
    <w:uiPriority w:val="99"/>
    <w:unhideWhenUsed/>
    <w:rsid w:val="00DC1282"/>
    <w:pPr>
      <w:tabs>
        <w:tab w:val="center" w:pos="4252"/>
        <w:tab w:val="right" w:pos="8504"/>
      </w:tabs>
    </w:pPr>
  </w:style>
  <w:style w:type="character" w:customStyle="1" w:styleId="CapaleraCar">
    <w:name w:val="Capçalera Car"/>
    <w:basedOn w:val="Lletraperdefectedelpargraf"/>
    <w:link w:val="Capalera"/>
    <w:uiPriority w:val="99"/>
    <w:rsid w:val="00DC1282"/>
  </w:style>
  <w:style w:type="paragraph" w:styleId="Peu">
    <w:name w:val="footer"/>
    <w:basedOn w:val="Normal"/>
    <w:link w:val="PeuCar"/>
    <w:uiPriority w:val="99"/>
    <w:unhideWhenUsed/>
    <w:rsid w:val="00DC1282"/>
    <w:pPr>
      <w:tabs>
        <w:tab w:val="center" w:pos="4252"/>
        <w:tab w:val="right" w:pos="8504"/>
      </w:tabs>
    </w:pPr>
  </w:style>
  <w:style w:type="character" w:customStyle="1" w:styleId="PeuCar">
    <w:name w:val="Peu Car"/>
    <w:basedOn w:val="Lletraperdefectedelpargraf"/>
    <w:link w:val="Peu"/>
    <w:uiPriority w:val="99"/>
    <w:qFormat/>
    <w:rsid w:val="00DC1282"/>
  </w:style>
  <w:style w:type="paragraph" w:styleId="Textindependent">
    <w:name w:val="Body Text"/>
    <w:basedOn w:val="Normal"/>
    <w:link w:val="TextindependentCar"/>
    <w:rsid w:val="00DC1282"/>
    <w:pPr>
      <w:spacing w:after="120"/>
    </w:pPr>
  </w:style>
  <w:style w:type="character" w:customStyle="1" w:styleId="TextindependentCar">
    <w:name w:val="Text independent Car"/>
    <w:basedOn w:val="Lletraperdefectedelpargraf"/>
    <w:link w:val="Textindependent"/>
    <w:rsid w:val="00DC1282"/>
    <w:rPr>
      <w:rFonts w:ascii="Times New Roman" w:eastAsia="Lucida Sans Unicode" w:hAnsi="Times New Roman" w:cs="Times New Roman"/>
      <w:kern w:val="1"/>
      <w:szCs w:val="24"/>
      <w:lang w:eastAsia="ca-ES"/>
      <w14:ligatures w14:val="none"/>
    </w:rPr>
  </w:style>
  <w:style w:type="paragraph" w:customStyle="1" w:styleId="Titol1">
    <w:name w:val="Titol 1"/>
    <w:basedOn w:val="Normal"/>
    <w:link w:val="Titol1Car"/>
    <w:qFormat/>
    <w:rsid w:val="00DC1282"/>
    <w:pPr>
      <w:widowControl/>
      <w:numPr>
        <w:numId w:val="1"/>
      </w:numPr>
      <w:suppressAutoHyphens w:val="0"/>
      <w:jc w:val="both"/>
    </w:pPr>
    <w:rPr>
      <w:rFonts w:ascii="Arial" w:eastAsia="Times New Roman" w:hAnsi="Arial" w:cs="Arial"/>
      <w:b/>
      <w:kern w:val="0"/>
      <w:sz w:val="24"/>
      <w:lang w:val="ca-ES" w:eastAsia="es-ES"/>
    </w:rPr>
  </w:style>
  <w:style w:type="paragraph" w:customStyle="1" w:styleId="Titol2">
    <w:name w:val="Titol 2"/>
    <w:basedOn w:val="Normal"/>
    <w:link w:val="Titol2Car"/>
    <w:qFormat/>
    <w:rsid w:val="00DC1282"/>
    <w:pPr>
      <w:widowControl/>
      <w:numPr>
        <w:ilvl w:val="1"/>
        <w:numId w:val="1"/>
      </w:numPr>
      <w:suppressAutoHyphens w:val="0"/>
      <w:ind w:left="574"/>
      <w:jc w:val="both"/>
    </w:pPr>
    <w:rPr>
      <w:rFonts w:ascii="Arial" w:eastAsia="Times New Roman" w:hAnsi="Arial" w:cs="Arial"/>
      <w:b/>
      <w:kern w:val="0"/>
      <w:szCs w:val="22"/>
      <w:lang w:val="ca-ES" w:eastAsia="es-ES"/>
    </w:rPr>
  </w:style>
  <w:style w:type="character" w:customStyle="1" w:styleId="Titol1Car">
    <w:name w:val="Titol 1 Car"/>
    <w:link w:val="Titol1"/>
    <w:rsid w:val="00DC1282"/>
    <w:rPr>
      <w:rFonts w:ascii="Arial" w:eastAsia="Times New Roman" w:hAnsi="Arial" w:cs="Arial"/>
      <w:b/>
      <w:kern w:val="0"/>
      <w:sz w:val="24"/>
      <w:szCs w:val="24"/>
      <w:lang w:val="ca-ES" w:eastAsia="es-ES"/>
      <w14:ligatures w14:val="none"/>
    </w:rPr>
  </w:style>
  <w:style w:type="character" w:customStyle="1" w:styleId="Titol2Car">
    <w:name w:val="Titol 2 Car"/>
    <w:link w:val="Titol2"/>
    <w:qFormat/>
    <w:rsid w:val="00DC1282"/>
    <w:rPr>
      <w:rFonts w:ascii="Arial" w:eastAsia="Times New Roman" w:hAnsi="Arial" w:cs="Arial"/>
      <w:b/>
      <w:kern w:val="0"/>
      <w:lang w:val="ca-ES" w:eastAsia="es-ES"/>
      <w14:ligatures w14:val="none"/>
    </w:rPr>
  </w:style>
  <w:style w:type="table" w:styleId="Taulaambquadrcula">
    <w:name w:val="Table Grid"/>
    <w:basedOn w:val="Taulanormal"/>
    <w:rsid w:val="003421F0"/>
    <w:pPr>
      <w:spacing w:after="0" w:line="240" w:lineRule="auto"/>
    </w:pPr>
    <w:rPr>
      <w:rFonts w:ascii="Calibri" w:eastAsia="Calibri" w:hAnsi="Calibri" w:cs="Times New Roman"/>
      <w:kern w:val="0"/>
      <w:lang w:val="ca-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707</Words>
  <Characters>4034</Characters>
  <Application>Microsoft Office Word</Application>
  <DocSecurity>0</DocSecurity>
  <Lines>33</Lines>
  <Paragraphs>9</Paragraphs>
  <ScaleCrop>false</ScaleCrop>
  <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DIEZ VALLS, IRINA</dc:creator>
  <cp:keywords/>
  <dc:description/>
  <cp:lastModifiedBy>CHUECOS RUIZ, RUTH</cp:lastModifiedBy>
  <cp:revision>2</cp:revision>
  <dcterms:created xsi:type="dcterms:W3CDTF">2026-07-14T11:12:00Z</dcterms:created>
  <dcterms:modified xsi:type="dcterms:W3CDTF">2026-07-14T11:12:00Z</dcterms:modified>
</cp:coreProperties>
</file>