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4F062" w14:textId="77777777" w:rsidR="000F016A" w:rsidRPr="00FA340C" w:rsidRDefault="000F016A" w:rsidP="000F016A">
      <w:pPr>
        <w:spacing w:before="320" w:after="100"/>
        <w:rPr>
          <w:rFonts w:cs="Arial"/>
        </w:rPr>
      </w:pPr>
      <w:r w:rsidRPr="00FA340C">
        <w:rPr>
          <w:rFonts w:eastAsia="Arial" w:cs="Arial"/>
          <w:b/>
          <w:bCs/>
        </w:rPr>
        <w:t xml:space="preserve">CLÀUSULA </w:t>
      </w:r>
      <w:r>
        <w:rPr>
          <w:rFonts w:eastAsia="Arial" w:cs="Arial"/>
          <w:b/>
          <w:bCs/>
        </w:rPr>
        <w:t>11</w:t>
      </w:r>
      <w:r w:rsidRPr="00FA340C">
        <w:rPr>
          <w:rFonts w:eastAsia="Arial" w:cs="Arial"/>
          <w:b/>
          <w:bCs/>
        </w:rPr>
        <w:t>. </w:t>
      </w:r>
      <w:r w:rsidRPr="00FA340C">
        <w:rPr>
          <w:rFonts w:eastAsia="Arial" w:cs="Arial"/>
          <w:b/>
          <w:bCs/>
          <w:caps/>
        </w:rPr>
        <w:t>FORMA I CONTINGUT DE LES PROPOSICIONS</w:t>
      </w:r>
    </w:p>
    <w:p w14:paraId="278693AE" w14:textId="77777777" w:rsidR="000F016A" w:rsidRPr="00FA340C" w:rsidRDefault="000F016A" w:rsidP="000F016A">
      <w:pPr>
        <w:spacing w:after="120"/>
        <w:rPr>
          <w:rFonts w:eastAsia="Arial" w:cs="Arial"/>
        </w:rPr>
      </w:pPr>
    </w:p>
    <w:p w14:paraId="70DC36E6" w14:textId="77777777" w:rsidR="000F016A" w:rsidRPr="00FA340C" w:rsidRDefault="000F016A" w:rsidP="000F016A">
      <w:pPr>
        <w:spacing w:after="120"/>
        <w:rPr>
          <w:rFonts w:eastAsia="Arial" w:cs="Arial"/>
        </w:rPr>
      </w:pPr>
      <w:r w:rsidRPr="00FA340C">
        <w:rPr>
          <w:rFonts w:eastAsia="Arial" w:cs="Arial"/>
        </w:rPr>
        <w:t>Les proposicions es presentaran en un SOBRE ÚNIC amb la documentació següent, ordenada i indexada:</w:t>
      </w:r>
    </w:p>
    <w:p w14:paraId="4B331AB4" w14:textId="77777777" w:rsidR="000F016A" w:rsidRPr="00FA340C" w:rsidRDefault="000F016A" w:rsidP="000F016A">
      <w:pPr>
        <w:spacing w:after="120"/>
        <w:rPr>
          <w:rFonts w:cs="Arial"/>
        </w:rPr>
      </w:pPr>
    </w:p>
    <w:p w14:paraId="02943CB1" w14:textId="77777777" w:rsidR="000F016A" w:rsidRPr="00FA340C" w:rsidRDefault="000F016A" w:rsidP="000F016A">
      <w:pPr>
        <w:spacing w:after="120"/>
        <w:rPr>
          <w:rFonts w:cs="Arial"/>
        </w:rPr>
      </w:pPr>
      <w:r w:rsidRPr="00FA340C">
        <w:rPr>
          <w:rFonts w:eastAsia="Arial" w:cs="Arial"/>
          <w:b/>
          <w:bCs/>
        </w:rPr>
        <w:t>A) DOCUMENTACIÓ ACREDITATIVA DE LA TITULARITAT I L’IMMOBLE:</w:t>
      </w:r>
    </w:p>
    <w:p w14:paraId="0BE908DA" w14:textId="77777777" w:rsidR="000F016A" w:rsidRPr="00FA340C" w:rsidRDefault="000F016A" w:rsidP="000F016A">
      <w:pPr>
        <w:pStyle w:val="Pargrafdellista"/>
        <w:numPr>
          <w:ilvl w:val="0"/>
          <w:numId w:val="1"/>
        </w:numPr>
        <w:spacing w:after="80"/>
        <w:contextualSpacing w:val="0"/>
      </w:pPr>
      <w:r w:rsidRPr="00FA340C">
        <w:t>Escriptura pública de propietat o document acreditatiu equivalent de la titularitat domínica de l’immoble ofert.</w:t>
      </w:r>
    </w:p>
    <w:p w14:paraId="06054FAB" w14:textId="77777777" w:rsidR="000F016A" w:rsidRPr="00FA340C" w:rsidRDefault="000F016A" w:rsidP="000F016A">
      <w:pPr>
        <w:pStyle w:val="Pargrafdellista"/>
        <w:numPr>
          <w:ilvl w:val="0"/>
          <w:numId w:val="1"/>
        </w:numPr>
        <w:spacing w:after="80"/>
        <w:contextualSpacing w:val="0"/>
      </w:pPr>
      <w:r w:rsidRPr="00FA340C">
        <w:t>Nota simple registral del Registre de la Propietat, expedida en data no anterior a tres (3) mesos a la data de presentació de l’oferta, que acrediti la titularitat i la lliure disposició de l’immoble.</w:t>
      </w:r>
    </w:p>
    <w:p w14:paraId="14CE0DA2" w14:textId="77777777" w:rsidR="000F016A" w:rsidRPr="00FA340C" w:rsidRDefault="000F016A" w:rsidP="000F016A">
      <w:pPr>
        <w:pStyle w:val="Pargrafdellista"/>
        <w:numPr>
          <w:ilvl w:val="0"/>
          <w:numId w:val="1"/>
        </w:numPr>
        <w:spacing w:after="80"/>
        <w:contextualSpacing w:val="0"/>
      </w:pPr>
      <w:r w:rsidRPr="00FA340C">
        <w:t>Informe o certificat cadastral acreditatiu de la superfície, la referència cadastral i la titularitat.</w:t>
      </w:r>
    </w:p>
    <w:p w14:paraId="3FEDC51D" w14:textId="77777777" w:rsidR="000F016A" w:rsidRPr="00FA340C" w:rsidRDefault="000F016A" w:rsidP="000F016A">
      <w:pPr>
        <w:pStyle w:val="Pargrafdellista"/>
        <w:numPr>
          <w:ilvl w:val="0"/>
          <w:numId w:val="1"/>
        </w:numPr>
        <w:spacing w:after="80"/>
        <w:contextualSpacing w:val="0"/>
      </w:pPr>
      <w:r w:rsidRPr="00FA340C">
        <w:t xml:space="preserve">Declaració responsable (model Annex I) en la qual el licitador declara: ser titular o tenir facultats per disposar de l’immoble; que l’immoble es transmet lliure de càrregues, gravàmens, arrendatàries, ocupants i </w:t>
      </w:r>
      <w:proofErr w:type="spellStart"/>
      <w:r w:rsidRPr="00FA340C">
        <w:t>precaristes</w:t>
      </w:r>
      <w:proofErr w:type="spellEnd"/>
      <w:r w:rsidRPr="00FA340C">
        <w:t>; que no està incurs en causes d’incapacitat o incompatibilitat per contractar; i que es troba al corrent de les obligacions tributàries i amb la Seguretat Social.</w:t>
      </w:r>
    </w:p>
    <w:p w14:paraId="1FAFC480" w14:textId="77777777" w:rsidR="000F016A" w:rsidRPr="00FA340C" w:rsidRDefault="000F016A" w:rsidP="000F016A">
      <w:pPr>
        <w:pStyle w:val="Pargrafdellista"/>
        <w:spacing w:after="80"/>
        <w:ind w:left="560"/>
      </w:pPr>
    </w:p>
    <w:p w14:paraId="3512299C" w14:textId="77777777" w:rsidR="000F016A" w:rsidRPr="00FA340C" w:rsidRDefault="000F016A" w:rsidP="000F016A">
      <w:pPr>
        <w:spacing w:after="120"/>
        <w:rPr>
          <w:rFonts w:cs="Arial"/>
        </w:rPr>
      </w:pPr>
      <w:r w:rsidRPr="00FA340C">
        <w:rPr>
          <w:rFonts w:eastAsia="Arial" w:cs="Arial"/>
          <w:b/>
          <w:bCs/>
        </w:rPr>
        <w:t>B) DOCUMENTACIÓ TÈCNICA DE L’IMMOBLE:</w:t>
      </w:r>
    </w:p>
    <w:p w14:paraId="14D3079D" w14:textId="77777777" w:rsidR="000F016A" w:rsidRPr="00FA340C" w:rsidRDefault="000F016A" w:rsidP="000F016A">
      <w:pPr>
        <w:pStyle w:val="Pargrafdellista"/>
        <w:numPr>
          <w:ilvl w:val="0"/>
          <w:numId w:val="1"/>
        </w:numPr>
        <w:spacing w:after="80"/>
        <w:contextualSpacing w:val="0"/>
      </w:pPr>
      <w:r w:rsidRPr="00FA340C">
        <w:t>Plànol de situació i emplaçament de l’immoble, a escala adequada.</w:t>
      </w:r>
    </w:p>
    <w:p w14:paraId="7ED7BF83" w14:textId="77777777" w:rsidR="000F016A" w:rsidRPr="00FA340C" w:rsidRDefault="000F016A" w:rsidP="000F016A">
      <w:pPr>
        <w:pStyle w:val="Pargrafdellista"/>
        <w:numPr>
          <w:ilvl w:val="0"/>
          <w:numId w:val="1"/>
        </w:numPr>
        <w:spacing w:after="80"/>
        <w:contextualSpacing w:val="0"/>
      </w:pPr>
      <w:r w:rsidRPr="00FA340C">
        <w:t>Plànol de planta o plànols de plantes de l’immoble, a escala, amb indicació detallada de la distribució interior i de les superfícies útils de cadascun dels espais.</w:t>
      </w:r>
    </w:p>
    <w:p w14:paraId="35DB0E9C" w14:textId="77777777" w:rsidR="000F016A" w:rsidRPr="00FA340C" w:rsidRDefault="000F016A" w:rsidP="000F016A">
      <w:pPr>
        <w:pStyle w:val="Pargrafdellista"/>
        <w:numPr>
          <w:ilvl w:val="0"/>
          <w:numId w:val="1"/>
        </w:numPr>
        <w:spacing w:after="80"/>
        <w:contextualSpacing w:val="0"/>
      </w:pPr>
      <w:r w:rsidRPr="00FA340C">
        <w:t>Documentació acreditativa de la compatibilitat urbanística de l’immoble per a ús administratiu, assistencial o equipament, d’acord amb el POUM de Vic vigent: informe urbanístic municipal, cèdula normativa del POUM o llicència d’activitat equivalent.</w:t>
      </w:r>
    </w:p>
    <w:p w14:paraId="2FCC40A1" w14:textId="77777777" w:rsidR="000F016A" w:rsidRPr="005B2999" w:rsidRDefault="000F016A" w:rsidP="000F016A">
      <w:pPr>
        <w:pStyle w:val="Pargrafdellista"/>
        <w:numPr>
          <w:ilvl w:val="0"/>
          <w:numId w:val="1"/>
        </w:numPr>
        <w:spacing w:after="80"/>
        <w:contextualSpacing w:val="0"/>
      </w:pPr>
      <w:r w:rsidRPr="005B2999">
        <w:t>Reportatge fotogràfic de l’interior i exterior de l’immoble en el seu estat actual.</w:t>
      </w:r>
    </w:p>
    <w:p w14:paraId="49D81EAE" w14:textId="77777777" w:rsidR="000F016A" w:rsidRPr="005B2999" w:rsidRDefault="000F016A" w:rsidP="000F016A">
      <w:pPr>
        <w:pStyle w:val="Pargrafdellista"/>
        <w:numPr>
          <w:ilvl w:val="0"/>
          <w:numId w:val="1"/>
        </w:numPr>
        <w:spacing w:after="80"/>
        <w:contextualSpacing w:val="0"/>
      </w:pPr>
      <w:bookmarkStart w:id="0" w:name="_Hlk235787491"/>
      <w:r w:rsidRPr="005B2999">
        <w:t>Certificat d’eficiència energètica de l’immoble, si està disponible, o declaració responsable d’obtenir-lo amb caràcter previ a la formalització.</w:t>
      </w:r>
    </w:p>
    <w:bookmarkEnd w:id="0"/>
    <w:p w14:paraId="031DC9EA" w14:textId="77777777" w:rsidR="000F016A" w:rsidRPr="00FA340C" w:rsidRDefault="000F016A" w:rsidP="000F016A">
      <w:pPr>
        <w:pStyle w:val="Pargrafdellista"/>
        <w:spacing w:after="80"/>
        <w:ind w:left="560"/>
      </w:pPr>
    </w:p>
    <w:p w14:paraId="28D7BB2D" w14:textId="77777777" w:rsidR="000F016A" w:rsidRPr="00FA340C" w:rsidRDefault="000F016A" w:rsidP="000F016A">
      <w:pPr>
        <w:spacing w:after="120"/>
        <w:rPr>
          <w:rFonts w:cs="Arial"/>
        </w:rPr>
      </w:pPr>
      <w:r w:rsidRPr="00FA340C">
        <w:rPr>
          <w:rFonts w:eastAsia="Arial" w:cs="Arial"/>
          <w:b/>
          <w:bCs/>
        </w:rPr>
        <w:t>C) DOCUMENTACIÓ ECONÒMICA:</w:t>
      </w:r>
    </w:p>
    <w:p w14:paraId="7734646B" w14:textId="77777777" w:rsidR="000F016A" w:rsidRPr="00FA340C" w:rsidRDefault="000F016A" w:rsidP="000F016A">
      <w:pPr>
        <w:pStyle w:val="Pargrafdellista"/>
        <w:numPr>
          <w:ilvl w:val="0"/>
          <w:numId w:val="1"/>
        </w:numPr>
        <w:spacing w:after="80"/>
        <w:contextualSpacing w:val="0"/>
      </w:pPr>
      <w:r w:rsidRPr="00FA340C">
        <w:t>Proposició econòmica (model Annex I): preu total de venda (IVA exclòs i IVA especificat per separat si en d’aplicació) i preu per metre quadrat de superfície útil.</w:t>
      </w:r>
    </w:p>
    <w:p w14:paraId="2FFD611F" w14:textId="77777777" w:rsidR="000F016A" w:rsidRPr="00FA340C" w:rsidRDefault="000F016A" w:rsidP="000F016A">
      <w:pPr>
        <w:pStyle w:val="Pargrafdellista"/>
        <w:numPr>
          <w:ilvl w:val="0"/>
          <w:numId w:val="1"/>
        </w:numPr>
        <w:spacing w:after="80"/>
        <w:contextualSpacing w:val="0"/>
      </w:pPr>
      <w:r w:rsidRPr="00FA340C">
        <w:t>Declaració de la superfície útil total de l’immoble, coincident amb la documentació tècnica aportada i acreditada per tècnic competent si difereix del que consta al cadastre.</w:t>
      </w:r>
    </w:p>
    <w:p w14:paraId="6403B4E0" w14:textId="77777777" w:rsidR="00833DC3" w:rsidRDefault="00833DC3"/>
    <w:sectPr w:rsidR="00833DC3" w:rsidSect="00D676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86686"/>
    <w:multiLevelType w:val="hybridMultilevel"/>
    <w:tmpl w:val="C8006100"/>
    <w:lvl w:ilvl="0" w:tplc="A0869DC2">
      <w:start w:val="1"/>
      <w:numFmt w:val="bullet"/>
      <w:lvlText w:val="–"/>
      <w:lvlJc w:val="left"/>
      <w:pPr>
        <w:ind w:left="560" w:hanging="280"/>
      </w:pPr>
    </w:lvl>
    <w:lvl w:ilvl="1" w:tplc="8D5C870C">
      <w:numFmt w:val="decimal"/>
      <w:lvlText w:val=""/>
      <w:lvlJc w:val="left"/>
    </w:lvl>
    <w:lvl w:ilvl="2" w:tplc="3624538E">
      <w:numFmt w:val="decimal"/>
      <w:lvlText w:val=""/>
      <w:lvlJc w:val="left"/>
    </w:lvl>
    <w:lvl w:ilvl="3" w:tplc="CBF4DD86">
      <w:numFmt w:val="decimal"/>
      <w:lvlText w:val=""/>
      <w:lvlJc w:val="left"/>
    </w:lvl>
    <w:lvl w:ilvl="4" w:tplc="F66888B0">
      <w:numFmt w:val="decimal"/>
      <w:lvlText w:val=""/>
      <w:lvlJc w:val="left"/>
    </w:lvl>
    <w:lvl w:ilvl="5" w:tplc="38C440D6">
      <w:numFmt w:val="decimal"/>
      <w:lvlText w:val=""/>
      <w:lvlJc w:val="left"/>
    </w:lvl>
    <w:lvl w:ilvl="6" w:tplc="BBC61C0A">
      <w:numFmt w:val="decimal"/>
      <w:lvlText w:val=""/>
      <w:lvlJc w:val="left"/>
    </w:lvl>
    <w:lvl w:ilvl="7" w:tplc="F3BAD3BA">
      <w:numFmt w:val="decimal"/>
      <w:lvlText w:val=""/>
      <w:lvlJc w:val="left"/>
    </w:lvl>
    <w:lvl w:ilvl="8" w:tplc="406CD1F0">
      <w:numFmt w:val="decimal"/>
      <w:lvlText w:val=""/>
      <w:lvlJc w:val="left"/>
    </w:lvl>
  </w:abstractNum>
  <w:num w:numId="1" w16cid:durableId="10784776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6A"/>
    <w:rsid w:val="00021FCE"/>
    <w:rsid w:val="00034BDF"/>
    <w:rsid w:val="000F016A"/>
    <w:rsid w:val="00142A26"/>
    <w:rsid w:val="00146448"/>
    <w:rsid w:val="0016604C"/>
    <w:rsid w:val="00186EED"/>
    <w:rsid w:val="00241445"/>
    <w:rsid w:val="00266F73"/>
    <w:rsid w:val="00271686"/>
    <w:rsid w:val="002C43A9"/>
    <w:rsid w:val="00440979"/>
    <w:rsid w:val="00452955"/>
    <w:rsid w:val="004C73A6"/>
    <w:rsid w:val="004D3001"/>
    <w:rsid w:val="0051323A"/>
    <w:rsid w:val="0052294A"/>
    <w:rsid w:val="005351A4"/>
    <w:rsid w:val="005D02B3"/>
    <w:rsid w:val="005E1DEF"/>
    <w:rsid w:val="005E518F"/>
    <w:rsid w:val="005F396E"/>
    <w:rsid w:val="006C6CAF"/>
    <w:rsid w:val="006F01F6"/>
    <w:rsid w:val="00723D3B"/>
    <w:rsid w:val="0075094D"/>
    <w:rsid w:val="00815E2F"/>
    <w:rsid w:val="008268CB"/>
    <w:rsid w:val="00833DC3"/>
    <w:rsid w:val="0085201B"/>
    <w:rsid w:val="0088153A"/>
    <w:rsid w:val="008A23C8"/>
    <w:rsid w:val="009279F2"/>
    <w:rsid w:val="00981208"/>
    <w:rsid w:val="009A78F5"/>
    <w:rsid w:val="00A11E4C"/>
    <w:rsid w:val="00A9353C"/>
    <w:rsid w:val="00AE4BEE"/>
    <w:rsid w:val="00AF44F1"/>
    <w:rsid w:val="00B46F0B"/>
    <w:rsid w:val="00B57E99"/>
    <w:rsid w:val="00C45D2C"/>
    <w:rsid w:val="00C57314"/>
    <w:rsid w:val="00C65CF5"/>
    <w:rsid w:val="00C8675F"/>
    <w:rsid w:val="00C96640"/>
    <w:rsid w:val="00CC5353"/>
    <w:rsid w:val="00D62688"/>
    <w:rsid w:val="00D676FD"/>
    <w:rsid w:val="00DC309D"/>
    <w:rsid w:val="00E34F1F"/>
    <w:rsid w:val="00E47F85"/>
    <w:rsid w:val="00E60A7C"/>
    <w:rsid w:val="00F11B79"/>
    <w:rsid w:val="00F12D49"/>
    <w:rsid w:val="00F460B0"/>
    <w:rsid w:val="00F51EFB"/>
    <w:rsid w:val="00F759C5"/>
    <w:rsid w:val="00F770BE"/>
    <w:rsid w:val="00FC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E9F6"/>
  <w15:chartTrackingRefBased/>
  <w15:docId w15:val="{AD59DFC2-1D53-48DF-BE8C-9409DEAD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16A"/>
    <w:pPr>
      <w:contextualSpacing/>
    </w:pPr>
    <w:rPr>
      <w:rFonts w:ascii="Arial" w:eastAsia="Calibri" w:hAnsi="Arial" w:cs="Times New Roman"/>
      <w:kern w:val="0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0F0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F0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F01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F0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F01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F01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F01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F01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F01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F01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F01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F01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F016A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F016A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F016A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F016A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F016A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F016A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0F016A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F0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F01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F0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01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F016A"/>
    <w:rPr>
      <w:i/>
      <w:iCs/>
      <w:color w:val="404040" w:themeColor="text1" w:themeTint="BF"/>
    </w:rPr>
  </w:style>
  <w:style w:type="paragraph" w:styleId="Pargrafdellista">
    <w:name w:val="List Paragraph"/>
    <w:basedOn w:val="Normal"/>
    <w:qFormat/>
    <w:rsid w:val="000F016A"/>
    <w:pPr>
      <w:ind w:left="720"/>
    </w:pPr>
  </w:style>
  <w:style w:type="character" w:styleId="mfasiintens">
    <w:name w:val="Intense Emphasis"/>
    <w:basedOn w:val="Lletraperdefectedelpargraf"/>
    <w:uiPriority w:val="21"/>
    <w:qFormat/>
    <w:rsid w:val="000F016A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F01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F016A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F01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Anglada Viñolas</dc:creator>
  <cp:keywords/>
  <dc:description/>
  <cp:lastModifiedBy>Anna Maria Anglada Viñolas</cp:lastModifiedBy>
  <cp:revision>1</cp:revision>
  <dcterms:created xsi:type="dcterms:W3CDTF">2026-07-30T13:06:00Z</dcterms:created>
  <dcterms:modified xsi:type="dcterms:W3CDTF">2026-07-30T13:06:00Z</dcterms:modified>
</cp:coreProperties>
</file>