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  <w:t>ANNEX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PROPOSICIÓ DE CRITERIS AUTOMÀTICS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(SOBRE ÚNIC DIGITAL)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</w:rPr>
        <w:t xml:space="preserve">de les </w:t>
      </w:r>
      <w:r>
        <w:rPr>
          <w:rFonts w:cs="Arial" w:ascii="Arial" w:hAnsi="Arial"/>
          <w:b/>
          <w:bCs/>
        </w:rPr>
        <w:t xml:space="preserve">obres relatives </w:t>
      </w:r>
      <w:r>
        <w:rPr>
          <w:rFonts w:cs="Arial" w:ascii="Arial" w:hAnsi="Arial"/>
          <w:b/>
          <w:bCs/>
        </w:rPr>
        <w:t>a la substitució de canonades d’aigua i passos de telecomunicacions al mercat de plaça de Cuba</w:t>
      </w:r>
      <w:r>
        <w:rPr>
          <w:rFonts w:cs="Arial" w:ascii="Arial" w:hAnsi="Arial"/>
          <w:b/>
          <w:bCs/>
        </w:rPr>
        <w:t>, expedient 2026/000032886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auto" w:line="276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b/>
          <w:sz w:val="20"/>
        </w:rPr>
        <w:t>1)</w:t>
      </w:r>
      <w:r>
        <w:rPr>
          <w:rFonts w:cs="Arial" w:ascii="Arial" w:hAnsi="Arial"/>
          <w:sz w:val="20"/>
        </w:rPr>
        <w:t xml:space="preserve"> Que ofereixo executar l’obra per un preu de </w:t>
      </w:r>
      <w:r>
        <w:rPr>
          <w:rFonts w:cs="Arial" w:ascii="Arial" w:hAnsi="Arial"/>
          <w:b/>
          <w:i/>
          <w:sz w:val="20"/>
        </w:rPr>
        <w:t xml:space="preserve">......................................... </w:t>
      </w:r>
      <w:r>
        <w:rPr>
          <w:rFonts w:cs="Arial" w:ascii="Arial" w:hAnsi="Arial"/>
          <w:b/>
          <w:sz w:val="20"/>
        </w:rPr>
        <w:t>euros (sense IVA),</w:t>
      </w:r>
      <w:r>
        <w:rPr>
          <w:rFonts w:cs="Arial" w:ascii="Arial" w:hAnsi="Arial"/>
          <w:sz w:val="20"/>
        </w:rPr>
        <w:t xml:space="preserve"> més ............................. euros en concepte d’IVA (21%), ascendint el preu total a ............................... euros (IVA inclòs), amb el següent desglossament</w:t>
      </w:r>
      <w:r>
        <w:rPr>
          <w:rFonts w:cs="Arial" w:ascii="Arial" w:hAnsi="Arial"/>
          <w:color w:val="0070C0"/>
          <w:sz w:val="20"/>
        </w:rPr>
        <w:t>:</w:t>
      </w:r>
      <w:r>
        <w:rPr>
          <w:rFonts w:cs="Arial" w:ascii="Arial" w:hAnsi="Arial"/>
          <w:i/>
          <w:iCs/>
          <w:color w:val="0070C0"/>
          <w:sz w:val="20"/>
        </w:rPr>
        <w:t>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tbl>
      <w:tblPr>
        <w:tblW w:w="9006" w:type="dxa"/>
        <w:jc w:val="left"/>
        <w:tblInd w:w="137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val="04a0"/>
      </w:tblPr>
      <w:tblGrid>
        <w:gridCol w:w="4536"/>
        <w:gridCol w:w="1842"/>
        <w:gridCol w:w="2628"/>
      </w:tblGrid>
      <w:tr>
        <w:trPr>
          <w:trHeight w:val="43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cs="Arial" w:ascii="Arial" w:hAnsi="Arial"/>
                <w:b/>
              </w:rPr>
              <w:t>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Pressupost base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Oferta sense IVA</w:t>
            </w:r>
          </w:p>
        </w:tc>
      </w:tr>
      <w:tr>
        <w:trPr>
          <w:trHeight w:val="32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Pressupost d'execució material (ma d'obra, material, maquinària i mitjans auxiliars)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33.127,27 €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31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33.127,27 €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27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COSTOS INDIRECTES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>
          <w:trHeight w:val="33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Despeses generals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4.306,55 €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</w:t>
            </w:r>
            <w:r>
              <w:rPr>
                <w:rFonts w:cs="Arial" w:ascii="Arial" w:hAnsi="Arial"/>
                <w:bCs/>
              </w:rPr>
              <w:t>13</w:t>
            </w:r>
            <w:r>
              <w:rPr>
                <w:rFonts w:cs="Arial" w:ascii="Arial" w:hAnsi="Arial"/>
                <w:bCs/>
              </w:rPr>
              <w:t>%) ..................... €</w:t>
            </w:r>
          </w:p>
        </w:tc>
      </w:tr>
      <w:tr>
        <w:trPr>
          <w:trHeight w:val="371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Benefici industrial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1.987,64 €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</w:t>
            </w:r>
            <w:r>
              <w:rPr>
                <w:rFonts w:cs="Arial" w:ascii="Arial" w:hAnsi="Arial"/>
                <w:bCs/>
              </w:rPr>
              <w:t>6</w:t>
            </w:r>
            <w:r>
              <w:rPr>
                <w:rFonts w:cs="Arial" w:ascii="Arial" w:hAnsi="Arial"/>
                <w:bCs/>
              </w:rPr>
              <w:t>%)..................... €</w:t>
            </w:r>
          </w:p>
        </w:tc>
      </w:tr>
      <w:tr>
        <w:trPr>
          <w:trHeight w:val="37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INDIRECTES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  <w:color w:val="auto"/>
                <w:shd w:fill="auto" w:val="clear"/>
              </w:rPr>
              <w:t>6.294,19 €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TOTAL COSTOS (directes + indirectes)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bCs/>
              </w:rPr>
              <w:t>39.421,46 €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.........................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Web"/>
        <w:spacing w:lineRule="auto" w:line="276" w:before="100" w:after="100"/>
        <w:ind w:left="709"/>
        <w:jc w:val="both"/>
        <w:rPr>
          <w:rFonts w:ascii="Arial" w:hAnsi="Arial" w:cs="Arial"/>
          <w:i/>
          <w:i/>
          <w:color w:themeColor="accent5" w:themeShade="bf" w:val="2E74B5"/>
          <w:sz w:val="20"/>
          <w:szCs w:val="20"/>
          <w:lang w:val="ca-ES"/>
        </w:rPr>
      </w:pPr>
      <w:r>
        <w:rPr>
          <w:rFonts w:cs="Arial" w:ascii="Arial" w:hAnsi="Arial"/>
          <w:sz w:val="17"/>
          <w:szCs w:val="17"/>
          <w:shd w:fill="FFFFFF" w:val="clear"/>
        </w:rPr>
        <w:br/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i/>
          <w:i/>
          <w:iCs/>
          <w:sz w:val="20"/>
        </w:rPr>
      </w:pPr>
      <w:r>
        <w:rPr>
          <w:rFonts w:cs="Arial" w:ascii="Arial" w:hAnsi="Arial"/>
          <w:b/>
          <w:i/>
          <w:iCs/>
          <w:sz w:val="20"/>
        </w:rPr>
        <w:t>(LLOC, DATA I 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835" w:footer="318" w:bottom="141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209396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093967655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10698292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541020</wp:posOffset>
              </wp:positionH>
              <wp:positionV relativeFrom="page">
                <wp:posOffset>1481455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16.65pt" to="581.15pt,116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474345</wp:posOffset>
              </wp:positionH>
              <wp:positionV relativeFrom="page">
                <wp:posOffset>1525905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7.35pt;margin-top:120.1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03d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PrrafodelistaCar" w:customStyle="1">
    <w:name w:val="Párrafo de lista Car"/>
    <w:link w:val="ListParagraph"/>
    <w:uiPriority w:val="34"/>
    <w:qFormat/>
    <w:locked/>
    <w:rsid w:val="000a438b"/>
    <w:rPr>
      <w:lang w:val="ca-ES" w:eastAsia="ca-ES"/>
    </w:rPr>
  </w:style>
  <w:style w:type="character" w:styleId="markedcontent" w:customStyle="1">
    <w:name w:val="markedcontent"/>
    <w:basedOn w:val="DefaultParagraphFont"/>
    <w:qFormat/>
    <w:rsid w:val="007a5481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FB5E8-7927-4D50-ADF3-23710A563736}"/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78330AE1-8C2B-4694-A4CE-56D8BA36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LibreOffice/25.8.3.2$Windows_X86_64 LibreOffice_project/8ca8d55c161d602844f5428fa4b58097424e324e</Application>
  <AppVersion>15.0000</AppVersion>
  <Pages>1</Pages>
  <Words>193</Words>
  <Characters>1490</Characters>
  <CharactersWithSpaces>1650</CharactersWithSpaces>
  <Paragraphs>36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2016-01-29T11:32:00Z</cp:lastPrinted>
  <dcterms:modified xsi:type="dcterms:W3CDTF">2026-06-30T15:28:43Z</dcterms:modified>
  <cp:revision>14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