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C1F" w:rsidRPr="00205F09" w:rsidRDefault="00C12C1F" w:rsidP="00C12C1F">
      <w:pPr>
        <w:spacing w:line="288" w:lineRule="auto"/>
        <w:rPr>
          <w:rFonts w:asciiTheme="minorHAnsi" w:eastAsia="Calibri" w:hAnsiTheme="minorHAnsi" w:cstheme="minorHAnsi"/>
          <w:b/>
          <w:bCs/>
          <w:color w:val="FF0000"/>
          <w:sz w:val="22"/>
          <w:szCs w:val="22"/>
        </w:rPr>
      </w:pPr>
      <w:r w:rsidRPr="00205F09">
        <w:rPr>
          <w:rFonts w:asciiTheme="minorHAnsi" w:hAnsiTheme="minorHAnsi" w:cstheme="minorHAnsi"/>
          <w:b/>
          <w:sz w:val="22"/>
          <w:szCs w:val="22"/>
        </w:rPr>
        <w:t xml:space="preserve">ANNEX 2. </w:t>
      </w:r>
      <w:bookmarkStart w:id="0" w:name="_Toc508868508"/>
      <w:r w:rsidRPr="00205F09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MODEL D’OFERTA DE CRITERIS QUANTIFICABLES MITJANÇANT L’APLICACIÓ DE FÓRMULES </w:t>
      </w:r>
    </w:p>
    <w:p w:rsidR="00C12C1F" w:rsidRPr="00205F09" w:rsidRDefault="00C12C1F" w:rsidP="00C12C1F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C12C1F" w:rsidRPr="00205F09" w:rsidRDefault="00C12C1F" w:rsidP="00C12C1F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C12C1F" w:rsidRDefault="00C12C1F" w:rsidP="00C12C1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05F09">
        <w:rPr>
          <w:rFonts w:asciiTheme="minorHAnsi" w:hAnsiTheme="minorHAnsi" w:cstheme="minorHAnsi"/>
          <w:sz w:val="22"/>
          <w:szCs w:val="22"/>
        </w:rPr>
        <w:t xml:space="preserve">El/la Sr./Sra. ______________________________ amb NIF núm. ____________ en nom propi, i/o en representació de l’empresa __________________ amb el CIF núm. _______________ en qualitat de ______________ declara responsablement que les facultats de representació que ostenta són suficients i vigents, en relació al contracte de al </w:t>
      </w:r>
      <w:r w:rsidRPr="005A26A1">
        <w:rPr>
          <w:rFonts w:asciiTheme="minorHAnsi" w:hAnsiTheme="minorHAnsi" w:cstheme="minorHAnsi"/>
          <w:sz w:val="22"/>
          <w:szCs w:val="22"/>
        </w:rPr>
        <w:t>contracte de</w:t>
      </w:r>
      <w:r>
        <w:rPr>
          <w:rFonts w:asciiTheme="minorHAnsi" w:hAnsiTheme="minorHAnsi" w:cstheme="minorHAnsi"/>
          <w:b/>
          <w:sz w:val="22"/>
          <w:szCs w:val="22"/>
        </w:rPr>
        <w:t xml:space="preserve"> Servei de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ticketing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per l'ajuntament</w:t>
      </w:r>
    </w:p>
    <w:p w:rsidR="00C12C1F" w:rsidRPr="00205F09" w:rsidRDefault="00C12C1F" w:rsidP="00C12C1F">
      <w:pPr>
        <w:jc w:val="both"/>
        <w:rPr>
          <w:rFonts w:asciiTheme="minorHAnsi" w:hAnsiTheme="minorHAnsi" w:cstheme="minorHAnsi"/>
          <w:sz w:val="22"/>
          <w:szCs w:val="22"/>
        </w:rPr>
      </w:pPr>
      <w:r w:rsidRPr="00205F09">
        <w:rPr>
          <w:rFonts w:asciiTheme="minorHAnsi" w:hAnsiTheme="minorHAnsi" w:cstheme="minorHAnsi"/>
          <w:sz w:val="22"/>
          <w:szCs w:val="22"/>
        </w:rPr>
        <w:t>DIU QUE:</w:t>
      </w:r>
    </w:p>
    <w:p w:rsidR="00C12C1F" w:rsidRPr="00205F09" w:rsidRDefault="00C12C1F" w:rsidP="00C12C1F">
      <w:pPr>
        <w:rPr>
          <w:rFonts w:asciiTheme="minorHAnsi" w:hAnsiTheme="minorHAnsi" w:cstheme="minorHAnsi"/>
          <w:sz w:val="22"/>
          <w:szCs w:val="22"/>
        </w:rPr>
      </w:pPr>
    </w:p>
    <w:p w:rsidR="00C12C1F" w:rsidRPr="00205F09" w:rsidRDefault="00C12C1F" w:rsidP="00C12C1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05F09">
        <w:rPr>
          <w:rFonts w:asciiTheme="minorHAnsi" w:hAnsiTheme="minorHAnsi" w:cstheme="minorHAnsi"/>
          <w:b/>
          <w:bCs/>
          <w:sz w:val="22"/>
          <w:szCs w:val="22"/>
        </w:rPr>
        <w:t>MANIFESTA:</w:t>
      </w:r>
    </w:p>
    <w:p w:rsidR="00C12C1F" w:rsidRPr="00205F09" w:rsidRDefault="00C12C1F" w:rsidP="00C12C1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12C1F" w:rsidRPr="00205F09" w:rsidRDefault="00C12C1F" w:rsidP="00C12C1F">
      <w:pPr>
        <w:ind w:right="-2"/>
        <w:jc w:val="both"/>
        <w:rPr>
          <w:rFonts w:asciiTheme="minorHAnsi" w:hAnsiTheme="minorHAnsi" w:cstheme="minorHAnsi"/>
          <w:sz w:val="22"/>
          <w:szCs w:val="22"/>
        </w:rPr>
      </w:pPr>
      <w:r w:rsidRPr="00205F09">
        <w:rPr>
          <w:rFonts w:asciiTheme="minorHAnsi" w:hAnsiTheme="minorHAnsi" w:cstheme="minorHAnsi"/>
          <w:sz w:val="22"/>
          <w:szCs w:val="22"/>
        </w:rPr>
        <w:t>Que, assabentat/</w:t>
      </w:r>
      <w:proofErr w:type="spellStart"/>
      <w:r w:rsidRPr="00205F09">
        <w:rPr>
          <w:rFonts w:asciiTheme="minorHAnsi" w:hAnsiTheme="minorHAnsi" w:cstheme="minorHAnsi"/>
          <w:sz w:val="22"/>
          <w:szCs w:val="22"/>
        </w:rPr>
        <w:t>ada</w:t>
      </w:r>
      <w:proofErr w:type="spellEnd"/>
      <w:r w:rsidRPr="00205F09">
        <w:rPr>
          <w:rFonts w:asciiTheme="minorHAnsi" w:hAnsiTheme="minorHAnsi" w:cstheme="minorHAnsi"/>
          <w:sz w:val="22"/>
          <w:szCs w:val="22"/>
        </w:rPr>
        <w:t xml:space="preserve"> dels plecs de clàusules administratives i de clàusules tècniques particulars de la present licitació,  els accepta en la seva integritat, reuneix els requisits per prendre-hi part i es compromet, en cas de resultar-ne l’adjudicatari/a, a la seva execució. </w:t>
      </w:r>
    </w:p>
    <w:p w:rsidR="00C12C1F" w:rsidRPr="00205F09" w:rsidRDefault="00C12C1F" w:rsidP="00C12C1F">
      <w:pPr>
        <w:ind w:right="-2"/>
        <w:jc w:val="both"/>
        <w:rPr>
          <w:rFonts w:asciiTheme="minorHAnsi" w:hAnsiTheme="minorHAnsi" w:cstheme="minorHAnsi"/>
          <w:sz w:val="22"/>
          <w:szCs w:val="22"/>
        </w:rPr>
      </w:pPr>
    </w:p>
    <w:p w:rsidR="00C12C1F" w:rsidRPr="00205F09" w:rsidRDefault="00C12C1F" w:rsidP="00C12C1F">
      <w:pPr>
        <w:ind w:right="-2"/>
        <w:jc w:val="both"/>
        <w:rPr>
          <w:rFonts w:asciiTheme="minorHAnsi" w:hAnsiTheme="minorHAnsi" w:cstheme="minorHAnsi"/>
          <w:sz w:val="22"/>
          <w:szCs w:val="22"/>
        </w:rPr>
      </w:pPr>
      <w:r w:rsidRPr="00205F09">
        <w:rPr>
          <w:rFonts w:asciiTheme="minorHAnsi" w:hAnsiTheme="minorHAnsi" w:cstheme="minorHAnsi"/>
          <w:sz w:val="22"/>
          <w:szCs w:val="22"/>
        </w:rPr>
        <w:t>Que proposa els següents preus i efectua la següent declaració responsable indicant a continuació la seva oferta en relació als criteris automàtics i acompanya a aquest Annex tota la documentació necessària acreditativa del seu compliment efectiu, si escau.</w:t>
      </w:r>
    </w:p>
    <w:p w:rsidR="00C12C1F" w:rsidRPr="00205F09" w:rsidRDefault="00C12C1F" w:rsidP="00C12C1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12C1F" w:rsidRPr="00205F09" w:rsidRDefault="00C12C1F" w:rsidP="00C12C1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05F09">
        <w:rPr>
          <w:rFonts w:asciiTheme="minorHAnsi" w:hAnsiTheme="minorHAnsi" w:cstheme="minorHAnsi"/>
          <w:b/>
          <w:sz w:val="22"/>
          <w:szCs w:val="22"/>
        </w:rPr>
        <w:t xml:space="preserve">1.Oferta econòmica (fins a </w:t>
      </w:r>
      <w:r>
        <w:rPr>
          <w:rFonts w:asciiTheme="minorHAnsi" w:hAnsiTheme="minorHAnsi" w:cstheme="minorHAnsi"/>
          <w:b/>
          <w:sz w:val="22"/>
          <w:szCs w:val="22"/>
        </w:rPr>
        <w:t>40</w:t>
      </w:r>
      <w:r w:rsidRPr="00205F09">
        <w:rPr>
          <w:rFonts w:asciiTheme="minorHAnsi" w:hAnsiTheme="minorHAnsi" w:cstheme="minorHAnsi"/>
          <w:b/>
          <w:sz w:val="22"/>
          <w:szCs w:val="22"/>
        </w:rPr>
        <w:t xml:space="preserve"> punts)</w:t>
      </w:r>
    </w:p>
    <w:p w:rsidR="00C12C1F" w:rsidRPr="00205F09" w:rsidRDefault="00C12C1F" w:rsidP="00C12C1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12C1F" w:rsidRPr="00205F09" w:rsidRDefault="00C12C1F" w:rsidP="00C12C1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05F09">
        <w:rPr>
          <w:rFonts w:asciiTheme="minorHAnsi" w:hAnsiTheme="minorHAnsi" w:cstheme="minorHAnsi"/>
          <w:b/>
          <w:sz w:val="22"/>
          <w:szCs w:val="22"/>
        </w:rPr>
        <w:t xml:space="preserve">Pressupost màxim de licitació: </w:t>
      </w:r>
      <w:r>
        <w:rPr>
          <w:rFonts w:asciiTheme="minorHAnsi" w:hAnsiTheme="minorHAnsi" w:cstheme="minorHAnsi"/>
          <w:b/>
          <w:sz w:val="22"/>
          <w:szCs w:val="22"/>
        </w:rPr>
        <w:t xml:space="preserve">36.000 </w:t>
      </w:r>
      <w:r w:rsidRPr="00205F09">
        <w:rPr>
          <w:rFonts w:asciiTheme="minorHAnsi" w:hAnsiTheme="minorHAnsi" w:cstheme="minorHAnsi"/>
          <w:b/>
          <w:sz w:val="22"/>
          <w:szCs w:val="22"/>
        </w:rPr>
        <w:t>euros, IVA exclòs</w:t>
      </w:r>
    </w:p>
    <w:tbl>
      <w:tblPr>
        <w:tblW w:w="938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07"/>
        <w:gridCol w:w="1856"/>
        <w:gridCol w:w="1215"/>
        <w:gridCol w:w="2104"/>
      </w:tblGrid>
      <w:tr w:rsidR="00C12C1F" w:rsidTr="002237A4">
        <w:trPr>
          <w:trHeight w:val="279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205F09" w:rsidRDefault="00C12C1F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205F09" w:rsidRDefault="00C12C1F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5F09">
              <w:rPr>
                <w:rFonts w:asciiTheme="minorHAnsi" w:hAnsiTheme="minorHAnsi" w:cstheme="minorHAnsi"/>
                <w:sz w:val="22"/>
                <w:szCs w:val="22"/>
              </w:rPr>
              <w:t>Preu net contracte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205F09" w:rsidRDefault="00C12C1F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5F09">
              <w:rPr>
                <w:rFonts w:asciiTheme="minorHAnsi" w:hAnsiTheme="minorHAnsi" w:cstheme="minorHAnsi"/>
                <w:sz w:val="22"/>
                <w:szCs w:val="22"/>
              </w:rPr>
              <w:t>IVA (......%)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205F09" w:rsidRDefault="00C12C1F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5F09">
              <w:rPr>
                <w:rFonts w:asciiTheme="minorHAnsi" w:hAnsiTheme="minorHAnsi" w:cstheme="minorHAnsi"/>
                <w:sz w:val="22"/>
                <w:szCs w:val="22"/>
              </w:rPr>
              <w:t>Preu total (IVA inclòs)</w:t>
            </w:r>
          </w:p>
        </w:tc>
      </w:tr>
      <w:tr w:rsidR="00C12C1F" w:rsidTr="002237A4">
        <w:trPr>
          <w:trHeight w:val="511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205F09" w:rsidRDefault="00C12C1F" w:rsidP="002237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05F09">
              <w:rPr>
                <w:rFonts w:asciiTheme="minorHAnsi" w:hAnsiTheme="minorHAnsi" w:cstheme="minorHAnsi"/>
                <w:sz w:val="22"/>
                <w:szCs w:val="22"/>
              </w:rPr>
              <w:t xml:space="preserve">Total contracte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(2</w:t>
            </w:r>
            <w:r w:rsidRPr="00205F09">
              <w:rPr>
                <w:rFonts w:asciiTheme="minorHAnsi" w:hAnsiTheme="minorHAnsi" w:cstheme="minorHAnsi"/>
                <w:sz w:val="22"/>
                <w:szCs w:val="22"/>
              </w:rPr>
              <w:t xml:space="preserve"> anys)</w:t>
            </w:r>
          </w:p>
          <w:p w:rsidR="00C12C1F" w:rsidRPr="00205F09" w:rsidRDefault="00C12C1F" w:rsidP="002237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205F09" w:rsidRDefault="00C12C1F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205F09" w:rsidRDefault="00C12C1F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205F09" w:rsidRDefault="00C12C1F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12C1F" w:rsidRPr="00205F09" w:rsidRDefault="00C12C1F" w:rsidP="00C12C1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12C1F" w:rsidRPr="0008053C" w:rsidRDefault="00C12C1F" w:rsidP="00C12C1F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2.Funcionalitat addicional integrades a la plataforma (fins a 20 punts)</w:t>
      </w:r>
    </w:p>
    <w:p w:rsidR="00C12C1F" w:rsidRPr="00205F09" w:rsidRDefault="00C12C1F" w:rsidP="00C12C1F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tbl>
      <w:tblPr>
        <w:tblW w:w="82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88"/>
        <w:gridCol w:w="1134"/>
      </w:tblGrid>
      <w:tr w:rsidR="00C12C1F" w:rsidTr="002237A4">
        <w:trPr>
          <w:trHeight w:val="279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08053C" w:rsidRDefault="00C12C1F" w:rsidP="002237A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053C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</w:t>
            </w:r>
            <w:r w:rsidRPr="0008053C">
              <w:rPr>
                <w:rFonts w:asciiTheme="minorHAnsi" w:hAnsiTheme="minorHAnsi" w:cstheme="minorHAnsi"/>
                <w:b/>
                <w:sz w:val="22"/>
                <w:szCs w:val="22"/>
              </w:rPr>
              <w:t>ncionalitat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08053C" w:rsidRDefault="00C12C1F" w:rsidP="002237A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053C">
              <w:rPr>
                <w:rFonts w:asciiTheme="minorHAnsi" w:hAnsiTheme="minorHAnsi" w:cstheme="minorHAnsi"/>
                <w:b/>
                <w:sz w:val="22"/>
                <w:szCs w:val="22"/>
              </w:rPr>
              <w:t>Oferta</w:t>
            </w:r>
          </w:p>
        </w:tc>
      </w:tr>
      <w:tr w:rsidR="00C12C1F" w:rsidTr="002237A4">
        <w:trPr>
          <w:trHeight w:val="53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205F09" w:rsidRDefault="00C12C1F" w:rsidP="002237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Sistema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d’ecommerce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per venda de productes (marxandatge)</w:t>
            </w:r>
          </w:p>
          <w:p w:rsidR="00C12C1F" w:rsidRPr="00205F09" w:rsidRDefault="00C12C1F" w:rsidP="002237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205F09" w:rsidRDefault="00C12C1F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C1F" w:rsidTr="002237A4">
        <w:trPr>
          <w:trHeight w:val="53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Default="00C12C1F" w:rsidP="002237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Gestió d’invitacions i descomptes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205F09" w:rsidRDefault="00C12C1F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C1F" w:rsidTr="002237A4">
        <w:trPr>
          <w:trHeight w:val="53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Default="00C12C1F" w:rsidP="002237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Gestió específica de grups i reserves amb assignació de recursos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205F09" w:rsidRDefault="00C12C1F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C1F" w:rsidTr="002237A4">
        <w:trPr>
          <w:trHeight w:val="53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Default="00C12C1F" w:rsidP="002237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Sistema avançat de promocions i codis descompte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205F09" w:rsidRDefault="00C12C1F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C1F" w:rsidTr="002237A4">
        <w:trPr>
          <w:trHeight w:val="53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Default="00C12C1F" w:rsidP="002237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Venda combinada d’entrades i productes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205F09" w:rsidRDefault="00C12C1F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12C1F" w:rsidRPr="0008053C" w:rsidRDefault="00C12C1F" w:rsidP="00C12C1F">
      <w:pPr>
        <w:autoSpaceDE w:val="0"/>
        <w:autoSpaceDN w:val="0"/>
        <w:adjustRightInd w:val="0"/>
        <w:jc w:val="both"/>
        <w:outlineLvl w:val="0"/>
        <w:rPr>
          <w:rFonts w:asciiTheme="minorHAnsi" w:eastAsia="Calibri" w:hAnsiTheme="minorHAnsi" w:cstheme="minorHAnsi"/>
          <w:bCs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*</w:t>
      </w:r>
      <w:r w:rsidRPr="0008053C">
        <w:rPr>
          <w:rFonts w:asciiTheme="minorHAnsi" w:eastAsia="Calibri" w:hAnsiTheme="minorHAnsi" w:cstheme="minorHAnsi"/>
          <w:bCs/>
          <w:color w:val="000000"/>
          <w:sz w:val="20"/>
          <w:szCs w:val="20"/>
        </w:rPr>
        <w:t xml:space="preserve">Marcar les funcionalitats </w:t>
      </w:r>
      <w:proofErr w:type="spellStart"/>
      <w:r w:rsidRPr="0008053C">
        <w:rPr>
          <w:rFonts w:asciiTheme="minorHAnsi" w:eastAsia="Calibri" w:hAnsiTheme="minorHAnsi" w:cstheme="minorHAnsi"/>
          <w:bCs/>
          <w:color w:val="000000"/>
          <w:sz w:val="20"/>
          <w:szCs w:val="20"/>
        </w:rPr>
        <w:t>ofertades</w:t>
      </w:r>
      <w:proofErr w:type="spellEnd"/>
    </w:p>
    <w:bookmarkEnd w:id="0"/>
    <w:p w:rsidR="00C12C1F" w:rsidRPr="00205F09" w:rsidRDefault="00C12C1F" w:rsidP="00C12C1F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</w:rPr>
      </w:pPr>
    </w:p>
    <w:p w:rsidR="00C12C1F" w:rsidRPr="0008053C" w:rsidRDefault="00C12C1F" w:rsidP="00C12C1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3.Nivell d’integració i interoperabilitat (API i integracions) (fins a 20 punts)</w:t>
      </w:r>
    </w:p>
    <w:p w:rsidR="00C12C1F" w:rsidRPr="00205F09" w:rsidRDefault="00C12C1F" w:rsidP="00C12C1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2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88"/>
        <w:gridCol w:w="1134"/>
      </w:tblGrid>
      <w:tr w:rsidR="00C12C1F" w:rsidTr="002237A4">
        <w:trPr>
          <w:trHeight w:val="279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08053C" w:rsidRDefault="00C12C1F" w:rsidP="002237A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API i integracions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08053C" w:rsidRDefault="00C12C1F" w:rsidP="002237A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053C">
              <w:rPr>
                <w:rFonts w:asciiTheme="minorHAnsi" w:hAnsiTheme="minorHAnsi" w:cstheme="minorHAnsi"/>
                <w:b/>
                <w:sz w:val="22"/>
                <w:szCs w:val="22"/>
              </w:rPr>
              <w:t>Oferta</w:t>
            </w:r>
          </w:p>
        </w:tc>
      </w:tr>
      <w:tr w:rsidR="00C12C1F" w:rsidTr="002237A4">
        <w:trPr>
          <w:trHeight w:val="53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897A50" w:rsidRDefault="00C12C1F" w:rsidP="002237A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D296C">
              <w:rPr>
                <w:rFonts w:ascii="Calibri" w:hAnsi="Calibri" w:cs="Calibri"/>
              </w:rPr>
              <w:t xml:space="preserve">API oberta, completament documentada i amb capacitat d’integració acreditada mitjançant la implementació efectiva amb, almenys, </w:t>
            </w:r>
            <w:r w:rsidRPr="001D296C">
              <w:rPr>
                <w:rFonts w:ascii="Calibri" w:eastAsia="Calibri" w:hAnsi="Calibri" w:cs="Calibri"/>
                <w:b/>
              </w:rPr>
              <w:t>dos sistemes externs</w:t>
            </w:r>
            <w:r w:rsidRPr="001D296C">
              <w:rPr>
                <w:rFonts w:ascii="Calibri" w:hAnsi="Calibri" w:cs="Calibri"/>
              </w:rPr>
              <w:t xml:space="preserve"> (per exemple: control d’accessos, CRM, sistemes d’analítica, passarel·les de venda o altres plataformes municipals)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b/>
              </w:rPr>
              <w:t>20 punts</w:t>
            </w:r>
            <w:bookmarkStart w:id="1" w:name="_GoBack"/>
            <w:bookmarkEnd w:id="1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205F09" w:rsidRDefault="00C12C1F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C1F" w:rsidTr="002237A4">
        <w:trPr>
          <w:trHeight w:val="53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1D296C" w:rsidRDefault="00C12C1F" w:rsidP="002237A4">
            <w:pPr>
              <w:widowControl/>
              <w:suppressAutoHyphens w:val="0"/>
              <w:ind w:right="1"/>
              <w:jc w:val="both"/>
              <w:rPr>
                <w:rFonts w:ascii="Calibri" w:hAnsi="Calibri" w:cs="Calibri"/>
              </w:rPr>
            </w:pPr>
            <w:r w:rsidRPr="001D296C">
              <w:rPr>
                <w:rFonts w:ascii="Calibri" w:hAnsi="Calibri" w:cs="Calibri"/>
              </w:rPr>
              <w:t xml:space="preserve">API disponible i documentada, però amb </w:t>
            </w:r>
            <w:r w:rsidRPr="001D296C">
              <w:rPr>
                <w:rFonts w:ascii="Calibri" w:eastAsia="Calibri" w:hAnsi="Calibri" w:cs="Calibri"/>
                <w:b/>
              </w:rPr>
              <w:t>integracions limitades o no completament acreditades</w:t>
            </w:r>
            <w:r w:rsidRPr="001D296C">
              <w:rPr>
                <w:rFonts w:ascii="Calibri" w:hAnsi="Calibri" w:cs="Calibri"/>
              </w:rPr>
              <w:t>, entenent com a tal:</w:t>
            </w:r>
          </w:p>
          <w:p w:rsidR="00C12C1F" w:rsidRPr="00897A50" w:rsidRDefault="00C12C1F" w:rsidP="002237A4">
            <w:pPr>
              <w:ind w:right="1127"/>
              <w:jc w:val="both"/>
              <w:rPr>
                <w:rFonts w:ascii="Calibri" w:hAnsi="Calibri" w:cs="Calibri"/>
                <w:b/>
              </w:rPr>
            </w:pPr>
            <w:r w:rsidRPr="001D296C">
              <w:rPr>
                <w:rFonts w:ascii="Calibri" w:eastAsia="Courier New" w:hAnsi="Calibri" w:cs="Calibri"/>
              </w:rPr>
              <w:lastRenderedPageBreak/>
              <w:t xml:space="preserve">o </w:t>
            </w:r>
            <w:r w:rsidRPr="001D296C">
              <w:rPr>
                <w:rFonts w:ascii="Calibri" w:hAnsi="Calibri" w:cs="Calibri"/>
              </w:rPr>
              <w:t xml:space="preserve">existència de la API sense integracions operatives demostrables, o bé </w:t>
            </w:r>
            <w:r w:rsidRPr="001D296C">
              <w:rPr>
                <w:rFonts w:ascii="Calibri" w:eastAsia="Courier New" w:hAnsi="Calibri" w:cs="Calibri"/>
              </w:rPr>
              <w:t xml:space="preserve">o </w:t>
            </w:r>
            <w:r w:rsidRPr="001D296C">
              <w:rPr>
                <w:rFonts w:ascii="Calibri" w:hAnsi="Calibri" w:cs="Calibri"/>
              </w:rPr>
              <w:t>integració amb un únic sistema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b/>
              </w:rPr>
              <w:t>(10 punts)</w:t>
            </w:r>
          </w:p>
          <w:p w:rsidR="00C12C1F" w:rsidRDefault="00C12C1F" w:rsidP="002237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205F09" w:rsidRDefault="00C12C1F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2C1F" w:rsidTr="002237A4">
        <w:trPr>
          <w:trHeight w:val="53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897A50" w:rsidRDefault="00C12C1F" w:rsidP="002237A4">
            <w:pPr>
              <w:widowControl/>
              <w:suppressAutoHyphens w:val="0"/>
              <w:ind w:right="1"/>
              <w:jc w:val="both"/>
              <w:rPr>
                <w:rFonts w:ascii="Calibri" w:hAnsi="Calibri" w:cs="Calibri"/>
                <w:b/>
              </w:rPr>
            </w:pPr>
            <w:r w:rsidRPr="001D296C">
              <w:rPr>
                <w:rFonts w:ascii="Calibri" w:hAnsi="Calibri" w:cs="Calibri"/>
              </w:rPr>
              <w:t>No disposa d’API o no s’acredita adequadament la seva existència i funcionalitat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b/>
              </w:rPr>
              <w:t>(0 punts)</w:t>
            </w:r>
          </w:p>
          <w:p w:rsidR="00C12C1F" w:rsidRDefault="00C12C1F" w:rsidP="002237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C1F" w:rsidRPr="00205F09" w:rsidRDefault="00C12C1F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12C1F" w:rsidRPr="00205F09" w:rsidRDefault="00C12C1F" w:rsidP="00C12C1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C12C1F" w:rsidRPr="00205F09" w:rsidRDefault="00C12C1F" w:rsidP="00C12C1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C12C1F" w:rsidRPr="00205F09" w:rsidRDefault="00C12C1F" w:rsidP="00C12C1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C12C1F" w:rsidRPr="00205F09" w:rsidRDefault="00C12C1F" w:rsidP="00C12C1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C12C1F" w:rsidRPr="00205F09" w:rsidRDefault="00C12C1F" w:rsidP="00C12C1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C12C1F" w:rsidRPr="00205F09" w:rsidRDefault="00C12C1F" w:rsidP="00C12C1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C12C1F" w:rsidRPr="00205F09" w:rsidRDefault="00C12C1F" w:rsidP="00C12C1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C12C1F" w:rsidRPr="00205F09" w:rsidRDefault="00C12C1F" w:rsidP="00C12C1F">
      <w:pPr>
        <w:widowControl/>
        <w:suppressAutoHyphens w:val="0"/>
        <w:rPr>
          <w:rFonts w:asciiTheme="minorHAnsi" w:hAnsiTheme="minorHAnsi" w:cstheme="minorHAnsi"/>
          <w:sz w:val="22"/>
          <w:szCs w:val="22"/>
        </w:rPr>
      </w:pPr>
    </w:p>
    <w:p w:rsidR="00C12C1F" w:rsidRPr="00205F09" w:rsidRDefault="00C12C1F" w:rsidP="00C12C1F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</w:rPr>
      </w:pPr>
    </w:p>
    <w:p w:rsidR="00C46FEC" w:rsidRDefault="00C46FEC"/>
    <w:sectPr w:rsidR="00C46FEC" w:rsidSect="004E752C">
      <w:footerReference w:type="default" r:id="rId6"/>
      <w:footerReference w:type="first" r:id="rId7"/>
      <w:pgSz w:w="11906" w:h="16838"/>
      <w:pgMar w:top="851" w:right="1418" w:bottom="12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C1F" w:rsidRDefault="00C12C1F" w:rsidP="00C12C1F">
      <w:r>
        <w:separator/>
      </w:r>
    </w:p>
  </w:endnote>
  <w:endnote w:type="continuationSeparator" w:id="0">
    <w:p w:rsidR="00C12C1F" w:rsidRDefault="00C12C1F" w:rsidP="00C1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53C" w:rsidRPr="00A65B39" w:rsidRDefault="00C12C1F" w:rsidP="00A65B39">
    <w:pPr>
      <w:pStyle w:val="Piedepgina"/>
      <w:jc w:val="center"/>
      <w:rPr>
        <w:rFonts w:asciiTheme="minorHAnsi" w:hAnsiTheme="minorHAnsi"/>
        <w:sz w:val="22"/>
        <w:szCs w:val="22"/>
      </w:rPr>
    </w:pPr>
    <w:sdt>
      <w:sdtPr>
        <w:id w:val="15199162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  <w:sz w:val="22"/>
          <w:szCs w:val="22"/>
        </w:rPr>
      </w:sdtEndPr>
      <w:sdtContent>
        <w:r w:rsidRPr="00A65B39">
          <w:rPr>
            <w:rFonts w:asciiTheme="minorHAnsi" w:hAnsiTheme="minorHAnsi"/>
            <w:sz w:val="22"/>
            <w:szCs w:val="22"/>
          </w:rPr>
          <w:fldChar w:fldCharType="begin"/>
        </w:r>
        <w:r w:rsidRPr="00A65B39">
          <w:rPr>
            <w:rFonts w:asciiTheme="minorHAnsi" w:hAnsiTheme="minorHAnsi"/>
            <w:sz w:val="22"/>
            <w:szCs w:val="22"/>
          </w:rPr>
          <w:instrText xml:space="preserve"> PAGE   \* MERGEFORMAT </w:instrText>
        </w:r>
        <w:r w:rsidRPr="00A65B39">
          <w:rPr>
            <w:rFonts w:asciiTheme="minorHAnsi" w:hAnsiTheme="minorHAnsi"/>
            <w:sz w:val="22"/>
            <w:szCs w:val="22"/>
          </w:rPr>
          <w:fldChar w:fldCharType="separate"/>
        </w:r>
        <w:r>
          <w:rPr>
            <w:rFonts w:asciiTheme="minorHAnsi" w:hAnsiTheme="minorHAnsi"/>
            <w:noProof/>
            <w:sz w:val="22"/>
            <w:szCs w:val="22"/>
          </w:rPr>
          <w:t>2</w:t>
        </w:r>
        <w:r w:rsidRPr="00A65B39">
          <w:rPr>
            <w:rFonts w:asciiTheme="minorHAnsi" w:hAnsiTheme="minorHAnsi"/>
            <w:noProof/>
            <w:sz w:val="22"/>
            <w:szCs w:val="22"/>
          </w:rPr>
          <w:fldChar w:fldCharType="end"/>
        </w:r>
      </w:sdtContent>
    </w:sdt>
  </w:p>
  <w:p w:rsidR="0008053C" w:rsidRDefault="00C12C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53C" w:rsidRDefault="00C12C1F" w:rsidP="004E752C">
    <w:pPr>
      <w:pStyle w:val="Piedepgina"/>
      <w:jc w:val="center"/>
      <w:rPr>
        <w:rFonts w:cs="Times New Roman"/>
        <w:kern w:val="0"/>
        <w:sz w:val="16"/>
        <w:szCs w:val="20"/>
        <w:lang w:eastAsia="es-ES" w:bidi="ar-SA"/>
      </w:rPr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675"/>
      <w:gridCol w:w="8046"/>
    </w:tblGrid>
    <w:tr w:rsidR="00294882" w:rsidTr="00BB1176">
      <w:tc>
        <w:tcPr>
          <w:tcW w:w="675" w:type="dxa"/>
          <w:shd w:val="clear" w:color="auto" w:fill="auto"/>
        </w:tcPr>
        <w:p w:rsidR="0008053C" w:rsidRPr="00BB1176" w:rsidRDefault="00C12C1F" w:rsidP="00BB1176">
          <w:pPr>
            <w:pStyle w:val="Piedepgina1"/>
            <w:jc w:val="center"/>
            <w:rPr>
              <w:sz w:val="16"/>
              <w:szCs w:val="16"/>
            </w:rPr>
          </w:pPr>
        </w:p>
      </w:tc>
      <w:tc>
        <w:tcPr>
          <w:tcW w:w="8046" w:type="dxa"/>
          <w:shd w:val="clear" w:color="auto" w:fill="auto"/>
        </w:tcPr>
        <w:p w:rsidR="0008053C" w:rsidRPr="00BB1176" w:rsidRDefault="00C12C1F" w:rsidP="00BB1176">
          <w:pPr>
            <w:pStyle w:val="Piedepgina1"/>
            <w:jc w:val="center"/>
            <w:rPr>
              <w:sz w:val="16"/>
              <w:szCs w:val="16"/>
            </w:rPr>
          </w:pPr>
        </w:p>
      </w:tc>
    </w:tr>
  </w:tbl>
  <w:p w:rsidR="0008053C" w:rsidRDefault="00C12C1F" w:rsidP="004E752C">
    <w:pPr>
      <w:pStyle w:val="Piedepgin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C1F" w:rsidRDefault="00C12C1F" w:rsidP="00C12C1F">
      <w:r>
        <w:separator/>
      </w:r>
    </w:p>
  </w:footnote>
  <w:footnote w:type="continuationSeparator" w:id="0">
    <w:p w:rsidR="00C12C1F" w:rsidRDefault="00C12C1F" w:rsidP="00C12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C1F"/>
    <w:rsid w:val="00C12C1F"/>
    <w:rsid w:val="00C4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4D98B-22E7-4B36-833F-66309E66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C1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nhideWhenUsed/>
    <w:rsid w:val="00C12C1F"/>
    <w:pPr>
      <w:tabs>
        <w:tab w:val="center" w:pos="4252"/>
        <w:tab w:val="right" w:pos="8504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rsid w:val="00C12C1F"/>
    <w:rPr>
      <w:rFonts w:ascii="Times New Roman" w:eastAsia="SimSun" w:hAnsi="Times New Roman" w:cs="Mangal"/>
      <w:kern w:val="1"/>
      <w:sz w:val="24"/>
      <w:szCs w:val="21"/>
      <w:lang w:val="ca-ES" w:eastAsia="zh-CN" w:bidi="hi-IN"/>
    </w:rPr>
  </w:style>
  <w:style w:type="paragraph" w:customStyle="1" w:styleId="Piedepgina1">
    <w:name w:val="Pie de página1"/>
    <w:basedOn w:val="Normal"/>
    <w:rsid w:val="00C12C1F"/>
    <w:pPr>
      <w:widowControl/>
      <w:tabs>
        <w:tab w:val="center" w:pos="4252"/>
        <w:tab w:val="right" w:pos="8504"/>
      </w:tabs>
      <w:suppressAutoHyphens w:val="0"/>
      <w:jc w:val="both"/>
    </w:pPr>
    <w:rPr>
      <w:rFonts w:ascii="Calibri" w:eastAsia="Times New Roman" w:hAnsi="Calibri" w:cs="Times New Roman"/>
      <w:kern w:val="0"/>
      <w:szCs w:val="20"/>
      <w:lang w:eastAsia="es-ES" w:bidi="ar-SA"/>
    </w:rPr>
  </w:style>
  <w:style w:type="character" w:customStyle="1" w:styleId="Hipervnculo1">
    <w:name w:val="Hipervínculo1"/>
    <w:rsid w:val="00C12C1F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12C1F"/>
    <w:pPr>
      <w:tabs>
        <w:tab w:val="center" w:pos="4252"/>
        <w:tab w:val="right" w:pos="8504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C12C1F"/>
    <w:rPr>
      <w:rFonts w:ascii="Times New Roman" w:eastAsia="SimSun" w:hAnsi="Times New Roman" w:cs="Mangal"/>
      <w:kern w:val="1"/>
      <w:sz w:val="24"/>
      <w:szCs w:val="21"/>
      <w:lang w:val="ca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Castelldefels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Parera Sánchez, Gemma</dc:creator>
  <cp:keywords/>
  <dc:description/>
  <cp:lastModifiedBy>Parera Sánchez, Gemma</cp:lastModifiedBy>
  <cp:revision>1</cp:revision>
  <dcterms:created xsi:type="dcterms:W3CDTF">2026-07-28T16:48:00Z</dcterms:created>
  <dcterms:modified xsi:type="dcterms:W3CDTF">2026-07-28T16:49:00Z</dcterms:modified>
</cp:coreProperties>
</file>