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rPr>
        <w:t>DECLARACIÓ RESPONSABLE</w:t>
      </w:r>
    </w:p>
    <w:p>
      <w:pPr>
        <w:pStyle w:val="Normal"/>
        <w:bidi w:val="0"/>
        <w:jc w:val="left"/>
        <w:rPr>
          <w:rFonts w:ascii="Arial" w:hAnsi="Arial"/>
          <w:b/>
          <w:bCs/>
          <w:sz w:val="22"/>
          <w:szCs w:val="22"/>
        </w:rPr>
      </w:pPr>
      <w:r>
        <w:rPr>
          <w:rFonts w:ascii="Arial" w:hAnsi="Arial"/>
          <w:b/>
          <w:bCs/>
          <w:sz w:val="22"/>
          <w:szCs w:val="22"/>
        </w:rPr>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en el sobre únic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Documentació administrativa per participar en el procediment obert </w:t>
      </w:r>
      <w:r>
        <w:rPr>
          <w:rFonts w:eastAsia="Arial" w:cs="Arial" w:ascii="Arial" w:hAnsi="Arial"/>
          <w:b/>
          <w:bCs/>
          <w:i/>
          <w:iCs/>
          <w:color w:val="000000"/>
          <w:sz w:val="22"/>
          <w:szCs w:val="22"/>
          <w:u w:val="none"/>
          <w:shd w:fill="auto" w:val="clear"/>
          <w:lang w:val="ca-ES"/>
        </w:rPr>
        <w:t xml:space="preserve">simplificat </w:t>
      </w:r>
      <w:r>
        <w:rPr>
          <w:rFonts w:eastAsia="Arial" w:cs="Arial" w:ascii="Arial" w:hAnsi="Arial"/>
          <w:b/>
          <w:bCs/>
          <w:i/>
          <w:iCs/>
          <w:color w:val="000000"/>
          <w:sz w:val="22"/>
          <w:szCs w:val="22"/>
          <w:u w:val="none"/>
          <w:shd w:fill="auto" w:val="clear"/>
          <w:lang w:val="ca-ES"/>
        </w:rPr>
        <w:t xml:space="preserve">abreujat (sumari) </w:t>
      </w:r>
      <w:r>
        <w:rPr>
          <w:rFonts w:eastAsia="Arial" w:cs="Arial" w:ascii="Arial" w:hAnsi="Arial"/>
          <w:b/>
          <w:bCs/>
          <w:i/>
          <w:iCs/>
          <w:color w:val="000000"/>
          <w:sz w:val="22"/>
          <w:szCs w:val="22"/>
          <w:u w:val="none"/>
          <w:shd w:fill="auto" w:val="clear"/>
          <w:lang w:val="ca-ES"/>
        </w:rPr>
        <w:t>per a</w:t>
      </w:r>
      <w:r>
        <w:rPr>
          <w:rFonts w:eastAsia="Arial" w:cs="Arial" w:ascii="Arial" w:hAnsi="Arial"/>
          <w:b/>
          <w:bCs/>
          <w:i/>
          <w:iCs/>
          <w:color w:val="000000"/>
          <w:sz w:val="22"/>
          <w:szCs w:val="22"/>
          <w:u w:val="none"/>
          <w:shd w:fill="auto" w:val="clear"/>
          <w:lang w:val="ca-ES"/>
        </w:rPr>
        <w:t>l contracte d’obres</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val="false"/>
          <w:bCs w:val="false"/>
          <w:i/>
          <w:iCs/>
          <w:color w:val="2A6099"/>
          <w:sz w:val="22"/>
          <w:szCs w:val="22"/>
          <w:u w:val="none"/>
          <w:shd w:fill="auto" w:val="clear"/>
          <w:lang w:val="ca-ES"/>
        </w:rPr>
        <w:t xml:space="preserve">(si hi ha divisió en lots, cal indicar el/s lot/s </w:t>
      </w:r>
      <w:r>
        <w:rPr>
          <w:rFonts w:eastAsia="Arial" w:cs="Arial" w:ascii="Arial" w:hAnsi="Arial"/>
          <w:b w:val="false"/>
          <w:bCs w:val="false"/>
          <w:i/>
          <w:iCs/>
          <w:color w:val="2A6099"/>
          <w:sz w:val="22"/>
          <w:szCs w:val="22"/>
          <w:u w:val="none"/>
          <w:shd w:fill="auto" w:val="clear"/>
          <w:lang w:val="ca-ES"/>
        </w:rPr>
        <w:t>a què es presenten</w:t>
      </w:r>
      <w:r>
        <w:rPr>
          <w:rFonts w:eastAsia="Arial" w:cs="Arial" w:ascii="Arial" w:hAnsi="Arial"/>
          <w:b w:val="false"/>
          <w:bCs w:val="false"/>
          <w:i/>
          <w:iCs/>
          <w:color w:val="2A6099"/>
          <w:sz w:val="22"/>
          <w:szCs w:val="22"/>
          <w:u w:val="none"/>
          <w:shd w:fill="auto" w:val="clear"/>
          <w:lang w:val="ca-ES"/>
        </w:rPr>
        <w:t>)</w:t>
      </w:r>
    </w:p>
    <w:p>
      <w:pPr>
        <w:pStyle w:val="Normal"/>
        <w:pBdr/>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l contracte d’obres</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Helv" w:cs="Helv" w:ascii="Arial" w:hAnsi="Arial"/>
          <w:b w:val="false"/>
          <w:i/>
          <w:iCs/>
          <w:color w:val="auto"/>
          <w:sz w:val="22"/>
          <w:szCs w:val="22"/>
          <w:u w:val="none"/>
          <w:shd w:fill="auto" w:val="clear"/>
          <w:lang w:val="ca-ES"/>
        </w:rPr>
        <w:t>2</w:t>
      </w:r>
      <w:r>
        <w:rPr>
          <w:rFonts w:eastAsia="Helv" w:cs="Helv" w:ascii="Arial" w:hAnsi="Arial"/>
          <w:b w:val="false"/>
          <w:i/>
          <w:iCs/>
          <w:color w:val="auto"/>
          <w:sz w:val="22"/>
          <w:szCs w:val="22"/>
          <w:u w:val="none"/>
          <w:shd w:fill="auto" w:val="clear"/>
          <w:lang w:val="ca-ES"/>
        </w:rPr>
        <w:t xml:space="preserve">- </w:t>
      </w:r>
      <w:r>
        <w:rPr>
          <w:rFonts w:eastAsia="Helv" w:cs="Helv" w:ascii="Arial" w:hAnsi="Arial"/>
          <w:b w:val="false"/>
          <w:i/>
          <w:iCs/>
          <w:color w:val="auto"/>
          <w:sz w:val="22"/>
          <w:szCs w:val="22"/>
          <w:u w:val="none"/>
          <w:shd w:fill="auto" w:val="clear"/>
          <w:lang w:val="ca-ES"/>
        </w:rPr>
        <w:t>Q</w:t>
      </w:r>
      <w:r>
        <w:rPr>
          <w:rFonts w:eastAsia="Helv" w:cs="Helv" w:ascii="Arial" w:hAnsi="Arial"/>
          <w:b w:val="false"/>
          <w:i/>
          <w:iCs/>
          <w:color w:val="auto"/>
          <w:sz w:val="22"/>
          <w:szCs w:val="22"/>
          <w:u w:val="none"/>
          <w:shd w:fill="auto" w:val="clear"/>
          <w:lang w:val="ca-ES"/>
        </w:rPr>
        <w:t xml:space="preserve">ue </w:t>
      </w:r>
      <w:r>
        <w:rPr>
          <w:rFonts w:eastAsia="Helv" w:cs="Helv" w:ascii="Arial" w:hAnsi="Arial"/>
          <w:b w:val="false"/>
          <w:i/>
          <w:iCs/>
          <w:color w:val="auto"/>
          <w:sz w:val="22"/>
          <w:szCs w:val="22"/>
          <w:u w:val="single"/>
          <w:shd w:fill="auto" w:val="clear"/>
          <w:lang w:val="ca-ES"/>
        </w:rPr>
        <w:t>disposa de la so</w:t>
      </w:r>
      <w:r>
        <w:rPr>
          <w:rFonts w:eastAsia="Arial" w:cs="Arial" w:ascii="Arial" w:hAnsi="Arial"/>
          <w:b w:val="false"/>
          <w:bCs w:val="false"/>
          <w:i/>
          <w:iCs/>
          <w:color w:val="auto"/>
          <w:sz w:val="22"/>
          <w:szCs w:val="22"/>
          <w:u w:val="single"/>
          <w:shd w:fill="auto" w:val="clear"/>
          <w:lang w:val="ca-ES"/>
        </w:rPr>
        <w:t>lvència</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 xml:space="preserve">indicada en la taula de dades bàsiques del contracte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H</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per participar en la present licitació.</w:t>
      </w:r>
    </w:p>
    <w:p>
      <w:pPr>
        <w:pStyle w:val="BodyText"/>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3</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numPr>
          <w:ilvl w:val="0"/>
          <w:numId w:val="1"/>
        </w:numPr>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6</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7.-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15</w:t>
      </w:r>
      <w:r>
        <w:rPr>
          <w:rFonts w:eastAsia="Arial" w:cs="Arial" w:ascii="Arial" w:hAnsi="Arial"/>
          <w:b w:val="false"/>
          <w:i/>
          <w:iCs/>
          <w:color w:val="000000"/>
          <w:sz w:val="22"/>
          <w:szCs w:val="22"/>
          <w:shd w:fill="auto" w:val="clear"/>
          <w:lang w:val="ca-ES"/>
        </w:rPr>
        <w:t xml:space="preserve">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9.</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23</w:t>
      </w:r>
      <w:r>
        <w:rPr>
          <w:rFonts w:eastAsia="Arial" w:cs="Arial" w:ascii="Arial" w:hAnsi="Arial"/>
          <w:b w:val="false"/>
          <w:i/>
          <w:iCs/>
          <w:color w:val="000000"/>
          <w:sz w:val="22"/>
          <w:szCs w:val="22"/>
          <w:shd w:fill="auto" w:val="clear"/>
          <w:lang w:val="ca-ES"/>
        </w:rPr>
        <w:t xml:space="preserve">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10</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2</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3</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4</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5.- Que es disposa d</w:t>
      </w:r>
      <w:r>
        <w:rPr>
          <w:rFonts w:ascii="Arial" w:hAnsi="Arial"/>
          <w:bCs w:val="false"/>
          <w:i/>
          <w:iCs/>
          <w:color w:val="000000"/>
          <w:sz w:val="22"/>
          <w:szCs w:val="22"/>
          <w:shd w:fill="FFFFFF" w:val="clear"/>
          <w:lang w:val="ca-ES" w:eastAsia="zh-CN" w:bidi="hi-IN"/>
        </w:rPr>
        <w:t>e l’</w:t>
      </w:r>
      <w:r>
        <w:rPr>
          <w:rFonts w:ascii="Arial" w:hAnsi="Arial"/>
          <w:bCs w:val="false"/>
          <w:i/>
          <w:iCs/>
          <w:color w:val="000000"/>
          <w:sz w:val="22"/>
          <w:szCs w:val="22"/>
          <w:shd w:fill="FFFFFF" w:val="clear"/>
          <w:lang w:val="ca-ES" w:eastAsia="zh-CN" w:bidi="hi-IN"/>
        </w:rPr>
        <w:t xml:space="preserve">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6</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0" w:after="0"/>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BodyText"/>
        <w:widowControl/>
        <w:numPr>
          <w:ilvl w:val="0"/>
          <w:numId w:val="1"/>
        </w:numPr>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shd w:fill="auto" w:val="clear"/>
          <w:lang w:eastAsia="zh-CN" w:bidi="hi-IN"/>
        </w:rPr>
      </w:pPr>
      <w:r>
        <w:rPr>
          <w:rFonts w:ascii="Arial" w:hAnsi="Arial"/>
          <w:i w:val="false"/>
          <w:iCs w:val="false"/>
          <w:color w:val="auto"/>
          <w:sz w:val="22"/>
          <w:szCs w:val="22"/>
          <w:lang w:val="ca-ES"/>
        </w:rPr>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7</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pBdr/>
        <w:tabs>
          <w:tab w:val="clear" w:pos="709"/>
        </w:tabs>
        <w:bidi w:val="0"/>
        <w:spacing w:lineRule="auto" w:line="276" w:before="0" w:after="0"/>
        <w:ind w:hanging="0" w:left="0" w:right="0"/>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widowControl/>
        <w:pBdr/>
        <w:tabs>
          <w:tab w:val="clear" w:pos="709"/>
        </w:tabs>
        <w:bidi w:val="0"/>
        <w:spacing w:lineRule="auto" w:line="276" w:before="0" w:after="0"/>
        <w:ind w:hanging="0" w:left="0" w:right="0"/>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w:t>
      </w:r>
      <w:r>
        <w:rPr>
          <w:rFonts w:eastAsia="Times New Roman" w:cs="Times New Roman" w:ascii="Arial" w:hAnsi="Arial"/>
          <w:b w:val="false"/>
          <w:bCs w:val="false"/>
          <w:i w:val="false"/>
          <w:iCs w:val="false"/>
          <w:strike w:val="false"/>
          <w:dstrike w:val="false"/>
          <w:outline w:val="false"/>
          <w:shadow w:val="false"/>
          <w:color w:val="000000"/>
          <w:kern w:val="2"/>
          <w:sz w:val="22"/>
          <w:szCs w:val="22"/>
          <w:u w:val="none"/>
          <w:shd w:fill="auto" w:val="clear"/>
          <w:em w:val="none"/>
          <w:lang w:val="ca-ES" w:eastAsia="zh-CN" w:bidi="hi-IN"/>
        </w:rPr>
        <w:t xml:space="preserve">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1"/>
        </w:numPr>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ascii="Arial" w:hAnsi="Arial"/>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ascii="Arial" w:hAnsi="Arial"/>
          <w:b/>
          <w:bCs/>
          <w:i/>
          <w:iCs/>
          <w:color w:val="000000"/>
          <w:sz w:val="22"/>
          <w:szCs w:val="22"/>
          <w:lang w:val="ca-ES"/>
        </w:rPr>
        <w:t>.</w:t>
      </w:r>
      <w:r>
        <w:rPr>
          <w:rFonts w:cs="Arial" w:ascii="Arial" w:hAnsi="Arial"/>
          <w:b w:val="false"/>
          <w:bCs w:val="false"/>
          <w:i/>
          <w:iCs/>
          <w:color w:val="000000"/>
          <w:sz w:val="22"/>
          <w:szCs w:val="22"/>
          <w:lang w:val="ca-ES"/>
        </w:rPr>
        <w:t>»</w:t>
      </w:r>
    </w:p>
    <w:p>
      <w:pPr>
        <w:pStyle w:val="BodyText"/>
        <w:widowControl/>
        <w:pBdr/>
        <w:bidi w:val="0"/>
        <w:spacing w:lineRule="auto" w:line="276" w:before="57" w:after="57"/>
        <w:ind w:hanging="0" w:left="0" w:right="0"/>
        <w:jc w:val="both"/>
        <w:rPr>
          <w:rFonts w:ascii="Arial" w:hAnsi="Arial" w:cs="Arial"/>
          <w:b w:val="false"/>
          <w:bCs w:val="false"/>
          <w:i/>
          <w:iCs/>
          <w:color w:val="000000"/>
          <w:sz w:val="22"/>
          <w:szCs w:val="22"/>
          <w:lang w:val="ca-ES"/>
        </w:rPr>
      </w:pPr>
      <w:r>
        <w:rPr>
          <w:rFonts w:cs="Arial" w:ascii="Arial" w:hAnsi="Arial"/>
          <w:b w:val="false"/>
          <w:bCs w:val="false"/>
          <w:i/>
          <w:iCs/>
          <w:color w:val="000000"/>
          <w:sz w:val="22"/>
          <w:szCs w:val="22"/>
          <w:lang w:val="ca-ES"/>
        </w:rPr>
      </w:r>
    </w:p>
    <w:p>
      <w:pPr>
        <w:pStyle w:val="BodyText"/>
        <w:widowControl/>
        <w:pBdr/>
        <w:bidi w:val="0"/>
        <w:spacing w:lineRule="auto" w:line="276" w:before="57" w:after="57"/>
        <w:ind w:hanging="0" w:left="0" w:right="0"/>
        <w:jc w:val="both"/>
        <w:rPr>
          <w:rFonts w:ascii="Arial" w:hAnsi="Arial" w:cs="Arial"/>
          <w:b w:val="false"/>
          <w:bCs w:val="false"/>
          <w:i/>
          <w:iCs/>
          <w:color w:val="000000"/>
          <w:sz w:val="22"/>
          <w:szCs w:val="22"/>
          <w:lang w:val="ca-ES"/>
        </w:rPr>
      </w:pPr>
      <w:r>
        <w:rPr>
          <w:rFonts w:cs="Arial" w:ascii="Arial" w:hAnsi="Arial"/>
          <w:b w:val="false"/>
          <w:bCs w:val="false"/>
          <w:i/>
          <w:iCs/>
          <w:color w:val="000000"/>
          <w:sz w:val="22"/>
          <w:szCs w:val="22"/>
          <w:lang w:val="ca-ES"/>
        </w:rPr>
      </w:r>
    </w:p>
    <w:p>
      <w:pPr>
        <w:pStyle w:val="Normal"/>
        <w:bidi w:val="0"/>
        <w:spacing w:lineRule="auto" w:line="276"/>
        <w:ind w:hanging="0" w:left="0" w:right="0"/>
        <w:jc w:val="both"/>
        <w:rPr>
          <w:rFonts w:ascii="Arial" w:hAnsi="Arial"/>
          <w:color w:val="000000"/>
          <w:sz w:val="22"/>
          <w:szCs w:val="22"/>
          <w:lang w:val="ca-ES"/>
        </w:rPr>
      </w:pPr>
      <w:r>
        <w:rPr>
          <w:rFonts w:ascii="Arial" w:hAnsi="Arial"/>
          <w:color w:val="000000"/>
          <w:sz w:val="22"/>
          <w:szCs w:val="22"/>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bidi w:val="0"/>
      <w:jc w:val="both"/>
    </w:pPr>
    <w:rPr>
      <w:rFonts w:ascii="Arial" w:hAnsi="Arial"/>
      <w:i w:val="false"/>
      <w:iCs/>
      <w:sz w:val="24"/>
      <w:szCs w:val="28"/>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1095</Words>
  <Characters>6302</Characters>
  <CharactersWithSpaces>7395</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2026-07-23T07:56:17Z</dcterms:created>
  <dc:creator/>
  <dc:description/>
  <dc:language>es-ES</dc:language>
  <cp:lastModifiedBy/>
  <dcterms:modified xsi:type="dcterms:W3CDTF">2026-07-23T07:57:43Z</dcterms:modified>
  <cp:revision>1</cp:revision>
  <dc:subject/>
  <dc:title/>
</cp:coreProperties>
</file>