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1CC58C41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8B22BF">
        <w:rPr>
          <w:rFonts w:ascii="Arial" w:eastAsia="Arial Unicode MS" w:hAnsi="Arial" w:cs="Arial"/>
          <w:b/>
          <w:i/>
          <w:lang w:val="ca-ES"/>
        </w:rPr>
        <w:t>16130484 – Feines fusteria FMB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4674"/>
        <w:gridCol w:w="804"/>
        <w:gridCol w:w="783"/>
        <w:gridCol w:w="2035"/>
      </w:tblGrid>
      <w:tr w:rsidR="008B22BF" w:rsidRPr="00D10D7B" w14:paraId="6E47F19A" w14:textId="77777777" w:rsidTr="008B22BF">
        <w:tc>
          <w:tcPr>
            <w:tcW w:w="6261" w:type="dxa"/>
            <w:gridSpan w:val="3"/>
            <w:vAlign w:val="center"/>
          </w:tcPr>
          <w:p w14:paraId="36ACAB05" w14:textId="44BE20B3" w:rsidR="008B22BF" w:rsidRPr="00D95483" w:rsidRDefault="008B22BF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5BF28964" w14:textId="77777777" w:rsidR="008B22BF" w:rsidRDefault="008B22B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  <w:p w14:paraId="1929A913" w14:textId="2E833E33" w:rsidR="008B22BF" w:rsidRPr="00D10D7B" w:rsidRDefault="008B22B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(3 anys)</w:t>
            </w:r>
          </w:p>
        </w:tc>
      </w:tr>
      <w:tr w:rsidR="008B22BF" w:rsidRPr="00D10D7B" w14:paraId="58A6C0BA" w14:textId="77777777" w:rsidTr="008B22BF">
        <w:tc>
          <w:tcPr>
            <w:tcW w:w="6261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390859D0" w:rsidR="008B22BF" w:rsidRPr="00D95483" w:rsidRDefault="008B22BF" w:rsidP="00D95483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Feines fusteria FMB</w:t>
            </w:r>
          </w:p>
        </w:tc>
        <w:tc>
          <w:tcPr>
            <w:tcW w:w="2035" w:type="dxa"/>
          </w:tcPr>
          <w:p w14:paraId="11F755E4" w14:textId="77777777" w:rsidR="008B22BF" w:rsidRPr="00D10D7B" w:rsidRDefault="008B22B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8B22BF" w:rsidRPr="00D10D7B" w14:paraId="18D62F63" w14:textId="77777777" w:rsidTr="008B22BF">
        <w:tc>
          <w:tcPr>
            <w:tcW w:w="4674" w:type="dxa"/>
            <w:tcBorders>
              <w:left w:val="nil"/>
              <w:bottom w:val="nil"/>
              <w:right w:val="nil"/>
            </w:tcBorders>
          </w:tcPr>
          <w:p w14:paraId="103C828E" w14:textId="4BD2E777" w:rsidR="008B22BF" w:rsidRPr="00D10D7B" w:rsidRDefault="008B22B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8B22BF" w:rsidRPr="00D10D7B" w:rsidRDefault="008B22B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8B22BF" w:rsidRPr="00D95483" w:rsidRDefault="008B22BF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8B22BF" w:rsidRPr="00D10D7B" w:rsidRDefault="008B22B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8B22BF" w:rsidRPr="00D10D7B" w14:paraId="68671528" w14:textId="77777777" w:rsidTr="008B22BF">
        <w:tc>
          <w:tcPr>
            <w:tcW w:w="6261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8B22BF" w:rsidRPr="00D95483" w:rsidRDefault="008B22BF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8B22BF" w:rsidRPr="00D10D7B" w:rsidRDefault="008B22B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22BF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16130484 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16130484  - Feines fusteria FMB</TMB_TitolLicitacio>
    <TMB_IDLicitacio xmlns="c8de0594-42e2-4f26-8a69-9df094374455">565916</TMB_IDLicitacio>
    <TMB_DataComiteWF xmlns="c8de0594-42e2-4f26-8a69-9df094374455" xsi:nil="true"/>
    <DocOkMA xmlns="b33c6233-2ab6-44e4-b566-b78dc0012292" xsi:nil="true"/>
    <TMB_OP xmlns="c8de0594-42e2-4f26-8a69-9df094374455">2026-05-14T22:00:00+00:00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A xmlns="c8de0594-42e2-4f26-8a69-9df094374455">2026-06-16T22:00:00+00:00</TMB_CA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47879df057e10efac085a87418fa161e1d945774e71cdee542d0d44f920cbcc9</TMB_LastProcessedHash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8de0594-42e2-4f26-8a69-9df09437445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7A3936C-B48A-4EDB-B4FA-BB7372B09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E6930-CB85-4FBB-9116-18D0155403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2026-05-15T06:58:00Z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