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77D5A" w14:textId="77777777" w:rsidR="0002109B" w:rsidRPr="00CB0469" w:rsidRDefault="0002109B" w:rsidP="0002109B">
      <w:pPr>
        <w:adjustRightInd w:val="0"/>
        <w:spacing w:after="120" w:line="360" w:lineRule="auto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CB046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ANNEX ÚNIC. DECLARACIÓ RESPONSABLE I OFERTA</w:t>
      </w:r>
    </w:p>
    <w:p w14:paraId="0AA0A743" w14:textId="77777777" w:rsidR="0002109B" w:rsidRPr="00CB0469" w:rsidRDefault="0002109B" w:rsidP="0002109B">
      <w:pPr>
        <w:pStyle w:val="Prrafodelista"/>
        <w:numPr>
          <w:ilvl w:val="0"/>
          <w:numId w:val="43"/>
        </w:numPr>
        <w:adjustRightInd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CB0469"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  <w:t>DECLARACIÓ RESPONSABLE</w:t>
      </w:r>
    </w:p>
    <w:p w14:paraId="503D6658" w14:textId="77777777" w:rsidR="0002109B" w:rsidRPr="00CB0469" w:rsidRDefault="0002109B" w:rsidP="0002109B">
      <w:pPr>
        <w:spacing w:after="120" w:line="360" w:lineRule="auto"/>
        <w:jc w:val="both"/>
        <w:rPr>
          <w:rFonts w:ascii="Arial" w:hAnsi="Arial" w:cs="Arial"/>
          <w:sz w:val="20"/>
          <w:szCs w:val="20"/>
          <w:lang w:eastAsia="ca-ES"/>
        </w:rPr>
      </w:pPr>
      <w:r w:rsidRPr="00CB0469">
        <w:rPr>
          <w:rFonts w:ascii="Arial" w:hAnsi="Arial" w:cs="Arial"/>
          <w:sz w:val="20"/>
          <w:szCs w:val="20"/>
          <w:lang w:eastAsia="ca-ES"/>
        </w:rPr>
        <w:t xml:space="preserve">Qui </w:t>
      </w:r>
      <w:proofErr w:type="spellStart"/>
      <w:r w:rsidRPr="00CB0469">
        <w:rPr>
          <w:rFonts w:ascii="Arial" w:hAnsi="Arial" w:cs="Arial"/>
          <w:sz w:val="20"/>
          <w:szCs w:val="20"/>
          <w:lang w:eastAsia="ca-ES"/>
        </w:rPr>
        <w:t>sotasigna</w:t>
      </w:r>
      <w:proofErr w:type="spellEnd"/>
      <w:r w:rsidRPr="00CB0469">
        <w:rPr>
          <w:rFonts w:ascii="Arial" w:hAnsi="Arial" w:cs="Arial"/>
          <w:sz w:val="20"/>
          <w:szCs w:val="20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</w:t>
      </w:r>
    </w:p>
    <w:p w14:paraId="5E8C0FDD" w14:textId="77777777" w:rsidR="0002109B" w:rsidRPr="00CB0469" w:rsidRDefault="0002109B" w:rsidP="0002109B">
      <w:pPr>
        <w:adjustRightInd w:val="0"/>
        <w:spacing w:after="120" w:line="360" w:lineRule="auto"/>
        <w:jc w:val="center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CB046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DECLARA SOTA LA SEVA RESPONSABILITAT</w:t>
      </w:r>
    </w:p>
    <w:p w14:paraId="3E497F94" w14:textId="77777777" w:rsidR="0002109B" w:rsidRPr="00CB0469" w:rsidRDefault="0002109B" w:rsidP="0002109B">
      <w:pPr>
        <w:widowControl/>
        <w:numPr>
          <w:ilvl w:val="0"/>
          <w:numId w:val="24"/>
        </w:numPr>
        <w:autoSpaceDE/>
        <w:spacing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a-ES"/>
        </w:rPr>
      </w:pPr>
      <w:r w:rsidRPr="00CB046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Que l’entitat que presenta té capacitat jurídica i d’obrar suficient, que compleix amb la solvència requerida i que no es troba incursa en cap de les circumstàncies de prohibició per contractar establertes en l’article 71 de la Llei 9/2017, de 8 de novembre, de contractes del sector públic.   </w:t>
      </w:r>
    </w:p>
    <w:p w14:paraId="24B038FE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Que la informació i documents aportats en el sobre únic són de contingut absolutament cert.  </w:t>
      </w:r>
    </w:p>
    <w:p w14:paraId="17873527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>Que l’empresa compleix tots els requisits i obligacions exigides per la normativa vigent per a la seva obertura, instal·lació i funcionament legal; i que compleix les obligacions legals en matèria de prevenció de riscos laborals.  </w:t>
      </w:r>
    </w:p>
    <w:p w14:paraId="390EDA95" w14:textId="77777777" w:rsidR="0002109B" w:rsidRPr="00CB0469" w:rsidRDefault="0002109B" w:rsidP="0002109B">
      <w:pPr>
        <w:pStyle w:val="Prrafodelista"/>
        <w:numPr>
          <w:ilvl w:val="0"/>
          <w:numId w:val="24"/>
        </w:numPr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PIME: </w:t>
      </w: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Sí </w:t>
      </w: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No  </w:t>
      </w:r>
    </w:p>
    <w:p w14:paraId="09E44F90" w14:textId="77777777" w:rsidR="0002109B" w:rsidRPr="00CB0469" w:rsidRDefault="0002109B" w:rsidP="0002109B">
      <w:pPr>
        <w:pStyle w:val="Prrafodelista"/>
        <w:numPr>
          <w:ilvl w:val="0"/>
          <w:numId w:val="24"/>
        </w:numPr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Que autoritzo l’òrgan de contractació 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contracte: </w:t>
      </w: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Sí </w:t>
      </w: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No  </w:t>
      </w:r>
    </w:p>
    <w:p w14:paraId="16CCFB17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Que autoritzo l’òrgan de contractació a sol·licitar de l’Agència tributaria (AEAT), directament o a través del Consorci d’Administració Oberta de Catalunya (Consorci AOC), les dades justificatives i/o el certificat d’estar al corrent del compliment de les seves obligacions tributaries, imposades per les disposicions vigents, en cas de resultar adjudicatari/ària del procediment de licitació i durant tota la vigència del contracte: </w:t>
      </w:r>
    </w:p>
    <w:p w14:paraId="50C96889" w14:textId="77777777" w:rsidR="0002109B" w:rsidRPr="00CB0469" w:rsidRDefault="0002109B" w:rsidP="0002109B">
      <w:pPr>
        <w:pStyle w:val="Prrafodelista"/>
        <w:spacing w:line="360" w:lineRule="auto"/>
        <w:ind w:left="357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Sí </w:t>
      </w: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No  </w:t>
      </w:r>
    </w:p>
    <w:p w14:paraId="59BC3F09" w14:textId="77777777" w:rsidR="0002109B" w:rsidRPr="00CB0469" w:rsidRDefault="0002109B" w:rsidP="0002109B">
      <w:pPr>
        <w:pStyle w:val="Prrafodelista"/>
        <w:numPr>
          <w:ilvl w:val="0"/>
          <w:numId w:val="24"/>
        </w:numPr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>Que declaro el compromís d’adscriure al contracte els mitjans materials, personals i equips, que s’hauran d’ajustar a les exigències del plec de prescripcions administratives particulars i al plec de prescripcions tècniques particulars.</w:t>
      </w:r>
    </w:p>
    <w:p w14:paraId="25CB325C" w14:textId="77777777" w:rsidR="0002109B" w:rsidRPr="00CB0469" w:rsidRDefault="0002109B" w:rsidP="0002109B">
      <w:pPr>
        <w:pStyle w:val="Prrafodelista"/>
        <w:spacing w:line="360" w:lineRule="auto"/>
        <w:ind w:left="360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Sí </w:t>
      </w: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No  </w:t>
      </w:r>
    </w:p>
    <w:p w14:paraId="7F57B116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spacing w:after="120"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>Que l’empresa compta amb una plantilla igual o superior a 50 persones treballadores:</w:t>
      </w:r>
    </w:p>
    <w:p w14:paraId="623185A3" w14:textId="77777777" w:rsidR="0002109B" w:rsidRPr="00CB0469" w:rsidRDefault="0002109B" w:rsidP="0002109B">
      <w:pPr>
        <w:pStyle w:val="Prrafodelista"/>
        <w:widowControl/>
        <w:autoSpaceDE/>
        <w:autoSpaceDN/>
        <w:spacing w:after="120" w:line="360" w:lineRule="auto"/>
        <w:ind w:left="360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 No</w:t>
      </w:r>
    </w:p>
    <w:p w14:paraId="20E0A6BE" w14:textId="77777777" w:rsidR="0002109B" w:rsidRPr="00CB0469" w:rsidRDefault="0002109B" w:rsidP="0002109B">
      <w:pPr>
        <w:pStyle w:val="Prrafodelista"/>
        <w:widowControl/>
        <w:autoSpaceDE/>
        <w:autoSpaceDN/>
        <w:spacing w:after="120" w:line="360" w:lineRule="auto"/>
        <w:ind w:left="360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MS Gothic" w:hAnsi="Arial" w:cs="Arial"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CB0469">
        <w:rPr>
          <w:rFonts w:ascii="Arial" w:eastAsia="MS Gothic" w:hAnsi="Arial" w:cs="Arial"/>
          <w:sz w:val="20"/>
          <w:szCs w:val="20"/>
        </w:rPr>
        <w:instrText xml:space="preserve"> FORMCHECKBOX </w:instrText>
      </w:r>
      <w:r w:rsidR="00000000">
        <w:rPr>
          <w:rFonts w:ascii="Arial" w:eastAsia="MS Gothic" w:hAnsi="Arial" w:cs="Arial"/>
          <w:sz w:val="20"/>
          <w:szCs w:val="20"/>
        </w:rPr>
      </w:r>
      <w:r w:rsidR="00000000">
        <w:rPr>
          <w:rFonts w:ascii="Arial" w:eastAsia="MS Gothic" w:hAnsi="Arial" w:cs="Arial"/>
          <w:sz w:val="20"/>
          <w:szCs w:val="20"/>
        </w:rPr>
        <w:fldChar w:fldCharType="separate"/>
      </w:r>
      <w:r w:rsidRPr="00CB0469">
        <w:rPr>
          <w:rFonts w:ascii="Arial" w:eastAsia="MS Gothic" w:hAnsi="Arial" w:cs="Arial"/>
          <w:sz w:val="20"/>
          <w:szCs w:val="20"/>
        </w:rPr>
        <w:fldChar w:fldCharType="end"/>
      </w:r>
      <w:r w:rsidRPr="00CB0469">
        <w:rPr>
          <w:rFonts w:ascii="Arial" w:eastAsia="MS Gothic" w:hAnsi="Arial" w:cs="Arial"/>
          <w:sz w:val="20"/>
          <w:szCs w:val="20"/>
        </w:rPr>
        <w:t xml:space="preserve">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t>Sí, per la qual cosa declara:</w:t>
      </w:r>
    </w:p>
    <w:p w14:paraId="65698968" w14:textId="77777777" w:rsidR="0002109B" w:rsidRPr="00CB0469" w:rsidRDefault="0002109B" w:rsidP="0002109B">
      <w:pPr>
        <w:widowControl/>
        <w:numPr>
          <w:ilvl w:val="0"/>
          <w:numId w:val="41"/>
        </w:numPr>
        <w:autoSpaceDE/>
        <w:autoSpaceDN/>
        <w:spacing w:after="120" w:line="360" w:lineRule="auto"/>
        <w:ind w:left="714" w:hanging="357"/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CB0469">
        <w:rPr>
          <w:rFonts w:ascii="Arial" w:hAnsi="Arial" w:cs="Arial"/>
          <w:sz w:val="20"/>
          <w:szCs w:val="20"/>
          <w:lang w:eastAsia="ca-ES"/>
        </w:rPr>
        <w:t xml:space="preserve">Que la plantilla de l’empresa està integrada per un nombre de persones treballadores amb discapacitat no inferior al 2%, o que s’ha adoptat alguna de les mesures alternatives previstes en l’article 2 del Reial decret 364/2005, de 8 d’abril, pel qual es regula el </w:t>
      </w:r>
      <w:r w:rsidRPr="00CB0469">
        <w:rPr>
          <w:rFonts w:ascii="Arial" w:hAnsi="Arial" w:cs="Arial"/>
          <w:sz w:val="20"/>
          <w:szCs w:val="20"/>
          <w:lang w:eastAsia="ca-ES"/>
        </w:rPr>
        <w:lastRenderedPageBreak/>
        <w:t>compliment alternatiu amb caràcter excepcional de la quota de reserva a favor dels treballadors amb discapacitat.  </w:t>
      </w:r>
    </w:p>
    <w:p w14:paraId="1CC95870" w14:textId="77777777" w:rsidR="0002109B" w:rsidRPr="00CB0469" w:rsidRDefault="0002109B" w:rsidP="0002109B">
      <w:pPr>
        <w:widowControl/>
        <w:numPr>
          <w:ilvl w:val="0"/>
          <w:numId w:val="41"/>
        </w:numPr>
        <w:autoSpaceDE/>
        <w:autoSpaceDN/>
        <w:spacing w:after="120" w:line="360" w:lineRule="auto"/>
        <w:jc w:val="both"/>
        <w:textAlignment w:val="baseline"/>
        <w:rPr>
          <w:rFonts w:ascii="Arial" w:hAnsi="Arial" w:cs="Arial"/>
          <w:sz w:val="20"/>
          <w:szCs w:val="20"/>
          <w:lang w:eastAsia="ca-ES"/>
        </w:rPr>
      </w:pPr>
      <w:r w:rsidRPr="00CB0469">
        <w:rPr>
          <w:rFonts w:ascii="Arial" w:hAnsi="Arial" w:cs="Arial"/>
          <w:sz w:val="20"/>
          <w:szCs w:val="20"/>
          <w:lang w:eastAsia="ca-ES"/>
        </w:rPr>
        <w:t xml:space="preserve">Que l’empresa ha elaborat i aplicat un Pla d’Igualtat, d’acord amb el que estableix l’article 45 de la Llei orgànica 3/2007, de 22 de març, per la igualtat efectiva entre homes i dones, i que aquest Pla d’Igualtat està inscrit en el registre pertinent, si així ho estableix la normativa; així com que disposa d’un conjunt planificat de mesures i recursos per aconseguir la igualtat realitat i efectiva, que inclogui un protocol d’actuació, d’acord amb l’article 15.1 de la Llei 4/2023, per a la igualtat real i efectiva de les persones </w:t>
      </w:r>
      <w:proofErr w:type="spellStart"/>
      <w:r w:rsidRPr="00CB0469">
        <w:rPr>
          <w:rFonts w:ascii="Arial" w:hAnsi="Arial" w:cs="Arial"/>
          <w:sz w:val="20"/>
          <w:szCs w:val="20"/>
          <w:lang w:eastAsia="ca-ES"/>
        </w:rPr>
        <w:t>trans</w:t>
      </w:r>
      <w:proofErr w:type="spellEnd"/>
      <w:r w:rsidRPr="00CB0469">
        <w:rPr>
          <w:rFonts w:ascii="Arial" w:hAnsi="Arial" w:cs="Arial"/>
          <w:sz w:val="20"/>
          <w:szCs w:val="20"/>
          <w:lang w:eastAsia="ca-ES"/>
        </w:rPr>
        <w:t xml:space="preserve"> i per a la garantia dels drets de les persones LGTBI. </w:t>
      </w:r>
    </w:p>
    <w:p w14:paraId="73528B9D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Que l’empresa, llurs empreses filials o vinculades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14:paraId="40C2F873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>Que, en cas que es tracti d’empresa estrangera i el contracte s’executi en territori espanyol, es sotmet a la jurisdicció dels Jutjats i Tribunals espanyols de qualsevol ordre per a totes les incidències que puguin sorgir del contracte, amb renúncia expressa al fur propi.</w:t>
      </w:r>
    </w:p>
    <w:p w14:paraId="12C23BB5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after="120"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color w:val="000000"/>
          <w:sz w:val="20"/>
          <w:szCs w:val="20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</w:t>
      </w:r>
      <w:r w:rsidRPr="00CB0469">
        <w:rPr>
          <w:rStyle w:val="Refdenotaalpie"/>
          <w:rFonts w:ascii="Arial" w:eastAsia="Calibri" w:hAnsi="Arial" w:cs="Arial"/>
          <w:color w:val="000000"/>
          <w:sz w:val="20"/>
          <w:szCs w:val="20"/>
          <w:lang w:eastAsia="ca-ES"/>
        </w:rPr>
        <w:footnoteReference w:id="1"/>
      </w:r>
      <w:r w:rsidRPr="00CB0469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 :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89"/>
        <w:gridCol w:w="4045"/>
      </w:tblGrid>
      <w:tr w:rsidR="0002109B" w:rsidRPr="00CB0469" w14:paraId="54E075CE" w14:textId="77777777" w:rsidTr="00116BB5"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3FC2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 xml:space="preserve">NIF de la persona autoritzada </w:t>
            </w:r>
            <w:r w:rsidRPr="00CB0469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(opcional)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C761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09B" w:rsidRPr="00CB0469" w14:paraId="442CF9B7" w14:textId="77777777" w:rsidTr="00116BB5"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44810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 </w:t>
            </w:r>
            <w:r w:rsidRPr="00CB0469">
              <w:rPr>
                <w:rFonts w:ascii="Arial" w:hAnsi="Arial" w:cs="Arial"/>
                <w:sz w:val="20"/>
                <w:szCs w:val="20"/>
              </w:rPr>
              <w:t>Persona autoritzada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5AB1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09B" w:rsidRPr="00CB0469" w14:paraId="51B89433" w14:textId="77777777" w:rsidTr="00116BB5"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4AAEA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 xml:space="preserve">Correu electrònic per rebre notificacions 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86C8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109B" w:rsidRPr="00CB0469" w14:paraId="2FCB2F31" w14:textId="77777777" w:rsidTr="00116BB5">
        <w:tc>
          <w:tcPr>
            <w:tcW w:w="4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A57F2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Mòbil per rebre avisos de notificació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BC93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E31D6" w14:textId="77777777" w:rsidR="0002109B" w:rsidRPr="00CB0469" w:rsidRDefault="0002109B" w:rsidP="0002109B">
      <w:pPr>
        <w:tabs>
          <w:tab w:val="left" w:pos="426"/>
        </w:tabs>
        <w:spacing w:before="120" w:after="120" w:line="360" w:lineRule="auto"/>
        <w:ind w:left="425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a-ES"/>
        </w:rPr>
      </w:pPr>
      <w:r w:rsidRPr="00CB0469">
        <w:rPr>
          <w:rFonts w:ascii="Arial" w:eastAsia="Times New Roman" w:hAnsi="Arial" w:cs="Arial"/>
          <w:sz w:val="20"/>
          <w:szCs w:val="20"/>
          <w:lang w:eastAsia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  </w:t>
      </w:r>
    </w:p>
    <w:p w14:paraId="072A99B7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Que l’empresa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</w:t>
      </w:r>
      <w:r w:rsidRPr="00CB0469">
        <w:rPr>
          <w:rFonts w:ascii="Arial" w:eastAsia="Calibri" w:hAnsi="Arial" w:cs="Arial"/>
          <w:sz w:val="20"/>
          <w:szCs w:val="20"/>
          <w:lang w:eastAsia="ca-ES"/>
        </w:rPr>
        <w:lastRenderedPageBreak/>
        <w:t xml:space="preserve">Consell, de 27 d'abril de 2016, relatiu a la protecció de les persones físiques pel que fa al tractament de dades personals i a la lliure circulació d'aquestes dades (RGPD), de conformitat amb el considerant 81 i l’article 28.1 RGPD (garanties en el tractament de dades de caràcter personal). </w:t>
      </w:r>
    </w:p>
    <w:p w14:paraId="0857B316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>Que, en cas de resultar adjudicatària, l’empresa adscriu a l’execució del contracte els mitjans personals i materials necessaris per garantir-ne la correcta execució, d’acord amb el plec de clàusules administratives particulars, el plec de prescripcions tècniques i l’oferta presentada.</w:t>
      </w:r>
    </w:p>
    <w:p w14:paraId="277E0FE9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>Que disposa de la pòlissa d’assegurança de responsabilitat civil professional amb el capital assegurat mínim exigit, que restarà vigent durant tota l’execució del contracte.</w:t>
      </w:r>
    </w:p>
    <w:p w14:paraId="2A352AF9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B0469">
        <w:rPr>
          <w:rFonts w:ascii="Arial" w:eastAsia="Calibri" w:hAnsi="Arial" w:cs="Arial"/>
          <w:color w:val="000000"/>
          <w:sz w:val="20"/>
          <w:szCs w:val="20"/>
        </w:rPr>
        <w:t>Que l’empresa coneix i accepta que aquest compromís d’adscripció de mitjans té caràcter d’obligació essencial.</w:t>
      </w:r>
    </w:p>
    <w:p w14:paraId="54BE5751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2528957F" w14:textId="77777777" w:rsidR="0002109B" w:rsidRPr="00CB0469" w:rsidRDefault="0002109B" w:rsidP="0002109B">
      <w:pPr>
        <w:pStyle w:val="Prrafodelista"/>
        <w:numPr>
          <w:ilvl w:val="0"/>
          <w:numId w:val="24"/>
        </w:numPr>
        <w:adjustRightInd w:val="0"/>
        <w:spacing w:after="120" w:line="360" w:lineRule="auto"/>
        <w:contextualSpacing w:val="0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CB0469">
        <w:rPr>
          <w:rFonts w:ascii="Arial" w:hAnsi="Arial" w:cs="Arial"/>
          <w:sz w:val="20"/>
          <w:szCs w:val="20"/>
        </w:rPr>
        <w:t>Per</w:t>
      </w:r>
      <w:r w:rsidRPr="00CB0469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 a empreses que conformen grup empresarial: </w:t>
      </w:r>
    </w:p>
    <w:p w14:paraId="20FBDF2A" w14:textId="77777777" w:rsidR="0002109B" w:rsidRPr="00CB0469" w:rsidRDefault="0002109B" w:rsidP="0002109B">
      <w:pPr>
        <w:pStyle w:val="Prrafodelista"/>
        <w:numPr>
          <w:ilvl w:val="0"/>
          <w:numId w:val="42"/>
        </w:numPr>
        <w:adjustRightInd w:val="0"/>
        <w:spacing w:after="12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color w:val="000000"/>
          <w:sz w:val="20"/>
          <w:szCs w:val="20"/>
          <w:lang w:eastAsia="ca-ES"/>
        </w:rPr>
        <w:t>Que l’empresa .................................... forma part del grup empresarial ....................................... i que l’empresa/les empreses del mateix grup (</w:t>
      </w:r>
      <w:r w:rsidRPr="00CB0469">
        <w:rPr>
          <w:rFonts w:ascii="Arial" w:eastAsia="Calibri" w:hAnsi="Arial" w:cs="Arial"/>
          <w:i/>
          <w:color w:val="000000"/>
          <w:sz w:val="20"/>
          <w:szCs w:val="20"/>
          <w:lang w:eastAsia="ca-ES"/>
        </w:rPr>
        <w:t>nom de les empreses</w:t>
      </w:r>
      <w:r w:rsidRPr="00CB0469">
        <w:rPr>
          <w:rFonts w:ascii="Arial" w:eastAsia="Calibri" w:hAnsi="Arial" w:cs="Arial"/>
          <w:color w:val="000000"/>
          <w:sz w:val="20"/>
          <w:szCs w:val="20"/>
          <w:lang w:eastAsia="ca-ES"/>
        </w:rPr>
        <w:t xml:space="preserve">)............................................................... es presenta/en també a la present licitació. </w:t>
      </w:r>
    </w:p>
    <w:p w14:paraId="79AD004F" w14:textId="77777777" w:rsidR="0002109B" w:rsidRPr="00CB0469" w:rsidRDefault="0002109B" w:rsidP="0002109B">
      <w:pPr>
        <w:pStyle w:val="Prrafodelista"/>
        <w:widowControl/>
        <w:numPr>
          <w:ilvl w:val="0"/>
          <w:numId w:val="24"/>
        </w:numPr>
        <w:autoSpaceDE/>
        <w:autoSpaceDN/>
        <w:spacing w:line="360" w:lineRule="auto"/>
        <w:contextualSpacing w:val="0"/>
        <w:jc w:val="both"/>
        <w:rPr>
          <w:rFonts w:ascii="Arial" w:eastAsia="Calibri" w:hAnsi="Arial" w:cs="Arial"/>
          <w:sz w:val="20"/>
          <w:szCs w:val="20"/>
          <w:lang w:eastAsia="ca-ES"/>
        </w:rPr>
      </w:pPr>
      <w:r w:rsidRPr="00CB0469">
        <w:rPr>
          <w:rFonts w:ascii="Arial" w:eastAsia="Calibri" w:hAnsi="Arial" w:cs="Arial"/>
          <w:sz w:val="20"/>
          <w:szCs w:val="20"/>
          <w:lang w:eastAsia="ca-ES"/>
        </w:rPr>
        <w:t xml:space="preserve">Que si escau, accepto les penalitzacions previstes al plec, d’acord amb l’article 192 de la Llei amb un límit màxim acumulat del 10% de l’import d’adjudicació i la seva graduació segons la naturalesa de l’incompliment, així com si escau, les altres penalitats pertinents que resten establertes en el plec. </w:t>
      </w:r>
    </w:p>
    <w:p w14:paraId="7CF1BD6C" w14:textId="77777777" w:rsidR="0002109B" w:rsidRPr="00CB0469" w:rsidRDefault="0002109B" w:rsidP="0002109B">
      <w:pPr>
        <w:widowControl/>
        <w:numPr>
          <w:ilvl w:val="0"/>
          <w:numId w:val="24"/>
        </w:numPr>
        <w:tabs>
          <w:tab w:val="left" w:pos="426"/>
        </w:tabs>
        <w:autoSpaceDE/>
        <w:spacing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CB046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>Les empreses inscrites en el Registre Electrònic d’Empreses Licitadores (RELIC) de la Generalitat de Catalunya o al Registre oficial de licitadors i empreses classificades de l’Estat (ROLECE), només estan obligades a indicar la informació que no figuri inscrita en aquests registres, o que no hi consti vigent o actualitzada. En tot cas, aquestes empreses han d’indicar en dita declaració responsable la informació necessària que permeti a l’òrgan de contractació, si escau, accedir als documents o certificats justificatius corresponents</w:t>
      </w:r>
    </w:p>
    <w:p w14:paraId="60FCD9A2" w14:textId="77777777" w:rsidR="0002109B" w:rsidRPr="00CB0469" w:rsidRDefault="0002109B" w:rsidP="0002109B">
      <w:pPr>
        <w:widowControl/>
        <w:numPr>
          <w:ilvl w:val="0"/>
          <w:numId w:val="24"/>
        </w:numPr>
        <w:tabs>
          <w:tab w:val="left" w:pos="426"/>
        </w:tabs>
        <w:autoSpaceDE/>
        <w:spacing w:after="12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ca-ES"/>
        </w:rPr>
      </w:pPr>
      <w:r w:rsidRPr="00CB0469">
        <w:rPr>
          <w:rFonts w:ascii="Arial" w:eastAsia="Times New Roman" w:hAnsi="Arial" w:cs="Arial"/>
          <w:sz w:val="20"/>
          <w:szCs w:val="20"/>
          <w:lang w:eastAsia="ca-ES"/>
        </w:rPr>
        <w:t>Que com a signant d’aquesta declaració tinc capacitat suficient, en la representació amb</w:t>
      </w:r>
      <w:r w:rsidRPr="00CB046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</w:t>
      </w:r>
      <w:r w:rsidRPr="00CB0469">
        <w:rPr>
          <w:rFonts w:ascii="Arial" w:eastAsia="Times New Roman" w:hAnsi="Arial" w:cs="Arial"/>
          <w:sz w:val="20"/>
          <w:szCs w:val="20"/>
          <w:lang w:eastAsia="ca-ES"/>
        </w:rPr>
        <w:t>la qual actuo, per comparèixer i signar aquesta declaració i la resta de documentació</w:t>
      </w:r>
      <w:r w:rsidRPr="00CB0469">
        <w:rPr>
          <w:rFonts w:ascii="Arial" w:eastAsia="Times New Roman" w:hAnsi="Arial" w:cs="Arial"/>
          <w:color w:val="000000"/>
          <w:sz w:val="20"/>
          <w:szCs w:val="20"/>
          <w:lang w:eastAsia="ca-ES"/>
        </w:rPr>
        <w:t xml:space="preserve"> </w:t>
      </w:r>
      <w:r w:rsidRPr="00CB0469">
        <w:rPr>
          <w:rFonts w:ascii="Arial" w:eastAsia="Times New Roman" w:hAnsi="Arial" w:cs="Arial"/>
          <w:sz w:val="20"/>
          <w:szCs w:val="20"/>
          <w:lang w:eastAsia="ca-ES"/>
        </w:rPr>
        <w:t>requerida per contractar, inclosa l’oferta econòmica.</w:t>
      </w:r>
    </w:p>
    <w:p w14:paraId="5F36105D" w14:textId="77777777" w:rsidR="0002109B" w:rsidRPr="00CB0469" w:rsidRDefault="0002109B" w:rsidP="0002109B">
      <w:pPr>
        <w:pStyle w:val="Prrafodelista"/>
        <w:numPr>
          <w:ilvl w:val="0"/>
          <w:numId w:val="43"/>
        </w:numPr>
        <w:adjustRightInd w:val="0"/>
        <w:spacing w:after="120" w:line="360" w:lineRule="auto"/>
        <w:contextualSpacing w:val="0"/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</w:pPr>
      <w:r w:rsidRPr="00CB0469">
        <w:rPr>
          <w:rFonts w:ascii="Arial" w:hAnsi="Arial" w:cs="Arial"/>
          <w:b/>
          <w:bCs/>
          <w:color w:val="215E99" w:themeColor="text2" w:themeTint="BF"/>
          <w:sz w:val="20"/>
          <w:szCs w:val="20"/>
          <w:u w:val="single"/>
        </w:rPr>
        <w:t>OFERTA DE CRITERIS AUTOMÀTICS</w:t>
      </w:r>
    </w:p>
    <w:p w14:paraId="381EAAEF" w14:textId="77777777" w:rsidR="0002109B" w:rsidRPr="00CB0469" w:rsidRDefault="0002109B" w:rsidP="0002109B">
      <w:pPr>
        <w:tabs>
          <w:tab w:val="left" w:pos="426"/>
        </w:tabs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a-ES"/>
        </w:rPr>
      </w:pPr>
      <w:bookmarkStart w:id="1" w:name="_Hlk216272375"/>
      <w:r w:rsidRPr="00CB0469">
        <w:rPr>
          <w:rFonts w:ascii="Arial" w:eastAsia="Times New Roman" w:hAnsi="Arial" w:cs="Arial"/>
          <w:sz w:val="20"/>
          <w:szCs w:val="20"/>
          <w:lang w:eastAsia="ca-ES"/>
        </w:rPr>
        <w:t>Així mateix, assabentat/da de les condicions exigides per optar a la present contractació, em comprometo a portar-la a terme amb subjecció al Plec de clàusules administratives particulars i al Plec de prescripcions tècniques particulars, que accepto íntegrament i formulo la següent oferta:</w:t>
      </w:r>
    </w:p>
    <w:p w14:paraId="0B9062ED" w14:textId="77777777" w:rsidR="0002109B" w:rsidRPr="00CB0469" w:rsidRDefault="0002109B" w:rsidP="0002109B">
      <w:pPr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r w:rsidRPr="00CB046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lastRenderedPageBreak/>
        <w:t>Criteri 1. Oferta econòmica</w:t>
      </w:r>
    </w:p>
    <w:p w14:paraId="3D2FD83E" w14:textId="18B83FE6" w:rsidR="0002109B" w:rsidRPr="00CB0469" w:rsidRDefault="0002109B" w:rsidP="0002109B">
      <w:pPr>
        <w:tabs>
          <w:tab w:val="left" w:pos="426"/>
        </w:tabs>
        <w:spacing w:after="12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a-ES"/>
        </w:rPr>
      </w:pPr>
      <w:r w:rsidRPr="00CB0469">
        <w:rPr>
          <w:rFonts w:ascii="Arial" w:eastAsia="Times New Roman" w:hAnsi="Arial" w:cs="Arial"/>
          <w:sz w:val="20"/>
          <w:szCs w:val="20"/>
          <w:lang w:eastAsia="ca-ES"/>
        </w:rPr>
        <w:t xml:space="preserve">Em comprometo a dur a terme l’objecte del contracte amb una reducció dels preus unitaris del </w:t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</w:r>
      <w:r w:rsidR="00EC6C6F">
        <w:rPr>
          <w:rFonts w:ascii="Arial" w:eastAsia="Times New Roman" w:hAnsi="Arial" w:cs="Arial"/>
          <w:sz w:val="20"/>
          <w:szCs w:val="20"/>
          <w:lang w:eastAsia="ca-ES"/>
        </w:rPr>
        <w:softHyphen/>
        <w:t>______________</w:t>
      </w:r>
      <w:r w:rsidRPr="00CB0469">
        <w:rPr>
          <w:rFonts w:ascii="Arial" w:eastAsia="Times New Roman" w:hAnsi="Arial" w:cs="Arial"/>
          <w:sz w:val="20"/>
          <w:szCs w:val="20"/>
          <w:lang w:eastAsia="ca-ES"/>
        </w:rPr>
        <w:t xml:space="preserve"> %.</w:t>
      </w:r>
    </w:p>
    <w:p w14:paraId="6F879A90" w14:textId="77777777" w:rsidR="0002109B" w:rsidRPr="00CB0469" w:rsidRDefault="0002109B" w:rsidP="0002109B">
      <w:pPr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B0469">
        <w:rPr>
          <w:rFonts w:ascii="Arial" w:hAnsi="Arial" w:cs="Arial"/>
          <w:b/>
          <w:bCs/>
          <w:color w:val="FF0000"/>
          <w:sz w:val="20"/>
          <w:szCs w:val="20"/>
        </w:rPr>
        <w:t>En el supòsit que no s’indiqui cap percentatge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CB0469">
        <w:rPr>
          <w:rFonts w:ascii="Arial" w:hAnsi="Arial" w:cs="Arial"/>
          <w:b/>
          <w:bCs/>
          <w:color w:val="FF0000"/>
          <w:sz w:val="20"/>
          <w:szCs w:val="20"/>
        </w:rPr>
        <w:t>s’entendrà que el percentatge és del 0%.</w:t>
      </w:r>
    </w:p>
    <w:p w14:paraId="40417090" w14:textId="77777777" w:rsidR="0002109B" w:rsidRPr="00CB0469" w:rsidRDefault="0002109B" w:rsidP="0002109B">
      <w:pPr>
        <w:widowControl/>
        <w:tabs>
          <w:tab w:val="left" w:pos="426"/>
        </w:tabs>
        <w:autoSpaceDE/>
        <w:autoSpaceDN/>
        <w:spacing w:after="120" w:line="360" w:lineRule="auto"/>
        <w:jc w:val="both"/>
        <w:rPr>
          <w:rFonts w:ascii="Arial" w:hAnsi="Arial" w:cs="Arial"/>
          <w:b/>
          <w:bCs/>
          <w:color w:val="215E99" w:themeColor="text2" w:themeTint="BF"/>
          <w:sz w:val="20"/>
          <w:szCs w:val="20"/>
        </w:rPr>
      </w:pPr>
      <w:bookmarkStart w:id="2" w:name="_Toc508868508"/>
      <w:bookmarkEnd w:id="1"/>
      <w:r w:rsidRPr="00CB0469">
        <w:rPr>
          <w:rFonts w:ascii="Arial" w:hAnsi="Arial" w:cs="Arial"/>
          <w:b/>
          <w:bCs/>
          <w:color w:val="215E99" w:themeColor="text2" w:themeTint="BF"/>
          <w:sz w:val="20"/>
          <w:szCs w:val="20"/>
        </w:rPr>
        <w:t>Criteri 2. Temps de reposició davant incidències o avaries. Fins a 35 punts.</w:t>
      </w:r>
    </w:p>
    <w:p w14:paraId="29880DAB" w14:textId="77777777" w:rsidR="0002109B" w:rsidRPr="00CB0469" w:rsidRDefault="0002109B" w:rsidP="0002109B">
      <w:pPr>
        <w:widowControl/>
        <w:tabs>
          <w:tab w:val="left" w:pos="426"/>
        </w:tabs>
        <w:suppressAutoHyphens/>
        <w:autoSpaceDE/>
        <w:autoSpaceDN/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CB0469">
        <w:rPr>
          <w:rFonts w:ascii="Arial" w:hAnsi="Arial" w:cs="Arial"/>
          <w:sz w:val="20"/>
          <w:szCs w:val="20"/>
        </w:rPr>
        <w:t>Em comprometo al següent temps màxim per substituir una caseta que no pugui continuar prestant servei per una altra de característiques iguals o superiors.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2762"/>
        <w:gridCol w:w="2627"/>
      </w:tblGrid>
      <w:tr w:rsidR="0002109B" w:rsidRPr="00CB0469" w14:paraId="1ABD885C" w14:textId="77777777" w:rsidTr="00116BB5">
        <w:trPr>
          <w:jc w:val="center"/>
        </w:trPr>
        <w:tc>
          <w:tcPr>
            <w:tcW w:w="3105" w:type="dxa"/>
          </w:tcPr>
          <w:p w14:paraId="63812C4A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469">
              <w:rPr>
                <w:rFonts w:ascii="Arial" w:hAnsi="Arial" w:cs="Arial"/>
                <w:b/>
                <w:bCs/>
                <w:sz w:val="20"/>
                <w:szCs w:val="20"/>
              </w:rPr>
              <w:t>Temps de resposta</w:t>
            </w:r>
          </w:p>
        </w:tc>
        <w:tc>
          <w:tcPr>
            <w:tcW w:w="2762" w:type="dxa"/>
          </w:tcPr>
          <w:p w14:paraId="6D8D048C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469">
              <w:rPr>
                <w:rFonts w:ascii="Arial" w:hAnsi="Arial" w:cs="Arial"/>
                <w:b/>
                <w:bCs/>
                <w:sz w:val="20"/>
                <w:szCs w:val="20"/>
              </w:rPr>
              <w:t>Puntuació màxima</w:t>
            </w:r>
          </w:p>
        </w:tc>
        <w:tc>
          <w:tcPr>
            <w:tcW w:w="2627" w:type="dxa"/>
          </w:tcPr>
          <w:p w14:paraId="55F45DC1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469">
              <w:rPr>
                <w:rFonts w:ascii="Arial" w:hAnsi="Arial" w:cs="Arial"/>
                <w:b/>
                <w:bCs/>
                <w:sz w:val="20"/>
                <w:szCs w:val="20"/>
              </w:rPr>
              <w:t>Marcar una opció</w:t>
            </w:r>
          </w:p>
        </w:tc>
      </w:tr>
      <w:tr w:rsidR="0002109B" w:rsidRPr="00CB0469" w14:paraId="2AD3074D" w14:textId="77777777" w:rsidTr="00116BB5">
        <w:trPr>
          <w:jc w:val="center"/>
        </w:trPr>
        <w:tc>
          <w:tcPr>
            <w:tcW w:w="3105" w:type="dxa"/>
          </w:tcPr>
          <w:p w14:paraId="742503B1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30 minuts</w:t>
            </w:r>
          </w:p>
        </w:tc>
        <w:tc>
          <w:tcPr>
            <w:tcW w:w="2762" w:type="dxa"/>
          </w:tcPr>
          <w:p w14:paraId="4B0B8813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35 punts</w:t>
            </w:r>
          </w:p>
        </w:tc>
        <w:tc>
          <w:tcPr>
            <w:tcW w:w="2627" w:type="dxa"/>
          </w:tcPr>
          <w:p w14:paraId="1470149A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Segoe UI Symbol" w:eastAsia="Calibri" w:hAnsi="Segoe UI Symbol" w:cs="Segoe UI Symbol"/>
                <w:bCs/>
                <w:color w:val="000000"/>
                <w:sz w:val="20"/>
                <w:szCs w:val="20"/>
              </w:rPr>
              <w:t>☐</w:t>
            </w:r>
          </w:p>
        </w:tc>
      </w:tr>
      <w:tr w:rsidR="0002109B" w:rsidRPr="00CB0469" w14:paraId="57309051" w14:textId="77777777" w:rsidTr="00116BB5">
        <w:trPr>
          <w:jc w:val="center"/>
        </w:trPr>
        <w:tc>
          <w:tcPr>
            <w:tcW w:w="3105" w:type="dxa"/>
          </w:tcPr>
          <w:p w14:paraId="7CCBE704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1 hora</w:t>
            </w:r>
          </w:p>
        </w:tc>
        <w:tc>
          <w:tcPr>
            <w:tcW w:w="2762" w:type="dxa"/>
          </w:tcPr>
          <w:p w14:paraId="356A80AF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20 punts</w:t>
            </w:r>
          </w:p>
        </w:tc>
        <w:tc>
          <w:tcPr>
            <w:tcW w:w="2627" w:type="dxa"/>
          </w:tcPr>
          <w:p w14:paraId="51D799B5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Segoe UI Symbol" w:eastAsia="Calibri" w:hAnsi="Segoe UI Symbol" w:cs="Segoe UI Symbol"/>
                <w:bCs/>
                <w:color w:val="000000"/>
                <w:sz w:val="20"/>
                <w:szCs w:val="20"/>
              </w:rPr>
              <w:t>☐</w:t>
            </w:r>
          </w:p>
        </w:tc>
      </w:tr>
      <w:tr w:rsidR="0002109B" w:rsidRPr="00CB0469" w14:paraId="4FCB3A47" w14:textId="77777777" w:rsidTr="00116BB5">
        <w:trPr>
          <w:jc w:val="center"/>
        </w:trPr>
        <w:tc>
          <w:tcPr>
            <w:tcW w:w="3105" w:type="dxa"/>
          </w:tcPr>
          <w:p w14:paraId="7D1D4BEA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2 hores</w:t>
            </w:r>
          </w:p>
        </w:tc>
        <w:tc>
          <w:tcPr>
            <w:tcW w:w="2762" w:type="dxa"/>
          </w:tcPr>
          <w:p w14:paraId="67F63DB3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5 punts</w:t>
            </w:r>
          </w:p>
        </w:tc>
        <w:tc>
          <w:tcPr>
            <w:tcW w:w="2627" w:type="dxa"/>
          </w:tcPr>
          <w:p w14:paraId="6CA9F93B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Segoe UI Symbol" w:eastAsia="Calibri" w:hAnsi="Segoe UI Symbol" w:cs="Segoe UI Symbol"/>
                <w:bCs/>
                <w:color w:val="000000"/>
                <w:sz w:val="20"/>
                <w:szCs w:val="20"/>
              </w:rPr>
              <w:t>☐</w:t>
            </w:r>
          </w:p>
        </w:tc>
      </w:tr>
    </w:tbl>
    <w:p w14:paraId="42879AB9" w14:textId="77777777" w:rsidR="0002109B" w:rsidRPr="00CB0469" w:rsidRDefault="0002109B" w:rsidP="0002109B">
      <w:pPr>
        <w:pStyle w:val="Standard"/>
        <w:spacing w:before="120" w:after="120" w:line="360" w:lineRule="auto"/>
        <w:jc w:val="both"/>
        <w:rPr>
          <w:rFonts w:ascii="Arial" w:hAnsi="Arial"/>
          <w:b/>
          <w:bCs/>
          <w:noProof/>
          <w:color w:val="215E99" w:themeColor="text2" w:themeTint="BF"/>
          <w:sz w:val="20"/>
          <w:szCs w:val="20"/>
        </w:rPr>
      </w:pPr>
      <w:r w:rsidRPr="00CB0469">
        <w:rPr>
          <w:rFonts w:ascii="Arial" w:hAnsi="Arial"/>
          <w:b/>
          <w:bCs/>
          <w:noProof/>
          <w:color w:val="215E99" w:themeColor="text2" w:themeTint="BF"/>
          <w:sz w:val="20"/>
          <w:szCs w:val="20"/>
        </w:rPr>
        <w:t>Criteri 3. mediambiental. Es valorarà la proximitat de la seu logística o social o de les instal·lacions del licitador respecte a la ubicació del servei objecte del contracte situat en el recinte de les piscines municipals. Fins a 15 punts</w:t>
      </w:r>
    </w:p>
    <w:p w14:paraId="67477862" w14:textId="77777777" w:rsidR="0002109B" w:rsidRPr="00CB0469" w:rsidRDefault="0002109B" w:rsidP="0002109B">
      <w:pPr>
        <w:pStyle w:val="Standard"/>
        <w:spacing w:after="200" w:line="360" w:lineRule="auto"/>
        <w:jc w:val="both"/>
        <w:rPr>
          <w:rFonts w:ascii="Arial" w:hAnsi="Arial"/>
          <w:sz w:val="20"/>
          <w:szCs w:val="20"/>
        </w:rPr>
      </w:pPr>
      <w:r w:rsidRPr="00CB0469">
        <w:rPr>
          <w:rFonts w:ascii="Arial" w:hAnsi="Arial"/>
          <w:sz w:val="20"/>
          <w:szCs w:val="20"/>
        </w:rPr>
        <w:t>Es calcularà el desplaçament dels vehicles del licitador per efectuar el servei, des de la seva seu logística o social o les seves instal·lacions fins a l’entrada de la zona de penyes, situada a la Plaça Mercat, SN d’Alcarràs – 25180, d’acord amb el següent detall:</w:t>
      </w:r>
    </w:p>
    <w:tbl>
      <w:tblPr>
        <w:tblStyle w:val="Tablaconcuadrcula"/>
        <w:tblW w:w="8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2754"/>
        <w:gridCol w:w="2633"/>
      </w:tblGrid>
      <w:tr w:rsidR="0002109B" w:rsidRPr="00CB0469" w14:paraId="1F919436" w14:textId="77777777" w:rsidTr="00116BB5">
        <w:trPr>
          <w:jc w:val="center"/>
        </w:trPr>
        <w:tc>
          <w:tcPr>
            <w:tcW w:w="3107" w:type="dxa"/>
          </w:tcPr>
          <w:p w14:paraId="3BE224E3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469">
              <w:rPr>
                <w:rFonts w:ascii="Arial" w:hAnsi="Arial" w:cs="Arial"/>
                <w:b/>
                <w:bCs/>
                <w:sz w:val="20"/>
                <w:szCs w:val="20"/>
              </w:rPr>
              <w:t>Distància</w:t>
            </w:r>
          </w:p>
        </w:tc>
        <w:tc>
          <w:tcPr>
            <w:tcW w:w="2754" w:type="dxa"/>
          </w:tcPr>
          <w:p w14:paraId="6DADF7C5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469">
              <w:rPr>
                <w:rFonts w:ascii="Arial" w:hAnsi="Arial" w:cs="Arial"/>
                <w:b/>
                <w:bCs/>
                <w:sz w:val="20"/>
                <w:szCs w:val="20"/>
              </w:rPr>
              <w:t>Puntuació màxima</w:t>
            </w:r>
          </w:p>
        </w:tc>
        <w:tc>
          <w:tcPr>
            <w:tcW w:w="2633" w:type="dxa"/>
          </w:tcPr>
          <w:p w14:paraId="46074291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469">
              <w:rPr>
                <w:rFonts w:ascii="Arial" w:hAnsi="Arial" w:cs="Arial"/>
                <w:b/>
                <w:bCs/>
                <w:sz w:val="20"/>
                <w:szCs w:val="20"/>
              </w:rPr>
              <w:t>Marcar una opció</w:t>
            </w:r>
          </w:p>
        </w:tc>
      </w:tr>
      <w:tr w:rsidR="0002109B" w:rsidRPr="00CB0469" w14:paraId="60C0B481" w14:textId="77777777" w:rsidTr="00116BB5">
        <w:trPr>
          <w:jc w:val="center"/>
        </w:trPr>
        <w:tc>
          <w:tcPr>
            <w:tcW w:w="3107" w:type="dxa"/>
          </w:tcPr>
          <w:p w14:paraId="2EEFA5CC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Fins a 30 km</w:t>
            </w:r>
          </w:p>
        </w:tc>
        <w:tc>
          <w:tcPr>
            <w:tcW w:w="2754" w:type="dxa"/>
          </w:tcPr>
          <w:p w14:paraId="3AB85635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15 punts</w:t>
            </w:r>
          </w:p>
        </w:tc>
        <w:tc>
          <w:tcPr>
            <w:tcW w:w="2633" w:type="dxa"/>
          </w:tcPr>
          <w:p w14:paraId="4CCFF397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Segoe UI Symbol" w:eastAsia="Calibri" w:hAnsi="Segoe UI Symbol" w:cs="Segoe UI Symbol"/>
                <w:bCs/>
                <w:color w:val="000000"/>
                <w:sz w:val="20"/>
                <w:szCs w:val="20"/>
              </w:rPr>
              <w:t>☐</w:t>
            </w:r>
          </w:p>
        </w:tc>
      </w:tr>
      <w:tr w:rsidR="0002109B" w:rsidRPr="00CB0469" w14:paraId="5C4CFE13" w14:textId="77777777" w:rsidTr="00116BB5">
        <w:trPr>
          <w:jc w:val="center"/>
        </w:trPr>
        <w:tc>
          <w:tcPr>
            <w:tcW w:w="3107" w:type="dxa"/>
          </w:tcPr>
          <w:p w14:paraId="5BD9B219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Fins a 40 km</w:t>
            </w:r>
          </w:p>
        </w:tc>
        <w:tc>
          <w:tcPr>
            <w:tcW w:w="2754" w:type="dxa"/>
          </w:tcPr>
          <w:p w14:paraId="49923EE0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10 punts</w:t>
            </w:r>
          </w:p>
        </w:tc>
        <w:tc>
          <w:tcPr>
            <w:tcW w:w="2633" w:type="dxa"/>
          </w:tcPr>
          <w:p w14:paraId="0A82F065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Segoe UI Symbol" w:eastAsia="Calibri" w:hAnsi="Segoe UI Symbol" w:cs="Segoe UI Symbol"/>
                <w:bCs/>
                <w:color w:val="000000"/>
                <w:sz w:val="20"/>
                <w:szCs w:val="20"/>
              </w:rPr>
              <w:t>☐</w:t>
            </w:r>
          </w:p>
        </w:tc>
      </w:tr>
      <w:tr w:rsidR="0002109B" w:rsidRPr="00CB0469" w14:paraId="0FB6C8F4" w14:textId="77777777" w:rsidTr="00116BB5">
        <w:trPr>
          <w:jc w:val="center"/>
        </w:trPr>
        <w:tc>
          <w:tcPr>
            <w:tcW w:w="3107" w:type="dxa"/>
          </w:tcPr>
          <w:p w14:paraId="10BBFF43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Fins a 50 km</w:t>
            </w:r>
          </w:p>
        </w:tc>
        <w:tc>
          <w:tcPr>
            <w:tcW w:w="2754" w:type="dxa"/>
          </w:tcPr>
          <w:p w14:paraId="173C7772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2 punt</w:t>
            </w:r>
          </w:p>
        </w:tc>
        <w:tc>
          <w:tcPr>
            <w:tcW w:w="2633" w:type="dxa"/>
          </w:tcPr>
          <w:p w14:paraId="05BF1C8C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Segoe UI Symbol" w:eastAsia="Calibri" w:hAnsi="Segoe UI Symbol" w:cs="Segoe UI Symbol"/>
                <w:bCs/>
                <w:color w:val="000000"/>
                <w:sz w:val="20"/>
                <w:szCs w:val="20"/>
              </w:rPr>
              <w:t>☐</w:t>
            </w:r>
          </w:p>
        </w:tc>
      </w:tr>
      <w:tr w:rsidR="0002109B" w:rsidRPr="00CB0469" w14:paraId="0A74DB2D" w14:textId="77777777" w:rsidTr="00116BB5">
        <w:trPr>
          <w:jc w:val="center"/>
        </w:trPr>
        <w:tc>
          <w:tcPr>
            <w:tcW w:w="3107" w:type="dxa"/>
          </w:tcPr>
          <w:p w14:paraId="724804EA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Més de 50 km</w:t>
            </w:r>
          </w:p>
        </w:tc>
        <w:tc>
          <w:tcPr>
            <w:tcW w:w="2754" w:type="dxa"/>
          </w:tcPr>
          <w:p w14:paraId="4FF181C3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Arial" w:hAnsi="Arial" w:cs="Arial"/>
                <w:sz w:val="20"/>
                <w:szCs w:val="20"/>
              </w:rPr>
              <w:t>0 punts</w:t>
            </w:r>
          </w:p>
        </w:tc>
        <w:tc>
          <w:tcPr>
            <w:tcW w:w="2633" w:type="dxa"/>
          </w:tcPr>
          <w:p w14:paraId="7F0C004F" w14:textId="77777777" w:rsidR="0002109B" w:rsidRPr="00CB0469" w:rsidRDefault="0002109B" w:rsidP="00116BB5">
            <w:pPr>
              <w:tabs>
                <w:tab w:val="left" w:pos="426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469">
              <w:rPr>
                <w:rFonts w:ascii="Segoe UI Symbol" w:eastAsia="Calibri" w:hAnsi="Segoe UI Symbol" w:cs="Segoe UI Symbol"/>
                <w:bCs/>
                <w:color w:val="000000"/>
                <w:sz w:val="20"/>
                <w:szCs w:val="20"/>
              </w:rPr>
              <w:t>☐</w:t>
            </w:r>
          </w:p>
        </w:tc>
      </w:tr>
    </w:tbl>
    <w:p w14:paraId="40090638" w14:textId="77777777" w:rsidR="0002109B" w:rsidRPr="00CB0469" w:rsidRDefault="0002109B" w:rsidP="0002109B">
      <w:pPr>
        <w:pStyle w:val="Standard"/>
        <w:spacing w:before="120" w:after="120" w:line="360" w:lineRule="auto"/>
        <w:jc w:val="both"/>
        <w:rPr>
          <w:rFonts w:ascii="Arial" w:hAnsi="Arial"/>
          <w:sz w:val="20"/>
          <w:szCs w:val="20"/>
        </w:rPr>
      </w:pPr>
      <w:r w:rsidRPr="00CB0469">
        <w:rPr>
          <w:rFonts w:ascii="Arial" w:hAnsi="Arial"/>
          <w:sz w:val="20"/>
          <w:szCs w:val="20"/>
        </w:rPr>
        <w:t>Per determinar la distància s’utilitzarà el recorregut més curt indicat per “</w:t>
      </w:r>
      <w:proofErr w:type="spellStart"/>
      <w:r w:rsidRPr="00CB0469">
        <w:rPr>
          <w:rFonts w:ascii="Arial" w:hAnsi="Arial"/>
          <w:sz w:val="20"/>
          <w:szCs w:val="20"/>
        </w:rPr>
        <w:t>Google</w:t>
      </w:r>
      <w:proofErr w:type="spellEnd"/>
      <w:r w:rsidRPr="00CB0469">
        <w:rPr>
          <w:rFonts w:ascii="Arial" w:hAnsi="Arial"/>
          <w:sz w:val="20"/>
          <w:szCs w:val="20"/>
        </w:rPr>
        <w:t xml:space="preserve"> </w:t>
      </w:r>
      <w:proofErr w:type="spellStart"/>
      <w:r w:rsidRPr="00CB0469">
        <w:rPr>
          <w:rFonts w:ascii="Arial" w:hAnsi="Arial"/>
          <w:sz w:val="20"/>
          <w:szCs w:val="20"/>
        </w:rPr>
        <w:t>Maps</w:t>
      </w:r>
      <w:proofErr w:type="spellEnd"/>
      <w:r w:rsidRPr="00CB0469">
        <w:rPr>
          <w:rFonts w:ascii="Arial" w:hAnsi="Arial"/>
          <w:sz w:val="20"/>
          <w:szCs w:val="20"/>
        </w:rPr>
        <w:t>” en trajecte amb vehicle, entre la ubicació declarada pel licitador i la zona de penyes.</w:t>
      </w:r>
    </w:p>
    <w:p w14:paraId="35406704" w14:textId="77777777" w:rsidR="0002109B" w:rsidRPr="00CB0469" w:rsidRDefault="0002109B" w:rsidP="0002109B">
      <w:pPr>
        <w:pStyle w:val="Standard"/>
        <w:spacing w:after="120" w:line="360" w:lineRule="auto"/>
        <w:jc w:val="both"/>
        <w:rPr>
          <w:rFonts w:ascii="Arial" w:hAnsi="Arial"/>
          <w:noProof/>
          <w:color w:val="215E99" w:themeColor="text2" w:themeTint="BF"/>
          <w:sz w:val="20"/>
          <w:szCs w:val="20"/>
          <w:u w:val="single"/>
        </w:rPr>
      </w:pPr>
      <w:r w:rsidRPr="00CB0469">
        <w:rPr>
          <w:rFonts w:ascii="Arial" w:hAnsi="Arial"/>
          <w:noProof/>
          <w:color w:val="215E99" w:themeColor="text2" w:themeTint="BF"/>
          <w:sz w:val="20"/>
          <w:szCs w:val="20"/>
          <w:u w:val="single"/>
        </w:rPr>
        <w:t>Acreditació documental</w:t>
      </w:r>
    </w:p>
    <w:p w14:paraId="02BCC1AC" w14:textId="77777777" w:rsidR="0002109B" w:rsidRPr="00CB0469" w:rsidRDefault="0002109B" w:rsidP="0002109B">
      <w:pPr>
        <w:pStyle w:val="Standard"/>
        <w:spacing w:after="120" w:line="360" w:lineRule="auto"/>
        <w:jc w:val="both"/>
        <w:rPr>
          <w:rFonts w:ascii="Arial" w:hAnsi="Arial"/>
          <w:sz w:val="20"/>
          <w:szCs w:val="20"/>
        </w:rPr>
      </w:pPr>
      <w:r w:rsidRPr="00CB0469">
        <w:rPr>
          <w:rFonts w:ascii="Arial" w:hAnsi="Arial"/>
          <w:sz w:val="20"/>
          <w:szCs w:val="20"/>
        </w:rPr>
        <w:t>Caldrà acreditar la disponibilitat de la seu logística o social o de les instal·lacions amb els documents de propietat o de lloguer o bé amb precontracte.</w:t>
      </w:r>
    </w:p>
    <w:p w14:paraId="1E5EA653" w14:textId="77777777" w:rsidR="0002109B" w:rsidRPr="00CB0469" w:rsidRDefault="0002109B" w:rsidP="0002109B">
      <w:pPr>
        <w:adjustRightInd w:val="0"/>
        <w:spacing w:after="120" w:line="36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CB0469">
        <w:rPr>
          <w:rFonts w:ascii="Arial" w:hAnsi="Arial" w:cs="Arial"/>
          <w:b/>
          <w:bCs/>
          <w:color w:val="FF0000"/>
          <w:sz w:val="20"/>
          <w:szCs w:val="20"/>
        </w:rPr>
        <w:t>En el supòsit que no es marqui cap de les opcions, s’entendrà que el licitador s’obtindrà d’ofici la distància a partir de la seu fiscal.</w:t>
      </w:r>
    </w:p>
    <w:bookmarkEnd w:id="2"/>
    <w:p w14:paraId="4179949D" w14:textId="77777777" w:rsidR="0002109B" w:rsidRPr="00CB0469" w:rsidRDefault="0002109B" w:rsidP="0002109B">
      <w:pPr>
        <w:adjustRightInd w:val="0"/>
        <w:spacing w:before="240" w:after="12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CB0469">
        <w:rPr>
          <w:rFonts w:ascii="Arial" w:eastAsia="Calibri" w:hAnsi="Arial" w:cs="Arial"/>
          <w:color w:val="000000"/>
          <w:sz w:val="20"/>
          <w:szCs w:val="20"/>
        </w:rPr>
        <w:t>I per què consti, signo electrònicament aquesta declaració responsable i oferta.</w:t>
      </w:r>
    </w:p>
    <w:p w14:paraId="79FADA8C" w14:textId="750649BB" w:rsidR="00EA0E7F" w:rsidRPr="0002109B" w:rsidRDefault="00EA0E7F" w:rsidP="0002109B"/>
    <w:sectPr w:rsidR="00EA0E7F" w:rsidRPr="0002109B" w:rsidSect="00EB1568">
      <w:headerReference w:type="default" r:id="rId7"/>
      <w:footerReference w:type="default" r:id="rId8"/>
      <w:pgSz w:w="11906" w:h="16838"/>
      <w:pgMar w:top="1417" w:right="1701" w:bottom="1134" w:left="1701" w:header="708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C08AD" w14:textId="77777777" w:rsidR="00B31EED" w:rsidRDefault="00B31EED" w:rsidP="004A6B57">
      <w:r>
        <w:separator/>
      </w:r>
    </w:p>
  </w:endnote>
  <w:endnote w:type="continuationSeparator" w:id="0">
    <w:p w14:paraId="49A7F067" w14:textId="77777777" w:rsidR="00B31EED" w:rsidRDefault="00B31EED" w:rsidP="004A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D41B" w14:textId="77777777" w:rsidR="00FA4882" w:rsidRPr="0002109B" w:rsidRDefault="00FA4882" w:rsidP="004A6B57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  <w:rPr>
        <w:rFonts w:ascii="Arial" w:hAnsi="Arial" w:cs="Arial"/>
        <w:sz w:val="18"/>
        <w:szCs w:val="18"/>
      </w:rPr>
    </w:pPr>
    <w:r w:rsidRPr="0002109B">
      <w:rPr>
        <w:rFonts w:ascii="Arial" w:hAnsi="Arial" w:cs="Arial"/>
        <w:b/>
        <w:sz w:val="18"/>
        <w:szCs w:val="18"/>
      </w:rPr>
      <w:t>Ajuntament d'Alcarràs</w:t>
    </w:r>
  </w:p>
  <w:p w14:paraId="2916445B" w14:textId="29F61509" w:rsidR="00FA4882" w:rsidRPr="0002109B" w:rsidRDefault="001F332A" w:rsidP="001F332A">
    <w:pPr>
      <w:pStyle w:val="Textoindependiente"/>
      <w:spacing w:after="0"/>
      <w:jc w:val="center"/>
      <w:rPr>
        <w:rFonts w:ascii="Arial" w:hAnsi="Arial" w:cs="Arial"/>
        <w:sz w:val="18"/>
        <w:szCs w:val="18"/>
      </w:rPr>
    </w:pPr>
    <w:r w:rsidRPr="0002109B">
      <w:rPr>
        <w:rFonts w:ascii="Arial" w:hAnsi="Arial" w:cs="Arial"/>
        <w:sz w:val="18"/>
        <w:szCs w:val="18"/>
      </w:rPr>
      <w:t xml:space="preserve">                    </w:t>
    </w:r>
    <w:r w:rsidR="00FA4882" w:rsidRPr="0002109B">
      <w:rPr>
        <w:rFonts w:ascii="Arial" w:hAnsi="Arial" w:cs="Arial"/>
        <w:sz w:val="18"/>
        <w:szCs w:val="18"/>
      </w:rPr>
      <w:t>Plaça de l'Església, 1, Alcarràs. 25180 (Lleida). Tel. 973790004. Fax: 973791431</w:t>
    </w:r>
    <w:r w:rsidRPr="0002109B">
      <w:rPr>
        <w:rFonts w:ascii="Arial" w:hAnsi="Arial" w:cs="Arial"/>
        <w:sz w:val="18"/>
        <w:szCs w:val="18"/>
      </w:rPr>
      <w:t xml:space="preserve">                 </w:t>
    </w:r>
    <w:sdt>
      <w:sdtPr>
        <w:rPr>
          <w:rFonts w:ascii="Arial" w:hAnsi="Arial" w:cs="Arial"/>
          <w:sz w:val="18"/>
          <w:szCs w:val="18"/>
        </w:rPr>
        <w:id w:val="15199162"/>
        <w:docPartObj>
          <w:docPartGallery w:val="Page Numbers (Bottom of Page)"/>
          <w:docPartUnique/>
        </w:docPartObj>
      </w:sdtPr>
      <w:sdtContent>
        <w:r w:rsidR="00FA4882" w:rsidRPr="0002109B">
          <w:rPr>
            <w:rFonts w:ascii="Arial" w:hAnsi="Arial" w:cs="Arial"/>
            <w:sz w:val="18"/>
            <w:szCs w:val="18"/>
          </w:rPr>
          <w:fldChar w:fldCharType="begin"/>
        </w:r>
        <w:r w:rsidR="00FA4882" w:rsidRPr="0002109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FA4882" w:rsidRPr="0002109B">
          <w:rPr>
            <w:rFonts w:ascii="Arial" w:hAnsi="Arial" w:cs="Arial"/>
            <w:sz w:val="18"/>
            <w:szCs w:val="18"/>
          </w:rPr>
          <w:fldChar w:fldCharType="separate"/>
        </w:r>
        <w:r w:rsidR="00644639" w:rsidRPr="0002109B">
          <w:rPr>
            <w:rFonts w:ascii="Arial" w:hAnsi="Arial" w:cs="Arial"/>
            <w:noProof/>
            <w:sz w:val="18"/>
            <w:szCs w:val="18"/>
          </w:rPr>
          <w:t>30</w:t>
        </w:r>
        <w:r w:rsidR="00FA4882" w:rsidRPr="0002109B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3D6AA" w14:textId="77777777" w:rsidR="00B31EED" w:rsidRDefault="00B31EED" w:rsidP="004A6B57">
      <w:r>
        <w:separator/>
      </w:r>
    </w:p>
  </w:footnote>
  <w:footnote w:type="continuationSeparator" w:id="0">
    <w:p w14:paraId="43AA7827" w14:textId="77777777" w:rsidR="00B31EED" w:rsidRDefault="00B31EED" w:rsidP="004A6B57">
      <w:r>
        <w:continuationSeparator/>
      </w:r>
    </w:p>
  </w:footnote>
  <w:footnote w:id="1">
    <w:p w14:paraId="70471044" w14:textId="77777777" w:rsidR="0002109B" w:rsidRPr="003012AC" w:rsidRDefault="0002109B" w:rsidP="0002109B">
      <w:pPr>
        <w:pStyle w:val="Textonotapie"/>
        <w:jc w:val="both"/>
      </w:pPr>
      <w:bookmarkStart w:id="0" w:name="_Hlk229832912"/>
      <w:r w:rsidRPr="00771879">
        <w:rPr>
          <w:rStyle w:val="Refdenotaalpie"/>
          <w:sz w:val="18"/>
          <w:szCs w:val="18"/>
        </w:rPr>
        <w:footnoteRef/>
      </w:r>
      <w:r w:rsidRPr="00771879">
        <w:t xml:space="preserve"> </w:t>
      </w:r>
      <w:r w:rsidRPr="00771879">
        <w:rPr>
          <w:rFonts w:ascii="Arial" w:hAnsi="Arial" w:cs="Arial"/>
          <w:sz w:val="14"/>
          <w:szCs w:val="14"/>
        </w:rPr>
        <w:t xml:space="preserve">D’acord amb el que estableix la legislació vigent en matèria de protecció de dades de caràcter personal us informem que les vostres dades seran tractades per l’Ajuntament d’Alcarràs com a responsable del tractament amb la finalitat de gestionar el procediment de contractació. Les dades es tractaran en base al compliment d’una relació </w:t>
      </w:r>
      <w:proofErr w:type="spellStart"/>
      <w:r w:rsidRPr="00771879">
        <w:rPr>
          <w:rFonts w:ascii="Arial" w:hAnsi="Arial" w:cs="Arial"/>
          <w:sz w:val="14"/>
          <w:szCs w:val="14"/>
        </w:rPr>
        <w:t>precontractual</w:t>
      </w:r>
      <w:proofErr w:type="spellEnd"/>
      <w:r w:rsidRPr="00771879">
        <w:rPr>
          <w:rFonts w:ascii="Arial" w:hAnsi="Arial" w:cs="Arial"/>
          <w:sz w:val="14"/>
          <w:szCs w:val="14"/>
        </w:rPr>
        <w:t xml:space="preserve"> (art. 6.1.b RGPD). Es publicaran les dades del contractista d’acord amb la normativa de transparència i de contractes del sector públic. Les dades no seran cedides a terceres persones excepte en els casos previstos legalment. Un cop finalitzi el procediment conservarem les seves dades com a part de l’arxiu d’expedients de l’Ajuntament d’Alcarràs per obligació legal. En qualsevol moment, pot sol·licitar l'accés, rectificació, supressió, portabilitat, oposició al tractament i sol·licitud de limitació del tractament mitjançant un escrit adreçat a l’Ajuntament d’Alcarràs, Delegat de Protecció de Dades, Plaça Església, 1, 25180 Alcarràs. Pot consultar informació addicional i detallada sobre protecció de dades a </w:t>
      </w:r>
      <w:hyperlink r:id="rId1" w:history="1">
        <w:r w:rsidRPr="00771879">
          <w:rPr>
            <w:rStyle w:val="Hipervnculo"/>
            <w:rFonts w:ascii="Arial" w:eastAsiaTheme="majorEastAsia" w:hAnsi="Arial" w:cs="Arial"/>
            <w:sz w:val="14"/>
            <w:szCs w:val="14"/>
          </w:rPr>
          <w:t>www.alcarras.cat</w:t>
        </w:r>
      </w:hyperlink>
      <w:r w:rsidRPr="00771879">
        <w:rPr>
          <w:rFonts w:ascii="Arial" w:hAnsi="Arial" w:cs="Arial"/>
          <w:sz w:val="14"/>
          <w:szCs w:val="14"/>
        </w:rPr>
        <w:t xml:space="preserve">. 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2002" w14:textId="1510EE6A" w:rsidR="00FA4882" w:rsidRDefault="0002109B" w:rsidP="004A6B57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62336" behindDoc="0" locked="0" layoutInCell="1" allowOverlap="1" wp14:anchorId="2FC78060" wp14:editId="102B849D">
          <wp:simplePos x="0" y="0"/>
          <wp:positionH relativeFrom="column">
            <wp:posOffset>4058920</wp:posOffset>
          </wp:positionH>
          <wp:positionV relativeFrom="paragraph">
            <wp:posOffset>-135890</wp:posOffset>
          </wp:positionV>
          <wp:extent cx="694690" cy="694690"/>
          <wp:effectExtent l="0" t="0" r="0" b="0"/>
          <wp:wrapNone/>
          <wp:docPr id="1995122487" name="Imagen 1995122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5122487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1312" behindDoc="0" locked="0" layoutInCell="1" allowOverlap="1" wp14:anchorId="33158080" wp14:editId="0E0C7D31">
          <wp:simplePos x="0" y="0"/>
          <wp:positionH relativeFrom="column">
            <wp:posOffset>4749800</wp:posOffset>
          </wp:positionH>
          <wp:positionV relativeFrom="paragraph">
            <wp:posOffset>-136525</wp:posOffset>
          </wp:positionV>
          <wp:extent cx="694690" cy="694690"/>
          <wp:effectExtent l="0" t="0" r="0" b="0"/>
          <wp:wrapNone/>
          <wp:docPr id="808097978" name="Imagen 808097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097978" name="Imagen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60288" behindDoc="0" locked="0" layoutInCell="1" allowOverlap="1" wp14:anchorId="6751F84B" wp14:editId="72BC842C">
          <wp:simplePos x="0" y="0"/>
          <wp:positionH relativeFrom="column">
            <wp:posOffset>3363889</wp:posOffset>
          </wp:positionH>
          <wp:positionV relativeFrom="paragraph">
            <wp:posOffset>-135842</wp:posOffset>
          </wp:positionV>
          <wp:extent cx="694690" cy="694690"/>
          <wp:effectExtent l="0" t="0" r="0" b="0"/>
          <wp:wrapNone/>
          <wp:docPr id="1091792762" name="Imagen 1091792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792762" name="Imagen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690" cy="694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4882">
      <w:rPr>
        <w:noProof/>
        <w:lang w:eastAsia="ca-ES"/>
      </w:rPr>
      <w:drawing>
        <wp:anchor distT="0" distB="0" distL="114300" distR="114300" simplePos="0" relativeHeight="251658240" behindDoc="0" locked="0" layoutInCell="1" allowOverlap="1" wp14:anchorId="307E9426" wp14:editId="02D9176F">
          <wp:simplePos x="0" y="0"/>
          <wp:positionH relativeFrom="column">
            <wp:posOffset>-314336</wp:posOffset>
          </wp:positionH>
          <wp:positionV relativeFrom="paragraph">
            <wp:posOffset>-132975</wp:posOffset>
          </wp:positionV>
          <wp:extent cx="752475" cy="695325"/>
          <wp:effectExtent l="0" t="0" r="0" b="3175"/>
          <wp:wrapSquare wrapText="bothSides"/>
          <wp:docPr id="241573212" name="Imagen 241573212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D52660" w14:textId="1CECFEE2" w:rsidR="00FA4882" w:rsidRDefault="00FA4882" w:rsidP="004A6B57">
    <w:pPr>
      <w:pStyle w:val="Encabezado"/>
    </w:pPr>
  </w:p>
  <w:p w14:paraId="62412172" w14:textId="46CA0370" w:rsidR="00FA4882" w:rsidRDefault="00FA4882" w:rsidP="004A6B57">
    <w:pPr>
      <w:pStyle w:val="Encabezado"/>
    </w:pPr>
  </w:p>
  <w:p w14:paraId="1D0579FE" w14:textId="77777777" w:rsidR="00FA4882" w:rsidRDefault="00FA4882" w:rsidP="00833C0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763"/>
    <w:multiLevelType w:val="hybridMultilevel"/>
    <w:tmpl w:val="7DCA2D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10A4"/>
    <w:multiLevelType w:val="hybridMultilevel"/>
    <w:tmpl w:val="33E89BA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F619E"/>
    <w:multiLevelType w:val="hybridMultilevel"/>
    <w:tmpl w:val="5A82C78C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D6282"/>
    <w:multiLevelType w:val="hybridMultilevel"/>
    <w:tmpl w:val="D6B8F55E"/>
    <w:lvl w:ilvl="0" w:tplc="7056F1F4">
      <w:start w:val="1"/>
      <w:numFmt w:val="bullet"/>
      <w:lvlText w:val="-"/>
      <w:lvlJc w:val="left"/>
      <w:pPr>
        <w:ind w:left="360" w:hanging="360"/>
      </w:pPr>
      <w:rPr>
        <w:rFonts w:ascii="Calibri" w:eastAsia="Arial MT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845978"/>
    <w:multiLevelType w:val="hybridMultilevel"/>
    <w:tmpl w:val="124EC05E"/>
    <w:lvl w:ilvl="0" w:tplc="1878333A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9A013A"/>
    <w:multiLevelType w:val="multilevel"/>
    <w:tmpl w:val="5F583462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0D12B3"/>
    <w:multiLevelType w:val="hybridMultilevel"/>
    <w:tmpl w:val="5B6C8FCE"/>
    <w:lvl w:ilvl="0" w:tplc="0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F40FC"/>
    <w:multiLevelType w:val="multilevel"/>
    <w:tmpl w:val="AC5277B8"/>
    <w:styleLink w:val="WWNum19"/>
    <w:lvl w:ilvl="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B2B0135"/>
    <w:multiLevelType w:val="hybridMultilevel"/>
    <w:tmpl w:val="52B69252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EB4F68"/>
    <w:multiLevelType w:val="multilevel"/>
    <w:tmpl w:val="2F9A7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BF11E39"/>
    <w:multiLevelType w:val="multilevel"/>
    <w:tmpl w:val="0B0899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333267D"/>
    <w:multiLevelType w:val="hybridMultilevel"/>
    <w:tmpl w:val="0C98A1D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573C1"/>
    <w:multiLevelType w:val="hybridMultilevel"/>
    <w:tmpl w:val="8A601A14"/>
    <w:lvl w:ilvl="0" w:tplc="1878333A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F4480"/>
    <w:multiLevelType w:val="hybridMultilevel"/>
    <w:tmpl w:val="5BF40F58"/>
    <w:lvl w:ilvl="0" w:tplc="FE70922C">
      <w:start w:val="1"/>
      <w:numFmt w:val="upperLetter"/>
      <w:lvlText w:val="%1."/>
      <w:lvlJc w:val="left"/>
      <w:pPr>
        <w:ind w:left="360" w:hanging="360"/>
      </w:pPr>
      <w:rPr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F2023F"/>
    <w:multiLevelType w:val="hybridMultilevel"/>
    <w:tmpl w:val="08F0483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2F4F38"/>
    <w:multiLevelType w:val="hybridMultilevel"/>
    <w:tmpl w:val="E7B83C7E"/>
    <w:lvl w:ilvl="0" w:tplc="3A8C8D28">
      <w:start w:val="1"/>
      <w:numFmt w:val="lowerLetter"/>
      <w:lvlText w:val="%1)"/>
      <w:lvlJc w:val="left"/>
      <w:pPr>
        <w:ind w:left="360" w:hanging="360"/>
      </w:pPr>
      <w:rPr>
        <w:b w:val="0"/>
        <w:bCs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B149D8"/>
    <w:multiLevelType w:val="hybridMultilevel"/>
    <w:tmpl w:val="5F0CEAD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0507CE"/>
    <w:multiLevelType w:val="hybridMultilevel"/>
    <w:tmpl w:val="9E4A2CC4"/>
    <w:lvl w:ilvl="0" w:tplc="1878333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E53CF0"/>
    <w:multiLevelType w:val="hybridMultilevel"/>
    <w:tmpl w:val="F1283B44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567B68"/>
    <w:multiLevelType w:val="hybridMultilevel"/>
    <w:tmpl w:val="28304264"/>
    <w:lvl w:ilvl="0" w:tplc="1878333A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35471"/>
    <w:multiLevelType w:val="hybridMultilevel"/>
    <w:tmpl w:val="FA94AE40"/>
    <w:lvl w:ilvl="0" w:tplc="1878333A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D07F00"/>
    <w:multiLevelType w:val="multilevel"/>
    <w:tmpl w:val="CEFAD9FC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3" w15:restartNumberingAfterBreak="0">
    <w:nsid w:val="45080FD4"/>
    <w:multiLevelType w:val="hybridMultilevel"/>
    <w:tmpl w:val="B9B49DA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A47811"/>
    <w:multiLevelType w:val="hybridMultilevel"/>
    <w:tmpl w:val="38DCD81E"/>
    <w:lvl w:ilvl="0" w:tplc="0C0A0017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0D25A2"/>
    <w:multiLevelType w:val="hybridMultilevel"/>
    <w:tmpl w:val="C9A2BE6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9029B"/>
    <w:multiLevelType w:val="hybridMultilevel"/>
    <w:tmpl w:val="6A26B282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7E2C19"/>
    <w:multiLevelType w:val="hybridMultilevel"/>
    <w:tmpl w:val="D6DEC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12370"/>
    <w:multiLevelType w:val="hybridMultilevel"/>
    <w:tmpl w:val="D6DEC04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E3A54"/>
    <w:multiLevelType w:val="hybridMultilevel"/>
    <w:tmpl w:val="30F0CB1A"/>
    <w:lvl w:ilvl="0" w:tplc="A232ED18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184" w:hanging="248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076" w:hanging="24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968" w:hanging="24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60" w:hanging="24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752" w:hanging="24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644" w:hanging="24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536" w:hanging="24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429" w:hanging="248"/>
      </w:pPr>
      <w:rPr>
        <w:rFonts w:hint="default"/>
        <w:lang w:val="ca-ES" w:eastAsia="en-US" w:bidi="ar-SA"/>
      </w:rPr>
    </w:lvl>
  </w:abstractNum>
  <w:abstractNum w:abstractNumId="30" w15:restartNumberingAfterBreak="0">
    <w:nsid w:val="573C6C00"/>
    <w:multiLevelType w:val="hybridMultilevel"/>
    <w:tmpl w:val="15FA71DC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692EB4"/>
    <w:multiLevelType w:val="hybridMultilevel"/>
    <w:tmpl w:val="EF8C8EB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DE34D7"/>
    <w:multiLevelType w:val="hybridMultilevel"/>
    <w:tmpl w:val="B7AA7996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7F6352"/>
    <w:multiLevelType w:val="hybridMultilevel"/>
    <w:tmpl w:val="33E89BA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55F22"/>
    <w:multiLevelType w:val="hybridMultilevel"/>
    <w:tmpl w:val="720E2062"/>
    <w:lvl w:ilvl="0" w:tplc="040A0017">
      <w:start w:val="1"/>
      <w:numFmt w:val="lowerLetter"/>
      <w:lvlText w:val="%1)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B288AF60">
      <w:start w:val="1"/>
      <w:numFmt w:val="decimal"/>
      <w:lvlText w:val="%3."/>
      <w:lvlJc w:val="left"/>
      <w:pPr>
        <w:ind w:left="2040" w:hanging="420"/>
      </w:pPr>
      <w:rPr>
        <w:rFonts w:hint="default"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6F33AC"/>
    <w:multiLevelType w:val="multilevel"/>
    <w:tmpl w:val="1A60253C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CBF3232"/>
    <w:multiLevelType w:val="hybridMultilevel"/>
    <w:tmpl w:val="88524020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FF17E1"/>
    <w:multiLevelType w:val="multilevel"/>
    <w:tmpl w:val="D4507AAE"/>
    <w:lvl w:ilvl="0">
      <w:start w:val="1"/>
      <w:numFmt w:val="decimal"/>
      <w:lvlText w:val="%1."/>
      <w:lvlJc w:val="left"/>
      <w:pPr>
        <w:ind w:left="360" w:hanging="360"/>
      </w:pPr>
      <w:rPr>
        <w:color w:val="215E99" w:themeColor="text2" w:themeTint="BF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lowerLetter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8" w15:restartNumberingAfterBreak="0">
    <w:nsid w:val="75E9331E"/>
    <w:multiLevelType w:val="hybridMultilevel"/>
    <w:tmpl w:val="4948CD7E"/>
    <w:lvl w:ilvl="0" w:tplc="0C0A0017">
      <w:start w:val="1"/>
      <w:numFmt w:val="lowerLetter"/>
      <w:lvlText w:val="%1)"/>
      <w:lvlJc w:val="left"/>
      <w:pPr>
        <w:ind w:left="396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FFFFFFFF">
      <w:numFmt w:val="bullet"/>
      <w:lvlText w:val="•"/>
      <w:lvlJc w:val="left"/>
      <w:pPr>
        <w:ind w:left="1184" w:hanging="248"/>
      </w:pPr>
      <w:rPr>
        <w:rFonts w:hint="default"/>
        <w:lang w:val="ca-ES" w:eastAsia="en-US" w:bidi="ar-SA"/>
      </w:rPr>
    </w:lvl>
    <w:lvl w:ilvl="2" w:tplc="FFFFFFFF">
      <w:numFmt w:val="bullet"/>
      <w:lvlText w:val="•"/>
      <w:lvlJc w:val="left"/>
      <w:pPr>
        <w:ind w:left="2076" w:hanging="248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2968" w:hanging="248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3860" w:hanging="248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4752" w:hanging="248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5644" w:hanging="248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6536" w:hanging="248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7429" w:hanging="248"/>
      </w:pPr>
      <w:rPr>
        <w:rFonts w:hint="default"/>
        <w:lang w:val="ca-ES" w:eastAsia="en-US" w:bidi="ar-SA"/>
      </w:rPr>
    </w:lvl>
  </w:abstractNum>
  <w:abstractNum w:abstractNumId="39" w15:restartNumberingAfterBreak="0">
    <w:nsid w:val="762652DB"/>
    <w:multiLevelType w:val="hybridMultilevel"/>
    <w:tmpl w:val="BCDE1D6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532C3"/>
    <w:multiLevelType w:val="hybridMultilevel"/>
    <w:tmpl w:val="617097B2"/>
    <w:lvl w:ilvl="0" w:tplc="A232ED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4923CC"/>
    <w:multiLevelType w:val="hybridMultilevel"/>
    <w:tmpl w:val="B71C4F3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ind w:left="2400" w:hanging="42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146C5"/>
    <w:multiLevelType w:val="multilevel"/>
    <w:tmpl w:val="42482A1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2057044085">
    <w:abstractNumId w:val="24"/>
  </w:num>
  <w:num w:numId="2" w16cid:durableId="1336034991">
    <w:abstractNumId w:val="34"/>
  </w:num>
  <w:num w:numId="3" w16cid:durableId="1482885889">
    <w:abstractNumId w:val="28"/>
  </w:num>
  <w:num w:numId="4" w16cid:durableId="1361319135">
    <w:abstractNumId w:val="27"/>
  </w:num>
  <w:num w:numId="5" w16cid:durableId="1902909330">
    <w:abstractNumId w:val="10"/>
  </w:num>
  <w:num w:numId="6" w16cid:durableId="496729173">
    <w:abstractNumId w:val="25"/>
  </w:num>
  <w:num w:numId="7" w16cid:durableId="774982679">
    <w:abstractNumId w:val="4"/>
  </w:num>
  <w:num w:numId="8" w16cid:durableId="517618806">
    <w:abstractNumId w:val="15"/>
  </w:num>
  <w:num w:numId="9" w16cid:durableId="1864785625">
    <w:abstractNumId w:val="8"/>
  </w:num>
  <w:num w:numId="10" w16cid:durableId="61220262">
    <w:abstractNumId w:val="30"/>
  </w:num>
  <w:num w:numId="11" w16cid:durableId="593973895">
    <w:abstractNumId w:val="17"/>
  </w:num>
  <w:num w:numId="12" w16cid:durableId="2019037178">
    <w:abstractNumId w:val="40"/>
  </w:num>
  <w:num w:numId="13" w16cid:durableId="1296369820">
    <w:abstractNumId w:val="29"/>
  </w:num>
  <w:num w:numId="14" w16cid:durableId="912935706">
    <w:abstractNumId w:val="20"/>
  </w:num>
  <w:num w:numId="15" w16cid:durableId="522867231">
    <w:abstractNumId w:val="18"/>
  </w:num>
  <w:num w:numId="16" w16cid:durableId="1967396320">
    <w:abstractNumId w:val="2"/>
  </w:num>
  <w:num w:numId="17" w16cid:durableId="1988626403">
    <w:abstractNumId w:val="13"/>
  </w:num>
  <w:num w:numId="18" w16cid:durableId="1458180519">
    <w:abstractNumId w:val="7"/>
  </w:num>
  <w:num w:numId="19" w16cid:durableId="2059086156">
    <w:abstractNumId w:val="22"/>
  </w:num>
  <w:num w:numId="20" w16cid:durableId="1123960628">
    <w:abstractNumId w:val="32"/>
  </w:num>
  <w:num w:numId="21" w16cid:durableId="1061440107">
    <w:abstractNumId w:val="1"/>
  </w:num>
  <w:num w:numId="22" w16cid:durableId="1573615169">
    <w:abstractNumId w:val="33"/>
  </w:num>
  <w:num w:numId="23" w16cid:durableId="687873225">
    <w:abstractNumId w:val="36"/>
  </w:num>
  <w:num w:numId="24" w16cid:durableId="1109275904">
    <w:abstractNumId w:val="11"/>
  </w:num>
  <w:num w:numId="25" w16cid:durableId="1684891971">
    <w:abstractNumId w:val="16"/>
  </w:num>
  <w:num w:numId="26" w16cid:durableId="492720728">
    <w:abstractNumId w:val="37"/>
  </w:num>
  <w:num w:numId="27" w16cid:durableId="380136129">
    <w:abstractNumId w:val="38"/>
  </w:num>
  <w:num w:numId="28" w16cid:durableId="666174610">
    <w:abstractNumId w:val="31"/>
  </w:num>
  <w:num w:numId="29" w16cid:durableId="684013969">
    <w:abstractNumId w:val="0"/>
  </w:num>
  <w:num w:numId="30" w16cid:durableId="1680082894">
    <w:abstractNumId w:val="12"/>
  </w:num>
  <w:num w:numId="31" w16cid:durableId="1014262668">
    <w:abstractNumId w:val="9"/>
  </w:num>
  <w:num w:numId="32" w16cid:durableId="1006251476">
    <w:abstractNumId w:val="5"/>
  </w:num>
  <w:num w:numId="33" w16cid:durableId="1871794022">
    <w:abstractNumId w:val="19"/>
  </w:num>
  <w:num w:numId="34" w16cid:durableId="845443457">
    <w:abstractNumId w:val="21"/>
  </w:num>
  <w:num w:numId="35" w16cid:durableId="987973022">
    <w:abstractNumId w:val="3"/>
  </w:num>
  <w:num w:numId="36" w16cid:durableId="427196414">
    <w:abstractNumId w:val="26"/>
  </w:num>
  <w:num w:numId="37" w16cid:durableId="1822581110">
    <w:abstractNumId w:val="23"/>
  </w:num>
  <w:num w:numId="38" w16cid:durableId="2116051678">
    <w:abstractNumId w:val="6"/>
  </w:num>
  <w:num w:numId="39" w16cid:durableId="757482490">
    <w:abstractNumId w:val="42"/>
  </w:num>
  <w:num w:numId="40" w16cid:durableId="159272778">
    <w:abstractNumId w:val="35"/>
  </w:num>
  <w:num w:numId="41" w16cid:durableId="222715325">
    <w:abstractNumId w:val="41"/>
  </w:num>
  <w:num w:numId="42" w16cid:durableId="59139304">
    <w:abstractNumId w:val="39"/>
  </w:num>
  <w:num w:numId="43" w16cid:durableId="1790585818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57"/>
    <w:rsid w:val="00013832"/>
    <w:rsid w:val="0002109B"/>
    <w:rsid w:val="00024A62"/>
    <w:rsid w:val="00041356"/>
    <w:rsid w:val="000565CE"/>
    <w:rsid w:val="00077574"/>
    <w:rsid w:val="000D3879"/>
    <w:rsid w:val="00103B37"/>
    <w:rsid w:val="001040ED"/>
    <w:rsid w:val="00140428"/>
    <w:rsid w:val="00143BD1"/>
    <w:rsid w:val="0014793D"/>
    <w:rsid w:val="001822A0"/>
    <w:rsid w:val="0019105B"/>
    <w:rsid w:val="001B1F15"/>
    <w:rsid w:val="001F332A"/>
    <w:rsid w:val="002450C0"/>
    <w:rsid w:val="00256340"/>
    <w:rsid w:val="0026760B"/>
    <w:rsid w:val="00272733"/>
    <w:rsid w:val="002801A5"/>
    <w:rsid w:val="002973E5"/>
    <w:rsid w:val="002B0DB1"/>
    <w:rsid w:val="002D7FB6"/>
    <w:rsid w:val="00304C0E"/>
    <w:rsid w:val="00305DFB"/>
    <w:rsid w:val="003F249D"/>
    <w:rsid w:val="003F584C"/>
    <w:rsid w:val="004030D8"/>
    <w:rsid w:val="004120B8"/>
    <w:rsid w:val="00466851"/>
    <w:rsid w:val="004957A7"/>
    <w:rsid w:val="004A6B57"/>
    <w:rsid w:val="004C054C"/>
    <w:rsid w:val="004D7882"/>
    <w:rsid w:val="00506BBA"/>
    <w:rsid w:val="005B17A8"/>
    <w:rsid w:val="005B62B4"/>
    <w:rsid w:val="005C5993"/>
    <w:rsid w:val="005D13AB"/>
    <w:rsid w:val="005E56F3"/>
    <w:rsid w:val="00610332"/>
    <w:rsid w:val="00644639"/>
    <w:rsid w:val="00660834"/>
    <w:rsid w:val="0067732C"/>
    <w:rsid w:val="006E3CC5"/>
    <w:rsid w:val="006F1F12"/>
    <w:rsid w:val="006F44E0"/>
    <w:rsid w:val="00704C8D"/>
    <w:rsid w:val="00796570"/>
    <w:rsid w:val="007B26F7"/>
    <w:rsid w:val="00803610"/>
    <w:rsid w:val="00806DC0"/>
    <w:rsid w:val="008155B4"/>
    <w:rsid w:val="00833C0E"/>
    <w:rsid w:val="008622CE"/>
    <w:rsid w:val="00877868"/>
    <w:rsid w:val="008C16A0"/>
    <w:rsid w:val="008C6E32"/>
    <w:rsid w:val="008F04D2"/>
    <w:rsid w:val="00930A4F"/>
    <w:rsid w:val="0094782F"/>
    <w:rsid w:val="009729D0"/>
    <w:rsid w:val="00997383"/>
    <w:rsid w:val="009B3616"/>
    <w:rsid w:val="009D6EFE"/>
    <w:rsid w:val="00A15C3B"/>
    <w:rsid w:val="00A46ABB"/>
    <w:rsid w:val="00A5089B"/>
    <w:rsid w:val="00AC6D68"/>
    <w:rsid w:val="00AD4D5B"/>
    <w:rsid w:val="00AD7A80"/>
    <w:rsid w:val="00B0365F"/>
    <w:rsid w:val="00B205FD"/>
    <w:rsid w:val="00B31EED"/>
    <w:rsid w:val="00B324A6"/>
    <w:rsid w:val="00BD7371"/>
    <w:rsid w:val="00BE1522"/>
    <w:rsid w:val="00BF4F86"/>
    <w:rsid w:val="00C1681D"/>
    <w:rsid w:val="00C26405"/>
    <w:rsid w:val="00C35BB1"/>
    <w:rsid w:val="00C4198D"/>
    <w:rsid w:val="00C47C20"/>
    <w:rsid w:val="00D41E63"/>
    <w:rsid w:val="00D42D9C"/>
    <w:rsid w:val="00D53128"/>
    <w:rsid w:val="00DC3BC5"/>
    <w:rsid w:val="00DD780C"/>
    <w:rsid w:val="00E11E77"/>
    <w:rsid w:val="00E37FA0"/>
    <w:rsid w:val="00E55F16"/>
    <w:rsid w:val="00E70F1A"/>
    <w:rsid w:val="00E86D8C"/>
    <w:rsid w:val="00EA0E7F"/>
    <w:rsid w:val="00EA5ED1"/>
    <w:rsid w:val="00EB1568"/>
    <w:rsid w:val="00EC15DA"/>
    <w:rsid w:val="00EC6C6F"/>
    <w:rsid w:val="00EE3FBC"/>
    <w:rsid w:val="00EE772F"/>
    <w:rsid w:val="00F27A66"/>
    <w:rsid w:val="00F4130A"/>
    <w:rsid w:val="00F65C02"/>
    <w:rsid w:val="00F72015"/>
    <w:rsid w:val="00F80C69"/>
    <w:rsid w:val="00F92928"/>
    <w:rsid w:val="00F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BFD84"/>
  <w15:chartTrackingRefBased/>
  <w15:docId w15:val="{BFCE4E76-31A9-614D-AB14-D3D1C2EB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383"/>
    <w:pPr>
      <w:widowControl w:val="0"/>
      <w:autoSpaceDE w:val="0"/>
      <w:autoSpaceDN w:val="0"/>
    </w:pPr>
    <w:rPr>
      <w:rFonts w:ascii="Arial MT" w:eastAsia="Arial MT" w:hAnsi="Arial MT" w:cs="Arial MT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A6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A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6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6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6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6B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6B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6B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6B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6B5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A6B5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6B5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6B5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6B5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6B5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6B5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6B5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6B5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4A6B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6B5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A6B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6B5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A6B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6B57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,Negrita,BulletTabla,List Paragraph,Párrafo Numerado,Párrafo antic,UTE Lista con guiones sin numerar,Normal Lista,AB List 1,Bullet Points,List Bulletized,Lijstalinea"/>
    <w:basedOn w:val="Normal"/>
    <w:link w:val="PrrafodelistaCar"/>
    <w:uiPriority w:val="34"/>
    <w:qFormat/>
    <w:rsid w:val="004A6B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6B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6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6B5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A6B5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6B5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6B57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6B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A6B57"/>
    <w:rPr>
      <w:lang w:val="ca-ES"/>
    </w:rPr>
  </w:style>
  <w:style w:type="paragraph" w:styleId="Textoindependiente">
    <w:name w:val="Body Text"/>
    <w:basedOn w:val="Normal"/>
    <w:link w:val="TextoindependienteCar"/>
    <w:rsid w:val="004A6B57"/>
    <w:pPr>
      <w:suppressAutoHyphens/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4A6B57"/>
    <w:rPr>
      <w:kern w:val="0"/>
      <w:sz w:val="22"/>
      <w:szCs w:val="22"/>
      <w:lang w:val="ca-ES"/>
      <w14:ligatures w14:val="none"/>
    </w:rPr>
  </w:style>
  <w:style w:type="character" w:customStyle="1" w:styleId="PrrafodelistaCar">
    <w:name w:val="Párrafo de lista Car"/>
    <w:aliases w:val="Lista 1 Car,body 2 Car,lp1 Car,lp11 Car,List Paragraph1 Car,Lista sin Numerar Car,Paragraf 11 Car,Negrita Car,BulletTabla Car,List Paragraph Car,Párrafo Numerado Car,Párrafo antic Car,UTE Lista con guiones sin numerar Car"/>
    <w:link w:val="Prrafodelista"/>
    <w:uiPriority w:val="34"/>
    <w:qFormat/>
    <w:locked/>
    <w:rsid w:val="004A6B57"/>
    <w:rPr>
      <w:rFonts w:ascii="Arial MT" w:eastAsia="Arial MT" w:hAnsi="Arial MT" w:cs="Arial MT"/>
      <w:kern w:val="0"/>
      <w:sz w:val="22"/>
      <w:szCs w:val="22"/>
      <w:lang w:val="ca-ES"/>
      <w14:ligatures w14:val="none"/>
    </w:rPr>
  </w:style>
  <w:style w:type="table" w:styleId="Tablaconcuadrcula">
    <w:name w:val="Table Grid"/>
    <w:aliases w:val="Control de Cambios,0TABLA1,Smart Text Table,Deloitte Table Grid,Table Definitions Grid,Table Definitions Grid1,HTG,Bordure,Header Table Grid,Bordure1,Bordure2"/>
    <w:basedOn w:val="Tablanormal"/>
    <w:uiPriority w:val="59"/>
    <w:rsid w:val="004A6B57"/>
    <w:pPr>
      <w:suppressAutoHyphens/>
    </w:pPr>
    <w:rPr>
      <w:kern w:val="0"/>
      <w:sz w:val="20"/>
      <w:szCs w:val="20"/>
      <w:lang w:val="ca-ES" w:eastAsia="ca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osinformato1">
    <w:name w:val="Texto sin formato1"/>
    <w:basedOn w:val="Normal"/>
    <w:rsid w:val="008155B4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796570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es-ES_tradnl"/>
    </w:rPr>
  </w:style>
  <w:style w:type="character" w:styleId="Hipervnculo">
    <w:name w:val="Hyperlink"/>
    <w:basedOn w:val="Fuentedeprrafopredeter"/>
    <w:uiPriority w:val="99"/>
    <w:unhideWhenUsed/>
    <w:rsid w:val="00796570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6570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rsid w:val="0094782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4782F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94782F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616"/>
    <w:rPr>
      <w:color w:val="96607D" w:themeColor="followedHyperlink"/>
      <w:u w:val="single"/>
    </w:rPr>
  </w:style>
  <w:style w:type="numbering" w:customStyle="1" w:styleId="WWNum19">
    <w:name w:val="WWNum19"/>
    <w:rsid w:val="00C35BB1"/>
    <w:pPr>
      <w:numPr>
        <w:numId w:val="18"/>
      </w:numPr>
    </w:pPr>
  </w:style>
  <w:style w:type="numbering" w:customStyle="1" w:styleId="WWNum16">
    <w:name w:val="WWNum16"/>
    <w:rsid w:val="00C35BB1"/>
    <w:pPr>
      <w:numPr>
        <w:numId w:val="19"/>
      </w:numPr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37FA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37FA0"/>
    <w:rPr>
      <w:rFonts w:ascii="Arial MT" w:eastAsia="Arial MT" w:hAnsi="Arial MT" w:cs="Arial MT"/>
      <w:kern w:val="0"/>
      <w:sz w:val="22"/>
      <w:szCs w:val="22"/>
      <w:lang w:val="ca-ES"/>
      <w14:ligatures w14:val="none"/>
    </w:rPr>
  </w:style>
  <w:style w:type="paragraph" w:customStyle="1" w:styleId="Standard">
    <w:name w:val="Standard"/>
    <w:qFormat/>
    <w:rsid w:val="004957A7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val="ca-ES" w:eastAsia="zh-CN" w:bidi="hi-IN"/>
      <w14:ligatures w14:val="none"/>
    </w:rPr>
  </w:style>
  <w:style w:type="character" w:styleId="Textoennegrita">
    <w:name w:val="Strong"/>
    <w:basedOn w:val="Fuentedeprrafopredeter"/>
    <w:uiPriority w:val="22"/>
    <w:qFormat/>
    <w:rsid w:val="008C6E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rras.c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1599</Words>
  <Characters>8798</Characters>
  <Application>Microsoft Office Word</Application>
  <DocSecurity>0</DocSecurity>
  <Lines>73</Lines>
  <Paragraphs>20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Farré</dc:creator>
  <cp:keywords/>
  <dc:description/>
  <cp:lastModifiedBy>PAUL HANDL</cp:lastModifiedBy>
  <cp:revision>2</cp:revision>
  <cp:lastPrinted>2026-02-05T14:02:00Z</cp:lastPrinted>
  <dcterms:created xsi:type="dcterms:W3CDTF">2026-07-22T19:52:00Z</dcterms:created>
  <dcterms:modified xsi:type="dcterms:W3CDTF">2026-07-22T19:52:00Z</dcterms:modified>
</cp:coreProperties>
</file>