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bidi w:val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/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</w:t>
      </w:r>
      <w:r>
        <w:rPr>
          <w:rFonts w:ascii="Arial" w:hAnsi="Arial"/>
          <w:sz w:val="22"/>
          <w:szCs w:val="22"/>
        </w:rPr>
        <w:t xml:space="preserve">Que es troba assabentat de les condicions que resten establertes en els corresponents Plec de Clàusules Administratives Particulars i Plec de Prescripcions Tècniques Particulars que regeixen la licitació convocada per a l’adjudicació de l’acord marc del servei de .............................................................................. – Expedient: 20..../......., i que les accepta incondicionadament i sense reserves en tots els seus termes. 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09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distT="72390" distB="72390" distL="72390" distR="72390" simplePos="0" relativeHeight="14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distT="72390" distB="72390" distL="72390" distR="72390" simplePos="0" relativeHeight="1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distT="72390" distB="72390" distL="72390" distR="72390" simplePos="0" relativeHeight="1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09"/>
          <w:tab w:val="left" w:pos="1904" w:leader="none"/>
          <w:tab w:val="left" w:pos="2600" w:leader="none"/>
          <w:tab w:val="left" w:pos="3320" w:leader="none"/>
          <w:tab w:val="left" w:pos="4040" w:leader="none"/>
          <w:tab w:val="left" w:pos="4760" w:leader="none"/>
          <w:tab w:val="left" w:pos="5480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bidi w:val="0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bidi w:val="0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(Població i data)</w:t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0"/>
  <w:compat>
    <w:adjustLineHeightInTable/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a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LO-Normal1">
    <w:name w:val="LO-Normal1"/>
    <w:qFormat/>
    <w:pPr>
      <w:widowControl w:val="false"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LibreOffice/26.2.4.2$Windows_X86_64 LibreOffice_project/0229ac93fcf0d7cbc6376066c6f35021cef002dc</Application>
  <AppVersion>15.0000</AppVersion>
  <Pages>1</Pages>
  <Words>143</Words>
  <Characters>1143</Characters>
  <CharactersWithSpaces>1283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2026-07-17T12:39:26Z</dcterms:created>
  <dc:creator/>
  <dc:description/>
  <dc:language>es-ES</dc:language>
  <cp:lastModifiedBy/>
  <dcterms:modified xsi:type="dcterms:W3CDTF">2026-07-17T12:40:01Z</dcterms:modified>
  <cp:revision>1</cp:revision>
  <dc:subject/>
  <dc:title/>
</cp:coreProperties>
</file>