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541D" w14:textId="2092E3B1" w:rsidR="009E1ABF" w:rsidRPr="00AE55F1" w:rsidRDefault="00EB2343" w:rsidP="003459F7">
      <w:pPr>
        <w:pStyle w:val="Ttulo1"/>
        <w:spacing w:line="360" w:lineRule="auto"/>
        <w:rPr>
          <w:rFonts w:cs="Arial"/>
          <w:bCs/>
          <w:lang w:val="ca-ES"/>
        </w:rPr>
      </w:pPr>
      <w:bookmarkStart w:id="0" w:name="_Toc228961389"/>
      <w:bookmarkStart w:id="1" w:name="_Toc234498273"/>
      <w:r>
        <w:rPr>
          <w:lang w:val="ca-ES"/>
        </w:rPr>
        <w:t xml:space="preserve">ANNEX </w:t>
      </w:r>
      <w:r w:rsidR="0020290E">
        <w:rPr>
          <w:lang w:val="ca-ES"/>
        </w:rPr>
        <w:t>1</w:t>
      </w:r>
      <w:r w:rsidR="00965722">
        <w:rPr>
          <w:lang w:val="ca-ES"/>
        </w:rPr>
        <w:t>.-</w:t>
      </w:r>
      <w:r>
        <w:rPr>
          <w:lang w:val="ca-ES"/>
        </w:rPr>
        <w:t xml:space="preserve"> </w:t>
      </w:r>
      <w:r w:rsidR="0005120E" w:rsidRPr="00AE55F1">
        <w:rPr>
          <w:lang w:val="ca-ES"/>
        </w:rPr>
        <w:t xml:space="preserve">DECLARACIÓ RESPONSABLE DE COMPLIR AMB ELS REQUISITS PER PODER PARTICIPAR A LA LICITACIÓ DEL </w:t>
      </w:r>
      <w:r w:rsidR="00B24893">
        <w:rPr>
          <w:lang w:val="ca-ES"/>
        </w:rPr>
        <w:t xml:space="preserve">CONTRACTE DEL </w:t>
      </w:r>
      <w:r w:rsidR="00B24893">
        <w:rPr>
          <w:rFonts w:cs="Arial"/>
          <w:bCs/>
          <w:lang w:val="ca-ES"/>
        </w:rPr>
        <w:t>SERVEI ALIÈ DE PREVENCIÓ DE RISCOS LABORALS I VIGILÀNCIA DE LA SALUT DE LA SOCIETAT PARC AUDIOVISUAL DE CATALUNYA A TERRASSA</w:t>
      </w:r>
      <w:r w:rsidR="005C5B5C" w:rsidRPr="00AE55F1">
        <w:rPr>
          <w:rFonts w:cs="Arial"/>
          <w:bCs/>
          <w:lang w:val="ca-ES"/>
        </w:rPr>
        <w:t xml:space="preserve"> - OBLIGATORI</w:t>
      </w:r>
      <w:bookmarkEnd w:id="0"/>
      <w:bookmarkEnd w:id="1"/>
    </w:p>
    <w:p w14:paraId="794DAEC0" w14:textId="77777777" w:rsidR="0005120E" w:rsidRDefault="0005120E" w:rsidP="0005120E">
      <w:pPr>
        <w:rPr>
          <w:lang w:val="ca-ES"/>
        </w:rPr>
      </w:pPr>
    </w:p>
    <w:p w14:paraId="13A86D11" w14:textId="77777777" w:rsidR="0005120E" w:rsidRPr="009E1ABF" w:rsidRDefault="0005120E" w:rsidP="0005120E">
      <w:pPr>
        <w:rPr>
          <w:lang w:val="ca-ES"/>
        </w:rPr>
      </w:pPr>
    </w:p>
    <w:p w14:paraId="7D7DC282" w14:textId="31025CEF" w:rsidR="009E1ABF" w:rsidRPr="009E1ABF" w:rsidRDefault="009E1ABF" w:rsidP="005C5B5C">
      <w:pPr>
        <w:rPr>
          <w:lang w:val="ca-ES" w:bidi="ca-ES"/>
        </w:rPr>
      </w:pPr>
      <w:r w:rsidRPr="009E1ABF">
        <w:rPr>
          <w:lang w:val="ca-ES" w:bidi="ca-ES"/>
        </w:rPr>
        <w:t>En/Na …......................., amb Document Nacional d'Identitat núm. ...............…, amb domicili a efectes de notificació a …................, carrer ......................, núm. …, en nom propi o en representació de ................................................… NIF núm</w:t>
      </w:r>
      <w:r>
        <w:rPr>
          <w:lang w:val="ca-ES" w:bidi="ca-ES"/>
        </w:rPr>
        <w:t>. ..........</w:t>
      </w:r>
      <w:r w:rsidRPr="009E1ABF">
        <w:rPr>
          <w:lang w:val="ca-ES" w:bidi="ca-ES"/>
        </w:rPr>
        <w:t>, declaro:</w:t>
      </w:r>
    </w:p>
    <w:p w14:paraId="4EA925DD" w14:textId="77777777" w:rsidR="0005120E" w:rsidRPr="009E1ABF" w:rsidRDefault="0005120E" w:rsidP="005C5B5C">
      <w:pPr>
        <w:rPr>
          <w:lang w:val="ca-ES" w:bidi="ca-ES"/>
        </w:rPr>
      </w:pPr>
    </w:p>
    <w:p w14:paraId="675CA089" w14:textId="77777777" w:rsidR="009E1ABF" w:rsidRPr="009E1ABF" w:rsidRDefault="009E1ABF" w:rsidP="007F5D31">
      <w:pPr>
        <w:numPr>
          <w:ilvl w:val="0"/>
          <w:numId w:val="28"/>
        </w:numPr>
        <w:rPr>
          <w:lang w:val="ca-ES"/>
        </w:rPr>
      </w:pPr>
      <w:r w:rsidRPr="009E1ABF">
        <w:rPr>
          <w:lang w:val="ca-ES"/>
        </w:rPr>
        <w:t>Que estic facultat per contractar amb l’Administració, ja que, tenint capacitat d’obrar, no es troba compresa en cap de les circumstàncies assenyalades en l’article 71 de la LCSP.</w:t>
      </w:r>
    </w:p>
    <w:p w14:paraId="67878C52" w14:textId="77777777" w:rsidR="009E1ABF" w:rsidRPr="009E1ABF" w:rsidRDefault="009E1ABF" w:rsidP="007F5D31">
      <w:pPr>
        <w:numPr>
          <w:ilvl w:val="0"/>
          <w:numId w:val="28"/>
        </w:numPr>
        <w:rPr>
          <w:lang w:val="ca-ES"/>
        </w:rPr>
      </w:pPr>
      <w:r w:rsidRPr="009E1ABF">
        <w:rPr>
          <w:lang w:val="ca-ES"/>
        </w:rPr>
        <w:t>Que no m’afecta la condició especial de compatibilitat regulada a l’article 70.1 de la LCSP, consistent en que ni el licitador ni les empreses vinculades al mateix, en el seu cas, han participat en l’elaboració de les especificacions tècniques dels documents preparatoris del contracte o han assessorat a l’òrgan de contractació durant la preparació del procediment.</w:t>
      </w:r>
    </w:p>
    <w:p w14:paraId="561F1CD9" w14:textId="77777777" w:rsidR="009E1ABF" w:rsidRPr="009E1ABF" w:rsidRDefault="009E1ABF" w:rsidP="007F5D31">
      <w:pPr>
        <w:numPr>
          <w:ilvl w:val="0"/>
          <w:numId w:val="28"/>
        </w:numPr>
        <w:rPr>
          <w:lang w:val="ca-ES"/>
        </w:rPr>
      </w:pPr>
      <w:r w:rsidRPr="009E1ABF">
        <w:rPr>
          <w:lang w:val="ca-ES"/>
        </w:rPr>
        <w:t>Que la societat està constituïda vàlidament i que de conformitat amb el seu objecte social es pot presentar a la licitació. Així mateix, el signant de la declaració té la deguda representació per presentar la proposició i la declaració.</w:t>
      </w:r>
    </w:p>
    <w:p w14:paraId="02A2A2BA" w14:textId="77777777" w:rsidR="009E1ABF" w:rsidRPr="009E1ABF" w:rsidRDefault="009E1ABF" w:rsidP="007F5D31">
      <w:pPr>
        <w:numPr>
          <w:ilvl w:val="0"/>
          <w:numId w:val="28"/>
        </w:numPr>
        <w:rPr>
          <w:lang w:val="ca-ES"/>
        </w:rPr>
      </w:pPr>
      <w:r w:rsidRPr="009E1ABF">
        <w:rPr>
          <w:lang w:val="ca-ES"/>
        </w:rPr>
        <w:t>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14:paraId="007330D5" w14:textId="77777777" w:rsidR="009E1ABF" w:rsidRPr="009E1ABF" w:rsidRDefault="009E1ABF" w:rsidP="007F5D31">
      <w:pPr>
        <w:numPr>
          <w:ilvl w:val="0"/>
          <w:numId w:val="28"/>
        </w:numPr>
        <w:rPr>
          <w:lang w:val="ca-ES"/>
        </w:rPr>
      </w:pPr>
      <w:r w:rsidRPr="009E1ABF">
        <w:rPr>
          <w:lang w:val="ca-ES"/>
        </w:rPr>
        <w:t>[Per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14:paraId="5E24F90D" w14:textId="77777777" w:rsidR="009E1ABF" w:rsidRDefault="009E1ABF" w:rsidP="007F5D31">
      <w:pPr>
        <w:numPr>
          <w:ilvl w:val="0"/>
          <w:numId w:val="28"/>
        </w:numPr>
        <w:rPr>
          <w:lang w:val="ca-ES"/>
        </w:rPr>
      </w:pPr>
      <w:r w:rsidRPr="009E1ABF">
        <w:rPr>
          <w:lang w:val="ca-ES"/>
        </w:rPr>
        <w:t>[En el cas d’unió temporal d’empresaris d’acord al previst a l’article 69 de la LCSP] Assumeixo el compromís de constitució formal de la unió temporal d’empreses en el cas de resultar adjudicatari.</w:t>
      </w:r>
    </w:p>
    <w:p w14:paraId="0B2F37FE" w14:textId="2D83CD70" w:rsidR="00A7448F" w:rsidRPr="009E1ABF" w:rsidRDefault="00A7448F" w:rsidP="007F5D31">
      <w:pPr>
        <w:numPr>
          <w:ilvl w:val="0"/>
          <w:numId w:val="28"/>
        </w:numPr>
        <w:rPr>
          <w:lang w:val="ca-ES"/>
        </w:rPr>
      </w:pPr>
      <w:r w:rsidRPr="00D33A06">
        <w:rPr>
          <w:lang w:val="ca-ES"/>
        </w:rPr>
        <w:t>Que disposa de l’habilitació empresarial o professional, així com de la solvència econòmica i financera i tècnica o professional exigides als presents Plecs i que es compromet a adscriure a l’execució del contracte els mitjans personals / materials requerits als plecs i els que consten a l’oferta</w:t>
      </w:r>
    </w:p>
    <w:p w14:paraId="4B733EDD" w14:textId="77777777" w:rsidR="009E1ABF" w:rsidRPr="009E1ABF" w:rsidRDefault="009E1ABF" w:rsidP="007F5D31">
      <w:pPr>
        <w:numPr>
          <w:ilvl w:val="0"/>
          <w:numId w:val="28"/>
        </w:numPr>
        <w:rPr>
          <w:lang w:val="ca-ES"/>
        </w:rPr>
      </w:pPr>
      <w:r w:rsidRPr="009E1ABF">
        <w:rPr>
          <w:lang w:val="ca-ES"/>
        </w:rPr>
        <w:t>Compleixo les condicions d’aptitud i solvència establertes per contractar.</w:t>
      </w:r>
    </w:p>
    <w:p w14:paraId="1F3F931B" w14:textId="77777777" w:rsidR="009E1ABF" w:rsidRPr="009E1ABF" w:rsidRDefault="009E1ABF" w:rsidP="007F5D31">
      <w:pPr>
        <w:numPr>
          <w:ilvl w:val="0"/>
          <w:numId w:val="28"/>
        </w:numPr>
        <w:rPr>
          <w:lang w:val="ca-ES"/>
        </w:rPr>
      </w:pPr>
      <w:r w:rsidRPr="009E1ABF">
        <w:rPr>
          <w:lang w:val="ca-ES"/>
        </w:rPr>
        <w:lastRenderedPageBreak/>
        <w:t>Que en el cas de recórrer a solvència externa, compta amb el compromís per escrit de les entitats corresponents per a disposar dels seus recursos i capacitats per a utilitzar- los en l’execució del contracte.</w:t>
      </w:r>
    </w:p>
    <w:p w14:paraId="64FB3F15" w14:textId="77777777" w:rsidR="009E1ABF" w:rsidRPr="009E1ABF" w:rsidRDefault="009E1ABF" w:rsidP="007F5D31">
      <w:pPr>
        <w:numPr>
          <w:ilvl w:val="0"/>
          <w:numId w:val="28"/>
        </w:numPr>
        <w:rPr>
          <w:lang w:val="ca-ES"/>
        </w:rPr>
      </w:pPr>
      <w:r w:rsidRPr="009E1ABF">
        <w:rPr>
          <w:lang w:val="ca-ES"/>
        </w:rPr>
        <w:t>Em comprometo a adscriure a l’execució del contracte els mitjans personals i materials suficients per a això.</w:t>
      </w:r>
    </w:p>
    <w:p w14:paraId="15B00563" w14:textId="77777777" w:rsidR="009E1ABF" w:rsidRPr="009E1ABF" w:rsidRDefault="009E1ABF" w:rsidP="007F5D31">
      <w:pPr>
        <w:numPr>
          <w:ilvl w:val="0"/>
          <w:numId w:val="28"/>
        </w:numPr>
        <w:rPr>
          <w:lang w:val="ca-ES"/>
        </w:rPr>
      </w:pPr>
      <w:r w:rsidRPr="009E1ABF">
        <w:rPr>
          <w:lang w:val="ca-ES"/>
        </w:rPr>
        <w:t>En el si de l’empresa no es produeix bretxa salarial entre dones i homes.</w:t>
      </w:r>
    </w:p>
    <w:p w14:paraId="1CCB6B01" w14:textId="77777777" w:rsidR="009E1ABF" w:rsidRPr="009E1ABF" w:rsidRDefault="009E1ABF" w:rsidP="007F5D31">
      <w:pPr>
        <w:numPr>
          <w:ilvl w:val="0"/>
          <w:numId w:val="28"/>
        </w:numPr>
        <w:rPr>
          <w:lang w:val="ca-ES"/>
        </w:rPr>
      </w:pPr>
      <w:r w:rsidRPr="009E1ABF">
        <w:rPr>
          <w:lang w:val="ca-ES"/>
        </w:rPr>
        <w:t>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w:t>
      </w:r>
    </w:p>
    <w:p w14:paraId="42D4B624" w14:textId="77777777" w:rsidR="009E1ABF" w:rsidRPr="009E1ABF" w:rsidRDefault="009E1ABF" w:rsidP="007F5D31">
      <w:pPr>
        <w:numPr>
          <w:ilvl w:val="0"/>
          <w:numId w:val="28"/>
        </w:numPr>
        <w:rPr>
          <w:lang w:val="ca-ES"/>
        </w:rPr>
      </w:pPr>
      <w:r w:rsidRPr="009E1ABF">
        <w:rPr>
          <w:lang w:val="ca-ES"/>
        </w:rPr>
        <w:t>No té relacions legals amb paradisos fiscals i, en cas afirmatiu, presenta documentació descriptiva dels moviments financers i tota la informació relativa a aquestes actuacions i les de les empreses subcontractades.</w:t>
      </w:r>
    </w:p>
    <w:p w14:paraId="755C666E" w14:textId="77777777" w:rsidR="009E1ABF" w:rsidRPr="009E1ABF" w:rsidRDefault="009E1ABF" w:rsidP="007F5D31">
      <w:pPr>
        <w:numPr>
          <w:ilvl w:val="0"/>
          <w:numId w:val="28"/>
        </w:numPr>
        <w:rPr>
          <w:lang w:val="ca-ES"/>
        </w:rPr>
      </w:pPr>
      <w:r w:rsidRPr="009E1ABF">
        <w:rPr>
          <w:lang w:val="ca-ES"/>
        </w:rPr>
        <w:t>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w:t>
      </w:r>
    </w:p>
    <w:p w14:paraId="74D2849E" w14:textId="77777777" w:rsidR="009E1ABF" w:rsidRPr="009E1ABF" w:rsidRDefault="009E1ABF" w:rsidP="007F5D31">
      <w:pPr>
        <w:numPr>
          <w:ilvl w:val="0"/>
          <w:numId w:val="28"/>
        </w:numPr>
        <w:rPr>
          <w:lang w:val="ca-ES"/>
        </w:rPr>
      </w:pPr>
      <w:r w:rsidRPr="009E1ABF">
        <w:rPr>
          <w:lang w:val="ca-ES"/>
        </w:rPr>
        <w:t>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w:t>
      </w:r>
    </w:p>
    <w:p w14:paraId="4B368893" w14:textId="77777777" w:rsidR="009E1ABF" w:rsidRPr="009E1ABF" w:rsidRDefault="009E1ABF" w:rsidP="007F5D31">
      <w:pPr>
        <w:numPr>
          <w:ilvl w:val="0"/>
          <w:numId w:val="28"/>
        </w:numPr>
        <w:rPr>
          <w:lang w:val="ca-ES"/>
        </w:rPr>
      </w:pPr>
      <w:r w:rsidRPr="009E1ABF">
        <w:rPr>
          <w:lang w:val="ca-ES"/>
        </w:rPr>
        <w:t>No ha estat condemnat mitjançant resolució judicial o administrativa ferma (sigui nacional o internacional) per qualsevol vulneració dels drets humans recollits en les disposicions nacionals i en els tractats internacionals subscrits per l’Estat espanyol.</w:t>
      </w:r>
    </w:p>
    <w:p w14:paraId="06224DE4" w14:textId="77777777" w:rsidR="009E1ABF" w:rsidRPr="009E1ABF" w:rsidRDefault="009E1ABF" w:rsidP="007F5D31">
      <w:pPr>
        <w:numPr>
          <w:ilvl w:val="0"/>
          <w:numId w:val="28"/>
        </w:numPr>
        <w:rPr>
          <w:lang w:val="ca-ES"/>
        </w:rPr>
      </w:pPr>
      <w:r w:rsidRPr="009E1ABF">
        <w:rPr>
          <w:lang w:val="ca-ES"/>
        </w:rPr>
        <w:t xml:space="preserve">Es compromet a actuar amb la diligència deguda efectiva i responsable perquè les obligacions en matèria de drets humans siguin tingudes en compte per part de totes les empreses </w:t>
      </w:r>
      <w:proofErr w:type="spellStart"/>
      <w:r w:rsidRPr="009E1ABF">
        <w:rPr>
          <w:lang w:val="ca-ES"/>
        </w:rPr>
        <w:t>subcontractistes</w:t>
      </w:r>
      <w:proofErr w:type="spellEnd"/>
      <w:r w:rsidRPr="009E1ABF">
        <w:rPr>
          <w:lang w:val="ca-ES"/>
        </w:rPr>
        <w:t xml:space="preserve"> que participin en l’execució del contracte, i a informar l’entitat contractant en cas de conèixer algun incompliment per part seva.</w:t>
      </w:r>
    </w:p>
    <w:p w14:paraId="6D12D92D" w14:textId="77777777" w:rsidR="009E1ABF" w:rsidRPr="009E1ABF" w:rsidRDefault="009E1ABF" w:rsidP="007F5D31">
      <w:pPr>
        <w:numPr>
          <w:ilvl w:val="0"/>
          <w:numId w:val="28"/>
        </w:numPr>
        <w:rPr>
          <w:lang w:val="ca-ES"/>
        </w:rPr>
      </w:pPr>
      <w:r w:rsidRPr="009E1ABF">
        <w:rPr>
          <w:lang w:val="ca-ES"/>
        </w:rPr>
        <w:t xml:space="preserve">Que l’empresa i les seves empreses </w:t>
      </w:r>
      <w:proofErr w:type="spellStart"/>
      <w:r w:rsidRPr="009E1ABF">
        <w:rPr>
          <w:lang w:val="ca-ES"/>
        </w:rPr>
        <w:t>subcontractistes</w:t>
      </w:r>
      <w:proofErr w:type="spellEnd"/>
      <w:r w:rsidRPr="009E1ABF">
        <w:rPr>
          <w:lang w:val="ca-ES"/>
        </w:rPr>
        <w:t xml:space="preserve"> no estan condemnades per resolució administrativa ferma (d’organismes internacionals com Nacions Unides, l’OCDE, etc.) per vulneració dels drets humans d’acord amb l’ordenament jurídic espanyol i els tractats internacionals subscrits per l’Estat espanyol.</w:t>
      </w:r>
    </w:p>
    <w:p w14:paraId="072279C7" w14:textId="77777777" w:rsidR="009E1ABF" w:rsidRPr="009E1ABF" w:rsidRDefault="009E1ABF" w:rsidP="007F5D31">
      <w:pPr>
        <w:numPr>
          <w:ilvl w:val="0"/>
          <w:numId w:val="28"/>
        </w:numPr>
        <w:rPr>
          <w:lang w:val="ca-ES"/>
        </w:rPr>
      </w:pPr>
      <w:r w:rsidRPr="009E1ABF">
        <w:rPr>
          <w:lang w:val="ca-ES"/>
        </w:rPr>
        <w:t xml:space="preserve">Que l’empresa i les seves empreses </w:t>
      </w:r>
      <w:proofErr w:type="spellStart"/>
      <w:r w:rsidRPr="009E1ABF">
        <w:rPr>
          <w:lang w:val="ca-ES"/>
        </w:rPr>
        <w:t>subcontractistes</w:t>
      </w:r>
      <w:proofErr w:type="spellEnd"/>
      <w:r w:rsidRPr="009E1ABF">
        <w:rPr>
          <w:lang w:val="ca-ES"/>
        </w:rPr>
        <w:t xml:space="preserve"> no són còmplices de cap vulneració d’un tractat internacional subscrit per l’Estat espanyol.</w:t>
      </w:r>
    </w:p>
    <w:p w14:paraId="50A68675" w14:textId="77777777" w:rsidR="009E1ABF" w:rsidRPr="009E1ABF" w:rsidRDefault="009E1ABF" w:rsidP="007F5D31">
      <w:pPr>
        <w:numPr>
          <w:ilvl w:val="0"/>
          <w:numId w:val="28"/>
        </w:numPr>
        <w:rPr>
          <w:lang w:val="ca-ES"/>
        </w:rPr>
      </w:pPr>
      <w:r w:rsidRPr="009E1ABF">
        <w:rPr>
          <w:lang w:val="ca-ES"/>
        </w:rPr>
        <w:t xml:space="preserve">Que els treballadors i les treballadores de l’empresa licitadora i les </w:t>
      </w:r>
      <w:proofErr w:type="spellStart"/>
      <w:r w:rsidRPr="009E1ABF">
        <w:rPr>
          <w:lang w:val="ca-ES"/>
        </w:rPr>
        <w:t>subcontractistes</w:t>
      </w:r>
      <w:proofErr w:type="spellEnd"/>
      <w:r w:rsidRPr="009E1ABF">
        <w:rPr>
          <w:lang w:val="ca-ES"/>
        </w:rPr>
        <w:t xml:space="preserve"> no han estat condemnades per vulneració dels drets humans en el marc de la seva tasca professional.</w:t>
      </w:r>
    </w:p>
    <w:p w14:paraId="1F811511" w14:textId="77777777" w:rsidR="009E1ABF" w:rsidRPr="009E1ABF" w:rsidRDefault="009E1ABF" w:rsidP="007F5D31">
      <w:pPr>
        <w:numPr>
          <w:ilvl w:val="0"/>
          <w:numId w:val="28"/>
        </w:numPr>
        <w:rPr>
          <w:lang w:val="ca-ES"/>
        </w:rPr>
      </w:pPr>
      <w:r w:rsidRPr="009E1ABF">
        <w:rPr>
          <w:lang w:val="ca-ES"/>
        </w:rPr>
        <w:t>Que els treballadors i les treballadores han estat formades en matèria de drets humans i de dret internacional humanitari i/o que l’empresa oferirà aquesta formació al llarg de l’execució del contracte.</w:t>
      </w:r>
    </w:p>
    <w:p w14:paraId="3611E97E" w14:textId="77777777" w:rsidR="009E1ABF" w:rsidRDefault="009E1ABF" w:rsidP="007F5D31">
      <w:pPr>
        <w:numPr>
          <w:ilvl w:val="0"/>
          <w:numId w:val="28"/>
        </w:numPr>
        <w:rPr>
          <w:lang w:val="ca-ES"/>
        </w:rPr>
      </w:pPr>
      <w:r w:rsidRPr="009E1ABF">
        <w:rPr>
          <w:lang w:val="ca-ES"/>
        </w:rPr>
        <w:lastRenderedPageBreak/>
        <w:t xml:space="preserve">Que en el marc de la producció del bé o subministrament o de la prestació del servei, particularment en les fases inicials com la fase d’extracció de materials, l’empresa i les seves empreses </w:t>
      </w:r>
      <w:proofErr w:type="spellStart"/>
      <w:r w:rsidRPr="009E1ABF">
        <w:rPr>
          <w:lang w:val="ca-ES"/>
        </w:rPr>
        <w:t>subcontractistes</w:t>
      </w:r>
      <w:proofErr w:type="spellEnd"/>
      <w:r w:rsidRPr="009E1ABF">
        <w:rPr>
          <w:lang w:val="ca-ES"/>
        </w:rPr>
        <w:t xml:space="preserve"> no han vulnerat els drets humans.</w:t>
      </w:r>
    </w:p>
    <w:p w14:paraId="36C6D59E" w14:textId="77777777" w:rsidR="00314176" w:rsidRPr="00D33A06" w:rsidRDefault="00314176" w:rsidP="00314176">
      <w:pPr>
        <w:numPr>
          <w:ilvl w:val="0"/>
          <w:numId w:val="28"/>
        </w:numPr>
        <w:rPr>
          <w:lang w:val="ca-ES"/>
        </w:rPr>
      </w:pPr>
      <w:r w:rsidRPr="00D33A06">
        <w:rPr>
          <w:lang w:val="ca-ES"/>
        </w:rPr>
        <w:t>Que, cas de resultar proposat com a adjudicatari, es compromet a aportar la documentació indicada als plecs</w:t>
      </w:r>
    </w:p>
    <w:p w14:paraId="4A0B83A9" w14:textId="77777777" w:rsidR="00314176" w:rsidRPr="009E1ABF" w:rsidRDefault="00314176" w:rsidP="00314176">
      <w:pPr>
        <w:ind w:left="543"/>
        <w:rPr>
          <w:lang w:val="ca-ES"/>
        </w:rPr>
      </w:pPr>
    </w:p>
    <w:p w14:paraId="14D32D95" w14:textId="77777777" w:rsidR="009E1ABF" w:rsidRPr="009E1ABF" w:rsidRDefault="009E1ABF" w:rsidP="005C5B5C">
      <w:pPr>
        <w:rPr>
          <w:lang w:val="ca-ES" w:bidi="ca-ES"/>
        </w:rPr>
      </w:pPr>
    </w:p>
    <w:p w14:paraId="284274DB" w14:textId="07C69931" w:rsidR="005C5B5C" w:rsidRDefault="005C5B5C" w:rsidP="005C5B5C">
      <w:pPr>
        <w:rPr>
          <w:rFonts w:cs="Arial"/>
          <w:lang w:val="ca-ES"/>
        </w:rPr>
      </w:pPr>
      <w:r>
        <w:rPr>
          <w:rFonts w:cs="Arial"/>
          <w:lang w:val="ca-ES"/>
        </w:rPr>
        <w:t>Com a representat legal, signo la present declaració als efectes oportuns,</w:t>
      </w:r>
    </w:p>
    <w:p w14:paraId="700BBFF4" w14:textId="77777777" w:rsidR="005C5B5C" w:rsidRDefault="005C5B5C" w:rsidP="005C5B5C">
      <w:pPr>
        <w:spacing w:after="120"/>
        <w:rPr>
          <w:rFonts w:cs="Arial"/>
          <w:i/>
          <w:iCs/>
          <w:lang w:val="ca-ES"/>
        </w:rPr>
      </w:pPr>
      <w:r>
        <w:rPr>
          <w:rFonts w:cs="Arial"/>
          <w:i/>
          <w:iCs/>
          <w:lang w:val="ca-ES"/>
        </w:rPr>
        <w:t>(Signatura del representant legal)</w:t>
      </w:r>
    </w:p>
    <w:p w14:paraId="41DF85EC" w14:textId="292D84C5" w:rsidR="00F81B4A" w:rsidRDefault="005C5B5C">
      <w:pPr>
        <w:suppressAutoHyphens w:val="0"/>
        <w:snapToGrid/>
        <w:spacing w:before="0" w:line="240" w:lineRule="auto"/>
        <w:jc w:val="left"/>
        <w:rPr>
          <w:lang w:val="ca-ES"/>
        </w:rPr>
      </w:pPr>
      <w:r>
        <w:rPr>
          <w:rFonts w:cs="Arial"/>
          <w:i/>
          <w:iCs/>
          <w:lang w:val="ca-ES"/>
        </w:rPr>
        <w:t>(Lloc i data)</w:t>
      </w:r>
    </w:p>
    <w:p w14:paraId="1EAC8329" w14:textId="77777777" w:rsidR="0005120E" w:rsidRDefault="0005120E" w:rsidP="005C5B5C">
      <w:pPr>
        <w:rPr>
          <w:lang w:val="ca-ES"/>
        </w:rPr>
      </w:pPr>
    </w:p>
    <w:p w14:paraId="0125DA2B" w14:textId="77777777" w:rsidR="007E518E" w:rsidRDefault="007E518E" w:rsidP="005C5B5C">
      <w:pPr>
        <w:rPr>
          <w:lang w:val="ca-ES"/>
        </w:rPr>
      </w:pPr>
    </w:p>
    <w:p w14:paraId="7C7B0621" w14:textId="77777777" w:rsidR="007E518E" w:rsidRDefault="007E518E" w:rsidP="005C5B5C">
      <w:pPr>
        <w:rPr>
          <w:lang w:val="ca-ES"/>
        </w:rPr>
      </w:pPr>
    </w:p>
    <w:sectPr w:rsidR="007E518E" w:rsidSect="009C746D">
      <w:headerReference w:type="defaul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E051" w14:textId="77777777" w:rsidR="00A12D2C" w:rsidRDefault="00A12D2C" w:rsidP="0016277C">
      <w:pPr>
        <w:spacing w:before="0" w:line="240" w:lineRule="auto"/>
      </w:pPr>
      <w:r>
        <w:separator/>
      </w:r>
    </w:p>
  </w:endnote>
  <w:endnote w:type="continuationSeparator" w:id="0">
    <w:p w14:paraId="78E6997C" w14:textId="77777777" w:rsidR="00A12D2C" w:rsidRDefault="00A12D2C" w:rsidP="0016277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A64D" w14:textId="77777777" w:rsidR="00A12D2C" w:rsidRDefault="00A12D2C" w:rsidP="0016277C">
      <w:pPr>
        <w:spacing w:before="0" w:line="240" w:lineRule="auto"/>
      </w:pPr>
      <w:r>
        <w:separator/>
      </w:r>
    </w:p>
  </w:footnote>
  <w:footnote w:type="continuationSeparator" w:id="0">
    <w:p w14:paraId="57C48008" w14:textId="77777777" w:rsidR="00A12D2C" w:rsidRDefault="00A12D2C" w:rsidP="0016277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3C38" w14:textId="26D65AAE" w:rsidR="00FE3C89" w:rsidRPr="008341DB" w:rsidRDefault="00FE3C89" w:rsidP="008341DB">
    <w:pPr>
      <w:pStyle w:val="Encabezado"/>
      <w:jc w:val="right"/>
      <w:rPr>
        <w:sz w:val="18"/>
        <w:szCs w:val="18"/>
      </w:rPr>
    </w:pPr>
    <w:r w:rsidRPr="008341DB">
      <w:rPr>
        <w:noProof/>
        <w:sz w:val="18"/>
        <w:szCs w:val="18"/>
      </w:rPr>
      <w:drawing>
        <wp:anchor distT="0" distB="0" distL="114300" distR="114300" simplePos="0" relativeHeight="251663360" behindDoc="0" locked="0" layoutInCell="1" allowOverlap="1" wp14:anchorId="6BF821C0" wp14:editId="5D548BEB">
          <wp:simplePos x="0" y="0"/>
          <wp:positionH relativeFrom="column">
            <wp:posOffset>-871143</wp:posOffset>
          </wp:positionH>
          <wp:positionV relativeFrom="paragraph">
            <wp:posOffset>-281940</wp:posOffset>
          </wp:positionV>
          <wp:extent cx="1555750" cy="434975"/>
          <wp:effectExtent l="0" t="0" r="6350" b="0"/>
          <wp:wrapSquare wrapText="bothSides"/>
          <wp:docPr id="1568058724" name="Imagen 156805872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55750" cy="434975"/>
                  </a:xfrm>
                  <a:prstGeom prst="rect">
                    <a:avLst/>
                  </a:prstGeom>
                </pic:spPr>
              </pic:pic>
            </a:graphicData>
          </a:graphic>
          <wp14:sizeRelH relativeFrom="page">
            <wp14:pctWidth>0</wp14:pctWidth>
          </wp14:sizeRelH>
          <wp14:sizeRelV relativeFrom="page">
            <wp14:pctHeight>0</wp14:pctHeight>
          </wp14:sizeRelV>
        </wp:anchor>
      </w:drawing>
    </w:r>
    <w:r w:rsidR="008341DB" w:rsidRPr="008341DB">
      <w:rPr>
        <w:sz w:val="18"/>
        <w:szCs w:val="18"/>
      </w:rPr>
      <w:t>PLEC DE CLÀUSULES PARTICULARS (PCP)</w:t>
    </w:r>
  </w:p>
  <w:p w14:paraId="2829097A" w14:textId="78B1C2DF" w:rsidR="008341DB" w:rsidRPr="008341DB" w:rsidRDefault="008341DB" w:rsidP="008341DB">
    <w:pPr>
      <w:pStyle w:val="Encabezado"/>
      <w:jc w:val="right"/>
      <w:rPr>
        <w:rFonts w:ascii="Arial" w:hAnsi="Arial" w:cs="Arial"/>
        <w:sz w:val="18"/>
        <w:szCs w:val="18"/>
      </w:rPr>
    </w:pPr>
    <w:r w:rsidRPr="003B58FE">
      <w:rPr>
        <w:rFonts w:ascii="Arial" w:hAnsi="Arial" w:cs="Arial"/>
        <w:sz w:val="18"/>
        <w:szCs w:val="18"/>
      </w:rPr>
      <w:t xml:space="preserve">Núm. de l’expedient: </w:t>
    </w:r>
    <w:r w:rsidR="00C17044" w:rsidRPr="00C17044">
      <w:rPr>
        <w:rFonts w:ascii="Arial" w:hAnsi="Arial" w:cs="Arial"/>
        <w:sz w:val="18"/>
        <w:szCs w:val="18"/>
      </w:rPr>
      <w:t>202600</w:t>
    </w:r>
    <w:r w:rsidR="006E1E3D">
      <w:rPr>
        <w:rFonts w:ascii="Arial" w:hAnsi="Arial" w:cs="Arial"/>
        <w:sz w:val="18"/>
        <w:szCs w:val="18"/>
      </w:rPr>
      <w:t>5</w:t>
    </w:r>
    <w:r w:rsidR="00C17044" w:rsidRPr="00C17044">
      <w:rPr>
        <w:rFonts w:ascii="Arial" w:hAnsi="Arial" w:cs="Arial"/>
        <w:sz w:val="18"/>
        <w:szCs w:val="18"/>
      </w:rPr>
      <w:t>/</w:t>
    </w:r>
    <w:proofErr w:type="spellStart"/>
    <w:r w:rsidR="00C17044" w:rsidRPr="00C17044">
      <w:rPr>
        <w:rFonts w:ascii="Arial" w:hAnsi="Arial" w:cs="Arial"/>
        <w:sz w:val="18"/>
        <w:szCs w:val="18"/>
      </w:rPr>
      <w:t>spa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A5B"/>
    <w:multiLevelType w:val="hybridMultilevel"/>
    <w:tmpl w:val="CACA2954"/>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960B64"/>
    <w:multiLevelType w:val="hybridMultilevel"/>
    <w:tmpl w:val="487AE3D2"/>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F4C76B4"/>
    <w:multiLevelType w:val="hybridMultilevel"/>
    <w:tmpl w:val="BD56164C"/>
    <w:lvl w:ilvl="0" w:tplc="21D2FFD8">
      <w:start w:val="1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0891A45"/>
    <w:multiLevelType w:val="hybridMultilevel"/>
    <w:tmpl w:val="BD1EE03E"/>
    <w:lvl w:ilvl="0" w:tplc="040A0011">
      <w:start w:val="1"/>
      <w:numFmt w:val="decimal"/>
      <w:lvlText w:val="%1)"/>
      <w:lvlJc w:val="left"/>
      <w:pPr>
        <w:ind w:left="720" w:hanging="360"/>
      </w:pPr>
    </w:lvl>
    <w:lvl w:ilvl="1" w:tplc="656AFDF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BC104A"/>
    <w:multiLevelType w:val="hybridMultilevel"/>
    <w:tmpl w:val="E57661E0"/>
    <w:lvl w:ilvl="0" w:tplc="E0BC2AEA">
      <w:start w:val="1"/>
      <w:numFmt w:val="decimal"/>
      <w:lvlText w:val="%1."/>
      <w:lvlJc w:val="left"/>
      <w:pPr>
        <w:ind w:left="720" w:hanging="360"/>
      </w:pPr>
      <w:rPr>
        <w:rFonts w:hint="default"/>
        <w:caps w:val="0"/>
        <w:strike w:val="0"/>
        <w:dstrike w:val="0"/>
        <w:vanish w:val="0"/>
        <w:color w:val="auto"/>
        <w:spacing w:val="-1"/>
        <w:w w:val="100"/>
        <w:u w:val="none"/>
        <w:vertAlign w:val="baseline"/>
        <w:lang w:val="ca-ES" w:eastAsia="ca-ES" w:bidi="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AE5AD7"/>
    <w:multiLevelType w:val="multilevel"/>
    <w:tmpl w:val="1AE8A362"/>
    <w:styleLink w:val="Listaactual1"/>
    <w:lvl w:ilvl="0">
      <w:start w:val="1"/>
      <w:numFmt w:val="decimal"/>
      <w:lvlText w:val="%1."/>
      <w:lvlJc w:val="left"/>
      <w:pPr>
        <w:tabs>
          <w:tab w:val="num" w:pos="0"/>
        </w:tabs>
        <w:ind w:left="5747" w:hanging="360"/>
      </w:pPr>
    </w:lvl>
    <w:lvl w:ilvl="1">
      <w:start w:val="1"/>
      <w:numFmt w:val="lowerLetter"/>
      <w:lvlText w:val="%2."/>
      <w:lvlJc w:val="left"/>
      <w:pPr>
        <w:tabs>
          <w:tab w:val="num" w:pos="0"/>
        </w:tabs>
        <w:ind w:left="6467" w:hanging="360"/>
      </w:pPr>
    </w:lvl>
    <w:lvl w:ilvl="2">
      <w:start w:val="1"/>
      <w:numFmt w:val="lowerRoman"/>
      <w:lvlText w:val="%3."/>
      <w:lvlJc w:val="right"/>
      <w:pPr>
        <w:tabs>
          <w:tab w:val="num" w:pos="0"/>
        </w:tabs>
        <w:ind w:left="7187" w:hanging="180"/>
      </w:pPr>
    </w:lvl>
    <w:lvl w:ilvl="3">
      <w:start w:val="1"/>
      <w:numFmt w:val="decimal"/>
      <w:lvlText w:val="%4."/>
      <w:lvlJc w:val="left"/>
      <w:pPr>
        <w:tabs>
          <w:tab w:val="num" w:pos="0"/>
        </w:tabs>
        <w:ind w:left="7907" w:hanging="360"/>
      </w:pPr>
    </w:lvl>
    <w:lvl w:ilvl="4">
      <w:start w:val="1"/>
      <w:numFmt w:val="lowerLetter"/>
      <w:lvlText w:val="%5."/>
      <w:lvlJc w:val="left"/>
      <w:pPr>
        <w:tabs>
          <w:tab w:val="num" w:pos="0"/>
        </w:tabs>
        <w:ind w:left="8627" w:hanging="360"/>
      </w:pPr>
    </w:lvl>
    <w:lvl w:ilvl="5">
      <w:start w:val="1"/>
      <w:numFmt w:val="lowerRoman"/>
      <w:lvlText w:val="%6."/>
      <w:lvlJc w:val="right"/>
      <w:pPr>
        <w:tabs>
          <w:tab w:val="num" w:pos="0"/>
        </w:tabs>
        <w:ind w:left="9347" w:hanging="180"/>
      </w:pPr>
    </w:lvl>
    <w:lvl w:ilvl="6">
      <w:start w:val="1"/>
      <w:numFmt w:val="decimal"/>
      <w:lvlText w:val="%7."/>
      <w:lvlJc w:val="left"/>
      <w:pPr>
        <w:tabs>
          <w:tab w:val="num" w:pos="0"/>
        </w:tabs>
        <w:ind w:left="10067" w:hanging="360"/>
      </w:pPr>
    </w:lvl>
    <w:lvl w:ilvl="7">
      <w:start w:val="1"/>
      <w:numFmt w:val="lowerLetter"/>
      <w:lvlText w:val="%8."/>
      <w:lvlJc w:val="left"/>
      <w:pPr>
        <w:tabs>
          <w:tab w:val="num" w:pos="0"/>
        </w:tabs>
        <w:ind w:left="10787" w:hanging="360"/>
      </w:pPr>
    </w:lvl>
    <w:lvl w:ilvl="8">
      <w:start w:val="1"/>
      <w:numFmt w:val="lowerRoman"/>
      <w:lvlText w:val="%9."/>
      <w:lvlJc w:val="right"/>
      <w:pPr>
        <w:tabs>
          <w:tab w:val="num" w:pos="0"/>
        </w:tabs>
        <w:ind w:left="11507" w:hanging="180"/>
      </w:pPr>
    </w:lvl>
  </w:abstractNum>
  <w:abstractNum w:abstractNumId="6" w15:restartNumberingAfterBreak="0">
    <w:nsid w:val="18BD3210"/>
    <w:multiLevelType w:val="hybridMultilevel"/>
    <w:tmpl w:val="07942A84"/>
    <w:lvl w:ilvl="0" w:tplc="8416E120">
      <w:start w:val="3"/>
      <w:numFmt w:val="decimal"/>
      <w:lvlText w:val="%1."/>
      <w:lvlJc w:val="left"/>
      <w:pPr>
        <w:ind w:left="720" w:hanging="360"/>
      </w:pPr>
      <w:rPr>
        <w:rFonts w:hint="default"/>
        <w:caps w:val="0"/>
        <w:strike w:val="0"/>
        <w:dstrike w:val="0"/>
        <w:vanish w:val="0"/>
        <w:color w:val="auto"/>
        <w:spacing w:val="-1"/>
        <w:w w:val="100"/>
        <w:u w:val="none"/>
        <w:vertAlign w:val="baseline"/>
        <w:lang w:val="ca-ES" w:eastAsia="ca-ES" w:bidi="ca-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8F20CA"/>
    <w:multiLevelType w:val="hybridMultilevel"/>
    <w:tmpl w:val="215627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C4D77AA"/>
    <w:multiLevelType w:val="hybridMultilevel"/>
    <w:tmpl w:val="585E863C"/>
    <w:lvl w:ilvl="0" w:tplc="0C0A0005">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49DA8470">
      <w:start w:val="12"/>
      <w:numFmt w:val="bullet"/>
      <w:lvlText w:val="-"/>
      <w:lvlJc w:val="left"/>
      <w:pPr>
        <w:tabs>
          <w:tab w:val="num" w:pos="2508"/>
        </w:tabs>
        <w:ind w:left="2508" w:hanging="360"/>
      </w:pPr>
      <w:rPr>
        <w:rFonts w:ascii="Arial" w:eastAsia="Times New Roman" w:hAnsi="Arial" w:cs="Arial" w:hint="default"/>
      </w:rPr>
    </w:lvl>
    <w:lvl w:ilvl="3" w:tplc="0C0A000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1D5627CC"/>
    <w:multiLevelType w:val="hybridMultilevel"/>
    <w:tmpl w:val="1728C8B8"/>
    <w:lvl w:ilvl="0" w:tplc="0C0A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EF60524"/>
    <w:multiLevelType w:val="multilevel"/>
    <w:tmpl w:val="4EB279CE"/>
    <w:styleLink w:val="WWNum2"/>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F302779"/>
    <w:multiLevelType w:val="multilevel"/>
    <w:tmpl w:val="36141140"/>
    <w:lvl w:ilvl="0">
      <w:start w:val="1"/>
      <w:numFmt w:val="bullet"/>
      <w:lvlText w:val=""/>
      <w:lvlJc w:val="left"/>
      <w:pPr>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1F7747C5"/>
    <w:multiLevelType w:val="multilevel"/>
    <w:tmpl w:val="FD98740A"/>
    <w:lvl w:ilvl="0">
      <w:start w:val="1"/>
      <w:numFmt w:val="bullet"/>
      <w:lvlText w:val="-"/>
      <w:lvlJc w:val="left"/>
      <w:pPr>
        <w:ind w:left="1800" w:hanging="360"/>
      </w:pPr>
      <w:rPr>
        <w:rFonts w:ascii="Arial" w:hAnsi="Arial" w:cs="Arial" w:hint="default"/>
        <w:sz w:val="22"/>
        <w:szCs w:val="22"/>
        <w:lang w:val="ca-ES"/>
      </w:rPr>
    </w:lvl>
    <w:lvl w:ilvl="1">
      <w:start w:val="1"/>
      <w:numFmt w:val="lowerLetter"/>
      <w:lvlText w:val="%2)"/>
      <w:lvlJc w:val="left"/>
      <w:pPr>
        <w:ind w:left="1080" w:hanging="360"/>
      </w:pPr>
      <w:rPr>
        <w:b w:val="0"/>
        <w:bCs w:val="0"/>
      </w:rPr>
    </w:lvl>
    <w:lvl w:ilvl="2">
      <w:start w:val="1"/>
      <w:numFmt w:val="lowerLetter"/>
      <w:lvlText w:val="%3)"/>
      <w:lvlJc w:val="left"/>
      <w:pPr>
        <w:ind w:left="1440" w:hanging="360"/>
      </w:pPr>
      <w:rPr>
        <w:b w:val="0"/>
        <w:b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4B72F23"/>
    <w:multiLevelType w:val="hybridMultilevel"/>
    <w:tmpl w:val="FEBE6898"/>
    <w:lvl w:ilvl="0" w:tplc="23444728">
      <w:start w:val="1"/>
      <w:numFmt w:val="lowerLetter"/>
      <w:lvlText w:val="%1)"/>
      <w:lvlJc w:val="left"/>
      <w:pPr>
        <w:ind w:left="543" w:hanging="360"/>
      </w:pPr>
      <w:rPr>
        <w:rFonts w:hint="default"/>
        <w:spacing w:val="-1"/>
        <w:w w:val="100"/>
        <w:lang w:val="ca-ES" w:eastAsia="ca-ES" w:bidi="ca-ES"/>
      </w:rPr>
    </w:lvl>
    <w:lvl w:ilvl="1" w:tplc="19A2C864">
      <w:numFmt w:val="bullet"/>
      <w:lvlText w:val="•"/>
      <w:lvlJc w:val="left"/>
      <w:pPr>
        <w:ind w:left="1416" w:hanging="360"/>
      </w:pPr>
      <w:rPr>
        <w:rFonts w:hint="default"/>
        <w:lang w:val="ca-ES" w:eastAsia="ca-ES" w:bidi="ca-ES"/>
      </w:rPr>
    </w:lvl>
    <w:lvl w:ilvl="2" w:tplc="62A84516">
      <w:numFmt w:val="bullet"/>
      <w:lvlText w:val="•"/>
      <w:lvlJc w:val="left"/>
      <w:pPr>
        <w:ind w:left="2292" w:hanging="360"/>
      </w:pPr>
      <w:rPr>
        <w:rFonts w:hint="default"/>
        <w:lang w:val="ca-ES" w:eastAsia="ca-ES" w:bidi="ca-ES"/>
      </w:rPr>
    </w:lvl>
    <w:lvl w:ilvl="3" w:tplc="E4B4623E">
      <w:numFmt w:val="bullet"/>
      <w:lvlText w:val="•"/>
      <w:lvlJc w:val="left"/>
      <w:pPr>
        <w:ind w:left="3168" w:hanging="360"/>
      </w:pPr>
      <w:rPr>
        <w:rFonts w:hint="default"/>
        <w:lang w:val="ca-ES" w:eastAsia="ca-ES" w:bidi="ca-ES"/>
      </w:rPr>
    </w:lvl>
    <w:lvl w:ilvl="4" w:tplc="52F4E520">
      <w:numFmt w:val="bullet"/>
      <w:lvlText w:val="•"/>
      <w:lvlJc w:val="left"/>
      <w:pPr>
        <w:ind w:left="4044" w:hanging="360"/>
      </w:pPr>
      <w:rPr>
        <w:rFonts w:hint="default"/>
        <w:lang w:val="ca-ES" w:eastAsia="ca-ES" w:bidi="ca-ES"/>
      </w:rPr>
    </w:lvl>
    <w:lvl w:ilvl="5" w:tplc="BBEA9058">
      <w:numFmt w:val="bullet"/>
      <w:lvlText w:val="•"/>
      <w:lvlJc w:val="left"/>
      <w:pPr>
        <w:ind w:left="4920" w:hanging="360"/>
      </w:pPr>
      <w:rPr>
        <w:rFonts w:hint="default"/>
        <w:lang w:val="ca-ES" w:eastAsia="ca-ES" w:bidi="ca-ES"/>
      </w:rPr>
    </w:lvl>
    <w:lvl w:ilvl="6" w:tplc="1E0E70DA">
      <w:numFmt w:val="bullet"/>
      <w:lvlText w:val="•"/>
      <w:lvlJc w:val="left"/>
      <w:pPr>
        <w:ind w:left="5796" w:hanging="360"/>
      </w:pPr>
      <w:rPr>
        <w:rFonts w:hint="default"/>
        <w:lang w:val="ca-ES" w:eastAsia="ca-ES" w:bidi="ca-ES"/>
      </w:rPr>
    </w:lvl>
    <w:lvl w:ilvl="7" w:tplc="C300856C">
      <w:numFmt w:val="bullet"/>
      <w:lvlText w:val="•"/>
      <w:lvlJc w:val="left"/>
      <w:pPr>
        <w:ind w:left="6672" w:hanging="360"/>
      </w:pPr>
      <w:rPr>
        <w:rFonts w:hint="default"/>
        <w:lang w:val="ca-ES" w:eastAsia="ca-ES" w:bidi="ca-ES"/>
      </w:rPr>
    </w:lvl>
    <w:lvl w:ilvl="8" w:tplc="1626180C">
      <w:numFmt w:val="bullet"/>
      <w:lvlText w:val="•"/>
      <w:lvlJc w:val="left"/>
      <w:pPr>
        <w:ind w:left="7548" w:hanging="360"/>
      </w:pPr>
      <w:rPr>
        <w:rFonts w:hint="default"/>
        <w:lang w:val="ca-ES" w:eastAsia="ca-ES" w:bidi="ca-ES"/>
      </w:rPr>
    </w:lvl>
  </w:abstractNum>
  <w:abstractNum w:abstractNumId="14" w15:restartNumberingAfterBreak="0">
    <w:nsid w:val="2AE13FDF"/>
    <w:multiLevelType w:val="hybridMultilevel"/>
    <w:tmpl w:val="0BB2242A"/>
    <w:lvl w:ilvl="0" w:tplc="040A0017">
      <w:start w:val="1"/>
      <w:numFmt w:val="lowerLetter"/>
      <w:lvlText w:val="%1)"/>
      <w:lvlJc w:val="left"/>
      <w:pPr>
        <w:ind w:left="1068" w:hanging="360"/>
      </w:pPr>
      <w:rPr>
        <w:rFonts w:hint="default"/>
      </w:rPr>
    </w:lvl>
    <w:lvl w:ilvl="1" w:tplc="040A0003">
      <w:start w:val="1"/>
      <w:numFmt w:val="bullet"/>
      <w:lvlText w:val="o"/>
      <w:lvlJc w:val="left"/>
      <w:pPr>
        <w:ind w:left="2148" w:hanging="360"/>
      </w:pPr>
      <w:rPr>
        <w:rFonts w:ascii="Courier New" w:hAnsi="Courier New" w:cs="Courier New" w:hint="default"/>
      </w:rPr>
    </w:lvl>
    <w:lvl w:ilvl="2" w:tplc="040A0005">
      <w:start w:val="1"/>
      <w:numFmt w:val="bullet"/>
      <w:lvlText w:val=""/>
      <w:lvlJc w:val="left"/>
      <w:pPr>
        <w:ind w:left="2868" w:hanging="360"/>
      </w:pPr>
      <w:rPr>
        <w:rFonts w:ascii="Wingdings" w:hAnsi="Wingdings" w:hint="default"/>
      </w:rPr>
    </w:lvl>
    <w:lvl w:ilvl="3" w:tplc="040A000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5" w15:restartNumberingAfterBreak="0">
    <w:nsid w:val="30625074"/>
    <w:multiLevelType w:val="multilevel"/>
    <w:tmpl w:val="CC74120E"/>
    <w:lvl w:ilvl="0">
      <w:start w:val="6"/>
      <w:numFmt w:val="bullet"/>
      <w:lvlText w:val="-"/>
      <w:lvlJc w:val="left"/>
      <w:pPr>
        <w:ind w:left="360" w:hanging="360"/>
      </w:pPr>
      <w:rPr>
        <w:rFonts w:ascii="Arial" w:eastAsiaTheme="minorHAnsi"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8E3246C"/>
    <w:multiLevelType w:val="hybridMultilevel"/>
    <w:tmpl w:val="7428B360"/>
    <w:lvl w:ilvl="0" w:tplc="040A0017">
      <w:start w:val="1"/>
      <w:numFmt w:val="lowerLetter"/>
      <w:lvlText w:val="%1)"/>
      <w:lvlJc w:val="left"/>
      <w:pPr>
        <w:ind w:left="720" w:hanging="360"/>
      </w:pPr>
    </w:lvl>
    <w:lvl w:ilvl="1" w:tplc="040A0001">
      <w:start w:val="1"/>
      <w:numFmt w:val="bullet"/>
      <w:lvlText w:val=""/>
      <w:lvlJc w:val="left"/>
      <w:pPr>
        <w:ind w:left="1440" w:hanging="360"/>
      </w:pPr>
      <w:rPr>
        <w:rFonts w:ascii="Symbol" w:hAnsi="Symbol"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9B10017"/>
    <w:multiLevelType w:val="multilevel"/>
    <w:tmpl w:val="89FE4DF6"/>
    <w:lvl w:ilvl="0">
      <w:start w:val="1"/>
      <w:numFmt w:val="upperRoman"/>
      <w:lvlText w:val="%1."/>
      <w:lvlJc w:val="left"/>
      <w:pPr>
        <w:ind w:left="789" w:hanging="567"/>
      </w:pPr>
      <w:rPr>
        <w:rFonts w:ascii="Arial" w:eastAsia="Arial" w:hAnsi="Arial" w:cs="Arial" w:hint="default"/>
        <w:spacing w:val="0"/>
        <w:w w:val="100"/>
        <w:sz w:val="22"/>
        <w:szCs w:val="22"/>
        <w:lang w:val="ca-ES" w:eastAsia="ca-ES" w:bidi="ca-ES"/>
      </w:rPr>
    </w:lvl>
    <w:lvl w:ilvl="1">
      <w:start w:val="1"/>
      <w:numFmt w:val="decimal"/>
      <w:lvlText w:val="%1.%2."/>
      <w:lvlJc w:val="left"/>
      <w:pPr>
        <w:ind w:left="1355" w:hanging="567"/>
      </w:pPr>
      <w:rPr>
        <w:rFonts w:ascii="Arial" w:eastAsia="Arial" w:hAnsi="Arial" w:cs="Arial" w:hint="default"/>
        <w:spacing w:val="-3"/>
        <w:w w:val="100"/>
        <w:sz w:val="22"/>
        <w:szCs w:val="22"/>
        <w:lang w:val="ca-ES" w:eastAsia="ca-ES" w:bidi="ca-ES"/>
      </w:rPr>
    </w:lvl>
    <w:lvl w:ilvl="2">
      <w:numFmt w:val="bullet"/>
      <w:lvlText w:val="•"/>
      <w:lvlJc w:val="left"/>
      <w:pPr>
        <w:ind w:left="1660" w:hanging="567"/>
      </w:pPr>
      <w:rPr>
        <w:rFonts w:hint="default"/>
        <w:lang w:val="ca-ES" w:eastAsia="ca-ES" w:bidi="ca-ES"/>
      </w:rPr>
    </w:lvl>
    <w:lvl w:ilvl="3">
      <w:numFmt w:val="bullet"/>
      <w:lvlText w:val="•"/>
      <w:lvlJc w:val="left"/>
      <w:pPr>
        <w:ind w:left="2620" w:hanging="567"/>
      </w:pPr>
      <w:rPr>
        <w:rFonts w:hint="default"/>
        <w:lang w:val="ca-ES" w:eastAsia="ca-ES" w:bidi="ca-ES"/>
      </w:rPr>
    </w:lvl>
    <w:lvl w:ilvl="4">
      <w:numFmt w:val="bullet"/>
      <w:lvlText w:val="•"/>
      <w:lvlJc w:val="left"/>
      <w:pPr>
        <w:ind w:left="3580" w:hanging="567"/>
      </w:pPr>
      <w:rPr>
        <w:rFonts w:hint="default"/>
        <w:lang w:val="ca-ES" w:eastAsia="ca-ES" w:bidi="ca-ES"/>
      </w:rPr>
    </w:lvl>
    <w:lvl w:ilvl="5">
      <w:numFmt w:val="bullet"/>
      <w:lvlText w:val="•"/>
      <w:lvlJc w:val="left"/>
      <w:pPr>
        <w:ind w:left="4540" w:hanging="567"/>
      </w:pPr>
      <w:rPr>
        <w:rFonts w:hint="default"/>
        <w:lang w:val="ca-ES" w:eastAsia="ca-ES" w:bidi="ca-ES"/>
      </w:rPr>
    </w:lvl>
    <w:lvl w:ilvl="6">
      <w:numFmt w:val="bullet"/>
      <w:lvlText w:val="•"/>
      <w:lvlJc w:val="left"/>
      <w:pPr>
        <w:ind w:left="5500" w:hanging="567"/>
      </w:pPr>
      <w:rPr>
        <w:rFonts w:hint="default"/>
        <w:lang w:val="ca-ES" w:eastAsia="ca-ES" w:bidi="ca-ES"/>
      </w:rPr>
    </w:lvl>
    <w:lvl w:ilvl="7">
      <w:numFmt w:val="bullet"/>
      <w:lvlText w:val="•"/>
      <w:lvlJc w:val="left"/>
      <w:pPr>
        <w:ind w:left="6460" w:hanging="567"/>
      </w:pPr>
      <w:rPr>
        <w:rFonts w:hint="default"/>
        <w:lang w:val="ca-ES" w:eastAsia="ca-ES" w:bidi="ca-ES"/>
      </w:rPr>
    </w:lvl>
    <w:lvl w:ilvl="8">
      <w:numFmt w:val="bullet"/>
      <w:lvlText w:val="•"/>
      <w:lvlJc w:val="left"/>
      <w:pPr>
        <w:ind w:left="7420" w:hanging="567"/>
      </w:pPr>
      <w:rPr>
        <w:rFonts w:hint="default"/>
        <w:lang w:val="ca-ES" w:eastAsia="ca-ES" w:bidi="ca-ES"/>
      </w:rPr>
    </w:lvl>
  </w:abstractNum>
  <w:abstractNum w:abstractNumId="18" w15:restartNumberingAfterBreak="0">
    <w:nsid w:val="3E865387"/>
    <w:multiLevelType w:val="hybridMultilevel"/>
    <w:tmpl w:val="756E72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CE6DD4"/>
    <w:multiLevelType w:val="hybridMultilevel"/>
    <w:tmpl w:val="8F28887E"/>
    <w:lvl w:ilvl="0" w:tplc="B7C6BA44">
      <w:start w:val="2"/>
      <w:numFmt w:val="decimal"/>
      <w:lvlText w:val="%1."/>
      <w:lvlJc w:val="left"/>
      <w:pPr>
        <w:ind w:left="360" w:hanging="360"/>
      </w:pPr>
      <w:rPr>
        <w:rFonts w:hint="default"/>
        <w:b/>
        <w:bCs/>
        <w:i w:val="0"/>
        <w:iCs w:val="0"/>
      </w:rPr>
    </w:lvl>
    <w:lvl w:ilvl="1" w:tplc="040A0017">
      <w:start w:val="1"/>
      <w:numFmt w:val="lowerLetter"/>
      <w:lvlText w:val="%2)"/>
      <w:lvlJc w:val="left"/>
      <w:pPr>
        <w:ind w:left="360" w:hanging="360"/>
      </w:pPr>
    </w:lvl>
    <w:lvl w:ilvl="2" w:tplc="040A001B">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15:restartNumberingAfterBreak="0">
    <w:nsid w:val="49772811"/>
    <w:multiLevelType w:val="multilevel"/>
    <w:tmpl w:val="C2EE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9D4243"/>
    <w:multiLevelType w:val="hybridMultilevel"/>
    <w:tmpl w:val="D07CBCB4"/>
    <w:lvl w:ilvl="0" w:tplc="C0949E28">
      <w:start w:val="16"/>
      <w:numFmt w:val="bullet"/>
      <w:lvlText w:val="-"/>
      <w:lvlJc w:val="left"/>
      <w:pPr>
        <w:ind w:left="720" w:hanging="360"/>
      </w:pPr>
      <w:rPr>
        <w:rFonts w:ascii="Arial" w:eastAsia="Microsoft Sans Serif"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64A213F"/>
    <w:multiLevelType w:val="multilevel"/>
    <w:tmpl w:val="0996FC2C"/>
    <w:styleLink w:val="Listaactual2"/>
    <w:lvl w:ilvl="0">
      <w:start w:val="1"/>
      <w:numFmt w:val="decimal"/>
      <w:lvlText w:val="%1."/>
      <w:lvlJc w:val="left"/>
      <w:pPr>
        <w:tabs>
          <w:tab w:val="num" w:pos="0"/>
        </w:tabs>
        <w:ind w:left="360" w:hanging="360"/>
      </w:pPr>
    </w:lvl>
    <w:lvl w:ilvl="1">
      <w:start w:val="1"/>
      <w:numFmt w:val="lowerLetter"/>
      <w:lvlText w:val="%2."/>
      <w:lvlJc w:val="left"/>
      <w:pPr>
        <w:tabs>
          <w:tab w:val="num" w:pos="0"/>
        </w:tabs>
        <w:ind w:left="6467" w:hanging="360"/>
      </w:pPr>
    </w:lvl>
    <w:lvl w:ilvl="2">
      <w:start w:val="1"/>
      <w:numFmt w:val="lowerRoman"/>
      <w:lvlText w:val="%3."/>
      <w:lvlJc w:val="right"/>
      <w:pPr>
        <w:tabs>
          <w:tab w:val="num" w:pos="0"/>
        </w:tabs>
        <w:ind w:left="7187" w:hanging="180"/>
      </w:pPr>
    </w:lvl>
    <w:lvl w:ilvl="3">
      <w:start w:val="1"/>
      <w:numFmt w:val="decimal"/>
      <w:lvlText w:val="%4."/>
      <w:lvlJc w:val="left"/>
      <w:pPr>
        <w:tabs>
          <w:tab w:val="num" w:pos="0"/>
        </w:tabs>
        <w:ind w:left="502" w:hanging="360"/>
      </w:pPr>
    </w:lvl>
    <w:lvl w:ilvl="4">
      <w:start w:val="1"/>
      <w:numFmt w:val="lowerLetter"/>
      <w:lvlText w:val="%5."/>
      <w:lvlJc w:val="left"/>
      <w:pPr>
        <w:tabs>
          <w:tab w:val="num" w:pos="0"/>
        </w:tabs>
        <w:ind w:left="8627" w:hanging="360"/>
      </w:pPr>
    </w:lvl>
    <w:lvl w:ilvl="5">
      <w:start w:val="1"/>
      <w:numFmt w:val="lowerRoman"/>
      <w:lvlText w:val="%6."/>
      <w:lvlJc w:val="right"/>
      <w:pPr>
        <w:tabs>
          <w:tab w:val="num" w:pos="0"/>
        </w:tabs>
        <w:ind w:left="9347" w:hanging="180"/>
      </w:pPr>
    </w:lvl>
    <w:lvl w:ilvl="6">
      <w:start w:val="1"/>
      <w:numFmt w:val="decimal"/>
      <w:lvlText w:val="%7."/>
      <w:lvlJc w:val="left"/>
      <w:pPr>
        <w:tabs>
          <w:tab w:val="num" w:pos="0"/>
        </w:tabs>
        <w:ind w:left="10067" w:hanging="360"/>
      </w:pPr>
    </w:lvl>
    <w:lvl w:ilvl="7">
      <w:start w:val="1"/>
      <w:numFmt w:val="lowerLetter"/>
      <w:lvlText w:val="%8."/>
      <w:lvlJc w:val="left"/>
      <w:pPr>
        <w:tabs>
          <w:tab w:val="num" w:pos="0"/>
        </w:tabs>
        <w:ind w:left="10787" w:hanging="360"/>
      </w:pPr>
    </w:lvl>
    <w:lvl w:ilvl="8">
      <w:start w:val="1"/>
      <w:numFmt w:val="lowerRoman"/>
      <w:lvlText w:val="%9."/>
      <w:lvlJc w:val="right"/>
      <w:pPr>
        <w:tabs>
          <w:tab w:val="num" w:pos="0"/>
        </w:tabs>
        <w:ind w:left="11507" w:hanging="180"/>
      </w:pPr>
    </w:lvl>
  </w:abstractNum>
  <w:abstractNum w:abstractNumId="23" w15:restartNumberingAfterBreak="0">
    <w:nsid w:val="5C55790E"/>
    <w:multiLevelType w:val="hybridMultilevel"/>
    <w:tmpl w:val="EB6878AA"/>
    <w:lvl w:ilvl="0" w:tplc="040A0017">
      <w:start w:val="1"/>
      <w:numFmt w:val="lowerLetter"/>
      <w:lvlText w:val="%1)"/>
      <w:lvlJc w:val="left"/>
      <w:pPr>
        <w:ind w:left="720" w:hanging="360"/>
      </w:pPr>
    </w:lvl>
    <w:lvl w:ilvl="1" w:tplc="040A001B">
      <w:start w:val="1"/>
      <w:numFmt w:val="lowerRoman"/>
      <w:lvlText w:val="%2."/>
      <w:lvlJc w:val="righ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1361519"/>
    <w:multiLevelType w:val="hybridMultilevel"/>
    <w:tmpl w:val="065E980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62801CA1"/>
    <w:multiLevelType w:val="hybridMultilevel"/>
    <w:tmpl w:val="DCF67006"/>
    <w:lvl w:ilvl="0" w:tplc="BE8A5762">
      <w:start w:val="4"/>
      <w:numFmt w:val="decimal"/>
      <w:lvlText w:val="%1."/>
      <w:lvlJc w:val="left"/>
      <w:pPr>
        <w:ind w:left="720" w:hanging="360"/>
      </w:pPr>
      <w:rPr>
        <w:rFonts w:hint="default"/>
        <w:caps w:val="0"/>
        <w:strike w:val="0"/>
        <w:dstrike w:val="0"/>
        <w:vanish w:val="0"/>
        <w:color w:val="auto"/>
        <w:spacing w:val="-1"/>
        <w:w w:val="100"/>
        <w:u w:val="none"/>
        <w:vertAlign w:val="baseline"/>
        <w:lang w:val="ca-ES" w:eastAsia="ca-ES" w:bidi="ca-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CD6954"/>
    <w:multiLevelType w:val="hybridMultilevel"/>
    <w:tmpl w:val="F902845C"/>
    <w:lvl w:ilvl="0" w:tplc="1E02782A">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2"/>
        <w:szCs w:val="22"/>
        <w:lang w:val="ca-ES" w:eastAsia="en-US" w:bidi="ar-SA"/>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4362C1F"/>
    <w:multiLevelType w:val="hybridMultilevel"/>
    <w:tmpl w:val="6F34B87C"/>
    <w:lvl w:ilvl="0" w:tplc="1644A1D2">
      <w:start w:val="1"/>
      <w:numFmt w:val="lowerLetter"/>
      <w:lvlText w:val="%1)"/>
      <w:lvlJc w:val="left"/>
      <w:pPr>
        <w:ind w:left="650" w:hanging="428"/>
      </w:pPr>
      <w:rPr>
        <w:rFonts w:ascii="Arial" w:eastAsiaTheme="minorEastAsia" w:hAnsi="Arial" w:cs="Arial" w:hint="default"/>
        <w:spacing w:val="-1"/>
        <w:w w:val="100"/>
        <w:sz w:val="22"/>
        <w:szCs w:val="22"/>
        <w:lang w:val="ca-ES" w:eastAsia="ca-ES" w:bidi="ca-ES"/>
      </w:rPr>
    </w:lvl>
    <w:lvl w:ilvl="1" w:tplc="DCF06672">
      <w:numFmt w:val="bullet"/>
      <w:lvlText w:val="-"/>
      <w:lvlJc w:val="left"/>
      <w:pPr>
        <w:ind w:left="1075" w:hanging="425"/>
      </w:pPr>
      <w:rPr>
        <w:rFonts w:ascii="Calibri" w:eastAsia="Calibri" w:hAnsi="Calibri" w:cs="Calibri" w:hint="default"/>
        <w:w w:val="100"/>
        <w:sz w:val="22"/>
        <w:szCs w:val="22"/>
        <w:lang w:val="ca-ES" w:eastAsia="ca-ES" w:bidi="ca-ES"/>
      </w:rPr>
    </w:lvl>
    <w:lvl w:ilvl="2" w:tplc="BA9A3BE4">
      <w:numFmt w:val="bullet"/>
      <w:lvlText w:val="•"/>
      <w:lvlJc w:val="left"/>
      <w:pPr>
        <w:ind w:left="1997" w:hanging="425"/>
      </w:pPr>
      <w:rPr>
        <w:rFonts w:hint="default"/>
        <w:lang w:val="ca-ES" w:eastAsia="ca-ES" w:bidi="ca-ES"/>
      </w:rPr>
    </w:lvl>
    <w:lvl w:ilvl="3" w:tplc="0A76B9A4">
      <w:numFmt w:val="bullet"/>
      <w:lvlText w:val="•"/>
      <w:lvlJc w:val="left"/>
      <w:pPr>
        <w:ind w:left="2915" w:hanging="425"/>
      </w:pPr>
      <w:rPr>
        <w:rFonts w:hint="default"/>
        <w:lang w:val="ca-ES" w:eastAsia="ca-ES" w:bidi="ca-ES"/>
      </w:rPr>
    </w:lvl>
    <w:lvl w:ilvl="4" w:tplc="63A2CD08">
      <w:numFmt w:val="bullet"/>
      <w:lvlText w:val="•"/>
      <w:lvlJc w:val="left"/>
      <w:pPr>
        <w:ind w:left="3833" w:hanging="425"/>
      </w:pPr>
      <w:rPr>
        <w:rFonts w:hint="default"/>
        <w:lang w:val="ca-ES" w:eastAsia="ca-ES" w:bidi="ca-ES"/>
      </w:rPr>
    </w:lvl>
    <w:lvl w:ilvl="5" w:tplc="325E9384">
      <w:numFmt w:val="bullet"/>
      <w:lvlText w:val="•"/>
      <w:lvlJc w:val="left"/>
      <w:pPr>
        <w:ind w:left="4751" w:hanging="425"/>
      </w:pPr>
      <w:rPr>
        <w:rFonts w:hint="default"/>
        <w:lang w:val="ca-ES" w:eastAsia="ca-ES" w:bidi="ca-ES"/>
      </w:rPr>
    </w:lvl>
    <w:lvl w:ilvl="6" w:tplc="A78AC226">
      <w:numFmt w:val="bullet"/>
      <w:lvlText w:val="•"/>
      <w:lvlJc w:val="left"/>
      <w:pPr>
        <w:ind w:left="5668" w:hanging="425"/>
      </w:pPr>
      <w:rPr>
        <w:rFonts w:hint="default"/>
        <w:lang w:val="ca-ES" w:eastAsia="ca-ES" w:bidi="ca-ES"/>
      </w:rPr>
    </w:lvl>
    <w:lvl w:ilvl="7" w:tplc="D4C4137A">
      <w:numFmt w:val="bullet"/>
      <w:lvlText w:val="•"/>
      <w:lvlJc w:val="left"/>
      <w:pPr>
        <w:ind w:left="6586" w:hanging="425"/>
      </w:pPr>
      <w:rPr>
        <w:rFonts w:hint="default"/>
        <w:lang w:val="ca-ES" w:eastAsia="ca-ES" w:bidi="ca-ES"/>
      </w:rPr>
    </w:lvl>
    <w:lvl w:ilvl="8" w:tplc="7B0262BA">
      <w:numFmt w:val="bullet"/>
      <w:lvlText w:val="•"/>
      <w:lvlJc w:val="left"/>
      <w:pPr>
        <w:ind w:left="7504" w:hanging="425"/>
      </w:pPr>
      <w:rPr>
        <w:rFonts w:hint="default"/>
        <w:lang w:val="ca-ES" w:eastAsia="ca-ES" w:bidi="ca-ES"/>
      </w:rPr>
    </w:lvl>
  </w:abstractNum>
  <w:abstractNum w:abstractNumId="28" w15:restartNumberingAfterBreak="0">
    <w:nsid w:val="6C0D70B7"/>
    <w:multiLevelType w:val="hybridMultilevel"/>
    <w:tmpl w:val="E8FED52C"/>
    <w:lvl w:ilvl="0" w:tplc="DCF06672">
      <w:numFmt w:val="bullet"/>
      <w:lvlText w:val="-"/>
      <w:lvlJc w:val="left"/>
      <w:pPr>
        <w:ind w:left="720" w:hanging="360"/>
      </w:pPr>
      <w:rPr>
        <w:rFonts w:ascii="Calibri" w:eastAsia="Calibri" w:hAnsi="Calibri" w:cs="Calibri" w:hint="default"/>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1D0D1A"/>
    <w:multiLevelType w:val="hybridMultilevel"/>
    <w:tmpl w:val="EF7647F6"/>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0" w15:restartNumberingAfterBreak="0">
    <w:nsid w:val="72EA40B3"/>
    <w:multiLevelType w:val="hybridMultilevel"/>
    <w:tmpl w:val="C4A0B1F0"/>
    <w:lvl w:ilvl="0" w:tplc="C0949E28">
      <w:start w:val="16"/>
      <w:numFmt w:val="bullet"/>
      <w:lvlText w:val="-"/>
      <w:lvlJc w:val="left"/>
      <w:pPr>
        <w:ind w:left="720" w:hanging="360"/>
      </w:pPr>
      <w:rPr>
        <w:rFonts w:ascii="Arial" w:eastAsia="Microsoft Sans Serif"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3C644B2"/>
    <w:multiLevelType w:val="hybridMultilevel"/>
    <w:tmpl w:val="E89C5028"/>
    <w:lvl w:ilvl="0" w:tplc="1E02782A">
      <w:numFmt w:val="bullet"/>
      <w:lvlText w:val="-"/>
      <w:lvlJc w:val="left"/>
      <w:pPr>
        <w:ind w:left="844" w:hanging="136"/>
      </w:pPr>
      <w:rPr>
        <w:rFonts w:ascii="Microsoft Sans Serif" w:eastAsia="Microsoft Sans Serif" w:hAnsi="Microsoft Sans Serif" w:cs="Microsoft Sans Serif" w:hint="default"/>
        <w:b w:val="0"/>
        <w:bCs w:val="0"/>
        <w:i w:val="0"/>
        <w:iCs w:val="0"/>
        <w:spacing w:val="0"/>
        <w:w w:val="100"/>
        <w:sz w:val="22"/>
        <w:szCs w:val="22"/>
        <w:lang w:val="ca-E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78DB34F3"/>
    <w:multiLevelType w:val="hybridMultilevel"/>
    <w:tmpl w:val="68B8C3C2"/>
    <w:lvl w:ilvl="0" w:tplc="592416F2">
      <w:start w:val="2"/>
      <w:numFmt w:val="decimal"/>
      <w:lvlText w:val="%1."/>
      <w:lvlJc w:val="left"/>
      <w:pPr>
        <w:ind w:left="720" w:hanging="360"/>
      </w:pPr>
      <w:rPr>
        <w:rFonts w:hint="default"/>
        <w:caps w:val="0"/>
        <w:strike w:val="0"/>
        <w:dstrike w:val="0"/>
        <w:vanish w:val="0"/>
        <w:color w:val="auto"/>
        <w:spacing w:val="-1"/>
        <w:w w:val="100"/>
        <w:u w:val="none"/>
        <w:vertAlign w:val="baseline"/>
        <w:lang w:val="ca-ES" w:eastAsia="ca-ES" w:bidi="ca-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303859"/>
    <w:multiLevelType w:val="hybridMultilevel"/>
    <w:tmpl w:val="A61E5E8C"/>
    <w:lvl w:ilvl="0" w:tplc="7840C738">
      <w:start w:val="1"/>
      <w:numFmt w:val="lowerLetter"/>
      <w:lvlText w:val="%1)"/>
      <w:lvlJc w:val="left"/>
      <w:pPr>
        <w:ind w:left="720" w:hanging="360"/>
      </w:pPr>
      <w:rPr>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BCE72AE"/>
    <w:multiLevelType w:val="hybridMultilevel"/>
    <w:tmpl w:val="2E0264F8"/>
    <w:lvl w:ilvl="0" w:tplc="82F699C8">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15:restartNumberingAfterBreak="0">
    <w:nsid w:val="7C8B3775"/>
    <w:multiLevelType w:val="hybridMultilevel"/>
    <w:tmpl w:val="80F259AC"/>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FA647EB"/>
    <w:multiLevelType w:val="hybridMultilevel"/>
    <w:tmpl w:val="DFC62DA0"/>
    <w:lvl w:ilvl="0" w:tplc="040A0001">
      <w:start w:val="1"/>
      <w:numFmt w:val="bullet"/>
      <w:lvlText w:val=""/>
      <w:lvlJc w:val="left"/>
      <w:pPr>
        <w:ind w:left="360" w:hanging="360"/>
      </w:pPr>
      <w:rPr>
        <w:rFonts w:ascii="Symbol" w:hAnsi="Symbol" w:hint="default"/>
        <w:b w:val="0"/>
        <w:bCs w:val="0"/>
        <w:i w:val="0"/>
        <w:iCs w:val="0"/>
        <w:spacing w:val="0"/>
        <w:w w:val="100"/>
        <w:sz w:val="22"/>
        <w:szCs w:val="22"/>
        <w:lang w:val="ca-ES" w:eastAsia="en-US" w:bidi="ar-SA"/>
      </w:rPr>
    </w:lvl>
    <w:lvl w:ilvl="1" w:tplc="040A0003">
      <w:start w:val="1"/>
      <w:numFmt w:val="bullet"/>
      <w:lvlText w:val="o"/>
      <w:lvlJc w:val="left"/>
      <w:pPr>
        <w:ind w:left="732" w:hanging="360"/>
      </w:pPr>
      <w:rPr>
        <w:rFonts w:ascii="Courier New" w:hAnsi="Courier New" w:cs="Courier New" w:hint="default"/>
      </w:rPr>
    </w:lvl>
    <w:lvl w:ilvl="2" w:tplc="040A0005">
      <w:start w:val="1"/>
      <w:numFmt w:val="bullet"/>
      <w:lvlText w:val=""/>
      <w:lvlJc w:val="left"/>
      <w:pPr>
        <w:ind w:left="1452" w:hanging="360"/>
      </w:pPr>
      <w:rPr>
        <w:rFonts w:ascii="Wingdings" w:hAnsi="Wingdings" w:hint="default"/>
      </w:rPr>
    </w:lvl>
    <w:lvl w:ilvl="3" w:tplc="040A0001" w:tentative="1">
      <w:start w:val="1"/>
      <w:numFmt w:val="bullet"/>
      <w:lvlText w:val=""/>
      <w:lvlJc w:val="left"/>
      <w:pPr>
        <w:ind w:left="2172" w:hanging="360"/>
      </w:pPr>
      <w:rPr>
        <w:rFonts w:ascii="Symbol" w:hAnsi="Symbol" w:hint="default"/>
      </w:rPr>
    </w:lvl>
    <w:lvl w:ilvl="4" w:tplc="040A0003" w:tentative="1">
      <w:start w:val="1"/>
      <w:numFmt w:val="bullet"/>
      <w:lvlText w:val="o"/>
      <w:lvlJc w:val="left"/>
      <w:pPr>
        <w:ind w:left="2892" w:hanging="360"/>
      </w:pPr>
      <w:rPr>
        <w:rFonts w:ascii="Courier New" w:hAnsi="Courier New" w:cs="Courier New" w:hint="default"/>
      </w:rPr>
    </w:lvl>
    <w:lvl w:ilvl="5" w:tplc="040A0005" w:tentative="1">
      <w:start w:val="1"/>
      <w:numFmt w:val="bullet"/>
      <w:lvlText w:val=""/>
      <w:lvlJc w:val="left"/>
      <w:pPr>
        <w:ind w:left="3612" w:hanging="360"/>
      </w:pPr>
      <w:rPr>
        <w:rFonts w:ascii="Wingdings" w:hAnsi="Wingdings" w:hint="default"/>
      </w:rPr>
    </w:lvl>
    <w:lvl w:ilvl="6" w:tplc="040A0001" w:tentative="1">
      <w:start w:val="1"/>
      <w:numFmt w:val="bullet"/>
      <w:lvlText w:val=""/>
      <w:lvlJc w:val="left"/>
      <w:pPr>
        <w:ind w:left="4332" w:hanging="360"/>
      </w:pPr>
      <w:rPr>
        <w:rFonts w:ascii="Symbol" w:hAnsi="Symbol" w:hint="default"/>
      </w:rPr>
    </w:lvl>
    <w:lvl w:ilvl="7" w:tplc="040A0003" w:tentative="1">
      <w:start w:val="1"/>
      <w:numFmt w:val="bullet"/>
      <w:lvlText w:val="o"/>
      <w:lvlJc w:val="left"/>
      <w:pPr>
        <w:ind w:left="5052" w:hanging="360"/>
      </w:pPr>
      <w:rPr>
        <w:rFonts w:ascii="Courier New" w:hAnsi="Courier New" w:cs="Courier New" w:hint="default"/>
      </w:rPr>
    </w:lvl>
    <w:lvl w:ilvl="8" w:tplc="040A0005" w:tentative="1">
      <w:start w:val="1"/>
      <w:numFmt w:val="bullet"/>
      <w:lvlText w:val=""/>
      <w:lvlJc w:val="left"/>
      <w:pPr>
        <w:ind w:left="5772" w:hanging="360"/>
      </w:pPr>
      <w:rPr>
        <w:rFonts w:ascii="Wingdings" w:hAnsi="Wingdings" w:hint="default"/>
      </w:rPr>
    </w:lvl>
  </w:abstractNum>
  <w:num w:numId="1" w16cid:durableId="1307587580">
    <w:abstractNumId w:val="36"/>
  </w:num>
  <w:num w:numId="2" w16cid:durableId="990672862">
    <w:abstractNumId w:val="23"/>
  </w:num>
  <w:num w:numId="3" w16cid:durableId="581642608">
    <w:abstractNumId w:val="11"/>
  </w:num>
  <w:num w:numId="4" w16cid:durableId="882600298">
    <w:abstractNumId w:val="5"/>
  </w:num>
  <w:num w:numId="5" w16cid:durableId="2135099152">
    <w:abstractNumId w:val="15"/>
  </w:num>
  <w:num w:numId="6" w16cid:durableId="1666743186">
    <w:abstractNumId w:val="29"/>
  </w:num>
  <w:num w:numId="7" w16cid:durableId="2096437571">
    <w:abstractNumId w:val="3"/>
  </w:num>
  <w:num w:numId="8" w16cid:durableId="102766250">
    <w:abstractNumId w:val="14"/>
  </w:num>
  <w:num w:numId="9" w16cid:durableId="1925647450">
    <w:abstractNumId w:val="7"/>
  </w:num>
  <w:num w:numId="10" w16cid:durableId="2056927290">
    <w:abstractNumId w:val="12"/>
  </w:num>
  <w:num w:numId="11" w16cid:durableId="473528646">
    <w:abstractNumId w:val="22"/>
  </w:num>
  <w:num w:numId="12" w16cid:durableId="2059549325">
    <w:abstractNumId w:val="1"/>
  </w:num>
  <w:num w:numId="13" w16cid:durableId="954823993">
    <w:abstractNumId w:val="10"/>
    <w:lvlOverride w:ilvl="0">
      <w:lvl w:ilvl="0">
        <w:start w:val="1"/>
        <w:numFmt w:val="decimal"/>
        <w:lvlText w:val="%1."/>
        <w:lvlJc w:val="left"/>
        <w:pPr>
          <w:ind w:left="720" w:hanging="360"/>
        </w:pPr>
        <w:rPr>
          <w:rFonts w:ascii="Arial" w:hAnsi="Arial" w:cs="Arial" w:hint="default"/>
        </w:rPr>
      </w:lvl>
    </w:lvlOverride>
  </w:num>
  <w:num w:numId="14" w16cid:durableId="1301110680">
    <w:abstractNumId w:val="10"/>
    <w:lvlOverride w:ilvl="0">
      <w:lvl w:ilvl="0">
        <w:start w:val="1"/>
        <w:numFmt w:val="decimal"/>
        <w:lvlText w:val="%1."/>
        <w:lvlJc w:val="left"/>
        <w:pPr>
          <w:ind w:left="720" w:hanging="360"/>
        </w:pPr>
        <w:rPr>
          <w:rFonts w:ascii="Calibri" w:hAnsi="Calibri" w:cs="Calibri" w:hint="default"/>
        </w:rPr>
      </w:lvl>
    </w:lvlOverride>
  </w:num>
  <w:num w:numId="15" w16cid:durableId="48574979">
    <w:abstractNumId w:val="10"/>
  </w:num>
  <w:num w:numId="16" w16cid:durableId="693189146">
    <w:abstractNumId w:val="16"/>
  </w:num>
  <w:num w:numId="17" w16cid:durableId="1346253125">
    <w:abstractNumId w:val="28"/>
  </w:num>
  <w:num w:numId="18" w16cid:durableId="1781024413">
    <w:abstractNumId w:val="24"/>
  </w:num>
  <w:num w:numId="19" w16cid:durableId="350570023">
    <w:abstractNumId w:val="33"/>
  </w:num>
  <w:num w:numId="20" w16cid:durableId="1113016474">
    <w:abstractNumId w:val="0"/>
  </w:num>
  <w:num w:numId="21" w16cid:durableId="1188061642">
    <w:abstractNumId w:val="21"/>
  </w:num>
  <w:num w:numId="22" w16cid:durableId="1853303688">
    <w:abstractNumId w:val="18"/>
  </w:num>
  <w:num w:numId="23" w16cid:durableId="1859585292">
    <w:abstractNumId w:val="34"/>
  </w:num>
  <w:num w:numId="24" w16cid:durableId="1725718458">
    <w:abstractNumId w:val="19"/>
  </w:num>
  <w:num w:numId="25" w16cid:durableId="973607113">
    <w:abstractNumId w:val="27"/>
  </w:num>
  <w:num w:numId="26" w16cid:durableId="2124960401">
    <w:abstractNumId w:val="8"/>
  </w:num>
  <w:num w:numId="27" w16cid:durableId="1888295295">
    <w:abstractNumId w:val="26"/>
  </w:num>
  <w:num w:numId="28" w16cid:durableId="870148112">
    <w:abstractNumId w:val="13"/>
  </w:num>
  <w:num w:numId="29" w16cid:durableId="1242258456">
    <w:abstractNumId w:val="4"/>
  </w:num>
  <w:num w:numId="30" w16cid:durableId="1654605091">
    <w:abstractNumId w:val="2"/>
  </w:num>
  <w:num w:numId="31" w16cid:durableId="949240246">
    <w:abstractNumId w:val="17"/>
  </w:num>
  <w:num w:numId="32" w16cid:durableId="1480998284">
    <w:abstractNumId w:val="31"/>
  </w:num>
  <w:num w:numId="33" w16cid:durableId="478889491">
    <w:abstractNumId w:val="9"/>
  </w:num>
  <w:num w:numId="34" w16cid:durableId="234901722">
    <w:abstractNumId w:val="35"/>
  </w:num>
  <w:num w:numId="35" w16cid:durableId="350575642">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6" w16cid:durableId="1902641641">
    <w:abstractNumId w:val="30"/>
  </w:num>
  <w:num w:numId="37" w16cid:durableId="488324342">
    <w:abstractNumId w:val="32"/>
  </w:num>
  <w:num w:numId="38" w16cid:durableId="1454208908">
    <w:abstractNumId w:val="6"/>
  </w:num>
  <w:num w:numId="39" w16cid:durableId="194738837">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AC"/>
    <w:rsid w:val="0000387C"/>
    <w:rsid w:val="00003AB7"/>
    <w:rsid w:val="000042AF"/>
    <w:rsid w:val="000103BC"/>
    <w:rsid w:val="00014332"/>
    <w:rsid w:val="000146C5"/>
    <w:rsid w:val="00014F7B"/>
    <w:rsid w:val="000174AF"/>
    <w:rsid w:val="00017EC1"/>
    <w:rsid w:val="00020C8A"/>
    <w:rsid w:val="00023D19"/>
    <w:rsid w:val="00026692"/>
    <w:rsid w:val="00042C72"/>
    <w:rsid w:val="0004471D"/>
    <w:rsid w:val="00046123"/>
    <w:rsid w:val="00046B76"/>
    <w:rsid w:val="00047EB9"/>
    <w:rsid w:val="00050CFD"/>
    <w:rsid w:val="0005120E"/>
    <w:rsid w:val="0005143E"/>
    <w:rsid w:val="000523B4"/>
    <w:rsid w:val="00060F20"/>
    <w:rsid w:val="000640B0"/>
    <w:rsid w:val="00064F69"/>
    <w:rsid w:val="000676DE"/>
    <w:rsid w:val="00076128"/>
    <w:rsid w:val="00083FE1"/>
    <w:rsid w:val="000900AA"/>
    <w:rsid w:val="000921B3"/>
    <w:rsid w:val="00092BBB"/>
    <w:rsid w:val="000A4ED3"/>
    <w:rsid w:val="000A6D8C"/>
    <w:rsid w:val="000B00AC"/>
    <w:rsid w:val="000B199B"/>
    <w:rsid w:val="000C33F5"/>
    <w:rsid w:val="000D37DF"/>
    <w:rsid w:val="000D6756"/>
    <w:rsid w:val="000D75F4"/>
    <w:rsid w:val="000E201A"/>
    <w:rsid w:val="000E5C5C"/>
    <w:rsid w:val="000E7DE6"/>
    <w:rsid w:val="000F0B1F"/>
    <w:rsid w:val="000F7C4A"/>
    <w:rsid w:val="00100EE8"/>
    <w:rsid w:val="00101C33"/>
    <w:rsid w:val="00103FA9"/>
    <w:rsid w:val="001047EF"/>
    <w:rsid w:val="00104ABC"/>
    <w:rsid w:val="00105A40"/>
    <w:rsid w:val="00105AC9"/>
    <w:rsid w:val="001148DB"/>
    <w:rsid w:val="001177FE"/>
    <w:rsid w:val="0012008E"/>
    <w:rsid w:val="00120DC3"/>
    <w:rsid w:val="00122404"/>
    <w:rsid w:val="001243BA"/>
    <w:rsid w:val="00124AA3"/>
    <w:rsid w:val="00126383"/>
    <w:rsid w:val="00127430"/>
    <w:rsid w:val="00132F2C"/>
    <w:rsid w:val="00134D16"/>
    <w:rsid w:val="001414F4"/>
    <w:rsid w:val="001425AB"/>
    <w:rsid w:val="00147E28"/>
    <w:rsid w:val="00156F13"/>
    <w:rsid w:val="00161642"/>
    <w:rsid w:val="00161D7E"/>
    <w:rsid w:val="00162321"/>
    <w:rsid w:val="0016277C"/>
    <w:rsid w:val="00162E2B"/>
    <w:rsid w:val="001639F1"/>
    <w:rsid w:val="00165180"/>
    <w:rsid w:val="00167C1D"/>
    <w:rsid w:val="001706D2"/>
    <w:rsid w:val="00170DA7"/>
    <w:rsid w:val="00173DC0"/>
    <w:rsid w:val="00174FF3"/>
    <w:rsid w:val="0017589D"/>
    <w:rsid w:val="00177B2F"/>
    <w:rsid w:val="0018212E"/>
    <w:rsid w:val="00185352"/>
    <w:rsid w:val="00190AA0"/>
    <w:rsid w:val="00192079"/>
    <w:rsid w:val="0019209C"/>
    <w:rsid w:val="001A03E5"/>
    <w:rsid w:val="001A2C05"/>
    <w:rsid w:val="001A2DBA"/>
    <w:rsid w:val="001A45D5"/>
    <w:rsid w:val="001A78C3"/>
    <w:rsid w:val="001B3D74"/>
    <w:rsid w:val="001B6431"/>
    <w:rsid w:val="001B764E"/>
    <w:rsid w:val="001B7E89"/>
    <w:rsid w:val="001C14C7"/>
    <w:rsid w:val="001C3890"/>
    <w:rsid w:val="001C4733"/>
    <w:rsid w:val="001C681C"/>
    <w:rsid w:val="001C6CB4"/>
    <w:rsid w:val="001D240D"/>
    <w:rsid w:val="001D4F47"/>
    <w:rsid w:val="001E395F"/>
    <w:rsid w:val="001F689E"/>
    <w:rsid w:val="00200616"/>
    <w:rsid w:val="00200B01"/>
    <w:rsid w:val="0020290E"/>
    <w:rsid w:val="0020361C"/>
    <w:rsid w:val="00203A0D"/>
    <w:rsid w:val="0021040C"/>
    <w:rsid w:val="00213C09"/>
    <w:rsid w:val="002161F5"/>
    <w:rsid w:val="00217A33"/>
    <w:rsid w:val="0022008E"/>
    <w:rsid w:val="00220717"/>
    <w:rsid w:val="00221D54"/>
    <w:rsid w:val="00223306"/>
    <w:rsid w:val="00226768"/>
    <w:rsid w:val="00226AEC"/>
    <w:rsid w:val="00227B0B"/>
    <w:rsid w:val="00235B34"/>
    <w:rsid w:val="00240F40"/>
    <w:rsid w:val="00243EF9"/>
    <w:rsid w:val="00244456"/>
    <w:rsid w:val="002453E7"/>
    <w:rsid w:val="00247511"/>
    <w:rsid w:val="002475F4"/>
    <w:rsid w:val="002475FE"/>
    <w:rsid w:val="00255CA6"/>
    <w:rsid w:val="00257E69"/>
    <w:rsid w:val="00263DD6"/>
    <w:rsid w:val="00266A06"/>
    <w:rsid w:val="002721F4"/>
    <w:rsid w:val="0027282C"/>
    <w:rsid w:val="00277F82"/>
    <w:rsid w:val="002878AB"/>
    <w:rsid w:val="002911DD"/>
    <w:rsid w:val="00292CBE"/>
    <w:rsid w:val="002966BA"/>
    <w:rsid w:val="002A7350"/>
    <w:rsid w:val="002B1C5A"/>
    <w:rsid w:val="002B2931"/>
    <w:rsid w:val="002B4D95"/>
    <w:rsid w:val="002C28CE"/>
    <w:rsid w:val="002C4D86"/>
    <w:rsid w:val="002C692C"/>
    <w:rsid w:val="002C767D"/>
    <w:rsid w:val="002D1803"/>
    <w:rsid w:val="002D5265"/>
    <w:rsid w:val="002D5C89"/>
    <w:rsid w:val="002D60A3"/>
    <w:rsid w:val="002E6166"/>
    <w:rsid w:val="002E6299"/>
    <w:rsid w:val="002E6DCE"/>
    <w:rsid w:val="002F0117"/>
    <w:rsid w:val="002F1B88"/>
    <w:rsid w:val="002F5818"/>
    <w:rsid w:val="003008D2"/>
    <w:rsid w:val="00301208"/>
    <w:rsid w:val="00301993"/>
    <w:rsid w:val="0030205E"/>
    <w:rsid w:val="00303E60"/>
    <w:rsid w:val="00304D7D"/>
    <w:rsid w:val="00307D47"/>
    <w:rsid w:val="00312ACB"/>
    <w:rsid w:val="003138B8"/>
    <w:rsid w:val="00314176"/>
    <w:rsid w:val="00316B4C"/>
    <w:rsid w:val="00323B8E"/>
    <w:rsid w:val="003258A1"/>
    <w:rsid w:val="00334A92"/>
    <w:rsid w:val="0034094E"/>
    <w:rsid w:val="00341B14"/>
    <w:rsid w:val="003459F7"/>
    <w:rsid w:val="00350A95"/>
    <w:rsid w:val="00351C5A"/>
    <w:rsid w:val="00360CB0"/>
    <w:rsid w:val="00361085"/>
    <w:rsid w:val="00365C96"/>
    <w:rsid w:val="00365CC1"/>
    <w:rsid w:val="0036728D"/>
    <w:rsid w:val="00367639"/>
    <w:rsid w:val="00367E55"/>
    <w:rsid w:val="00371ECC"/>
    <w:rsid w:val="0037262F"/>
    <w:rsid w:val="0037745F"/>
    <w:rsid w:val="0038144B"/>
    <w:rsid w:val="00381EF6"/>
    <w:rsid w:val="003830DF"/>
    <w:rsid w:val="00387364"/>
    <w:rsid w:val="00390335"/>
    <w:rsid w:val="003909A3"/>
    <w:rsid w:val="003919C9"/>
    <w:rsid w:val="00391A2A"/>
    <w:rsid w:val="00391CE8"/>
    <w:rsid w:val="00391E8A"/>
    <w:rsid w:val="003A65FC"/>
    <w:rsid w:val="003A6D19"/>
    <w:rsid w:val="003B1036"/>
    <w:rsid w:val="003B381A"/>
    <w:rsid w:val="003B472A"/>
    <w:rsid w:val="003B58FE"/>
    <w:rsid w:val="003B5D99"/>
    <w:rsid w:val="003C6E0D"/>
    <w:rsid w:val="003D66D3"/>
    <w:rsid w:val="003D77EC"/>
    <w:rsid w:val="003D7D27"/>
    <w:rsid w:val="003E10C9"/>
    <w:rsid w:val="003E5E8C"/>
    <w:rsid w:val="003E691A"/>
    <w:rsid w:val="003E6AF3"/>
    <w:rsid w:val="003F4D7C"/>
    <w:rsid w:val="003F53BF"/>
    <w:rsid w:val="003F619A"/>
    <w:rsid w:val="003F67A7"/>
    <w:rsid w:val="003F7814"/>
    <w:rsid w:val="004006A6"/>
    <w:rsid w:val="004007AB"/>
    <w:rsid w:val="0040666B"/>
    <w:rsid w:val="00411F6A"/>
    <w:rsid w:val="00411FF8"/>
    <w:rsid w:val="00412F30"/>
    <w:rsid w:val="00416C7A"/>
    <w:rsid w:val="004175FA"/>
    <w:rsid w:val="00417CB1"/>
    <w:rsid w:val="00431733"/>
    <w:rsid w:val="00441479"/>
    <w:rsid w:val="004447D7"/>
    <w:rsid w:val="00444998"/>
    <w:rsid w:val="00453F82"/>
    <w:rsid w:val="00457FDE"/>
    <w:rsid w:val="00463405"/>
    <w:rsid w:val="0046389C"/>
    <w:rsid w:val="00471729"/>
    <w:rsid w:val="00474BCD"/>
    <w:rsid w:val="004756A5"/>
    <w:rsid w:val="00475AD6"/>
    <w:rsid w:val="00487951"/>
    <w:rsid w:val="00492B02"/>
    <w:rsid w:val="00495B7A"/>
    <w:rsid w:val="00496C99"/>
    <w:rsid w:val="004A081B"/>
    <w:rsid w:val="004A1780"/>
    <w:rsid w:val="004A2228"/>
    <w:rsid w:val="004A465D"/>
    <w:rsid w:val="004A51C0"/>
    <w:rsid w:val="004A63C5"/>
    <w:rsid w:val="004B0ADE"/>
    <w:rsid w:val="004B266C"/>
    <w:rsid w:val="004B41DF"/>
    <w:rsid w:val="004C0F1A"/>
    <w:rsid w:val="004C1353"/>
    <w:rsid w:val="004C4BC4"/>
    <w:rsid w:val="004C77BB"/>
    <w:rsid w:val="004D0CA7"/>
    <w:rsid w:val="004D5268"/>
    <w:rsid w:val="004D6B65"/>
    <w:rsid w:val="004E1BB6"/>
    <w:rsid w:val="004E258F"/>
    <w:rsid w:val="004E3D91"/>
    <w:rsid w:val="004E7F63"/>
    <w:rsid w:val="004F00CB"/>
    <w:rsid w:val="004F0653"/>
    <w:rsid w:val="004F0CD8"/>
    <w:rsid w:val="004F40D3"/>
    <w:rsid w:val="004F4ED9"/>
    <w:rsid w:val="004F5995"/>
    <w:rsid w:val="005110EB"/>
    <w:rsid w:val="005116DC"/>
    <w:rsid w:val="00513279"/>
    <w:rsid w:val="0051416C"/>
    <w:rsid w:val="00515F45"/>
    <w:rsid w:val="00520512"/>
    <w:rsid w:val="00521A18"/>
    <w:rsid w:val="0052210C"/>
    <w:rsid w:val="005246E8"/>
    <w:rsid w:val="00525CA3"/>
    <w:rsid w:val="005269C8"/>
    <w:rsid w:val="00535C90"/>
    <w:rsid w:val="005403A4"/>
    <w:rsid w:val="00540EF7"/>
    <w:rsid w:val="0054177E"/>
    <w:rsid w:val="00542CBD"/>
    <w:rsid w:val="00544D63"/>
    <w:rsid w:val="005454AA"/>
    <w:rsid w:val="00550536"/>
    <w:rsid w:val="00551517"/>
    <w:rsid w:val="005516B7"/>
    <w:rsid w:val="005524C5"/>
    <w:rsid w:val="005555CB"/>
    <w:rsid w:val="005562CD"/>
    <w:rsid w:val="00560740"/>
    <w:rsid w:val="00562BE5"/>
    <w:rsid w:val="0056672D"/>
    <w:rsid w:val="00567A90"/>
    <w:rsid w:val="005715A9"/>
    <w:rsid w:val="00574AEF"/>
    <w:rsid w:val="0057538E"/>
    <w:rsid w:val="00584B1A"/>
    <w:rsid w:val="00584FF9"/>
    <w:rsid w:val="00585E4C"/>
    <w:rsid w:val="005870F7"/>
    <w:rsid w:val="00591BAC"/>
    <w:rsid w:val="00596974"/>
    <w:rsid w:val="00597799"/>
    <w:rsid w:val="0059782E"/>
    <w:rsid w:val="005A1B63"/>
    <w:rsid w:val="005A64EC"/>
    <w:rsid w:val="005A72F7"/>
    <w:rsid w:val="005B3293"/>
    <w:rsid w:val="005C0108"/>
    <w:rsid w:val="005C3121"/>
    <w:rsid w:val="005C5B5C"/>
    <w:rsid w:val="005C64B3"/>
    <w:rsid w:val="005C6D7A"/>
    <w:rsid w:val="005D06DD"/>
    <w:rsid w:val="005D4E22"/>
    <w:rsid w:val="005D6A5A"/>
    <w:rsid w:val="005D6A7B"/>
    <w:rsid w:val="005D7A27"/>
    <w:rsid w:val="005D7E69"/>
    <w:rsid w:val="005E5C15"/>
    <w:rsid w:val="005E6C51"/>
    <w:rsid w:val="005E7398"/>
    <w:rsid w:val="005E7801"/>
    <w:rsid w:val="005F10B5"/>
    <w:rsid w:val="00602718"/>
    <w:rsid w:val="00603FEB"/>
    <w:rsid w:val="006057C7"/>
    <w:rsid w:val="006113D8"/>
    <w:rsid w:val="006116FF"/>
    <w:rsid w:val="00615F4C"/>
    <w:rsid w:val="00616E72"/>
    <w:rsid w:val="006222DE"/>
    <w:rsid w:val="00623D75"/>
    <w:rsid w:val="00623F5B"/>
    <w:rsid w:val="00627CC9"/>
    <w:rsid w:val="00627DB0"/>
    <w:rsid w:val="00632251"/>
    <w:rsid w:val="00634CB7"/>
    <w:rsid w:val="006402BF"/>
    <w:rsid w:val="006506D3"/>
    <w:rsid w:val="00656866"/>
    <w:rsid w:val="00661509"/>
    <w:rsid w:val="006666FA"/>
    <w:rsid w:val="00666A83"/>
    <w:rsid w:val="00667F4C"/>
    <w:rsid w:val="00670B95"/>
    <w:rsid w:val="0067175A"/>
    <w:rsid w:val="00673C31"/>
    <w:rsid w:val="0068052D"/>
    <w:rsid w:val="006840FB"/>
    <w:rsid w:val="00685AA6"/>
    <w:rsid w:val="006902AD"/>
    <w:rsid w:val="00692782"/>
    <w:rsid w:val="00695B5D"/>
    <w:rsid w:val="006A164A"/>
    <w:rsid w:val="006A31D9"/>
    <w:rsid w:val="006A6C5F"/>
    <w:rsid w:val="006A7867"/>
    <w:rsid w:val="006B0364"/>
    <w:rsid w:val="006B2A7E"/>
    <w:rsid w:val="006B39F4"/>
    <w:rsid w:val="006B68D1"/>
    <w:rsid w:val="006B767B"/>
    <w:rsid w:val="006C2662"/>
    <w:rsid w:val="006C5A09"/>
    <w:rsid w:val="006C7A43"/>
    <w:rsid w:val="006D5BE8"/>
    <w:rsid w:val="006D6B3E"/>
    <w:rsid w:val="006E1E3D"/>
    <w:rsid w:val="006E3155"/>
    <w:rsid w:val="006E3203"/>
    <w:rsid w:val="006E3D4C"/>
    <w:rsid w:val="006E7E4D"/>
    <w:rsid w:val="006F3A45"/>
    <w:rsid w:val="006F6F51"/>
    <w:rsid w:val="00702667"/>
    <w:rsid w:val="00702C77"/>
    <w:rsid w:val="00703324"/>
    <w:rsid w:val="00704780"/>
    <w:rsid w:val="00704D87"/>
    <w:rsid w:val="00705378"/>
    <w:rsid w:val="00705D0C"/>
    <w:rsid w:val="00712229"/>
    <w:rsid w:val="00712913"/>
    <w:rsid w:val="00713617"/>
    <w:rsid w:val="00721CCF"/>
    <w:rsid w:val="00722517"/>
    <w:rsid w:val="007254BE"/>
    <w:rsid w:val="00731AF4"/>
    <w:rsid w:val="00735900"/>
    <w:rsid w:val="00737A37"/>
    <w:rsid w:val="0074052A"/>
    <w:rsid w:val="00741A59"/>
    <w:rsid w:val="0074306B"/>
    <w:rsid w:val="00747B78"/>
    <w:rsid w:val="0075201F"/>
    <w:rsid w:val="0075345B"/>
    <w:rsid w:val="0075470C"/>
    <w:rsid w:val="00762BC5"/>
    <w:rsid w:val="00763412"/>
    <w:rsid w:val="00763C75"/>
    <w:rsid w:val="007652D4"/>
    <w:rsid w:val="00771C5A"/>
    <w:rsid w:val="00772CED"/>
    <w:rsid w:val="00776504"/>
    <w:rsid w:val="00777557"/>
    <w:rsid w:val="007804E6"/>
    <w:rsid w:val="00786998"/>
    <w:rsid w:val="00787066"/>
    <w:rsid w:val="00792E82"/>
    <w:rsid w:val="007965A9"/>
    <w:rsid w:val="007A032E"/>
    <w:rsid w:val="007A5FA8"/>
    <w:rsid w:val="007B0811"/>
    <w:rsid w:val="007B1743"/>
    <w:rsid w:val="007B1AE0"/>
    <w:rsid w:val="007B4A68"/>
    <w:rsid w:val="007B592A"/>
    <w:rsid w:val="007C0F59"/>
    <w:rsid w:val="007C55F9"/>
    <w:rsid w:val="007C5A4F"/>
    <w:rsid w:val="007C77B1"/>
    <w:rsid w:val="007C7FEA"/>
    <w:rsid w:val="007D2F3A"/>
    <w:rsid w:val="007E19CA"/>
    <w:rsid w:val="007E2A95"/>
    <w:rsid w:val="007E3221"/>
    <w:rsid w:val="007E43B4"/>
    <w:rsid w:val="007E518E"/>
    <w:rsid w:val="007E5368"/>
    <w:rsid w:val="007E6D13"/>
    <w:rsid w:val="007F16ED"/>
    <w:rsid w:val="007F4391"/>
    <w:rsid w:val="007F4C02"/>
    <w:rsid w:val="007F5A66"/>
    <w:rsid w:val="007F5D31"/>
    <w:rsid w:val="007F6C9D"/>
    <w:rsid w:val="008015B4"/>
    <w:rsid w:val="00812EF3"/>
    <w:rsid w:val="00814F66"/>
    <w:rsid w:val="0082318B"/>
    <w:rsid w:val="0082401B"/>
    <w:rsid w:val="008341DB"/>
    <w:rsid w:val="008368F9"/>
    <w:rsid w:val="00837332"/>
    <w:rsid w:val="00844FC4"/>
    <w:rsid w:val="008457FF"/>
    <w:rsid w:val="008465B9"/>
    <w:rsid w:val="0085075C"/>
    <w:rsid w:val="00851A13"/>
    <w:rsid w:val="00853BFD"/>
    <w:rsid w:val="00860F8E"/>
    <w:rsid w:val="0086245D"/>
    <w:rsid w:val="008629E0"/>
    <w:rsid w:val="0086378A"/>
    <w:rsid w:val="00864340"/>
    <w:rsid w:val="00871164"/>
    <w:rsid w:val="0087134D"/>
    <w:rsid w:val="00872952"/>
    <w:rsid w:val="00873E88"/>
    <w:rsid w:val="00881B26"/>
    <w:rsid w:val="00882040"/>
    <w:rsid w:val="00884AE5"/>
    <w:rsid w:val="0088680E"/>
    <w:rsid w:val="00891E1A"/>
    <w:rsid w:val="008932F0"/>
    <w:rsid w:val="00893389"/>
    <w:rsid w:val="0089409F"/>
    <w:rsid w:val="0089725A"/>
    <w:rsid w:val="008A09AF"/>
    <w:rsid w:val="008A10E4"/>
    <w:rsid w:val="008A1FEB"/>
    <w:rsid w:val="008A2EF1"/>
    <w:rsid w:val="008A66D6"/>
    <w:rsid w:val="008B0D9E"/>
    <w:rsid w:val="008B2E74"/>
    <w:rsid w:val="008B69D0"/>
    <w:rsid w:val="008C431D"/>
    <w:rsid w:val="008D301B"/>
    <w:rsid w:val="008D5C0A"/>
    <w:rsid w:val="008D7C4A"/>
    <w:rsid w:val="008E24F6"/>
    <w:rsid w:val="008F05AD"/>
    <w:rsid w:val="008F0A38"/>
    <w:rsid w:val="008F3CA4"/>
    <w:rsid w:val="008F6DF4"/>
    <w:rsid w:val="008F7ADA"/>
    <w:rsid w:val="00900F08"/>
    <w:rsid w:val="00912BAB"/>
    <w:rsid w:val="0091408A"/>
    <w:rsid w:val="009152FB"/>
    <w:rsid w:val="00917273"/>
    <w:rsid w:val="0092179F"/>
    <w:rsid w:val="00922757"/>
    <w:rsid w:val="0092652D"/>
    <w:rsid w:val="009269FA"/>
    <w:rsid w:val="00931932"/>
    <w:rsid w:val="00933F0B"/>
    <w:rsid w:val="00941377"/>
    <w:rsid w:val="00943BBA"/>
    <w:rsid w:val="00951CD7"/>
    <w:rsid w:val="009552D3"/>
    <w:rsid w:val="00956737"/>
    <w:rsid w:val="00961330"/>
    <w:rsid w:val="00963214"/>
    <w:rsid w:val="00963BC2"/>
    <w:rsid w:val="00965722"/>
    <w:rsid w:val="00970DBC"/>
    <w:rsid w:val="00971C81"/>
    <w:rsid w:val="00972591"/>
    <w:rsid w:val="00976712"/>
    <w:rsid w:val="00981258"/>
    <w:rsid w:val="00983333"/>
    <w:rsid w:val="00987744"/>
    <w:rsid w:val="009900DB"/>
    <w:rsid w:val="009A1AA9"/>
    <w:rsid w:val="009A1EF9"/>
    <w:rsid w:val="009A4C55"/>
    <w:rsid w:val="009A4DCB"/>
    <w:rsid w:val="009B16E0"/>
    <w:rsid w:val="009B1C09"/>
    <w:rsid w:val="009B5603"/>
    <w:rsid w:val="009C2AE9"/>
    <w:rsid w:val="009C2E50"/>
    <w:rsid w:val="009C3634"/>
    <w:rsid w:val="009C4872"/>
    <w:rsid w:val="009C6025"/>
    <w:rsid w:val="009C746D"/>
    <w:rsid w:val="009C766B"/>
    <w:rsid w:val="009D4EFB"/>
    <w:rsid w:val="009D6CB4"/>
    <w:rsid w:val="009E1ABF"/>
    <w:rsid w:val="009E1DDA"/>
    <w:rsid w:val="009E4CA9"/>
    <w:rsid w:val="009E779A"/>
    <w:rsid w:val="009F0DB5"/>
    <w:rsid w:val="009F2D1E"/>
    <w:rsid w:val="009F40A1"/>
    <w:rsid w:val="009F46EF"/>
    <w:rsid w:val="009F4BF7"/>
    <w:rsid w:val="009F5499"/>
    <w:rsid w:val="009F6761"/>
    <w:rsid w:val="00A0546D"/>
    <w:rsid w:val="00A06BC1"/>
    <w:rsid w:val="00A11BF9"/>
    <w:rsid w:val="00A12D2C"/>
    <w:rsid w:val="00A152A0"/>
    <w:rsid w:val="00A16B98"/>
    <w:rsid w:val="00A17E94"/>
    <w:rsid w:val="00A24808"/>
    <w:rsid w:val="00A24B78"/>
    <w:rsid w:val="00A24CBA"/>
    <w:rsid w:val="00A254F9"/>
    <w:rsid w:val="00A264D6"/>
    <w:rsid w:val="00A30C72"/>
    <w:rsid w:val="00A321E7"/>
    <w:rsid w:val="00A32C8A"/>
    <w:rsid w:val="00A3525E"/>
    <w:rsid w:val="00A3681F"/>
    <w:rsid w:val="00A425F5"/>
    <w:rsid w:val="00A4398A"/>
    <w:rsid w:val="00A44B29"/>
    <w:rsid w:val="00A47CC7"/>
    <w:rsid w:val="00A52BC7"/>
    <w:rsid w:val="00A53C0F"/>
    <w:rsid w:val="00A55B9C"/>
    <w:rsid w:val="00A634AA"/>
    <w:rsid w:val="00A63D3A"/>
    <w:rsid w:val="00A67A8F"/>
    <w:rsid w:val="00A7448F"/>
    <w:rsid w:val="00A74CBF"/>
    <w:rsid w:val="00A77FCB"/>
    <w:rsid w:val="00A808E2"/>
    <w:rsid w:val="00A91B3B"/>
    <w:rsid w:val="00A927EB"/>
    <w:rsid w:val="00A9366E"/>
    <w:rsid w:val="00AA1513"/>
    <w:rsid w:val="00AA4DDC"/>
    <w:rsid w:val="00AA5526"/>
    <w:rsid w:val="00AB09BB"/>
    <w:rsid w:val="00AB1303"/>
    <w:rsid w:val="00AB3E22"/>
    <w:rsid w:val="00AB5826"/>
    <w:rsid w:val="00AB6DE8"/>
    <w:rsid w:val="00AB7E1A"/>
    <w:rsid w:val="00AC1A5A"/>
    <w:rsid w:val="00AC37FE"/>
    <w:rsid w:val="00AC4F79"/>
    <w:rsid w:val="00AC5F38"/>
    <w:rsid w:val="00AC73B1"/>
    <w:rsid w:val="00AD03F3"/>
    <w:rsid w:val="00AD0F5F"/>
    <w:rsid w:val="00AD1D2D"/>
    <w:rsid w:val="00AD5E1F"/>
    <w:rsid w:val="00AE0820"/>
    <w:rsid w:val="00AE55F1"/>
    <w:rsid w:val="00AE6A26"/>
    <w:rsid w:val="00B01CE4"/>
    <w:rsid w:val="00B064C8"/>
    <w:rsid w:val="00B07FE0"/>
    <w:rsid w:val="00B1108E"/>
    <w:rsid w:val="00B15BE9"/>
    <w:rsid w:val="00B169D5"/>
    <w:rsid w:val="00B2310F"/>
    <w:rsid w:val="00B2403B"/>
    <w:rsid w:val="00B24893"/>
    <w:rsid w:val="00B3018E"/>
    <w:rsid w:val="00B33B7C"/>
    <w:rsid w:val="00B33D0F"/>
    <w:rsid w:val="00B33EB1"/>
    <w:rsid w:val="00B35B62"/>
    <w:rsid w:val="00B36AEC"/>
    <w:rsid w:val="00B37BE0"/>
    <w:rsid w:val="00B408E5"/>
    <w:rsid w:val="00B40C10"/>
    <w:rsid w:val="00B43484"/>
    <w:rsid w:val="00B45E94"/>
    <w:rsid w:val="00B45F5C"/>
    <w:rsid w:val="00B470DC"/>
    <w:rsid w:val="00B54DA5"/>
    <w:rsid w:val="00B61A71"/>
    <w:rsid w:val="00B634C2"/>
    <w:rsid w:val="00B673DE"/>
    <w:rsid w:val="00B71578"/>
    <w:rsid w:val="00B74394"/>
    <w:rsid w:val="00B76669"/>
    <w:rsid w:val="00B85C22"/>
    <w:rsid w:val="00B864E8"/>
    <w:rsid w:val="00B90F15"/>
    <w:rsid w:val="00B916DC"/>
    <w:rsid w:val="00B93D70"/>
    <w:rsid w:val="00B9470A"/>
    <w:rsid w:val="00B949D2"/>
    <w:rsid w:val="00BA0B1E"/>
    <w:rsid w:val="00BA2D78"/>
    <w:rsid w:val="00BA366F"/>
    <w:rsid w:val="00BA5443"/>
    <w:rsid w:val="00BB0EF1"/>
    <w:rsid w:val="00BB5CDD"/>
    <w:rsid w:val="00BC1260"/>
    <w:rsid w:val="00BC723F"/>
    <w:rsid w:val="00BD5AAA"/>
    <w:rsid w:val="00BD5D55"/>
    <w:rsid w:val="00BD6C0A"/>
    <w:rsid w:val="00BE4FB0"/>
    <w:rsid w:val="00BF244C"/>
    <w:rsid w:val="00BF6B03"/>
    <w:rsid w:val="00BF6BB5"/>
    <w:rsid w:val="00BF759E"/>
    <w:rsid w:val="00C07F75"/>
    <w:rsid w:val="00C11510"/>
    <w:rsid w:val="00C11955"/>
    <w:rsid w:val="00C15DAF"/>
    <w:rsid w:val="00C1683D"/>
    <w:rsid w:val="00C16C92"/>
    <w:rsid w:val="00C17044"/>
    <w:rsid w:val="00C20480"/>
    <w:rsid w:val="00C21DFA"/>
    <w:rsid w:val="00C22C23"/>
    <w:rsid w:val="00C23C81"/>
    <w:rsid w:val="00C25062"/>
    <w:rsid w:val="00C26EA1"/>
    <w:rsid w:val="00C30AA4"/>
    <w:rsid w:val="00C351B6"/>
    <w:rsid w:val="00C35E28"/>
    <w:rsid w:val="00C42D18"/>
    <w:rsid w:val="00C536C7"/>
    <w:rsid w:val="00C556E6"/>
    <w:rsid w:val="00C56AA2"/>
    <w:rsid w:val="00C604EF"/>
    <w:rsid w:val="00C61BD2"/>
    <w:rsid w:val="00C626E7"/>
    <w:rsid w:val="00C63140"/>
    <w:rsid w:val="00C67BCA"/>
    <w:rsid w:val="00C7350D"/>
    <w:rsid w:val="00C8287F"/>
    <w:rsid w:val="00C83C5D"/>
    <w:rsid w:val="00C84A24"/>
    <w:rsid w:val="00C85638"/>
    <w:rsid w:val="00C870A8"/>
    <w:rsid w:val="00C912FE"/>
    <w:rsid w:val="00C932CB"/>
    <w:rsid w:val="00C95F05"/>
    <w:rsid w:val="00CA20FD"/>
    <w:rsid w:val="00CA2219"/>
    <w:rsid w:val="00CA25F1"/>
    <w:rsid w:val="00CB3414"/>
    <w:rsid w:val="00CB3CF6"/>
    <w:rsid w:val="00CB4D0F"/>
    <w:rsid w:val="00CB4D1F"/>
    <w:rsid w:val="00CB633B"/>
    <w:rsid w:val="00CB771D"/>
    <w:rsid w:val="00CB7DF0"/>
    <w:rsid w:val="00CC2EB9"/>
    <w:rsid w:val="00CC3CCA"/>
    <w:rsid w:val="00CC4AFB"/>
    <w:rsid w:val="00CC7019"/>
    <w:rsid w:val="00CD29FD"/>
    <w:rsid w:val="00CD5DC9"/>
    <w:rsid w:val="00CD7BCA"/>
    <w:rsid w:val="00CE176F"/>
    <w:rsid w:val="00CE3F04"/>
    <w:rsid w:val="00CE4A94"/>
    <w:rsid w:val="00CF0913"/>
    <w:rsid w:val="00CF23E4"/>
    <w:rsid w:val="00CF404D"/>
    <w:rsid w:val="00CF7E44"/>
    <w:rsid w:val="00D02336"/>
    <w:rsid w:val="00D027D8"/>
    <w:rsid w:val="00D10F51"/>
    <w:rsid w:val="00D11D4B"/>
    <w:rsid w:val="00D14B63"/>
    <w:rsid w:val="00D15A88"/>
    <w:rsid w:val="00D17DAF"/>
    <w:rsid w:val="00D210AB"/>
    <w:rsid w:val="00D2252F"/>
    <w:rsid w:val="00D253F7"/>
    <w:rsid w:val="00D31F35"/>
    <w:rsid w:val="00D32EB5"/>
    <w:rsid w:val="00D35A0F"/>
    <w:rsid w:val="00D36340"/>
    <w:rsid w:val="00D367FB"/>
    <w:rsid w:val="00D36A87"/>
    <w:rsid w:val="00D40EB3"/>
    <w:rsid w:val="00D40FDC"/>
    <w:rsid w:val="00D45830"/>
    <w:rsid w:val="00D56639"/>
    <w:rsid w:val="00D56F4A"/>
    <w:rsid w:val="00D62099"/>
    <w:rsid w:val="00D62EEB"/>
    <w:rsid w:val="00D63397"/>
    <w:rsid w:val="00D64765"/>
    <w:rsid w:val="00D67E80"/>
    <w:rsid w:val="00D775B5"/>
    <w:rsid w:val="00D854B2"/>
    <w:rsid w:val="00D90F84"/>
    <w:rsid w:val="00D92910"/>
    <w:rsid w:val="00D94A35"/>
    <w:rsid w:val="00D94A5E"/>
    <w:rsid w:val="00D95E65"/>
    <w:rsid w:val="00D96DB5"/>
    <w:rsid w:val="00DA0A28"/>
    <w:rsid w:val="00DA344A"/>
    <w:rsid w:val="00DA4A6A"/>
    <w:rsid w:val="00DB0B11"/>
    <w:rsid w:val="00DB2F64"/>
    <w:rsid w:val="00DB6113"/>
    <w:rsid w:val="00DB74FE"/>
    <w:rsid w:val="00DC23E6"/>
    <w:rsid w:val="00DC2AFC"/>
    <w:rsid w:val="00DC4810"/>
    <w:rsid w:val="00DC52D9"/>
    <w:rsid w:val="00DC6247"/>
    <w:rsid w:val="00DC6A89"/>
    <w:rsid w:val="00DD060A"/>
    <w:rsid w:val="00DD2D0D"/>
    <w:rsid w:val="00DE477F"/>
    <w:rsid w:val="00DF0B37"/>
    <w:rsid w:val="00DF1188"/>
    <w:rsid w:val="00DF32C5"/>
    <w:rsid w:val="00DF40AD"/>
    <w:rsid w:val="00DF7320"/>
    <w:rsid w:val="00E10808"/>
    <w:rsid w:val="00E141F6"/>
    <w:rsid w:val="00E14D1E"/>
    <w:rsid w:val="00E17091"/>
    <w:rsid w:val="00E20A77"/>
    <w:rsid w:val="00E22172"/>
    <w:rsid w:val="00E25AE0"/>
    <w:rsid w:val="00E2720F"/>
    <w:rsid w:val="00E32B24"/>
    <w:rsid w:val="00E35006"/>
    <w:rsid w:val="00E3631F"/>
    <w:rsid w:val="00E557B3"/>
    <w:rsid w:val="00E55F34"/>
    <w:rsid w:val="00E56C8A"/>
    <w:rsid w:val="00E576AE"/>
    <w:rsid w:val="00E61965"/>
    <w:rsid w:val="00E61DD0"/>
    <w:rsid w:val="00E643B4"/>
    <w:rsid w:val="00E66BDA"/>
    <w:rsid w:val="00E67260"/>
    <w:rsid w:val="00E714BD"/>
    <w:rsid w:val="00E74E98"/>
    <w:rsid w:val="00E855D7"/>
    <w:rsid w:val="00E93AFB"/>
    <w:rsid w:val="00EA05ED"/>
    <w:rsid w:val="00EA112D"/>
    <w:rsid w:val="00EA24D0"/>
    <w:rsid w:val="00EA36B3"/>
    <w:rsid w:val="00EA6498"/>
    <w:rsid w:val="00EA757D"/>
    <w:rsid w:val="00EB2343"/>
    <w:rsid w:val="00EB24E0"/>
    <w:rsid w:val="00EB36D2"/>
    <w:rsid w:val="00EB4CDF"/>
    <w:rsid w:val="00EB50A5"/>
    <w:rsid w:val="00EC01D9"/>
    <w:rsid w:val="00EC08DE"/>
    <w:rsid w:val="00EC09C0"/>
    <w:rsid w:val="00EC2176"/>
    <w:rsid w:val="00EC583E"/>
    <w:rsid w:val="00EC715B"/>
    <w:rsid w:val="00EC7A0C"/>
    <w:rsid w:val="00ED1C47"/>
    <w:rsid w:val="00EE3FF1"/>
    <w:rsid w:val="00EE45F9"/>
    <w:rsid w:val="00EE79B6"/>
    <w:rsid w:val="00EE7C81"/>
    <w:rsid w:val="00EF0024"/>
    <w:rsid w:val="00EF1810"/>
    <w:rsid w:val="00EF28B3"/>
    <w:rsid w:val="00EF4744"/>
    <w:rsid w:val="00EF4D7C"/>
    <w:rsid w:val="00EF4DAD"/>
    <w:rsid w:val="00EF4FF3"/>
    <w:rsid w:val="00EF6ACC"/>
    <w:rsid w:val="00F02F50"/>
    <w:rsid w:val="00F03C49"/>
    <w:rsid w:val="00F0436F"/>
    <w:rsid w:val="00F044A1"/>
    <w:rsid w:val="00F052F8"/>
    <w:rsid w:val="00F05BE9"/>
    <w:rsid w:val="00F06505"/>
    <w:rsid w:val="00F11FA6"/>
    <w:rsid w:val="00F14195"/>
    <w:rsid w:val="00F162DC"/>
    <w:rsid w:val="00F1787B"/>
    <w:rsid w:val="00F2709A"/>
    <w:rsid w:val="00F27CC9"/>
    <w:rsid w:val="00F30169"/>
    <w:rsid w:val="00F31A38"/>
    <w:rsid w:val="00F33762"/>
    <w:rsid w:val="00F346CA"/>
    <w:rsid w:val="00F35C80"/>
    <w:rsid w:val="00F36FCD"/>
    <w:rsid w:val="00F409C0"/>
    <w:rsid w:val="00F41B3C"/>
    <w:rsid w:val="00F46874"/>
    <w:rsid w:val="00F46AAE"/>
    <w:rsid w:val="00F47B35"/>
    <w:rsid w:val="00F50934"/>
    <w:rsid w:val="00F50D27"/>
    <w:rsid w:val="00F51B2C"/>
    <w:rsid w:val="00F557B8"/>
    <w:rsid w:val="00F60790"/>
    <w:rsid w:val="00F65429"/>
    <w:rsid w:val="00F674D2"/>
    <w:rsid w:val="00F7484B"/>
    <w:rsid w:val="00F759E9"/>
    <w:rsid w:val="00F76CA8"/>
    <w:rsid w:val="00F81B4A"/>
    <w:rsid w:val="00F82BFC"/>
    <w:rsid w:val="00F850B3"/>
    <w:rsid w:val="00F874AB"/>
    <w:rsid w:val="00F9285A"/>
    <w:rsid w:val="00F92A27"/>
    <w:rsid w:val="00F9604B"/>
    <w:rsid w:val="00F97C75"/>
    <w:rsid w:val="00FA12DC"/>
    <w:rsid w:val="00FA14AF"/>
    <w:rsid w:val="00FA1717"/>
    <w:rsid w:val="00FA2CF8"/>
    <w:rsid w:val="00FA3250"/>
    <w:rsid w:val="00FB0828"/>
    <w:rsid w:val="00FB4DF4"/>
    <w:rsid w:val="00FC0B72"/>
    <w:rsid w:val="00FD0AEF"/>
    <w:rsid w:val="00FD167B"/>
    <w:rsid w:val="00FD1A33"/>
    <w:rsid w:val="00FD2F94"/>
    <w:rsid w:val="00FD330F"/>
    <w:rsid w:val="00FD5AAB"/>
    <w:rsid w:val="00FD68B0"/>
    <w:rsid w:val="00FD78AC"/>
    <w:rsid w:val="00FE39CB"/>
    <w:rsid w:val="00FE3C1C"/>
    <w:rsid w:val="00FE3C89"/>
    <w:rsid w:val="00FE4076"/>
    <w:rsid w:val="00FE635B"/>
    <w:rsid w:val="00FF191B"/>
    <w:rsid w:val="00FF19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30B46"/>
  <w15:chartTrackingRefBased/>
  <w15:docId w15:val="{2525315A-5A87-4D8E-8666-7C4150C1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C5C"/>
    <w:pPr>
      <w:suppressAutoHyphens/>
      <w:snapToGrid w:val="0"/>
      <w:spacing w:before="120" w:line="276" w:lineRule="auto"/>
      <w:jc w:val="both"/>
    </w:pPr>
    <w:rPr>
      <w:rFonts w:ascii="Arial" w:hAnsi="Arial"/>
      <w:sz w:val="22"/>
      <w:szCs w:val="22"/>
    </w:rPr>
  </w:style>
  <w:style w:type="paragraph" w:styleId="Ttulo1">
    <w:name w:val="heading 1"/>
    <w:basedOn w:val="Normal"/>
    <w:next w:val="Normal"/>
    <w:link w:val="Ttulo1Car"/>
    <w:uiPriority w:val="9"/>
    <w:qFormat/>
    <w:rsid w:val="00E56C8A"/>
    <w:pPr>
      <w:keepNext/>
      <w:keepLines/>
      <w:adjustRightInd w:val="0"/>
      <w:spacing w:before="240" w:after="120"/>
      <w:outlineLvl w:val="0"/>
    </w:pPr>
    <w:rPr>
      <w:rFonts w:eastAsiaTheme="majorEastAsia" w:cstheme="majorBidi"/>
      <w:b/>
      <w:sz w:val="24"/>
      <w:szCs w:val="32"/>
    </w:rPr>
  </w:style>
  <w:style w:type="paragraph" w:styleId="Ttulo2">
    <w:name w:val="heading 2"/>
    <w:basedOn w:val="Normal"/>
    <w:next w:val="Normal"/>
    <w:link w:val="Ttulo2Car"/>
    <w:uiPriority w:val="9"/>
    <w:unhideWhenUsed/>
    <w:qFormat/>
    <w:rsid w:val="00D14B63"/>
    <w:pPr>
      <w:keepNext/>
      <w:keepLines/>
      <w:spacing w:after="120" w:line="240" w:lineRule="auto"/>
      <w:outlineLvl w:val="1"/>
    </w:pPr>
    <w:rPr>
      <w:rFonts w:eastAsiaTheme="majorEastAsia" w:cstheme="majorBidi"/>
      <w:b/>
      <w:sz w:val="24"/>
      <w:szCs w:val="26"/>
    </w:rPr>
  </w:style>
  <w:style w:type="paragraph" w:styleId="Ttulo3">
    <w:name w:val="heading 3"/>
    <w:basedOn w:val="Normal"/>
    <w:next w:val="Normal"/>
    <w:link w:val="Ttulo3Car"/>
    <w:uiPriority w:val="9"/>
    <w:unhideWhenUsed/>
    <w:qFormat/>
    <w:rsid w:val="00E56C8A"/>
    <w:pPr>
      <w:keepNext/>
      <w:keepLines/>
      <w:spacing w:before="40"/>
      <w:outlineLvl w:val="2"/>
    </w:pPr>
    <w:rPr>
      <w:rFonts w:eastAsiaTheme="majorEastAsia" w:cstheme="majorBidi"/>
      <w:b/>
      <w:szCs w:val="24"/>
    </w:rPr>
  </w:style>
  <w:style w:type="paragraph" w:styleId="Ttulo4">
    <w:name w:val="heading 4"/>
    <w:basedOn w:val="Normal"/>
    <w:next w:val="Normal"/>
    <w:link w:val="Ttulo4Car"/>
    <w:uiPriority w:val="9"/>
    <w:semiHidden/>
    <w:unhideWhenUsed/>
    <w:qFormat/>
    <w:rsid w:val="00551517"/>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B3018E"/>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6C8A"/>
    <w:rPr>
      <w:rFonts w:ascii="Arial" w:eastAsiaTheme="majorEastAsia" w:hAnsi="Arial" w:cstheme="majorBidi"/>
      <w:b/>
      <w:szCs w:val="32"/>
    </w:rPr>
  </w:style>
  <w:style w:type="character" w:customStyle="1" w:styleId="Ttulo2Car">
    <w:name w:val="Título 2 Car"/>
    <w:basedOn w:val="Fuentedeprrafopredeter"/>
    <w:link w:val="Ttulo2"/>
    <w:uiPriority w:val="9"/>
    <w:rsid w:val="00D14B63"/>
    <w:rPr>
      <w:rFonts w:ascii="Arial" w:eastAsiaTheme="majorEastAsia" w:hAnsi="Arial" w:cstheme="majorBidi"/>
      <w:b/>
      <w:szCs w:val="26"/>
    </w:rPr>
  </w:style>
  <w:style w:type="paragraph" w:styleId="Ttulo">
    <w:name w:val="Title"/>
    <w:basedOn w:val="Ttulo1"/>
    <w:next w:val="Normal"/>
    <w:link w:val="TtuloCar"/>
    <w:uiPriority w:val="10"/>
    <w:qFormat/>
    <w:rsid w:val="0016277C"/>
    <w:rPr>
      <w:lang w:val="ca-ES"/>
    </w:rPr>
  </w:style>
  <w:style w:type="character" w:customStyle="1" w:styleId="TtuloCar">
    <w:name w:val="Título Car"/>
    <w:basedOn w:val="Fuentedeprrafopredeter"/>
    <w:link w:val="Ttulo"/>
    <w:uiPriority w:val="10"/>
    <w:rsid w:val="0016277C"/>
    <w:rPr>
      <w:rFonts w:ascii="Arial" w:eastAsiaTheme="majorEastAsia" w:hAnsi="Arial" w:cstheme="majorBidi"/>
      <w:b/>
      <w:szCs w:val="32"/>
      <w:lang w:val="ca-ES"/>
    </w:rPr>
  </w:style>
  <w:style w:type="table" w:styleId="Tablaconcuadrcula">
    <w:name w:val="Table Grid"/>
    <w:basedOn w:val="Tablanormal"/>
    <w:uiPriority w:val="39"/>
    <w:rsid w:val="00D14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14B63"/>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DC1">
    <w:name w:val="toc 1"/>
    <w:basedOn w:val="Normal"/>
    <w:uiPriority w:val="39"/>
    <w:qFormat/>
    <w:rsid w:val="00D14B63"/>
    <w:pPr>
      <w:jc w:val="left"/>
    </w:pPr>
    <w:rPr>
      <w:rFonts w:asciiTheme="minorHAnsi" w:hAnsiTheme="minorHAnsi" w:cstheme="minorHAnsi"/>
      <w:b/>
      <w:bCs/>
      <w:i/>
      <w:iCs/>
      <w:sz w:val="24"/>
      <w:szCs w:val="24"/>
    </w:rPr>
  </w:style>
  <w:style w:type="paragraph" w:styleId="TDC2">
    <w:name w:val="toc 2"/>
    <w:basedOn w:val="Normal"/>
    <w:uiPriority w:val="39"/>
    <w:qFormat/>
    <w:rsid w:val="00D14B63"/>
    <w:pPr>
      <w:ind w:left="220"/>
      <w:jc w:val="left"/>
    </w:pPr>
    <w:rPr>
      <w:rFonts w:asciiTheme="minorHAnsi" w:hAnsiTheme="minorHAnsi" w:cstheme="minorHAnsi"/>
      <w:b/>
      <w:bCs/>
    </w:rPr>
  </w:style>
  <w:style w:type="paragraph" w:styleId="TDC3">
    <w:name w:val="toc 3"/>
    <w:basedOn w:val="Normal"/>
    <w:uiPriority w:val="39"/>
    <w:qFormat/>
    <w:rsid w:val="00D14B63"/>
    <w:pPr>
      <w:spacing w:before="0"/>
      <w:ind w:left="440"/>
      <w:jc w:val="left"/>
    </w:pPr>
    <w:rPr>
      <w:rFonts w:asciiTheme="minorHAnsi" w:hAnsiTheme="minorHAnsi" w:cstheme="minorHAnsi"/>
      <w:sz w:val="20"/>
      <w:szCs w:val="20"/>
    </w:rPr>
  </w:style>
  <w:style w:type="paragraph" w:styleId="Textoindependiente">
    <w:name w:val="Body Text"/>
    <w:basedOn w:val="Normal"/>
    <w:link w:val="TextoindependienteCar"/>
    <w:uiPriority w:val="1"/>
    <w:qFormat/>
    <w:rsid w:val="00D14B63"/>
    <w:pPr>
      <w:widowControl w:val="0"/>
      <w:suppressAutoHyphens w:val="0"/>
      <w:autoSpaceDE w:val="0"/>
      <w:autoSpaceDN w:val="0"/>
      <w:snapToGrid/>
      <w:spacing w:before="0" w:line="240" w:lineRule="auto"/>
      <w:jc w:val="left"/>
    </w:pPr>
    <w:rPr>
      <w:rFonts w:ascii="Microsoft Sans Serif" w:eastAsia="Microsoft Sans Serif" w:hAnsi="Microsoft Sans Serif" w:cs="Microsoft Sans Serif"/>
      <w:lang w:val="ca-ES"/>
    </w:rPr>
  </w:style>
  <w:style w:type="character" w:customStyle="1" w:styleId="TextoindependienteCar">
    <w:name w:val="Texto independiente Car"/>
    <w:basedOn w:val="Fuentedeprrafopredeter"/>
    <w:link w:val="Textoindependiente"/>
    <w:uiPriority w:val="1"/>
    <w:rsid w:val="00D14B63"/>
    <w:rPr>
      <w:rFonts w:ascii="Microsoft Sans Serif" w:eastAsia="Microsoft Sans Serif" w:hAnsi="Microsoft Sans Serif" w:cs="Microsoft Sans Serif"/>
      <w:sz w:val="22"/>
      <w:szCs w:val="22"/>
      <w:lang w:val="ca-ES"/>
    </w:rPr>
  </w:style>
  <w:style w:type="paragraph" w:styleId="Prrafodelista">
    <w:name w:val="List Paragraph"/>
    <w:aliases w:val="Párrafo de lista - cat,Párrafo Numerado,Párrafo de lista1,Cuadrícula mediana 1 - Énfasis 21,Lista sin Numerar,Llista pics,Bullet,List Paragraph compact,Normal bullet 2,Paragraphe de liste 2,Reference list,Bullet list,Numbered List"/>
    <w:basedOn w:val="Normal"/>
    <w:link w:val="PrrafodelistaCar"/>
    <w:uiPriority w:val="34"/>
    <w:qFormat/>
    <w:rsid w:val="00E56C8A"/>
    <w:pPr>
      <w:widowControl w:val="0"/>
      <w:suppressAutoHyphens w:val="0"/>
      <w:autoSpaceDE w:val="0"/>
      <w:autoSpaceDN w:val="0"/>
      <w:snapToGrid/>
      <w:spacing w:after="120"/>
      <w:ind w:left="505"/>
    </w:pPr>
    <w:rPr>
      <w:rFonts w:eastAsia="Microsoft Sans Serif" w:cs="Microsoft Sans Serif"/>
      <w:lang w:val="ca-ES"/>
    </w:rPr>
  </w:style>
  <w:style w:type="paragraph" w:customStyle="1" w:styleId="TableParagraph">
    <w:name w:val="Table Paragraph"/>
    <w:basedOn w:val="Normal"/>
    <w:uiPriority w:val="1"/>
    <w:qFormat/>
    <w:rsid w:val="00D14B63"/>
    <w:pPr>
      <w:widowControl w:val="0"/>
      <w:suppressAutoHyphens w:val="0"/>
      <w:autoSpaceDE w:val="0"/>
      <w:autoSpaceDN w:val="0"/>
      <w:snapToGrid/>
      <w:spacing w:before="0" w:line="240" w:lineRule="auto"/>
      <w:jc w:val="left"/>
    </w:pPr>
    <w:rPr>
      <w:rFonts w:eastAsia="Arial" w:cs="Arial"/>
      <w:lang w:val="ca-ES"/>
    </w:rPr>
  </w:style>
  <w:style w:type="paragraph" w:styleId="Encabezado">
    <w:name w:val="header"/>
    <w:basedOn w:val="Normal"/>
    <w:link w:val="EncabezadoCar"/>
    <w:uiPriority w:val="99"/>
    <w:unhideWhenUsed/>
    <w:rsid w:val="00D14B63"/>
    <w:pPr>
      <w:widowControl w:val="0"/>
      <w:tabs>
        <w:tab w:val="center" w:pos="4252"/>
        <w:tab w:val="right" w:pos="8504"/>
      </w:tabs>
      <w:suppressAutoHyphens w:val="0"/>
      <w:autoSpaceDE w:val="0"/>
      <w:autoSpaceDN w:val="0"/>
      <w:snapToGrid/>
      <w:spacing w:before="0" w:line="240" w:lineRule="auto"/>
      <w:jc w:val="left"/>
    </w:pPr>
    <w:rPr>
      <w:rFonts w:ascii="Microsoft Sans Serif" w:eastAsia="Microsoft Sans Serif" w:hAnsi="Microsoft Sans Serif" w:cs="Microsoft Sans Serif"/>
      <w:lang w:val="ca-ES"/>
    </w:rPr>
  </w:style>
  <w:style w:type="character" w:customStyle="1" w:styleId="EncabezadoCar">
    <w:name w:val="Encabezado Car"/>
    <w:basedOn w:val="Fuentedeprrafopredeter"/>
    <w:link w:val="Encabezado"/>
    <w:uiPriority w:val="99"/>
    <w:rsid w:val="00D14B63"/>
    <w:rPr>
      <w:rFonts w:ascii="Microsoft Sans Serif" w:eastAsia="Microsoft Sans Serif" w:hAnsi="Microsoft Sans Serif" w:cs="Microsoft Sans Serif"/>
      <w:sz w:val="22"/>
      <w:szCs w:val="22"/>
      <w:lang w:val="ca-ES"/>
    </w:rPr>
  </w:style>
  <w:style w:type="paragraph" w:styleId="Piedepgina">
    <w:name w:val="footer"/>
    <w:basedOn w:val="Normal"/>
    <w:link w:val="PiedepginaCar"/>
    <w:uiPriority w:val="99"/>
    <w:unhideWhenUsed/>
    <w:rsid w:val="00D14B63"/>
    <w:pPr>
      <w:widowControl w:val="0"/>
      <w:tabs>
        <w:tab w:val="center" w:pos="4252"/>
        <w:tab w:val="right" w:pos="8504"/>
      </w:tabs>
      <w:suppressAutoHyphens w:val="0"/>
      <w:autoSpaceDE w:val="0"/>
      <w:autoSpaceDN w:val="0"/>
      <w:snapToGrid/>
      <w:spacing w:before="0" w:line="240" w:lineRule="auto"/>
      <w:jc w:val="left"/>
    </w:pPr>
    <w:rPr>
      <w:rFonts w:ascii="Microsoft Sans Serif" w:eastAsia="Microsoft Sans Serif" w:hAnsi="Microsoft Sans Serif" w:cs="Microsoft Sans Serif"/>
      <w:lang w:val="ca-ES"/>
    </w:rPr>
  </w:style>
  <w:style w:type="character" w:customStyle="1" w:styleId="PiedepginaCar">
    <w:name w:val="Pie de página Car"/>
    <w:basedOn w:val="Fuentedeprrafopredeter"/>
    <w:link w:val="Piedepgina"/>
    <w:uiPriority w:val="99"/>
    <w:rsid w:val="00D14B63"/>
    <w:rPr>
      <w:rFonts w:ascii="Microsoft Sans Serif" w:eastAsia="Microsoft Sans Serif" w:hAnsi="Microsoft Sans Serif" w:cs="Microsoft Sans Serif"/>
      <w:sz w:val="22"/>
      <w:szCs w:val="22"/>
      <w:lang w:val="ca-ES"/>
    </w:rPr>
  </w:style>
  <w:style w:type="character" w:styleId="Hipervnculo">
    <w:name w:val="Hyperlink"/>
    <w:basedOn w:val="Fuentedeprrafopredeter"/>
    <w:uiPriority w:val="99"/>
    <w:unhideWhenUsed/>
    <w:rsid w:val="00D14B63"/>
    <w:rPr>
      <w:color w:val="0563C1" w:themeColor="hyperlink"/>
      <w:u w:val="single"/>
    </w:rPr>
  </w:style>
  <w:style w:type="character" w:styleId="Mencinsinresolver">
    <w:name w:val="Unresolved Mention"/>
    <w:basedOn w:val="Fuentedeprrafopredeter"/>
    <w:uiPriority w:val="99"/>
    <w:semiHidden/>
    <w:unhideWhenUsed/>
    <w:rsid w:val="00D14B63"/>
    <w:rPr>
      <w:color w:val="605E5C"/>
      <w:shd w:val="clear" w:color="auto" w:fill="E1DFDD"/>
    </w:rPr>
  </w:style>
  <w:style w:type="character" w:customStyle="1" w:styleId="Ttulo3Car">
    <w:name w:val="Título 3 Car"/>
    <w:basedOn w:val="Fuentedeprrafopredeter"/>
    <w:link w:val="Ttulo3"/>
    <w:uiPriority w:val="9"/>
    <w:rsid w:val="00E56C8A"/>
    <w:rPr>
      <w:rFonts w:ascii="Arial" w:eastAsiaTheme="majorEastAsia" w:hAnsi="Arial" w:cstheme="majorBidi"/>
      <w:b/>
      <w:sz w:val="22"/>
    </w:rPr>
  </w:style>
  <w:style w:type="character" w:styleId="Nmerodepgina">
    <w:name w:val="page number"/>
    <w:basedOn w:val="Fuentedeprrafopredeter"/>
    <w:uiPriority w:val="99"/>
    <w:semiHidden/>
    <w:unhideWhenUsed/>
    <w:rsid w:val="0016277C"/>
  </w:style>
  <w:style w:type="paragraph" w:styleId="ndice1">
    <w:name w:val="index 1"/>
    <w:basedOn w:val="Normal"/>
    <w:next w:val="Normal"/>
    <w:autoRedefine/>
    <w:uiPriority w:val="99"/>
    <w:semiHidden/>
    <w:unhideWhenUsed/>
    <w:rsid w:val="0016277C"/>
    <w:pPr>
      <w:spacing w:before="0" w:line="240" w:lineRule="auto"/>
      <w:ind w:left="220" w:hanging="220"/>
    </w:pPr>
  </w:style>
  <w:style w:type="paragraph" w:styleId="Subttulo">
    <w:name w:val="Subtitle"/>
    <w:basedOn w:val="Ttulo2"/>
    <w:next w:val="Normal"/>
    <w:link w:val="SubttuloCar"/>
    <w:uiPriority w:val="11"/>
    <w:qFormat/>
    <w:rsid w:val="0016277C"/>
    <w:rPr>
      <w:lang w:val="ca-ES"/>
    </w:rPr>
  </w:style>
  <w:style w:type="character" w:customStyle="1" w:styleId="SubttuloCar">
    <w:name w:val="Subtítulo Car"/>
    <w:basedOn w:val="Fuentedeprrafopredeter"/>
    <w:link w:val="Subttulo"/>
    <w:uiPriority w:val="11"/>
    <w:rsid w:val="0016277C"/>
    <w:rPr>
      <w:rFonts w:ascii="Arial" w:eastAsiaTheme="majorEastAsia" w:hAnsi="Arial" w:cstheme="majorBidi"/>
      <w:b/>
      <w:szCs w:val="26"/>
      <w:lang w:val="ca-ES"/>
    </w:rPr>
  </w:style>
  <w:style w:type="character" w:styleId="nfasissutil">
    <w:name w:val="Subtle Emphasis"/>
    <w:uiPriority w:val="19"/>
    <w:qFormat/>
    <w:rsid w:val="0016277C"/>
    <w:rPr>
      <w:lang w:val="ca-ES"/>
    </w:rPr>
  </w:style>
  <w:style w:type="paragraph" w:styleId="TtuloTDC">
    <w:name w:val="TOC Heading"/>
    <w:basedOn w:val="Ttulo1"/>
    <w:next w:val="Normal"/>
    <w:uiPriority w:val="39"/>
    <w:unhideWhenUsed/>
    <w:qFormat/>
    <w:rsid w:val="006C7A43"/>
    <w:pPr>
      <w:suppressAutoHyphens w:val="0"/>
      <w:adjustRightInd/>
      <w:snapToGrid/>
      <w:spacing w:before="480" w:after="0"/>
      <w:jc w:val="left"/>
      <w:outlineLvl w:val="9"/>
    </w:pPr>
    <w:rPr>
      <w:rFonts w:asciiTheme="majorHAnsi" w:hAnsiTheme="majorHAnsi"/>
      <w:bCs/>
      <w:color w:val="2F5496" w:themeColor="accent1" w:themeShade="BF"/>
      <w:sz w:val="28"/>
      <w:szCs w:val="28"/>
      <w:lang w:eastAsia="es-ES_tradnl"/>
    </w:rPr>
  </w:style>
  <w:style w:type="paragraph" w:styleId="TDC4">
    <w:name w:val="toc 4"/>
    <w:basedOn w:val="Normal"/>
    <w:next w:val="Normal"/>
    <w:autoRedefine/>
    <w:uiPriority w:val="39"/>
    <w:unhideWhenUsed/>
    <w:rsid w:val="006C7A43"/>
    <w:pPr>
      <w:spacing w:before="0"/>
      <w:ind w:left="66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6C7A43"/>
    <w:pPr>
      <w:spacing w:before="0"/>
      <w:ind w:left="88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6C7A43"/>
    <w:pPr>
      <w:spacing w:before="0"/>
      <w:ind w:left="11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6C7A43"/>
    <w:pPr>
      <w:spacing w:before="0"/>
      <w:ind w:left="132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6C7A43"/>
    <w:pPr>
      <w:spacing w:before="0"/>
      <w:ind w:left="154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6C7A43"/>
    <w:pPr>
      <w:spacing w:before="0"/>
      <w:ind w:left="1760"/>
      <w:jc w:val="left"/>
    </w:pPr>
    <w:rPr>
      <w:rFonts w:asciiTheme="minorHAnsi" w:hAnsiTheme="minorHAnsi" w:cstheme="minorHAnsi"/>
      <w:sz w:val="20"/>
      <w:szCs w:val="20"/>
    </w:rPr>
  </w:style>
  <w:style w:type="character" w:customStyle="1" w:styleId="Ttulo5Car">
    <w:name w:val="Título 5 Car"/>
    <w:basedOn w:val="Fuentedeprrafopredeter"/>
    <w:link w:val="Ttulo5"/>
    <w:uiPriority w:val="9"/>
    <w:semiHidden/>
    <w:rsid w:val="00B3018E"/>
    <w:rPr>
      <w:rFonts w:asciiTheme="majorHAnsi" w:eastAsiaTheme="majorEastAsia" w:hAnsiTheme="majorHAnsi" w:cstheme="majorBidi"/>
      <w:color w:val="2F5496" w:themeColor="accent1" w:themeShade="BF"/>
      <w:sz w:val="22"/>
      <w:szCs w:val="22"/>
    </w:rPr>
  </w:style>
  <w:style w:type="paragraph" w:customStyle="1" w:styleId="parrafo">
    <w:name w:val="parrafo"/>
    <w:basedOn w:val="Normal"/>
    <w:rsid w:val="00B3018E"/>
    <w:pPr>
      <w:suppressAutoHyphens w:val="0"/>
      <w:snapToGrid/>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A74CBF"/>
    <w:rPr>
      <w:sz w:val="16"/>
      <w:szCs w:val="16"/>
    </w:rPr>
  </w:style>
  <w:style w:type="paragraph" w:styleId="Textocomentario">
    <w:name w:val="annotation text"/>
    <w:basedOn w:val="Normal"/>
    <w:link w:val="TextocomentarioCar"/>
    <w:uiPriority w:val="99"/>
    <w:unhideWhenUsed/>
    <w:rsid w:val="00A74CBF"/>
    <w:pPr>
      <w:spacing w:line="240" w:lineRule="auto"/>
    </w:pPr>
    <w:rPr>
      <w:sz w:val="20"/>
      <w:szCs w:val="20"/>
    </w:rPr>
  </w:style>
  <w:style w:type="character" w:customStyle="1" w:styleId="TextocomentarioCar">
    <w:name w:val="Texto comentario Car"/>
    <w:basedOn w:val="Fuentedeprrafopredeter"/>
    <w:link w:val="Textocomentario"/>
    <w:uiPriority w:val="99"/>
    <w:rsid w:val="00A74CBF"/>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74CBF"/>
    <w:rPr>
      <w:b/>
      <w:bCs/>
    </w:rPr>
  </w:style>
  <w:style w:type="character" w:customStyle="1" w:styleId="AsuntodelcomentarioCar">
    <w:name w:val="Asunto del comentario Car"/>
    <w:basedOn w:val="TextocomentarioCar"/>
    <w:link w:val="Asuntodelcomentario"/>
    <w:uiPriority w:val="99"/>
    <w:semiHidden/>
    <w:rsid w:val="00A74CBF"/>
    <w:rPr>
      <w:rFonts w:ascii="Arial" w:hAnsi="Arial"/>
      <w:b/>
      <w:bCs/>
      <w:sz w:val="20"/>
      <w:szCs w:val="20"/>
    </w:rPr>
  </w:style>
  <w:style w:type="paragraph" w:styleId="Revisin">
    <w:name w:val="Revision"/>
    <w:hidden/>
    <w:uiPriority w:val="99"/>
    <w:semiHidden/>
    <w:rsid w:val="00A74CBF"/>
    <w:rPr>
      <w:rFonts w:ascii="Arial" w:hAnsi="Arial"/>
      <w:sz w:val="22"/>
      <w:szCs w:val="22"/>
    </w:rPr>
  </w:style>
  <w:style w:type="paragraph" w:customStyle="1" w:styleId="Capaleraipeu">
    <w:name w:val="Capçalera i peu"/>
    <w:basedOn w:val="Normal"/>
    <w:qFormat/>
    <w:rsid w:val="00BF759E"/>
    <w:pPr>
      <w:snapToGrid/>
      <w:spacing w:before="0" w:after="160" w:line="259" w:lineRule="auto"/>
      <w:jc w:val="left"/>
    </w:pPr>
    <w:rPr>
      <w:rFonts w:asciiTheme="minorHAnsi" w:hAnsiTheme="minorHAnsi"/>
    </w:rPr>
  </w:style>
  <w:style w:type="character" w:customStyle="1" w:styleId="Ttulo4Car">
    <w:name w:val="Título 4 Car"/>
    <w:basedOn w:val="Fuentedeprrafopredeter"/>
    <w:link w:val="Ttulo4"/>
    <w:uiPriority w:val="9"/>
    <w:semiHidden/>
    <w:rsid w:val="00551517"/>
    <w:rPr>
      <w:rFonts w:asciiTheme="majorHAnsi" w:eastAsiaTheme="majorEastAsia" w:hAnsiTheme="majorHAnsi" w:cstheme="majorBidi"/>
      <w:i/>
      <w:iCs/>
      <w:color w:val="2F5496" w:themeColor="accent1" w:themeShade="BF"/>
      <w:sz w:val="22"/>
      <w:szCs w:val="22"/>
    </w:rPr>
  </w:style>
  <w:style w:type="character" w:styleId="nfasis">
    <w:name w:val="Emphasis"/>
    <w:basedOn w:val="Fuentedeprrafopredeter"/>
    <w:uiPriority w:val="20"/>
    <w:qFormat/>
    <w:rsid w:val="00551517"/>
    <w:rPr>
      <w:i/>
      <w:iCs/>
    </w:rPr>
  </w:style>
  <w:style w:type="character" w:styleId="Hipervnculovisitado">
    <w:name w:val="FollowedHyperlink"/>
    <w:basedOn w:val="Fuentedeprrafopredeter"/>
    <w:uiPriority w:val="99"/>
    <w:semiHidden/>
    <w:unhideWhenUsed/>
    <w:rsid w:val="00492B02"/>
    <w:rPr>
      <w:color w:val="954F72" w:themeColor="followedHyperlink"/>
      <w:u w:val="single"/>
    </w:rPr>
  </w:style>
  <w:style w:type="paragraph" w:customStyle="1" w:styleId="Default">
    <w:name w:val="Default"/>
    <w:qFormat/>
    <w:rsid w:val="00CA20FD"/>
    <w:pPr>
      <w:autoSpaceDE w:val="0"/>
      <w:autoSpaceDN w:val="0"/>
      <w:adjustRightInd w:val="0"/>
    </w:pPr>
    <w:rPr>
      <w:rFonts w:ascii="Calibri" w:hAnsi="Calibri" w:cs="Calibri"/>
      <w:color w:val="000000"/>
      <w:lang w:val="es-ES_tradnl"/>
    </w:rPr>
  </w:style>
  <w:style w:type="paragraph" w:styleId="NormalWeb">
    <w:name w:val="Normal (Web)"/>
    <w:basedOn w:val="Normal"/>
    <w:uiPriority w:val="99"/>
    <w:unhideWhenUsed/>
    <w:qFormat/>
    <w:rsid w:val="00CD5DC9"/>
    <w:pPr>
      <w:suppressAutoHyphens w:val="0"/>
      <w:snapToGrid/>
      <w:spacing w:before="100" w:beforeAutospacing="1" w:after="142"/>
      <w:jc w:val="left"/>
    </w:pPr>
    <w:rPr>
      <w:rFonts w:ascii="Times New Roman" w:eastAsia="Times New Roman" w:hAnsi="Times New Roman" w:cs="Times New Roman"/>
      <w:color w:val="000000"/>
      <w:sz w:val="24"/>
      <w:szCs w:val="24"/>
      <w:lang w:val="ca-ES" w:eastAsia="ca-ES"/>
      <w14:ligatures w14:val="standardContextual"/>
    </w:rPr>
  </w:style>
  <w:style w:type="character" w:customStyle="1" w:styleId="PrrafodelistaCar">
    <w:name w:val="Párrafo de lista Car"/>
    <w:aliases w:val="Párrafo de lista - cat Car,Párrafo Numerado Car,Párrafo de lista1 Car,Cuadrícula mediana 1 - Énfasis 21 Car,Lista sin Numerar Car,Llista pics Car,Bullet Car,List Paragraph compact Car,Normal bullet 2 Car,Paragraphe de liste 2 Car"/>
    <w:link w:val="Prrafodelista"/>
    <w:uiPriority w:val="34"/>
    <w:qFormat/>
    <w:rsid w:val="00B36AEC"/>
    <w:rPr>
      <w:rFonts w:ascii="Arial" w:eastAsia="Microsoft Sans Serif" w:hAnsi="Arial" w:cs="Microsoft Sans Serif"/>
      <w:sz w:val="22"/>
      <w:szCs w:val="22"/>
      <w:lang w:val="ca-ES"/>
    </w:rPr>
  </w:style>
  <w:style w:type="paragraph" w:customStyle="1" w:styleId="Contingutdelmarc">
    <w:name w:val="Contingut del marc"/>
    <w:basedOn w:val="Normal"/>
    <w:qFormat/>
    <w:rsid w:val="003D66D3"/>
    <w:pPr>
      <w:snapToGrid/>
      <w:spacing w:before="0" w:after="160" w:line="259" w:lineRule="auto"/>
      <w:jc w:val="left"/>
    </w:pPr>
    <w:rPr>
      <w:rFonts w:asciiTheme="minorHAnsi" w:hAnsiTheme="minorHAnsi"/>
    </w:rPr>
  </w:style>
  <w:style w:type="character" w:customStyle="1" w:styleId="EnlladInternet">
    <w:name w:val="Enllaç d'Internet"/>
    <w:basedOn w:val="Fuentedeprrafopredeter"/>
    <w:uiPriority w:val="99"/>
    <w:unhideWhenUsed/>
    <w:rsid w:val="003D66D3"/>
    <w:rPr>
      <w:color w:val="0563C1" w:themeColor="hyperlink"/>
      <w:u w:val="single"/>
    </w:rPr>
  </w:style>
  <w:style w:type="numbering" w:customStyle="1" w:styleId="Listaactual1">
    <w:name w:val="Lista actual1"/>
    <w:uiPriority w:val="99"/>
    <w:rsid w:val="00F759E9"/>
    <w:pPr>
      <w:numPr>
        <w:numId w:val="4"/>
      </w:numPr>
    </w:pPr>
  </w:style>
  <w:style w:type="character" w:customStyle="1" w:styleId="EnlacedeInternet">
    <w:name w:val="Enlace de Internet"/>
    <w:rsid w:val="00CD29FD"/>
    <w:rPr>
      <w:color w:val="0000FF"/>
      <w:u w:val="single"/>
    </w:rPr>
  </w:style>
  <w:style w:type="paragraph" w:styleId="Sangradetextonormal">
    <w:name w:val="Body Text Indent"/>
    <w:basedOn w:val="Normal"/>
    <w:link w:val="SangradetextonormalCar"/>
    <w:uiPriority w:val="99"/>
    <w:semiHidden/>
    <w:unhideWhenUsed/>
    <w:rsid w:val="00F82BFC"/>
    <w:pPr>
      <w:spacing w:after="120"/>
      <w:ind w:left="283"/>
    </w:pPr>
  </w:style>
  <w:style w:type="character" w:customStyle="1" w:styleId="SangradetextonormalCar">
    <w:name w:val="Sangría de texto normal Car"/>
    <w:basedOn w:val="Fuentedeprrafopredeter"/>
    <w:link w:val="Sangradetextonormal"/>
    <w:uiPriority w:val="99"/>
    <w:semiHidden/>
    <w:rsid w:val="00F82BFC"/>
    <w:rPr>
      <w:rFonts w:ascii="Arial" w:hAnsi="Arial"/>
      <w:sz w:val="22"/>
      <w:szCs w:val="22"/>
    </w:rPr>
  </w:style>
  <w:style w:type="numbering" w:customStyle="1" w:styleId="Listaactual2">
    <w:name w:val="Lista actual2"/>
    <w:uiPriority w:val="99"/>
    <w:rsid w:val="00B76669"/>
    <w:pPr>
      <w:numPr>
        <w:numId w:val="11"/>
      </w:numPr>
    </w:pPr>
  </w:style>
  <w:style w:type="character" w:customStyle="1" w:styleId="apple-converted-space">
    <w:name w:val="apple-converted-space"/>
    <w:basedOn w:val="Fuentedeprrafopredeter"/>
    <w:rsid w:val="00912BAB"/>
  </w:style>
  <w:style w:type="numbering" w:customStyle="1" w:styleId="WWNum2">
    <w:name w:val="WWNum2"/>
    <w:basedOn w:val="Sinlista"/>
    <w:rsid w:val="00014332"/>
    <w:pPr>
      <w:numPr>
        <w:numId w:val="15"/>
      </w:numPr>
    </w:pPr>
  </w:style>
  <w:style w:type="paragraph" w:customStyle="1" w:styleId="ui-menu-item">
    <w:name w:val="ui-menu-item"/>
    <w:basedOn w:val="Normal"/>
    <w:rsid w:val="006C2662"/>
    <w:pPr>
      <w:suppressAutoHyphens w:val="0"/>
      <w:snapToGrid/>
      <w:spacing w:before="100" w:beforeAutospacing="1" w:after="100" w:afterAutospacing="1" w:line="240" w:lineRule="auto"/>
      <w:jc w:val="left"/>
    </w:pPr>
    <w:rPr>
      <w:rFonts w:ascii="Times New Roman" w:eastAsia="Times New Roman" w:hAnsi="Times New Roman" w:cs="Times New Roman"/>
      <w:sz w:val="24"/>
      <w:szCs w:val="24"/>
      <w:lang w:val="ca-ES" w:eastAsia="ca-ES"/>
    </w:rPr>
  </w:style>
  <w:style w:type="character" w:styleId="Fuerte">
    <w:name w:val="Strong"/>
    <w:basedOn w:val="Fuentedeprrafopredeter"/>
    <w:uiPriority w:val="22"/>
    <w:qFormat/>
    <w:rsid w:val="006C2662"/>
    <w:rPr>
      <w:b/>
      <w:bCs/>
    </w:rPr>
  </w:style>
  <w:style w:type="paragraph" w:customStyle="1" w:styleId="Standard">
    <w:name w:val="Standard"/>
    <w:rsid w:val="006B2A7E"/>
    <w:pPr>
      <w:suppressAutoHyphens/>
      <w:autoSpaceDN w:val="0"/>
      <w:textAlignment w:val="baseline"/>
    </w:pPr>
    <w:rPr>
      <w:rFonts w:ascii="Times New Roman" w:eastAsia="Times New Roman" w:hAnsi="Times New Roman" w:cs="Times New Roman"/>
      <w:kern w:val="3"/>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5349">
      <w:bodyDiv w:val="1"/>
      <w:marLeft w:val="0"/>
      <w:marRight w:val="0"/>
      <w:marTop w:val="0"/>
      <w:marBottom w:val="0"/>
      <w:divBdr>
        <w:top w:val="none" w:sz="0" w:space="0" w:color="auto"/>
        <w:left w:val="none" w:sz="0" w:space="0" w:color="auto"/>
        <w:bottom w:val="none" w:sz="0" w:space="0" w:color="auto"/>
        <w:right w:val="none" w:sz="0" w:space="0" w:color="auto"/>
      </w:divBdr>
    </w:div>
    <w:div w:id="345332703">
      <w:bodyDiv w:val="1"/>
      <w:marLeft w:val="0"/>
      <w:marRight w:val="0"/>
      <w:marTop w:val="0"/>
      <w:marBottom w:val="0"/>
      <w:divBdr>
        <w:top w:val="none" w:sz="0" w:space="0" w:color="auto"/>
        <w:left w:val="none" w:sz="0" w:space="0" w:color="auto"/>
        <w:bottom w:val="none" w:sz="0" w:space="0" w:color="auto"/>
        <w:right w:val="none" w:sz="0" w:space="0" w:color="auto"/>
      </w:divBdr>
      <w:divsChild>
        <w:div w:id="1202480396">
          <w:marLeft w:val="0"/>
          <w:marRight w:val="0"/>
          <w:marTop w:val="0"/>
          <w:marBottom w:val="0"/>
          <w:divBdr>
            <w:top w:val="none" w:sz="0" w:space="0" w:color="auto"/>
            <w:left w:val="none" w:sz="0" w:space="0" w:color="auto"/>
            <w:bottom w:val="none" w:sz="0" w:space="0" w:color="auto"/>
            <w:right w:val="none" w:sz="0" w:space="0" w:color="auto"/>
          </w:divBdr>
        </w:div>
      </w:divsChild>
    </w:div>
    <w:div w:id="491455171">
      <w:bodyDiv w:val="1"/>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
      </w:divsChild>
    </w:div>
    <w:div w:id="685180696">
      <w:bodyDiv w:val="1"/>
      <w:marLeft w:val="0"/>
      <w:marRight w:val="0"/>
      <w:marTop w:val="0"/>
      <w:marBottom w:val="0"/>
      <w:divBdr>
        <w:top w:val="none" w:sz="0" w:space="0" w:color="auto"/>
        <w:left w:val="none" w:sz="0" w:space="0" w:color="auto"/>
        <w:bottom w:val="none" w:sz="0" w:space="0" w:color="auto"/>
        <w:right w:val="none" w:sz="0" w:space="0" w:color="auto"/>
      </w:divBdr>
    </w:div>
    <w:div w:id="988093352">
      <w:bodyDiv w:val="1"/>
      <w:marLeft w:val="0"/>
      <w:marRight w:val="0"/>
      <w:marTop w:val="0"/>
      <w:marBottom w:val="0"/>
      <w:divBdr>
        <w:top w:val="none" w:sz="0" w:space="0" w:color="auto"/>
        <w:left w:val="none" w:sz="0" w:space="0" w:color="auto"/>
        <w:bottom w:val="none" w:sz="0" w:space="0" w:color="auto"/>
        <w:right w:val="none" w:sz="0" w:space="0" w:color="auto"/>
      </w:divBdr>
    </w:div>
    <w:div w:id="1092313399">
      <w:bodyDiv w:val="1"/>
      <w:marLeft w:val="0"/>
      <w:marRight w:val="0"/>
      <w:marTop w:val="0"/>
      <w:marBottom w:val="0"/>
      <w:divBdr>
        <w:top w:val="none" w:sz="0" w:space="0" w:color="auto"/>
        <w:left w:val="none" w:sz="0" w:space="0" w:color="auto"/>
        <w:bottom w:val="none" w:sz="0" w:space="0" w:color="auto"/>
        <w:right w:val="none" w:sz="0" w:space="0" w:color="auto"/>
      </w:divBdr>
    </w:div>
    <w:div w:id="1341814950">
      <w:bodyDiv w:val="1"/>
      <w:marLeft w:val="0"/>
      <w:marRight w:val="0"/>
      <w:marTop w:val="0"/>
      <w:marBottom w:val="0"/>
      <w:divBdr>
        <w:top w:val="none" w:sz="0" w:space="0" w:color="auto"/>
        <w:left w:val="none" w:sz="0" w:space="0" w:color="auto"/>
        <w:bottom w:val="none" w:sz="0" w:space="0" w:color="auto"/>
        <w:right w:val="none" w:sz="0" w:space="0" w:color="auto"/>
      </w:divBdr>
    </w:div>
    <w:div w:id="1398475764">
      <w:bodyDiv w:val="1"/>
      <w:marLeft w:val="0"/>
      <w:marRight w:val="0"/>
      <w:marTop w:val="0"/>
      <w:marBottom w:val="0"/>
      <w:divBdr>
        <w:top w:val="none" w:sz="0" w:space="0" w:color="auto"/>
        <w:left w:val="none" w:sz="0" w:space="0" w:color="auto"/>
        <w:bottom w:val="none" w:sz="0" w:space="0" w:color="auto"/>
        <w:right w:val="none" w:sz="0" w:space="0" w:color="auto"/>
      </w:divBdr>
    </w:div>
    <w:div w:id="1659577594">
      <w:bodyDiv w:val="1"/>
      <w:marLeft w:val="0"/>
      <w:marRight w:val="0"/>
      <w:marTop w:val="0"/>
      <w:marBottom w:val="0"/>
      <w:divBdr>
        <w:top w:val="none" w:sz="0" w:space="0" w:color="auto"/>
        <w:left w:val="none" w:sz="0" w:space="0" w:color="auto"/>
        <w:bottom w:val="none" w:sz="0" w:space="0" w:color="auto"/>
        <w:right w:val="none" w:sz="0" w:space="0" w:color="auto"/>
      </w:divBdr>
    </w:div>
    <w:div w:id="180033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17A3-0E65-4140-B3D7-07944DA32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930</Words>
  <Characters>5117</Characters>
  <Application>Microsoft Office Word</Application>
  <DocSecurity>0</DocSecurity>
  <Lines>42</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 Pedret i Ullés</dc:creator>
  <cp:keywords/>
  <dc:description/>
  <cp:lastModifiedBy>PARC AUDIOVISUAL DE CATALUNYA SL</cp:lastModifiedBy>
  <cp:revision>4</cp:revision>
  <cp:lastPrinted>2026-07-10T08:36:00Z</cp:lastPrinted>
  <dcterms:created xsi:type="dcterms:W3CDTF">2026-07-10T08:37:00Z</dcterms:created>
  <dcterms:modified xsi:type="dcterms:W3CDTF">2026-07-10T08:38:00Z</dcterms:modified>
</cp:coreProperties>
</file>