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1884" w14:textId="5DE06C2B" w:rsidR="0025244B" w:rsidRPr="00EB1425" w:rsidRDefault="0025244B" w:rsidP="0025244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33024407"/>
      <w:r w:rsidRPr="00EB1425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49134B">
        <w:rPr>
          <w:rFonts w:eastAsia="Calibri" w:cs="Arial"/>
          <w:b/>
          <w:color w:val="000000"/>
          <w:szCs w:val="22"/>
          <w:u w:val="single"/>
        </w:rPr>
        <w:t>6</w:t>
      </w:r>
      <w:r w:rsidRPr="00EB1425">
        <w:rPr>
          <w:rFonts w:eastAsia="Calibri" w:cs="Arial"/>
          <w:b/>
          <w:color w:val="000000"/>
          <w:szCs w:val="22"/>
          <w:u w:val="single"/>
        </w:rPr>
        <w:t>.- DECLARACIÓ RESPONSABLE – Condicions especials d’execució</w:t>
      </w:r>
      <w:bookmarkEnd w:id="0"/>
    </w:p>
    <w:p w14:paraId="627371FE" w14:textId="77777777" w:rsidR="0025244B" w:rsidRPr="00EB1425" w:rsidRDefault="0025244B" w:rsidP="0025244B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05AC2C50" w14:textId="77777777" w:rsidR="00671CA1" w:rsidRDefault="00671CA1" w:rsidP="00671CA1">
      <w:r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número </w:t>
      </w:r>
      <w:r w:rsidRPr="004C6A9A">
        <w:rPr>
          <w:rFonts w:eastAsia="Calibri" w:cs="Calibri"/>
          <w:b/>
          <w:bCs/>
          <w:color w:val="000000"/>
          <w:szCs w:val="22"/>
          <w:lang w:eastAsia="ca-ES"/>
        </w:rPr>
        <w:t>205/2026</w:t>
      </w:r>
      <w:r>
        <w:rPr>
          <w:rFonts w:eastAsia="Calibri" w:cs="Calibri"/>
          <w:color w:val="000000"/>
          <w:szCs w:val="22"/>
          <w:lang w:eastAsia="ca-ES"/>
        </w:rPr>
        <w:t xml:space="preserve">, corresponent al </w:t>
      </w:r>
      <w:r w:rsidRPr="0063478B">
        <w:rPr>
          <w:rFonts w:cs="Arial"/>
          <w:bCs/>
          <w:szCs w:val="22"/>
        </w:rPr>
        <w:t>contracte mixt de subministrament de dos ascensors, i serveis d’instal·lació, legalització, posada en funcionament i manteniment integral durant el període de garantia, per a la residència Sant Salvador d’Horta de Santa Coloma de Farners, gestionada per SUMAR, Serveis Públics d’Acció Social de Catalunya MP, SL</w:t>
      </w:r>
      <w:r>
        <w:rPr>
          <w:rFonts w:cs="Arial"/>
          <w:bCs/>
          <w:szCs w:val="22"/>
        </w:rPr>
        <w:t>.</w:t>
      </w:r>
    </w:p>
    <w:p w14:paraId="392CBB86" w14:textId="77777777" w:rsidR="00671CA1" w:rsidRDefault="00671CA1" w:rsidP="00671CA1">
      <w:pPr>
        <w:rPr>
          <w:rFonts w:eastAsia="Calibri" w:cs="Calibri"/>
          <w:b/>
          <w:color w:val="000000"/>
          <w:szCs w:val="22"/>
          <w:lang w:eastAsia="ca-ES"/>
        </w:rPr>
      </w:pPr>
      <w:r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0422E1F2" w14:textId="77777777" w:rsidR="00671CA1" w:rsidRDefault="00671CA1" w:rsidP="00671CA1">
      <w:pPr>
        <w:spacing w:after="0"/>
        <w:rPr>
          <w:rFonts w:cs="Calibri"/>
          <w:lang w:eastAsia="es-ES"/>
        </w:rPr>
      </w:pPr>
      <w:r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4942A15C" w14:textId="77777777" w:rsidR="00671CA1" w:rsidRDefault="00671CA1" w:rsidP="00671CA1">
      <w:pPr>
        <w:spacing w:after="0"/>
        <w:rPr>
          <w:rFonts w:cs="Calibri"/>
          <w:lang w:eastAsia="es-ES"/>
        </w:rPr>
      </w:pPr>
    </w:p>
    <w:p w14:paraId="7EF70085" w14:textId="77777777" w:rsidR="00B62D00" w:rsidRPr="00B62D00" w:rsidRDefault="00B62D00" w:rsidP="00B62D00">
      <w:pPr>
        <w:numPr>
          <w:ilvl w:val="0"/>
          <w:numId w:val="2"/>
        </w:numPr>
        <w:suppressAutoHyphens w:val="0"/>
        <w:spacing w:after="0"/>
        <w:ind w:left="567" w:hanging="567"/>
        <w:rPr>
          <w:rFonts w:eastAsia="Times New Roman" w:cs="Calibri"/>
          <w:kern w:val="0"/>
          <w:szCs w:val="22"/>
          <w:lang w:bidi="ar-SA"/>
        </w:rPr>
      </w:pPr>
      <w:r w:rsidRPr="00B62D00">
        <w:rPr>
          <w:rFonts w:eastAsia="Times New Roman" w:cs="Calibri"/>
          <w:kern w:val="0"/>
          <w:szCs w:val="22"/>
          <w:lang w:bidi="ar-SA"/>
        </w:rPr>
        <w:t xml:space="preserve">L'empresa contractista estarà obligada a </w:t>
      </w:r>
      <w:r w:rsidRPr="00B62D00">
        <w:rPr>
          <w:rFonts w:eastAsia="Times New Roman" w:cs="Calibri"/>
          <w:b/>
          <w:kern w:val="0"/>
          <w:szCs w:val="22"/>
          <w:lang w:bidi="ar-SA"/>
        </w:rPr>
        <w:t>garantir la correcta gestió ambiental</w:t>
      </w:r>
      <w:r w:rsidRPr="00B62D00">
        <w:rPr>
          <w:rFonts w:eastAsia="Times New Roman" w:cs="Calibri"/>
          <w:kern w:val="0"/>
          <w:szCs w:val="22"/>
          <w:lang w:bidi="ar-SA"/>
        </w:rPr>
        <w:t xml:space="preserve"> del contracte, supervisar-ne l'execució amb el màxim respecte pel  medi ambient i establir mesures de prevenció de riscos mediambientals.</w:t>
      </w:r>
    </w:p>
    <w:p w14:paraId="64DBEF6A" w14:textId="77777777" w:rsidR="00B62D00" w:rsidRPr="00B62D00" w:rsidRDefault="00B62D00" w:rsidP="00B62D00">
      <w:pPr>
        <w:suppressAutoHyphens w:val="0"/>
        <w:spacing w:after="0"/>
        <w:ind w:left="720"/>
        <w:rPr>
          <w:rFonts w:eastAsia="Times New Roman" w:cs="Calibri"/>
          <w:kern w:val="0"/>
          <w:szCs w:val="22"/>
          <w:lang w:bidi="ar-SA"/>
        </w:rPr>
      </w:pPr>
    </w:p>
    <w:p w14:paraId="647CB482" w14:textId="77777777" w:rsidR="00B62D00" w:rsidRPr="00B62D00" w:rsidRDefault="00B62D00" w:rsidP="00B62D00">
      <w:pPr>
        <w:numPr>
          <w:ilvl w:val="0"/>
          <w:numId w:val="2"/>
        </w:numPr>
        <w:suppressAutoHyphens w:val="0"/>
        <w:spacing w:after="0"/>
        <w:ind w:left="567" w:hanging="567"/>
        <w:rPr>
          <w:rFonts w:eastAsia="Times New Roman" w:cs="Calibri"/>
          <w:kern w:val="0"/>
          <w:szCs w:val="22"/>
          <w:lang w:bidi="ar-SA"/>
        </w:rPr>
      </w:pPr>
      <w:r w:rsidRPr="00B62D00">
        <w:rPr>
          <w:rFonts w:eastAsia="Times New Roman" w:cs="Calibri"/>
          <w:kern w:val="0"/>
          <w:szCs w:val="22"/>
          <w:lang w:bidi="ar-SA"/>
        </w:rPr>
        <w:t>L’empresa adjudicatària garantirà la formació ambiental de tot el personal destinat al contracte en temes de gestió de residus (prevenció/minimització, recollida selectiva i tractament), ús eficient de l’aigua, l’energia, informació sobre els productes utilitats i sobre la mobilitat sostenible.</w:t>
      </w:r>
    </w:p>
    <w:p w14:paraId="1F25DADC" w14:textId="77777777" w:rsidR="00B62D00" w:rsidRPr="00B62D00" w:rsidRDefault="00B62D00" w:rsidP="00B62D00">
      <w:pPr>
        <w:suppressAutoHyphens w:val="0"/>
        <w:spacing w:after="0"/>
        <w:ind w:left="720"/>
        <w:rPr>
          <w:rFonts w:eastAsia="Times New Roman" w:cs="Calibri"/>
          <w:kern w:val="0"/>
          <w:szCs w:val="22"/>
          <w:lang w:bidi="ar-SA"/>
        </w:rPr>
      </w:pPr>
    </w:p>
    <w:p w14:paraId="0A49F886" w14:textId="77777777" w:rsidR="00B62D00" w:rsidRPr="00B62D00" w:rsidRDefault="00B62D00" w:rsidP="00B62D00">
      <w:pPr>
        <w:numPr>
          <w:ilvl w:val="0"/>
          <w:numId w:val="2"/>
        </w:numPr>
        <w:suppressAutoHyphens w:val="0"/>
        <w:spacing w:after="0"/>
        <w:ind w:left="567" w:hanging="567"/>
        <w:rPr>
          <w:rFonts w:eastAsia="Times New Roman" w:cs="Calibri"/>
          <w:kern w:val="0"/>
          <w:szCs w:val="22"/>
          <w:lang w:bidi="ar-SA"/>
        </w:rPr>
      </w:pPr>
      <w:r w:rsidRPr="00B62D00">
        <w:rPr>
          <w:rFonts w:eastAsia="Times New Roman" w:cs="Calibri"/>
          <w:kern w:val="0"/>
          <w:szCs w:val="22"/>
          <w:lang w:bidi="ar-SA"/>
        </w:rPr>
        <w:t>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52CFF4E9" w14:textId="77777777" w:rsidR="00B62D00" w:rsidRPr="00B62D00" w:rsidRDefault="00B62D00" w:rsidP="00B62D00">
      <w:pPr>
        <w:suppressAutoHyphens w:val="0"/>
        <w:spacing w:after="0"/>
        <w:ind w:left="567"/>
        <w:rPr>
          <w:rFonts w:eastAsia="Times New Roman" w:cs="Calibri"/>
          <w:kern w:val="0"/>
          <w:szCs w:val="22"/>
          <w:lang w:bidi="ar-SA"/>
        </w:rPr>
      </w:pPr>
    </w:p>
    <w:p w14:paraId="0EF36C62" w14:textId="77777777" w:rsidR="00B62D00" w:rsidRPr="00B62D00" w:rsidRDefault="00B62D00" w:rsidP="00B62D00">
      <w:pPr>
        <w:numPr>
          <w:ilvl w:val="0"/>
          <w:numId w:val="2"/>
        </w:numPr>
        <w:spacing w:after="0"/>
        <w:ind w:left="567" w:hanging="567"/>
        <w:rPr>
          <w:rFonts w:eastAsia="SimSun;宋体"/>
          <w:bCs/>
          <w:kern w:val="2"/>
          <w:szCs w:val="22"/>
        </w:rPr>
      </w:pPr>
      <w:r w:rsidRPr="00B62D00">
        <w:rPr>
          <w:rFonts w:eastAsia="SimSun;宋体"/>
          <w:bCs/>
          <w:kern w:val="2"/>
          <w:szCs w:val="22"/>
        </w:rPr>
        <w:t xml:space="preserve">L’empresa adjudicatària haurà d’adoptar durant tota l’execució dels serveis associats d’instal·lació les mesures necessàries per minimitzar l’impacte acústic, les vibracions, la pols, les interrupcions de serveis i qualsevol altra molèstia que pugui afectar les persones usuàries, familiars i treballadors de la residència. </w:t>
      </w:r>
    </w:p>
    <w:p w14:paraId="2B91A7FF" w14:textId="77777777" w:rsidR="00B62D00" w:rsidRPr="00B62D00" w:rsidRDefault="00B62D00" w:rsidP="00B62D00">
      <w:pPr>
        <w:suppressAutoHyphens w:val="0"/>
        <w:spacing w:after="0"/>
        <w:ind w:left="567" w:hanging="567"/>
        <w:rPr>
          <w:rFonts w:eastAsia="Times New Roman" w:cs="Calibri"/>
          <w:kern w:val="0"/>
          <w:szCs w:val="22"/>
          <w:lang w:bidi="ar-SA"/>
        </w:rPr>
      </w:pPr>
    </w:p>
    <w:p w14:paraId="0DE6A48D" w14:textId="77777777" w:rsidR="00B62D00" w:rsidRPr="00B62D00" w:rsidRDefault="00B62D00" w:rsidP="00B62D00">
      <w:pPr>
        <w:numPr>
          <w:ilvl w:val="0"/>
          <w:numId w:val="2"/>
        </w:numPr>
        <w:spacing w:after="0"/>
        <w:ind w:left="567" w:hanging="567"/>
        <w:rPr>
          <w:rFonts w:eastAsia="SimSun;宋体"/>
          <w:bCs/>
          <w:kern w:val="2"/>
          <w:szCs w:val="22"/>
        </w:rPr>
      </w:pPr>
      <w:r w:rsidRPr="00B62D00">
        <w:rPr>
          <w:rFonts w:eastAsia="SimSun;宋体" w:cs="Calibri"/>
          <w:kern w:val="2"/>
          <w:szCs w:val="22"/>
        </w:rPr>
        <w:t>El contractista haurà de complir amb tota la normativa de Prevenció de Riscos Laborals que sigui d’aplicació en l’execució del contracte.</w:t>
      </w:r>
    </w:p>
    <w:p w14:paraId="64437090" w14:textId="77777777" w:rsidR="00B62D00" w:rsidRPr="00B62D00" w:rsidRDefault="00B62D00" w:rsidP="00B62D00">
      <w:pPr>
        <w:suppressAutoHyphens w:val="0"/>
        <w:spacing w:after="0"/>
        <w:ind w:left="360" w:hanging="360"/>
        <w:rPr>
          <w:rFonts w:eastAsia="Times New Roman" w:cs="Calibri"/>
          <w:bCs/>
          <w:kern w:val="2"/>
          <w:szCs w:val="22"/>
          <w:lang w:bidi="ar-SA"/>
        </w:rPr>
      </w:pPr>
    </w:p>
    <w:p w14:paraId="0A423F20" w14:textId="77777777" w:rsidR="00B62D00" w:rsidRPr="00B62D00" w:rsidRDefault="00B62D00" w:rsidP="00B62D00">
      <w:pPr>
        <w:autoSpaceDE w:val="0"/>
        <w:spacing w:after="0"/>
        <w:rPr>
          <w:rFonts w:eastAsia="SimSun;宋体" w:cs="Calibri"/>
          <w:bCs/>
          <w:kern w:val="2"/>
          <w:szCs w:val="22"/>
        </w:rPr>
      </w:pPr>
      <w:r w:rsidRPr="00B62D00">
        <w:rPr>
          <w:rFonts w:eastAsia="SimSun;宋体" w:cs="Calibri"/>
          <w:bCs/>
          <w:kern w:val="2"/>
          <w:szCs w:val="22"/>
        </w:rPr>
        <w:t xml:space="preserve">D’acord amb l’article 211.1, apartat f), de la LCSP, es consideren condicions essencials, a més de l’obligació principal del contracte, totes aquelles obligacions que constin recollides en el Plec de </w:t>
      </w:r>
      <w:r w:rsidRPr="00B62D00">
        <w:rPr>
          <w:rFonts w:eastAsia="SimSun;宋体" w:cs="Calibri"/>
          <w:bCs/>
          <w:kern w:val="2"/>
          <w:szCs w:val="22"/>
        </w:rPr>
        <w:lastRenderedPageBreak/>
        <w:t xml:space="preserve">prescripcions tècniques i en aquest Plec de clàusules administratives relatives a les característiques del servei a prestar, a les condicions i terminis d’execució de treballs i a les condicions i terminis mínims de garantia que consten en els Plecs. </w:t>
      </w:r>
    </w:p>
    <w:p w14:paraId="2A7C56F0" w14:textId="77777777" w:rsidR="00B62D00" w:rsidRPr="00B62D00" w:rsidRDefault="00B62D00" w:rsidP="00B62D00">
      <w:pPr>
        <w:autoSpaceDE w:val="0"/>
        <w:spacing w:after="0"/>
        <w:rPr>
          <w:rFonts w:eastAsia="SimSun;宋体"/>
          <w:kern w:val="2"/>
        </w:rPr>
      </w:pPr>
    </w:p>
    <w:p w14:paraId="7F200462" w14:textId="77777777" w:rsidR="00B62D00" w:rsidRPr="00B62D00" w:rsidRDefault="00B62D00" w:rsidP="00B62D00">
      <w:pPr>
        <w:autoSpaceDE w:val="0"/>
        <w:spacing w:after="0"/>
        <w:rPr>
          <w:rFonts w:eastAsia="SimSun;宋体" w:cs="Calibri"/>
          <w:kern w:val="2"/>
          <w:szCs w:val="22"/>
        </w:rPr>
      </w:pPr>
      <w:r w:rsidRPr="00B62D00">
        <w:rPr>
          <w:rFonts w:eastAsia="SimSun;宋体" w:cs="Calibri"/>
          <w:kern w:val="2"/>
          <w:szCs w:val="22"/>
        </w:rPr>
        <w:t>Així mateix, tindrà la consideració d’obligació essencial el compliment dels aspectes recollits a l’oferta presentada per l’adjudicatari i de les millores que hagi ofert el licitador a qui s’adjudiqui finalment el contracte.</w:t>
      </w:r>
    </w:p>
    <w:p w14:paraId="0A552395" w14:textId="77777777" w:rsidR="00B62D00" w:rsidRPr="00B62D00" w:rsidRDefault="00B62D00" w:rsidP="00B62D00">
      <w:pPr>
        <w:autoSpaceDE w:val="0"/>
        <w:spacing w:after="0"/>
        <w:rPr>
          <w:rFonts w:eastAsia="SimSun;宋体"/>
          <w:kern w:val="2"/>
        </w:rPr>
      </w:pPr>
    </w:p>
    <w:p w14:paraId="7F42C7E4" w14:textId="77777777" w:rsidR="00B62D00" w:rsidRPr="00B62D00" w:rsidRDefault="00B62D00" w:rsidP="00B62D00">
      <w:pPr>
        <w:spacing w:after="0"/>
        <w:ind w:firstLine="9"/>
        <w:rPr>
          <w:rFonts w:eastAsia="SimSun;宋体" w:cs="Calibri"/>
          <w:kern w:val="2"/>
          <w:szCs w:val="22"/>
        </w:rPr>
      </w:pPr>
      <w:r w:rsidRPr="00B62D00">
        <w:rPr>
          <w:rFonts w:eastAsia="SimSun;宋体" w:cs="Calibri"/>
          <w:kern w:val="2"/>
          <w:szCs w:val="22"/>
        </w:rPr>
        <w:t>Aquestes condicions tenen el caràcter d’obligació essencial d’acord amb la lletra f) de l’apartat 1 de l’article 211 de la Llei 9/2017, de 8 de novembre, de contractes del sector públic.</w:t>
      </w:r>
    </w:p>
    <w:p w14:paraId="3FFB81F2" w14:textId="77777777" w:rsidR="00B62D00" w:rsidRPr="00B62D00" w:rsidRDefault="00B62D00" w:rsidP="00B62D00">
      <w:pPr>
        <w:widowControl/>
        <w:suppressAutoHyphens w:val="0"/>
        <w:spacing w:after="0"/>
        <w:rPr>
          <w:rFonts w:eastAsia="Times New Roman" w:cs="Calibri"/>
          <w:bCs/>
          <w:kern w:val="2"/>
          <w:szCs w:val="22"/>
          <w:lang w:bidi="ar-SA"/>
        </w:rPr>
      </w:pPr>
    </w:p>
    <w:p w14:paraId="7B05833D" w14:textId="77777777" w:rsidR="00671CA1" w:rsidRDefault="00671CA1" w:rsidP="00671CA1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sz w:val="22"/>
          <w:szCs w:val="22"/>
        </w:rPr>
      </w:pPr>
    </w:p>
    <w:p w14:paraId="1D88C10F" w14:textId="77777777" w:rsidR="00671CA1" w:rsidRDefault="00671CA1" w:rsidP="00671CA1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sz w:val="22"/>
          <w:szCs w:val="22"/>
        </w:rPr>
      </w:pPr>
    </w:p>
    <w:p w14:paraId="226326B5" w14:textId="77777777" w:rsidR="00671CA1" w:rsidRDefault="00671CA1" w:rsidP="00671CA1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50D0A174" w14:textId="77777777" w:rsidR="00671CA1" w:rsidRDefault="00671CA1" w:rsidP="00671CA1">
      <w:pPr>
        <w:spacing w:after="0"/>
        <w:rPr>
          <w:rFonts w:eastAsia="Calibri" w:cs="Times New Roman"/>
          <w:bCs/>
          <w:kern w:val="0"/>
          <w:szCs w:val="22"/>
          <w:lang w:eastAsia="en-US" w:bidi="ar-SA"/>
        </w:rPr>
      </w:pPr>
    </w:p>
    <w:p w14:paraId="6ECEC5B7" w14:textId="77777777" w:rsidR="00671CA1" w:rsidRDefault="00671CA1" w:rsidP="00671CA1">
      <w:pPr>
        <w:spacing w:after="0"/>
        <w:rPr>
          <w:sz w:val="20"/>
          <w:szCs w:val="20"/>
        </w:rPr>
      </w:pPr>
      <w:r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p w14:paraId="75168462" w14:textId="660B4E3E" w:rsidR="0044748B" w:rsidRPr="00671CA1" w:rsidRDefault="00671CA1" w:rsidP="00671CA1">
      <w:pPr>
        <w:spacing w:after="0"/>
        <w:rPr>
          <w:rFonts w:cs="Calibri"/>
          <w:sz w:val="20"/>
          <w:szCs w:val="20"/>
          <w:lang w:eastAsia="es-ES"/>
        </w:rPr>
      </w:pPr>
      <w:r>
        <w:br w:type="page"/>
      </w:r>
    </w:p>
    <w:sectPr w:rsidR="0044748B" w:rsidRPr="00671CA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B707" w14:textId="77777777" w:rsidR="00BF766E" w:rsidRDefault="00BF766E" w:rsidP="00E06997">
      <w:pPr>
        <w:spacing w:after="0" w:line="240" w:lineRule="auto"/>
      </w:pPr>
      <w:r>
        <w:separator/>
      </w:r>
    </w:p>
  </w:endnote>
  <w:endnote w:type="continuationSeparator" w:id="0">
    <w:p w14:paraId="0B080290" w14:textId="77777777" w:rsidR="00BF766E" w:rsidRDefault="00BF766E" w:rsidP="00E0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F4E8" w14:textId="4B4F0A22" w:rsidR="00E06997" w:rsidRPr="00AA771F" w:rsidRDefault="00AA771F">
    <w:pPr>
      <w:pStyle w:val="Piedepgina"/>
      <w:rPr>
        <w:rFonts w:ascii="Calibri" w:hAnsi="Calibri" w:cs="Calibri"/>
        <w:sz w:val="22"/>
        <w:szCs w:val="22"/>
      </w:rPr>
    </w:pPr>
    <w:r w:rsidRPr="00AA771F">
      <w:rPr>
        <w:rFonts w:ascii="Calibri" w:hAnsi="Calibri" w:cs="Calibri"/>
        <w:sz w:val="22"/>
        <w:szCs w:val="22"/>
      </w:rPr>
      <w:t>205/2026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D330" w14:textId="77777777" w:rsidR="00BF766E" w:rsidRDefault="00BF766E" w:rsidP="00E06997">
      <w:pPr>
        <w:spacing w:after="0" w:line="240" w:lineRule="auto"/>
      </w:pPr>
      <w:r>
        <w:separator/>
      </w:r>
    </w:p>
  </w:footnote>
  <w:footnote w:type="continuationSeparator" w:id="0">
    <w:p w14:paraId="1573C329" w14:textId="77777777" w:rsidR="00BF766E" w:rsidRDefault="00BF766E" w:rsidP="00E0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634B" w14:textId="7FD1049F" w:rsidR="00AA771F" w:rsidRPr="00EB1425" w:rsidRDefault="00AA771F" w:rsidP="00AA771F">
    <w:pPr>
      <w:pStyle w:val="Encabezado"/>
    </w:pPr>
    <w:r w:rsidRPr="00EB1425">
      <w:rPr>
        <w:noProof/>
      </w:rPr>
      <w:drawing>
        <wp:anchor distT="0" distB="0" distL="114300" distR="114300" simplePos="0" relativeHeight="251658240" behindDoc="0" locked="0" layoutInCell="1" allowOverlap="1" wp14:anchorId="5820A264" wp14:editId="7E80EAE6">
          <wp:simplePos x="0" y="0"/>
          <wp:positionH relativeFrom="column">
            <wp:posOffset>3895090</wp:posOffset>
          </wp:positionH>
          <wp:positionV relativeFrom="paragraph">
            <wp:posOffset>43815</wp:posOffset>
          </wp:positionV>
          <wp:extent cx="1733550" cy="866775"/>
          <wp:effectExtent l="0" t="0" r="0" b="9525"/>
          <wp:wrapNone/>
          <wp:docPr id="1114005746" name="Imagen 4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1425">
      <w:rPr>
        <w:noProof/>
      </w:rPr>
      <w:drawing>
        <wp:inline distT="0" distB="0" distL="0" distR="0" wp14:anchorId="7702C764" wp14:editId="00FFCDBA">
          <wp:extent cx="906145" cy="906145"/>
          <wp:effectExtent l="0" t="0" r="8255" b="8255"/>
          <wp:docPr id="17907042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1425">
      <w:t xml:space="preserve"> </w:t>
    </w:r>
    <w:r w:rsidRPr="00EB1425">
      <w:rPr>
        <w:noProof/>
      </w:rPr>
      <w:drawing>
        <wp:inline distT="0" distB="0" distL="0" distR="0" wp14:anchorId="40A84B34" wp14:editId="5BC50D08">
          <wp:extent cx="897890" cy="906145"/>
          <wp:effectExtent l="0" t="0" r="0" b="8255"/>
          <wp:docPr id="1290111259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1425">
      <w:t xml:space="preserve"> </w:t>
    </w:r>
    <w:r w:rsidRPr="00EB1425">
      <w:rPr>
        <w:noProof/>
      </w:rPr>
      <w:drawing>
        <wp:inline distT="0" distB="0" distL="0" distR="0" wp14:anchorId="1359D7BF" wp14:editId="79233C47">
          <wp:extent cx="906145" cy="906145"/>
          <wp:effectExtent l="0" t="0" r="8255" b="8255"/>
          <wp:docPr id="13573453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AAB8D" w14:textId="3150B232" w:rsidR="00E06997" w:rsidRDefault="00E06997">
    <w:pPr>
      <w:pStyle w:val="Encabezado"/>
    </w:pPr>
  </w:p>
  <w:p w14:paraId="6F39A0AB" w14:textId="77777777" w:rsidR="00E06997" w:rsidRDefault="00E069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F6528"/>
    <w:multiLevelType w:val="multilevel"/>
    <w:tmpl w:val="EDC2C03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7879D7"/>
    <w:multiLevelType w:val="hybridMultilevel"/>
    <w:tmpl w:val="3FD66EBC"/>
    <w:lvl w:ilvl="0" w:tplc="E4262E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45397">
    <w:abstractNumId w:val="1"/>
  </w:num>
  <w:num w:numId="2" w16cid:durableId="214284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BE"/>
    <w:rsid w:val="00006B8A"/>
    <w:rsid w:val="00067BBE"/>
    <w:rsid w:val="00071115"/>
    <w:rsid w:val="000805B3"/>
    <w:rsid w:val="000A017D"/>
    <w:rsid w:val="000F10C0"/>
    <w:rsid w:val="000F3152"/>
    <w:rsid w:val="001C4179"/>
    <w:rsid w:val="0025116E"/>
    <w:rsid w:val="0025244B"/>
    <w:rsid w:val="00253505"/>
    <w:rsid w:val="00260446"/>
    <w:rsid w:val="002847AC"/>
    <w:rsid w:val="002939BF"/>
    <w:rsid w:val="002952C0"/>
    <w:rsid w:val="002D1F98"/>
    <w:rsid w:val="002D483E"/>
    <w:rsid w:val="002F504C"/>
    <w:rsid w:val="00323906"/>
    <w:rsid w:val="00350406"/>
    <w:rsid w:val="00374764"/>
    <w:rsid w:val="003A337F"/>
    <w:rsid w:val="003B0CDD"/>
    <w:rsid w:val="003E2CE3"/>
    <w:rsid w:val="0044748B"/>
    <w:rsid w:val="0046425D"/>
    <w:rsid w:val="0049134B"/>
    <w:rsid w:val="004B057A"/>
    <w:rsid w:val="00546F83"/>
    <w:rsid w:val="005B0AF5"/>
    <w:rsid w:val="005C2D4D"/>
    <w:rsid w:val="005F2067"/>
    <w:rsid w:val="00666B3E"/>
    <w:rsid w:val="006701E0"/>
    <w:rsid w:val="00671CA1"/>
    <w:rsid w:val="00687858"/>
    <w:rsid w:val="00695771"/>
    <w:rsid w:val="006B7ED7"/>
    <w:rsid w:val="006E1FD7"/>
    <w:rsid w:val="0073603A"/>
    <w:rsid w:val="007966AA"/>
    <w:rsid w:val="007C5125"/>
    <w:rsid w:val="007D661F"/>
    <w:rsid w:val="007E0026"/>
    <w:rsid w:val="007F3AF4"/>
    <w:rsid w:val="00801D35"/>
    <w:rsid w:val="00865E5E"/>
    <w:rsid w:val="00877BC0"/>
    <w:rsid w:val="008A49CF"/>
    <w:rsid w:val="008B2C79"/>
    <w:rsid w:val="008B6572"/>
    <w:rsid w:val="008D3D5E"/>
    <w:rsid w:val="008E3AEF"/>
    <w:rsid w:val="008E422A"/>
    <w:rsid w:val="0092677B"/>
    <w:rsid w:val="00996401"/>
    <w:rsid w:val="009D24AC"/>
    <w:rsid w:val="009D2888"/>
    <w:rsid w:val="00AA1CFC"/>
    <w:rsid w:val="00AA270B"/>
    <w:rsid w:val="00AA771F"/>
    <w:rsid w:val="00AE4992"/>
    <w:rsid w:val="00B014B7"/>
    <w:rsid w:val="00B15B75"/>
    <w:rsid w:val="00B233A1"/>
    <w:rsid w:val="00B34749"/>
    <w:rsid w:val="00B3706C"/>
    <w:rsid w:val="00B62D00"/>
    <w:rsid w:val="00BA52CF"/>
    <w:rsid w:val="00BC0207"/>
    <w:rsid w:val="00BF766E"/>
    <w:rsid w:val="00C03120"/>
    <w:rsid w:val="00C96D5D"/>
    <w:rsid w:val="00CC451A"/>
    <w:rsid w:val="00CD0EE8"/>
    <w:rsid w:val="00CE5320"/>
    <w:rsid w:val="00D7323E"/>
    <w:rsid w:val="00E06997"/>
    <w:rsid w:val="00E12FD4"/>
    <w:rsid w:val="00E21A42"/>
    <w:rsid w:val="00E44E00"/>
    <w:rsid w:val="00E61F6D"/>
    <w:rsid w:val="00E65649"/>
    <w:rsid w:val="00E80828"/>
    <w:rsid w:val="00ED3FAF"/>
    <w:rsid w:val="00F41E1B"/>
    <w:rsid w:val="00F563A0"/>
    <w:rsid w:val="00F6215A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2FB31"/>
  <w15:chartTrackingRefBased/>
  <w15:docId w15:val="{C0AEA550-8112-4488-B8D7-9E7130F2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4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7BBE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BBE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BBE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BBE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BBE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7BBE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BBE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BBE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BBE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7B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B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BB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BB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BB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7BB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BB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BB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BB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67BBE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67BB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67BBE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67BB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67BBE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67BBE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qFormat/>
    <w:rsid w:val="00067BBE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67B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7BB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7BB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67BB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06997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99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06997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997"/>
    <w:rPr>
      <w:lang w:val="ca-ES"/>
    </w:rPr>
  </w:style>
  <w:style w:type="paragraph" w:styleId="Textoindependiente3">
    <w:name w:val="Body Text 3"/>
    <w:basedOn w:val="Normal"/>
    <w:link w:val="Textoindependiente3Car"/>
    <w:unhideWhenUsed/>
    <w:qFormat/>
    <w:rsid w:val="0044748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44748B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44748B"/>
    <w:rPr>
      <w:lang w:val="ca-ES"/>
    </w:rPr>
  </w:style>
  <w:style w:type="paragraph" w:customStyle="1" w:styleId="Estilo2">
    <w:name w:val="Estilo2"/>
    <w:basedOn w:val="Normal"/>
    <w:qFormat/>
    <w:rsid w:val="008E3AE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83A19-DE09-4C3F-8257-63F90A179D3D}"/>
</file>

<file path=customXml/itemProps2.xml><?xml version="1.0" encoding="utf-8"?>
<ds:datastoreItem xmlns:ds="http://schemas.openxmlformats.org/officeDocument/2006/customXml" ds:itemID="{1E06E748-9023-4707-ABD7-E00A960C549B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24BCA9B4-00AF-4BDD-9795-E5B753DD0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533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12</cp:revision>
  <dcterms:created xsi:type="dcterms:W3CDTF">2026-06-22T10:56:00Z</dcterms:created>
  <dcterms:modified xsi:type="dcterms:W3CDTF">2026-07-06T08:59:00Z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