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396" w:rsidRPr="00BA4CA4" w:rsidRDefault="00AC4396" w:rsidP="00AC4396">
      <w:pPr>
        <w:pStyle w:val="Ttulo1"/>
        <w:numPr>
          <w:ilvl w:val="0"/>
          <w:numId w:val="0"/>
        </w:numPr>
        <w:ind w:left="10" w:hanging="10"/>
      </w:pPr>
      <w:bookmarkStart w:id="0" w:name="_Toc232075585"/>
      <w:bookmarkStart w:id="1" w:name="_GoBack"/>
      <w:bookmarkEnd w:id="1"/>
      <w:r w:rsidRPr="00BA4CA4">
        <w:t>ANNEX 1. DOCUMENTACIÓ ADMINISTRATIVA- DEUC (SOBRE A)</w:t>
      </w:r>
      <w:bookmarkEnd w:id="0"/>
    </w:p>
    <w:p w:rsidR="00AC4396" w:rsidRDefault="00AC4396" w:rsidP="00AC4396">
      <w:pPr>
        <w:rPr>
          <w:b/>
          <w:bCs/>
        </w:rPr>
      </w:pPr>
    </w:p>
    <w:p w:rsidR="00AC4396" w:rsidRDefault="00AC4396" w:rsidP="00AC4396">
      <w:pPr>
        <w:spacing w:after="160" w:line="259" w:lineRule="auto"/>
        <w:rPr>
          <w:rFonts w:eastAsia="Times New Roman"/>
          <w:i/>
          <w:lang w:eastAsia="es-ES"/>
        </w:rPr>
      </w:pPr>
      <w:r>
        <w:rPr>
          <w:rFonts w:eastAsia="Calibri"/>
          <w:lang w:eastAsia="en-US"/>
        </w:rPr>
        <w:t xml:space="preserve">Al plec de clàusules administratives particulars del contracte </w:t>
      </w:r>
      <w:r w:rsidRPr="00E35606">
        <w:t>dels serveis de manteniment preventiu i correctiu dels sistemes de control de velocitat i els seus accessoris, i suport tècnic auxiliar per a la captura, validació visual i preparació de fitxers d'infracció de velocitat per a la s</w:t>
      </w:r>
      <w:r>
        <w:t>eva remissió a la Policia Local.</w:t>
      </w:r>
      <w:r>
        <w:rPr>
          <w:rFonts w:eastAsia="Calibri"/>
          <w:lang w:eastAsia="en-US"/>
        </w:rPr>
        <w:t xml:space="preserve"> Expedient: </w:t>
      </w:r>
      <w:r w:rsidRPr="00E35606">
        <w:rPr>
          <w:rFonts w:eastAsia="Times New Roman"/>
          <w:lang w:eastAsia="es-ES"/>
        </w:rPr>
        <w:t>2026F035000026</w:t>
      </w:r>
    </w:p>
    <w:p w:rsidR="00AC4396" w:rsidRDefault="00AC4396" w:rsidP="00AC4396">
      <w:pPr>
        <w:spacing w:after="160" w:line="259" w:lineRule="auto"/>
        <w:rPr>
          <w:rFonts w:eastAsia="Calibri"/>
          <w:lang w:eastAsia="en-US"/>
        </w:rPr>
      </w:pPr>
    </w:p>
    <w:p w:rsidR="00AC4396" w:rsidRDefault="00AC4396" w:rsidP="00AC4396">
      <w:pPr>
        <w:suppressAutoHyphens w:val="0"/>
        <w:spacing w:line="259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Instruccions:</w:t>
      </w:r>
    </w:p>
    <w:p w:rsidR="00AC4396" w:rsidRDefault="00AC4396" w:rsidP="00AC4396">
      <w:pPr>
        <w:pStyle w:val="Prrafodelista"/>
        <w:numPr>
          <w:ilvl w:val="0"/>
          <w:numId w:val="20"/>
        </w:numPr>
        <w:suppressAutoHyphens w:val="0"/>
        <w:spacing w:after="0" w:line="259" w:lineRule="auto"/>
        <w:contextualSpacing w:val="0"/>
        <w:rPr>
          <w:rStyle w:val="Hipervnculo1"/>
          <w:rFonts w:eastAsia="Calibri"/>
          <w:color w:val="00000A"/>
          <w:lang w:eastAsia="en-US"/>
        </w:rPr>
      </w:pPr>
      <w:r>
        <w:rPr>
          <w:rFonts w:eastAsia="Calibri"/>
          <w:lang w:eastAsia="en-US"/>
        </w:rPr>
        <w:t xml:space="preserve">Aneu al </w:t>
      </w:r>
      <w:proofErr w:type="spellStart"/>
      <w:r>
        <w:rPr>
          <w:rFonts w:eastAsia="Calibri"/>
          <w:lang w:eastAsia="en-US"/>
        </w:rPr>
        <w:t>link</w:t>
      </w:r>
      <w:proofErr w:type="spellEnd"/>
      <w:r>
        <w:rPr>
          <w:rFonts w:eastAsia="Calibri"/>
          <w:lang w:eastAsia="en-US"/>
        </w:rPr>
        <w:t xml:space="preserve"> del perfil del contractant de l’Ajuntament de Salt </w:t>
      </w:r>
      <w:hyperlink r:id="rId7">
        <w:r>
          <w:rPr>
            <w:color w:val="0563C1"/>
            <w:u w:val="single"/>
            <w:lang w:eastAsia="es-ES"/>
          </w:rPr>
          <w:t>https://contractaciopublica.gencat.cat/perfil/Ajuntament_de_Salt</w:t>
        </w:r>
      </w:hyperlink>
      <w:r>
        <w:rPr>
          <w:rStyle w:val="Hipervnculo1"/>
          <w:lang w:eastAsia="es-ES"/>
        </w:rPr>
        <w:t xml:space="preserve"> </w:t>
      </w:r>
      <w:r w:rsidRPr="00AC4396">
        <w:rPr>
          <w:rStyle w:val="Hipervnculo1"/>
          <w:color w:val="auto"/>
          <w:u w:val="none"/>
          <w:lang w:eastAsia="es-ES"/>
        </w:rPr>
        <w:t xml:space="preserve"> i a l’apartat d’anuncis de licitació en termini cerqueu el corresponent a la present licitació</w:t>
      </w:r>
      <w:r>
        <w:rPr>
          <w:rStyle w:val="Hipervnculo1"/>
          <w:color w:val="auto"/>
          <w:lang w:eastAsia="es-ES"/>
        </w:rPr>
        <w:t xml:space="preserve"> (</w:t>
      </w:r>
      <w:r>
        <w:rPr>
          <w:rFonts w:eastAsia="Calibri"/>
          <w:lang w:eastAsia="en-US"/>
        </w:rPr>
        <w:t xml:space="preserve">contracte </w:t>
      </w:r>
      <w:r w:rsidRPr="00E35606">
        <w:t>dels serveis de manteniment preventiu i correctiu dels sistemes de control de velocitat i els seus accessoris, i suport tècnic auxiliar per a la captura, validació visual i preparació de fitxers d'infracció de velocitat per a la s</w:t>
      </w:r>
      <w:r>
        <w:t xml:space="preserve">eva remissió a la Policia Local). </w:t>
      </w:r>
      <w:r w:rsidRPr="00AC4396">
        <w:rPr>
          <w:rStyle w:val="Hipervnculo1"/>
          <w:color w:val="auto"/>
          <w:u w:val="none"/>
          <w:lang w:eastAsia="es-ES"/>
        </w:rPr>
        <w:t>Allà caldrà que us descarregueu al vostre ordinador el fitxer DEUC en format .</w:t>
      </w:r>
      <w:proofErr w:type="spellStart"/>
      <w:r w:rsidRPr="00AC4396">
        <w:rPr>
          <w:rStyle w:val="Hipervnculo1"/>
          <w:color w:val="auto"/>
          <w:u w:val="none"/>
          <w:lang w:eastAsia="es-ES"/>
        </w:rPr>
        <w:t>xml</w:t>
      </w:r>
      <w:proofErr w:type="spellEnd"/>
      <w:r w:rsidRPr="00AC4396">
        <w:rPr>
          <w:rStyle w:val="Hipervnculo1"/>
          <w:color w:val="auto"/>
          <w:u w:val="none"/>
          <w:lang w:eastAsia="es-ES"/>
        </w:rPr>
        <w:t xml:space="preserve"> (el fitxer DEUC en format .</w:t>
      </w:r>
      <w:proofErr w:type="spellStart"/>
      <w:r w:rsidRPr="00AC4396">
        <w:rPr>
          <w:rStyle w:val="Hipervnculo1"/>
          <w:color w:val="auto"/>
          <w:u w:val="none"/>
          <w:lang w:eastAsia="es-ES"/>
        </w:rPr>
        <w:t>pdf</w:t>
      </w:r>
      <w:proofErr w:type="spellEnd"/>
      <w:r w:rsidRPr="00AC4396">
        <w:rPr>
          <w:rStyle w:val="Hipervnculo1"/>
          <w:color w:val="auto"/>
          <w:u w:val="none"/>
          <w:lang w:eastAsia="es-ES"/>
        </w:rPr>
        <w:t xml:space="preserve"> és un exemple de model DEUC, però no cal utilitzar-lo).</w:t>
      </w:r>
    </w:p>
    <w:p w:rsidR="00AC4396" w:rsidRDefault="00AC4396" w:rsidP="00AC4396">
      <w:pPr>
        <w:pStyle w:val="Prrafodelista"/>
        <w:suppressAutoHyphens w:val="0"/>
        <w:spacing w:line="259" w:lineRule="auto"/>
        <w:rPr>
          <w:rStyle w:val="Hipervnculo1"/>
          <w:rFonts w:eastAsia="Calibri"/>
          <w:color w:val="00000A"/>
          <w:lang w:eastAsia="en-US"/>
        </w:rPr>
      </w:pPr>
    </w:p>
    <w:p w:rsidR="00AC4396" w:rsidRDefault="00AC4396" w:rsidP="00AC4396">
      <w:pPr>
        <w:pStyle w:val="Prrafodelista"/>
        <w:numPr>
          <w:ilvl w:val="0"/>
          <w:numId w:val="20"/>
        </w:numPr>
        <w:suppressAutoHyphens w:val="0"/>
        <w:spacing w:after="0" w:line="259" w:lineRule="auto"/>
        <w:contextualSpacing w:val="0"/>
        <w:rPr>
          <w:rStyle w:val="Hipervnculo1"/>
          <w:rFonts w:eastAsia="Calibri"/>
          <w:color w:val="00000A"/>
          <w:lang w:eastAsia="en-US"/>
        </w:rPr>
      </w:pPr>
      <w:r w:rsidRPr="00AC4396">
        <w:rPr>
          <w:rStyle w:val="Hipervnculo1"/>
          <w:color w:val="auto"/>
          <w:u w:val="none"/>
          <w:lang w:eastAsia="es-ES"/>
        </w:rPr>
        <w:t>Una vegada tingueu el DEUC en format .</w:t>
      </w:r>
      <w:proofErr w:type="spellStart"/>
      <w:r w:rsidRPr="00AC4396">
        <w:rPr>
          <w:rStyle w:val="Hipervnculo1"/>
          <w:color w:val="auto"/>
          <w:u w:val="none"/>
          <w:lang w:eastAsia="es-ES"/>
        </w:rPr>
        <w:t>xml</w:t>
      </w:r>
      <w:proofErr w:type="spellEnd"/>
      <w:r w:rsidRPr="00AC4396">
        <w:rPr>
          <w:rStyle w:val="Hipervnculo1"/>
          <w:color w:val="auto"/>
          <w:u w:val="none"/>
          <w:lang w:eastAsia="es-ES"/>
        </w:rPr>
        <w:t xml:space="preserve"> descarregat  i guardat al vostre ordinador, accediu al </w:t>
      </w:r>
      <w:proofErr w:type="spellStart"/>
      <w:r w:rsidRPr="00AC4396">
        <w:rPr>
          <w:rStyle w:val="Hipervnculo1"/>
          <w:color w:val="auto"/>
          <w:u w:val="none"/>
          <w:lang w:eastAsia="es-ES"/>
        </w:rPr>
        <w:t>link</w:t>
      </w:r>
      <w:proofErr w:type="spellEnd"/>
      <w:r w:rsidRPr="00AC4396">
        <w:rPr>
          <w:rStyle w:val="Hipervnculo1"/>
          <w:color w:val="auto"/>
          <w:u w:val="none"/>
          <w:lang w:eastAsia="es-ES"/>
        </w:rPr>
        <w:t xml:space="preserve"> de la Plataforma de Serveis de Contractació Pública mitjançant el qual les empreses poden crear, editar i gestionar el DEUC</w:t>
      </w:r>
      <w:r>
        <w:rPr>
          <w:rStyle w:val="Hipervnculo1"/>
          <w:color w:val="auto"/>
          <w:lang w:eastAsia="es-ES"/>
        </w:rPr>
        <w:t xml:space="preserve"> </w:t>
      </w:r>
      <w:hyperlink r:id="rId8">
        <w:r>
          <w:rPr>
            <w:color w:val="0563C1"/>
            <w:u w:val="single"/>
          </w:rPr>
          <w:t>https://contractaciopublica.cat/ca/deuc</w:t>
        </w:r>
      </w:hyperlink>
    </w:p>
    <w:p w:rsidR="00AC4396" w:rsidRDefault="00AC4396" w:rsidP="00AC4396">
      <w:pPr>
        <w:pStyle w:val="Prrafodelista"/>
        <w:suppressAutoHyphens w:val="0"/>
        <w:spacing w:line="259" w:lineRule="auto"/>
        <w:rPr>
          <w:rStyle w:val="Hipervnculo1"/>
          <w:rFonts w:eastAsia="Calibri"/>
          <w:color w:val="00000A"/>
          <w:lang w:eastAsia="en-US"/>
        </w:rPr>
      </w:pPr>
    </w:p>
    <w:p w:rsidR="00AC4396" w:rsidRPr="00AC4396" w:rsidRDefault="00AC4396" w:rsidP="00AC4396">
      <w:pPr>
        <w:pStyle w:val="Prrafodelista"/>
        <w:numPr>
          <w:ilvl w:val="0"/>
          <w:numId w:val="20"/>
        </w:numPr>
        <w:suppressAutoHyphens w:val="0"/>
        <w:spacing w:after="0" w:line="259" w:lineRule="auto"/>
        <w:contextualSpacing w:val="0"/>
        <w:rPr>
          <w:rStyle w:val="Hipervnculo1"/>
          <w:rFonts w:eastAsia="Calibri"/>
          <w:color w:val="00000A"/>
          <w:u w:val="none"/>
          <w:lang w:eastAsia="en-US"/>
        </w:rPr>
      </w:pPr>
      <w:r w:rsidRPr="00AC4396">
        <w:rPr>
          <w:rStyle w:val="Hipervnculo1"/>
          <w:color w:val="auto"/>
          <w:u w:val="none"/>
          <w:lang w:eastAsia="es-ES"/>
        </w:rPr>
        <w:t>Trieu l’opció “Operador econòmic” i a continuació “Respondre una sol·licitud”. Aquesta opció permet importar un arxiu DEUC emplenat prèviament pel poder adjudicador. Aleshores, escolliu el fitxer desat prèviament al vostre ordinador, és a dir, el DEUC en format .</w:t>
      </w:r>
      <w:proofErr w:type="spellStart"/>
      <w:r w:rsidRPr="00AC4396">
        <w:rPr>
          <w:rStyle w:val="Hipervnculo1"/>
          <w:color w:val="auto"/>
          <w:u w:val="none"/>
          <w:lang w:eastAsia="es-ES"/>
        </w:rPr>
        <w:t>xml</w:t>
      </w:r>
      <w:proofErr w:type="spellEnd"/>
      <w:r w:rsidRPr="00AC4396">
        <w:rPr>
          <w:rStyle w:val="Hipervnculo1"/>
          <w:color w:val="auto"/>
          <w:u w:val="none"/>
          <w:lang w:eastAsia="es-ES"/>
        </w:rPr>
        <w:t>.</w:t>
      </w:r>
    </w:p>
    <w:p w:rsidR="00AC4396" w:rsidRPr="00AC4396" w:rsidRDefault="00AC4396" w:rsidP="00AC4396">
      <w:pPr>
        <w:pStyle w:val="Prrafodelista"/>
        <w:suppressAutoHyphens w:val="0"/>
        <w:spacing w:line="259" w:lineRule="auto"/>
        <w:rPr>
          <w:rStyle w:val="Hipervnculo1"/>
          <w:rFonts w:eastAsia="Calibri"/>
          <w:color w:val="00000A"/>
          <w:u w:val="none"/>
          <w:lang w:eastAsia="en-US"/>
        </w:rPr>
      </w:pPr>
    </w:p>
    <w:p w:rsidR="00AC4396" w:rsidRPr="00AC4396" w:rsidRDefault="00AC4396" w:rsidP="00AC4396">
      <w:pPr>
        <w:pStyle w:val="Prrafodelista"/>
        <w:numPr>
          <w:ilvl w:val="0"/>
          <w:numId w:val="20"/>
        </w:numPr>
        <w:suppressAutoHyphens w:val="0"/>
        <w:spacing w:after="0" w:line="259" w:lineRule="auto"/>
        <w:contextualSpacing w:val="0"/>
        <w:rPr>
          <w:rStyle w:val="Hipervnculo1"/>
          <w:color w:val="auto"/>
          <w:u w:val="none"/>
          <w:lang w:eastAsia="es-ES"/>
        </w:rPr>
      </w:pPr>
      <w:r w:rsidRPr="00AC4396">
        <w:rPr>
          <w:rStyle w:val="Hipervnculo1"/>
          <w:color w:val="auto"/>
          <w:u w:val="none"/>
          <w:lang w:eastAsia="es-ES"/>
        </w:rPr>
        <w:t xml:space="preserve">Empleneu el DEUC, descarregueu-lo ja completat i signeu-lo digitalment. </w:t>
      </w:r>
    </w:p>
    <w:p w:rsidR="00AC4396" w:rsidRPr="00AC4396" w:rsidRDefault="00AC4396" w:rsidP="00AC4396">
      <w:pPr>
        <w:pStyle w:val="Prrafodelista"/>
        <w:suppressAutoHyphens w:val="0"/>
        <w:spacing w:line="259" w:lineRule="auto"/>
        <w:rPr>
          <w:rStyle w:val="Hipervnculo1"/>
          <w:color w:val="auto"/>
          <w:u w:val="none"/>
          <w:lang w:eastAsia="es-ES"/>
        </w:rPr>
      </w:pPr>
    </w:p>
    <w:p w:rsidR="00AC4396" w:rsidRPr="00AC4396" w:rsidRDefault="00AC4396" w:rsidP="00AC4396">
      <w:pPr>
        <w:pStyle w:val="Prrafodelista"/>
        <w:numPr>
          <w:ilvl w:val="0"/>
          <w:numId w:val="20"/>
        </w:numPr>
        <w:suppressAutoHyphens w:val="0"/>
        <w:spacing w:after="0" w:line="259" w:lineRule="auto"/>
        <w:contextualSpacing w:val="0"/>
        <w:rPr>
          <w:rStyle w:val="Hipervnculo1"/>
          <w:color w:val="auto"/>
          <w:u w:val="none"/>
          <w:lang w:eastAsia="es-ES"/>
        </w:rPr>
      </w:pPr>
      <w:r w:rsidRPr="00AC4396">
        <w:rPr>
          <w:rStyle w:val="Hipervnculo1"/>
          <w:color w:val="auto"/>
          <w:u w:val="none"/>
          <w:lang w:eastAsia="es-ES"/>
        </w:rPr>
        <w:t>El DEUC s’ha de presentar omplert i signat digitalment en format PDF.</w:t>
      </w:r>
    </w:p>
    <w:p w:rsidR="00AC4396" w:rsidRPr="00AC4396" w:rsidRDefault="00AC4396" w:rsidP="00AC4396">
      <w:pPr>
        <w:suppressAutoHyphens w:val="0"/>
        <w:spacing w:line="259" w:lineRule="auto"/>
        <w:rPr>
          <w:rStyle w:val="Hipervnculo1"/>
          <w:color w:val="auto"/>
          <w:u w:val="none"/>
          <w:lang w:eastAsia="es-ES"/>
        </w:rPr>
      </w:pPr>
    </w:p>
    <w:p w:rsidR="00AC4396" w:rsidRPr="00AC4396" w:rsidRDefault="00AC4396" w:rsidP="00AC4396">
      <w:pPr>
        <w:suppressAutoHyphens w:val="0"/>
        <w:spacing w:line="259" w:lineRule="auto"/>
        <w:rPr>
          <w:rStyle w:val="Hipervnculo1"/>
          <w:color w:val="auto"/>
          <w:u w:val="none"/>
          <w:lang w:eastAsia="es-ES"/>
        </w:rPr>
      </w:pPr>
    </w:p>
    <w:p w:rsidR="00490CC2" w:rsidRPr="00AC4396" w:rsidRDefault="00490CC2" w:rsidP="00490CC2">
      <w:pPr>
        <w:ind w:left="0"/>
      </w:pPr>
    </w:p>
    <w:sectPr w:rsidR="00490CC2" w:rsidRPr="00AC4396" w:rsidSect="00AA4F90">
      <w:headerReference w:type="default" r:id="rId9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2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6E062B44"/>
    <w:multiLevelType w:val="multilevel"/>
    <w:tmpl w:val="2FDC5BA4"/>
    <w:lvl w:ilvl="0">
      <w:start w:val="1"/>
      <w:numFmt w:val="decimal"/>
      <w:lvlText w:val="%1."/>
      <w:lvlJc w:val="left"/>
      <w:pPr>
        <w:tabs>
          <w:tab w:val="num" w:pos="412"/>
        </w:tabs>
        <w:ind w:left="532" w:hanging="532"/>
      </w:pPr>
      <w:rPr>
        <w:b/>
        <w:color w:val="00000A"/>
        <w:spacing w:val="0"/>
        <w:w w:val="104"/>
        <w:sz w:val="22"/>
        <w:lang w:val="ca-ES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162" w:hanging="532"/>
      </w:pPr>
      <w:rPr>
        <w:rFonts w:ascii="Symbol" w:hAnsi="Symbol" w:cs="Symbol" w:hint="default"/>
        <w:sz w:val="22"/>
        <w:lang w:val="ca-ES" w:eastAsia="en-US" w:bidi="ar-SA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2205" w:hanging="532"/>
      </w:pPr>
      <w:rPr>
        <w:rFonts w:ascii="Symbol" w:hAnsi="Symbol" w:cs="Symbol" w:hint="default"/>
        <w:sz w:val="22"/>
        <w:lang w:val="ca-ES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7" w:hanging="532"/>
      </w:pPr>
      <w:rPr>
        <w:rFonts w:ascii="Symbol" w:hAnsi="Symbol" w:cs="Symbol" w:hint="default"/>
        <w:sz w:val="22"/>
        <w:lang w:val="ca-ES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4290" w:hanging="532"/>
      </w:pPr>
      <w:rPr>
        <w:rFonts w:ascii="Symbol" w:hAnsi="Symbol" w:cs="Symbol" w:hint="default"/>
        <w:sz w:val="22"/>
        <w:lang w:val="ca-ES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5332" w:hanging="532"/>
      </w:pPr>
      <w:rPr>
        <w:rFonts w:ascii="Symbol" w:hAnsi="Symbol" w:cs="Symbol" w:hint="default"/>
        <w:sz w:val="22"/>
        <w:lang w:val="ca-ES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6375" w:hanging="532"/>
      </w:pPr>
      <w:rPr>
        <w:rFonts w:ascii="Symbol" w:hAnsi="Symbol" w:cs="Symbol" w:hint="default"/>
        <w:sz w:val="22"/>
        <w:lang w:val="ca-ES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7417" w:hanging="532"/>
      </w:pPr>
      <w:rPr>
        <w:rFonts w:ascii="Symbol" w:hAnsi="Symbol" w:cs="Symbol" w:hint="default"/>
        <w:sz w:val="22"/>
        <w:lang w:val="ca-ES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8460" w:hanging="532"/>
      </w:pPr>
      <w:rPr>
        <w:rFonts w:ascii="Symbol" w:hAnsi="Symbol" w:cs="Symbol" w:hint="default"/>
        <w:sz w:val="22"/>
        <w:lang w:val="ca-ES" w:eastAsia="en-US" w:bidi="ar-SA"/>
      </w:rPr>
    </w:lvl>
  </w:abstractNum>
  <w:abstractNum w:abstractNumId="16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2DC39FC"/>
    <w:multiLevelType w:val="multilevel"/>
    <w:tmpl w:val="9498144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8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7"/>
  </w:num>
  <w:num w:numId="5">
    <w:abstractNumId w:val="13"/>
  </w:num>
  <w:num w:numId="6">
    <w:abstractNumId w:val="16"/>
  </w:num>
  <w:num w:numId="7">
    <w:abstractNumId w:val="3"/>
  </w:num>
  <w:num w:numId="8">
    <w:abstractNumId w:val="5"/>
  </w:num>
  <w:num w:numId="9">
    <w:abstractNumId w:val="11"/>
  </w:num>
  <w:num w:numId="10">
    <w:abstractNumId w:val="1"/>
  </w:num>
  <w:num w:numId="11">
    <w:abstractNumId w:val="18"/>
  </w:num>
  <w:num w:numId="12">
    <w:abstractNumId w:val="2"/>
  </w:num>
  <w:num w:numId="13">
    <w:abstractNumId w:val="14"/>
  </w:num>
  <w:num w:numId="14">
    <w:abstractNumId w:val="6"/>
  </w:num>
  <w:num w:numId="15">
    <w:abstractNumId w:val="8"/>
  </w:num>
  <w:num w:numId="16">
    <w:abstractNumId w:val="19"/>
  </w:num>
  <w:num w:numId="17">
    <w:abstractNumId w:val="12"/>
  </w:num>
  <w:num w:numId="18">
    <w:abstractNumId w:val="4"/>
  </w:num>
  <w:num w:numId="19">
    <w:abstractNumId w:val="15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1337B"/>
    <w:rsid w:val="00082BA2"/>
    <w:rsid w:val="000F1404"/>
    <w:rsid w:val="001279CD"/>
    <w:rsid w:val="00135AA1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70B3"/>
    <w:rsid w:val="0059489C"/>
    <w:rsid w:val="005F3426"/>
    <w:rsid w:val="00674273"/>
    <w:rsid w:val="006E7C51"/>
    <w:rsid w:val="007F410C"/>
    <w:rsid w:val="008220AE"/>
    <w:rsid w:val="00856730"/>
    <w:rsid w:val="008C025F"/>
    <w:rsid w:val="008D2ADE"/>
    <w:rsid w:val="00962336"/>
    <w:rsid w:val="009812AB"/>
    <w:rsid w:val="00996033"/>
    <w:rsid w:val="009D1FDE"/>
    <w:rsid w:val="00A00D4A"/>
    <w:rsid w:val="00A03266"/>
    <w:rsid w:val="00A11C48"/>
    <w:rsid w:val="00AA4F90"/>
    <w:rsid w:val="00AC4396"/>
    <w:rsid w:val="00AE5EFC"/>
    <w:rsid w:val="00B16E8B"/>
    <w:rsid w:val="00B65E6D"/>
    <w:rsid w:val="00B86042"/>
    <w:rsid w:val="00BA6BD6"/>
    <w:rsid w:val="00CB0047"/>
    <w:rsid w:val="00CD4868"/>
    <w:rsid w:val="00CD56E9"/>
    <w:rsid w:val="00CE1E2E"/>
    <w:rsid w:val="00D11C9C"/>
    <w:rsid w:val="00D56C18"/>
    <w:rsid w:val="00D85D9D"/>
    <w:rsid w:val="00DC1C9F"/>
    <w:rsid w:val="00E24ED9"/>
    <w:rsid w:val="00E33F6A"/>
    <w:rsid w:val="00F103C9"/>
    <w:rsid w:val="00F32B9F"/>
    <w:rsid w:val="00F744E3"/>
    <w:rsid w:val="00FA532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5:chartTrackingRefBased/>
  <w15:docId w15:val="{D6FAF850-72C0-4B55-94E3-706D57D34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1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Hipervnculo1">
    <w:name w:val="Hipervínculo1"/>
    <w:qFormat/>
    <w:rsid w:val="00A03266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tractaciopublica.cat/ca/deu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ontractaciopublica.gencat.cat/perfil/Ajuntament_de_Sa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ANNEX 1. DOCUMENTACIÓ ADMINISTRATIVA- DEUC (SOBRE A)</Template>
  <TotalTime>1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2026-07-07T08:17:00Z</dcterms:created>
  <dcterms:modified xsi:type="dcterms:W3CDTF">2026-07-07T08:17:00Z</dcterms:modified>
</cp:coreProperties>
</file>