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397D" w:rsidRDefault="006C397D" w:rsidP="006C397D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6C397D" w:rsidRDefault="006C397D" w:rsidP="006C397D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DECLARACIÓ RESPONSABLE</w:t>
      </w:r>
    </w:p>
    <w:p w:rsidR="006C397D" w:rsidRDefault="006C397D" w:rsidP="006C397D">
      <w:pPr>
        <w:rPr>
          <w:rFonts w:ascii="Arial" w:hAnsi="Arial" w:cs="Arial"/>
          <w:b/>
          <w:sz w:val="22"/>
          <w:szCs w:val="22"/>
          <w:u w:val="single"/>
        </w:rPr>
      </w:pP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Senyors,</w:t>
      </w: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 sotasignat ………………………., declara:</w:t>
      </w: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</w:p>
    <w:p w:rsidR="006C397D" w:rsidRDefault="006C397D" w:rsidP="006C397D">
      <w:pPr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1.- Que el signant de la present declaració ostenta la representació legal per actuar en nom i representació de l’empresa ____________________</w:t>
      </w:r>
    </w:p>
    <w:p w:rsidR="006C397D" w:rsidRDefault="006C397D" w:rsidP="006C397D">
      <w:pPr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2.- Que l’empresa que representa compleix les condicions establertes legalment per contractar amb el sector públic.</w:t>
      </w:r>
    </w:p>
    <w:p w:rsidR="006C397D" w:rsidRDefault="006C397D" w:rsidP="006C397D">
      <w:pPr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2.- Que l’empresa que representa compleix tots i cadascun dels requisits de capacitat establerts en el present Plec i disposa de les autoritzacions necessàries per exercir l’activitat. </w:t>
      </w:r>
    </w:p>
    <w:p w:rsidR="006C397D" w:rsidRDefault="006C397D" w:rsidP="006C397D">
      <w:pPr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3- Que ni l’empresa que representa ni els seus administradors i/o representants es troben inclosos en cap de les circumstàncies previstes en l’article 71 de </w:t>
      </w:r>
      <w:smartTag w:uri="urn:schemas-microsoft-com:office:smarttags" w:element="PersonName">
        <w:smartTagPr>
          <w:attr w:name="ProductID" w:val="la LCSP"/>
        </w:smartTagPr>
        <w:r>
          <w:rPr>
            <w:rFonts w:ascii="Arial" w:hAnsi="Arial" w:cs="Arial"/>
            <w:sz w:val="22"/>
            <w:szCs w:val="22"/>
          </w:rPr>
          <w:t>la LCSP</w:t>
        </w:r>
      </w:smartTag>
      <w:r>
        <w:rPr>
          <w:rFonts w:ascii="Arial" w:hAnsi="Arial" w:cs="Arial"/>
          <w:sz w:val="22"/>
          <w:szCs w:val="22"/>
        </w:rPr>
        <w:t>, sobre prohibicions de contractar.</w:t>
      </w:r>
    </w:p>
    <w:p w:rsidR="006C397D" w:rsidRDefault="006C397D" w:rsidP="006C397D">
      <w:pPr>
        <w:spacing w:after="120" w:line="276" w:lineRule="auto"/>
        <w:ind w:right="-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4.- Que es compromet en el moment que sigui requerit per l’entitat contractant a aportar, en el termini establert al Plec, la documentació acreditativa de la capacitat i representació exigida al procediment.</w:t>
      </w:r>
    </w:p>
    <w:p w:rsidR="006C397D" w:rsidRDefault="006C397D" w:rsidP="006C397D">
      <w:pPr>
        <w:spacing w:after="120" w:line="276" w:lineRule="auto"/>
        <w:ind w:right="-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5.- Que el licitador està donat d’alta a l’Impost sobre Activitats Econòmiques i al corrent del seu pagament, quan s’exerceixin activitats subjectes a aquest impost.</w:t>
      </w:r>
    </w:p>
    <w:p w:rsidR="006C397D" w:rsidRDefault="006C397D" w:rsidP="006C397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6.- Que accepta que la documentació annexada al Plec té caràcter contractual.</w:t>
      </w:r>
    </w:p>
    <w:p w:rsidR="006C397D" w:rsidRDefault="006C397D" w:rsidP="006C397D">
      <w:pPr>
        <w:spacing w:line="276" w:lineRule="auto"/>
        <w:rPr>
          <w:rFonts w:ascii="Arial" w:hAnsi="Arial" w:cs="Arial"/>
          <w:sz w:val="22"/>
          <w:szCs w:val="22"/>
        </w:rPr>
      </w:pPr>
    </w:p>
    <w:p w:rsidR="006C397D" w:rsidRDefault="006C397D" w:rsidP="006C397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7.- Que manifesta que </w:t>
      </w:r>
      <w:r>
        <w:rPr>
          <w:rFonts w:ascii="Arial" w:hAnsi="Arial" w:cs="Arial"/>
          <w:sz w:val="22"/>
          <w:szCs w:val="22"/>
          <w:highlight w:val="lightGray"/>
        </w:rPr>
        <w:t>Sí/No</w:t>
      </w:r>
      <w:r>
        <w:rPr>
          <w:rFonts w:ascii="Arial" w:hAnsi="Arial" w:cs="Arial"/>
          <w:sz w:val="22"/>
          <w:szCs w:val="22"/>
        </w:rPr>
        <w:t xml:space="preserve"> pertany a un Grup de Societats. (En cas afirmatiu s’haurà d’indicar les empreses que conformen aquest Grup de Societats. S’entén per empreses pertanyents a un grup de societats aquelles que es trobin en qualsevol dels supòsits de l’art. 42.1 del Codi de Comerç).</w:t>
      </w: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8.- Que es compromet, en cas de resultar adjudicatari, d’aportar en el termini d’un mes des de la comunicació de l’adjudicació, la documentació exigida per </w:t>
      </w:r>
      <w:smartTag w:uri="urn:schemas-microsoft-com:office:smarttags" w:element="PersonName">
        <w:smartTagPr>
          <w:attr w:name="ProductID" w:val="la Llei"/>
        </w:smartTagPr>
        <w:r>
          <w:rPr>
            <w:rFonts w:ascii="Arial" w:hAnsi="Arial" w:cs="Arial"/>
            <w:sz w:val="22"/>
            <w:szCs w:val="22"/>
          </w:rPr>
          <w:t>la Llei</w:t>
        </w:r>
      </w:smartTag>
      <w:r>
        <w:rPr>
          <w:rFonts w:ascii="Arial" w:hAnsi="Arial" w:cs="Arial"/>
          <w:sz w:val="22"/>
          <w:szCs w:val="22"/>
        </w:rPr>
        <w:t xml:space="preserve"> 54/2003, de 12 de desembre, de reforma del marc normatiu de la prevenció de riscos laborals i pel Reial Decret 171/2004, de 30 de gener, que desenvolupa l’article 24 de </w:t>
      </w:r>
      <w:smartTag w:uri="urn:schemas-microsoft-com:office:smarttags" w:element="PersonName">
        <w:smartTagPr>
          <w:attr w:name="ProductID" w:val="la Llei"/>
        </w:smartTagPr>
        <w:r>
          <w:rPr>
            <w:rFonts w:ascii="Arial" w:hAnsi="Arial" w:cs="Arial"/>
            <w:sz w:val="22"/>
            <w:szCs w:val="22"/>
          </w:rPr>
          <w:t>la Llei</w:t>
        </w:r>
      </w:smartTag>
      <w:r>
        <w:rPr>
          <w:rFonts w:ascii="Arial" w:hAnsi="Arial" w:cs="Arial"/>
          <w:sz w:val="22"/>
          <w:szCs w:val="22"/>
        </w:rPr>
        <w:t xml:space="preserve"> 31/1995, de 8 de novembre, de prevenció de Riscos Laborals.</w:t>
      </w: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9.- (Només en cas de submissió jurisdiccional de les empreses estrangeres) Que en la seva condició d’empresa estrangera es sotmet a la jurisdicció dels jutjats i tribunals espanyols de qualsevol ordre, per a totes les incidències que directament o indirectament es derivessin del Contracte, amb renúncia, si escau, al fur jurisdiccional estranger que pogués correspondre-li. </w:t>
      </w: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</w:p>
    <w:p w:rsidR="006C397D" w:rsidRDefault="006C397D" w:rsidP="006C397D">
      <w:pPr>
        <w:tabs>
          <w:tab w:val="left" w:pos="368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10.- (Només en cas de que l’oferta es presenti per part d’una UTE). Que s’acompanya a la present declaració compromís de constitució de la unió temporal d’empresaris. </w:t>
      </w: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</w:p>
    <w:p w:rsidR="006C397D" w:rsidRDefault="006C397D" w:rsidP="006C397D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11. Que té la intenció de subcontractar un ___ % del contracte i, en particular, les següents prestacions parcials: </w:t>
      </w:r>
    </w:p>
    <w:p w:rsidR="006C397D" w:rsidRDefault="006C397D" w:rsidP="006C397D">
      <w:pPr>
        <w:widowControl w:val="0"/>
        <w:rPr>
          <w:rFonts w:ascii="Arial" w:hAnsi="Arial" w:cs="Arial"/>
          <w:sz w:val="22"/>
          <w:szCs w:val="22"/>
        </w:rPr>
      </w:pPr>
    </w:p>
    <w:p w:rsidR="006C397D" w:rsidRDefault="006C397D" w:rsidP="006C397D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 Que en relació a la licitació del contracte de referència abans indicat i d’acord amb la pràctica de les notificacions que es deriven de la mateixa designa com a mitjà preferent per rebre les esmentades notificacions l’adreça de correu electrònic: …………………….</w:t>
      </w:r>
    </w:p>
    <w:p w:rsidR="006C397D" w:rsidRDefault="006C397D" w:rsidP="006C397D">
      <w:pPr>
        <w:widowControl w:val="0"/>
        <w:rPr>
          <w:rFonts w:ascii="Arial" w:hAnsi="Arial" w:cs="Arial"/>
          <w:sz w:val="22"/>
          <w:szCs w:val="22"/>
        </w:rPr>
      </w:pP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</w:p>
    <w:p w:rsidR="006C397D" w:rsidRDefault="006C397D" w:rsidP="006C397D">
      <w:pPr>
        <w:rPr>
          <w:rFonts w:ascii="Arial" w:hAnsi="Arial" w:cs="Arial"/>
          <w:sz w:val="22"/>
          <w:szCs w:val="22"/>
        </w:rPr>
      </w:pPr>
    </w:p>
    <w:p w:rsidR="006C397D" w:rsidRDefault="006C397D" w:rsidP="006C397D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als efectes oportuns, se signa la present, a ………… de ……………….. de …………</w:t>
      </w:r>
    </w:p>
    <w:p w:rsidR="006C397D" w:rsidRDefault="006C397D" w:rsidP="006C397D">
      <w:pPr>
        <w:rPr>
          <w:rFonts w:ascii="Arial" w:hAnsi="Arial" w:cs="Arial"/>
          <w:b/>
          <w:sz w:val="22"/>
          <w:szCs w:val="22"/>
        </w:rPr>
      </w:pPr>
    </w:p>
    <w:p w:rsidR="006C397D" w:rsidRDefault="006C397D" w:rsidP="006C397D">
      <w:pPr>
        <w:rPr>
          <w:rFonts w:ascii="Arial" w:hAnsi="Arial" w:cs="Arial"/>
          <w:b/>
          <w:sz w:val="22"/>
          <w:szCs w:val="22"/>
        </w:rPr>
      </w:pPr>
    </w:p>
    <w:p w:rsidR="006C397D" w:rsidRDefault="006C397D" w:rsidP="006C397D">
      <w:pPr>
        <w:outlineLvl w:val="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Signatura</w:t>
      </w:r>
    </w:p>
    <w:p w:rsidR="00DB6584" w:rsidRDefault="00DB6584" w:rsidP="0077087A"/>
    <w:p w:rsidR="00D619AF" w:rsidRDefault="00D619AF" w:rsidP="0077087A"/>
    <w:p w:rsidR="00D619AF" w:rsidRDefault="00D619AF" w:rsidP="0077087A"/>
    <w:p w:rsidR="00D619AF" w:rsidRDefault="00D619AF" w:rsidP="0077087A"/>
    <w:p w:rsidR="00D619AF" w:rsidRDefault="00D619AF" w:rsidP="0077087A"/>
    <w:p w:rsidR="00D619AF" w:rsidRPr="0077087A" w:rsidRDefault="00D619AF" w:rsidP="0077087A"/>
    <w:sectPr w:rsidR="00D619AF" w:rsidRPr="0077087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11B9" w:rsidRDefault="00A011B9" w:rsidP="00A011B9">
      <w:r>
        <w:separator/>
      </w:r>
    </w:p>
  </w:endnote>
  <w:endnote w:type="continuationSeparator" w:id="0">
    <w:p w:rsidR="00A011B9" w:rsidRDefault="00A011B9" w:rsidP="00A0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11B9" w:rsidRDefault="00A011B9" w:rsidP="00A011B9">
      <w:r>
        <w:separator/>
      </w:r>
    </w:p>
  </w:footnote>
  <w:footnote w:type="continuationSeparator" w:id="0">
    <w:p w:rsidR="00A011B9" w:rsidRDefault="00A011B9" w:rsidP="00A01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5BF" w:rsidRDefault="009925BF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68C3939" wp14:editId="6C7C0ADC">
          <wp:simplePos x="0" y="0"/>
          <wp:positionH relativeFrom="column">
            <wp:posOffset>-66675</wp:posOffset>
          </wp:positionH>
          <wp:positionV relativeFrom="paragraph">
            <wp:posOffset>-207010</wp:posOffset>
          </wp:positionV>
          <wp:extent cx="1600200" cy="6350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3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925BF" w:rsidRDefault="009925BF">
    <w:pPr>
      <w:pStyle w:val="Encabezado"/>
    </w:pPr>
  </w:p>
  <w:p w:rsidR="009925BF" w:rsidRDefault="009925BF">
    <w:pPr>
      <w:pStyle w:val="Encabezado"/>
    </w:pPr>
  </w:p>
  <w:p w:rsidR="00A011B9" w:rsidRDefault="00A011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CD6D46"/>
    <w:multiLevelType w:val="hybridMultilevel"/>
    <w:tmpl w:val="12EEA278"/>
    <w:lvl w:ilvl="0" w:tplc="5FAA8C04">
      <w:start w:val="1"/>
      <w:numFmt w:val="upperLetter"/>
      <w:lvlText w:val="%1)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1B9"/>
    <w:rsid w:val="00415DD5"/>
    <w:rsid w:val="006C397D"/>
    <w:rsid w:val="0077087A"/>
    <w:rsid w:val="008A3893"/>
    <w:rsid w:val="009925BF"/>
    <w:rsid w:val="009D1BD9"/>
    <w:rsid w:val="00A011B9"/>
    <w:rsid w:val="00D619AF"/>
    <w:rsid w:val="00DB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4FB41D3A"/>
  <w15:docId w15:val="{1495A635-14B1-4AF9-9EDD-5665773A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A011B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Courier" w:eastAsia="Arial Unicode MS" w:hAnsi="Courier" w:cs="Arial Unicode MS"/>
      <w:color w:val="000000"/>
      <w:sz w:val="20"/>
      <w:szCs w:val="20"/>
      <w:u w:color="000000"/>
      <w:bdr w:val="nil"/>
      <w:lang w:val="ca-ES"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A">
    <w:name w:val="Ninguno A"/>
    <w:rsid w:val="00A011B9"/>
  </w:style>
  <w:style w:type="paragraph" w:styleId="Encabezado">
    <w:name w:val="header"/>
    <w:basedOn w:val="Normal"/>
    <w:link w:val="EncabezadoCar"/>
    <w:uiPriority w:val="99"/>
    <w:unhideWhenUsed/>
    <w:rsid w:val="00A011B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11B9"/>
    <w:rPr>
      <w:rFonts w:ascii="Courier" w:eastAsia="Arial Unicode MS" w:hAnsi="Courier" w:cs="Arial Unicode MS"/>
      <w:color w:val="000000"/>
      <w:sz w:val="20"/>
      <w:szCs w:val="20"/>
      <w:u w:color="000000"/>
      <w:bdr w:val="nil"/>
      <w:lang w:val="ca-ES" w:eastAsia="ca-ES"/>
    </w:rPr>
  </w:style>
  <w:style w:type="paragraph" w:styleId="Piedepgina">
    <w:name w:val="footer"/>
    <w:basedOn w:val="Normal"/>
    <w:link w:val="PiedepginaCar"/>
    <w:uiPriority w:val="99"/>
    <w:unhideWhenUsed/>
    <w:rsid w:val="00A011B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11B9"/>
    <w:rPr>
      <w:rFonts w:ascii="Courier" w:eastAsia="Arial Unicode MS" w:hAnsi="Courier" w:cs="Arial Unicode MS"/>
      <w:color w:val="000000"/>
      <w:sz w:val="20"/>
      <w:szCs w:val="20"/>
      <w:u w:color="000000"/>
      <w:bdr w:val="nil"/>
      <w:lang w:val="ca-ES"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389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3893"/>
    <w:rPr>
      <w:rFonts w:ascii="Tahoma" w:eastAsia="Arial Unicode MS" w:hAnsi="Tahoma" w:cs="Tahoma"/>
      <w:color w:val="000000"/>
      <w:sz w:val="16"/>
      <w:szCs w:val="16"/>
      <w:u w:color="000000"/>
      <w:bdr w:val="nil"/>
      <w:lang w:val="ca-ES" w:eastAsia="ca-ES"/>
    </w:rPr>
  </w:style>
  <w:style w:type="paragraph" w:styleId="Sangradetextonormal">
    <w:name w:val="Body Text Indent"/>
    <w:link w:val="SangradetextonormalCar"/>
    <w:rsid w:val="008A389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284" w:hanging="284"/>
      <w:jc w:val="both"/>
    </w:pPr>
    <w:rPr>
      <w:rFonts w:ascii="Arial Narrow" w:eastAsia="Arial Unicode MS" w:hAnsi="Arial Narrow" w:cs="Arial Unicode MS"/>
      <w:color w:val="000000"/>
      <w:sz w:val="20"/>
      <w:szCs w:val="20"/>
      <w:u w:color="000000"/>
      <w:bdr w:val="nil"/>
      <w:lang w:val="ca-ES" w:eastAsia="ca-ES"/>
    </w:rPr>
  </w:style>
  <w:style w:type="character" w:customStyle="1" w:styleId="SangradetextonormalCar">
    <w:name w:val="Sangría de texto normal Car"/>
    <w:basedOn w:val="Fuentedeprrafopredeter"/>
    <w:link w:val="Sangradetextonormal"/>
    <w:rsid w:val="008A3893"/>
    <w:rPr>
      <w:rFonts w:ascii="Arial Narrow" w:eastAsia="Arial Unicode MS" w:hAnsi="Arial Narrow" w:cs="Arial Unicode MS"/>
      <w:color w:val="000000"/>
      <w:sz w:val="20"/>
      <w:szCs w:val="20"/>
      <w:u w:color="000000"/>
      <w:bdr w:val="nil"/>
      <w:lang w:val="ca-ES" w:eastAsia="ca-ES"/>
    </w:rPr>
  </w:style>
  <w:style w:type="paragraph" w:styleId="Sinespaciado">
    <w:name w:val="No Spacing"/>
    <w:uiPriority w:val="1"/>
    <w:qFormat/>
    <w:rsid w:val="008A389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Courier" w:eastAsia="Arial Unicode MS" w:hAnsi="Courier" w:cs="Arial Unicode MS"/>
      <w:color w:val="000000"/>
      <w:sz w:val="20"/>
      <w:szCs w:val="20"/>
      <w:u w:color="000000"/>
      <w:bdr w:val="nil"/>
      <w:lang w:val="ca-ES" w:eastAsia="ca-ES"/>
    </w:rPr>
  </w:style>
  <w:style w:type="character" w:styleId="Hipervnculo">
    <w:name w:val="Hyperlink"/>
    <w:basedOn w:val="Fuentedeprrafopredeter"/>
    <w:uiPriority w:val="99"/>
    <w:unhideWhenUsed/>
    <w:rsid w:val="00D619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0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Ribas Martinez</dc:creator>
  <cp:keywords/>
  <dc:description/>
  <cp:lastModifiedBy>Vinyet Rectoret</cp:lastModifiedBy>
  <cp:revision>8</cp:revision>
  <dcterms:created xsi:type="dcterms:W3CDTF">2019-10-09T11:38:00Z</dcterms:created>
  <dcterms:modified xsi:type="dcterms:W3CDTF">2026-05-26T10:21:00Z</dcterms:modified>
</cp:coreProperties>
</file>