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67" w:rsidRPr="00F55A14" w:rsidRDefault="00B02967" w:rsidP="00B02967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B02967" w:rsidRDefault="00B02967" w:rsidP="00B02967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B02967" w:rsidRDefault="00B02967" w:rsidP="00B02967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</w:t>
      </w:r>
      <w:r>
        <w:rPr>
          <w:rFonts w:ascii="Arial" w:eastAsia="Calibri" w:hAnsi="Arial" w:cs="Arial"/>
          <w:szCs w:val="24"/>
          <w:lang w:eastAsia="en-US"/>
        </w:rPr>
        <w:t>2763</w:t>
      </w:r>
      <w:r w:rsidRPr="00315C10">
        <w:rPr>
          <w:rFonts w:ascii="Arial" w:eastAsia="Calibri" w:hAnsi="Arial" w:cs="Arial"/>
          <w:szCs w:val="24"/>
          <w:lang w:eastAsia="en-US"/>
        </w:rPr>
        <w:t>/3084</w:t>
      </w:r>
    </w:p>
    <w:p w:rsidR="00B02967" w:rsidRDefault="00B02967" w:rsidP="00B02967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7319C2">
        <w:rPr>
          <w:rFonts w:ascii="Arial" w:eastAsia="Calibri" w:hAnsi="Arial" w:cs="Arial"/>
          <w:szCs w:val="24"/>
          <w:lang w:eastAsia="en-US"/>
        </w:rPr>
        <w:t>Obres de reubicació de l'escultura de la Porta Mítica i adequació de l'entorn amb criteris paisatgístics de la nova rotonda d'accés a la Ronda de Dalt (Sortida 13)</w:t>
      </w:r>
    </w:p>
    <w:p w:rsidR="00B02967" w:rsidRPr="00F55A14" w:rsidRDefault="00B02967" w:rsidP="00B02967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02967" w:rsidRPr="00F55A14" w:rsidRDefault="00B02967" w:rsidP="00B02967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02967" w:rsidRDefault="00B02967" w:rsidP="00B02967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B02967" w:rsidRDefault="00B02967" w:rsidP="00B02967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02967" w:rsidRPr="009F2A5B" w:rsidRDefault="00B02967" w:rsidP="00B02967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7319C2">
        <w:rPr>
          <w:rFonts w:ascii="Arial" w:hAnsi="Arial" w:cs="Arial"/>
          <w:b/>
          <w:szCs w:val="24"/>
        </w:rPr>
        <w:t>obres de reubicació de l'escultura de la Porta Mítica i adequació de l'entorn amb criteris paisatgístics de la nova rotonda d'accés a la Ronda de Dalt (Sortida 13)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B02967" w:rsidRDefault="00B02967" w:rsidP="00B02967">
      <w:pPr>
        <w:ind w:left="709"/>
        <w:jc w:val="both"/>
        <w:rPr>
          <w:rFonts w:ascii="Arial" w:hAnsi="Arial" w:cs="Arial"/>
          <w:szCs w:val="24"/>
        </w:rPr>
      </w:pPr>
    </w:p>
    <w:p w:rsidR="00B02967" w:rsidRDefault="00B02967" w:rsidP="00B02967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B02967" w:rsidRDefault="00B02967" w:rsidP="00B02967">
      <w:pPr>
        <w:pStyle w:val="Estndar"/>
      </w:pPr>
    </w:p>
    <w:tbl>
      <w:tblPr>
        <w:tblpPr w:leftFromText="180" w:rightFromText="180" w:topFromText="180" w:bottomFromText="180" w:vertAnchor="text" w:tblpX="-266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495"/>
        <w:gridCol w:w="1320"/>
        <w:gridCol w:w="1635"/>
      </w:tblGrid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PRESSUPOST OBRA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bCs/>
              </w:rPr>
              <w:t>projecte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bCs/>
              </w:rPr>
              <w:t>oferta licitador</w:t>
            </w: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Enderrocs i moviment de terres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18,254.16 €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Xarxa d’evacuació d’aigües i sanejament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26,542.59 €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Xarxa de reg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20,402.99 €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Xarxa d’enllumenat públic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19,693.16 €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Jardineria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67,750.35 €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Restauració i muntatge d’escultura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32,799.53 €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b/>
                <w:bCs/>
              </w:rPr>
              <w:t>PEM Pressupost d'execució material TOTAL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185,442.78 €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t>BI Benefici industrial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11,126.57 €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t>DG Despeses generals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24,107.56 €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t>SUMA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220,676.91 €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Seguretat i Salut (2% s. 185.442,78 €)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3,708.86 €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3,708.86 €</w:t>
            </w: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color w:val="666666"/>
                <w:sz w:val="20"/>
              </w:rPr>
              <w:t>Escomesa d’aigua potable</w:t>
            </w:r>
          </w:p>
        </w:tc>
        <w:tc>
          <w:tcPr>
            <w:tcW w:w="49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2,000.00 €</w:t>
            </w:r>
          </w:p>
        </w:tc>
        <w:tc>
          <w:tcPr>
            <w:tcW w:w="16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2,000.00 €</w:t>
            </w: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b/>
                <w:bCs/>
              </w:rPr>
              <w:t>Preu d'execució (s/IVA)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226,385.77 €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t>IVA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47,541.01 €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  <w:tr w:rsidR="00B02967" w:rsidTr="00D05A3C">
        <w:trPr>
          <w:trHeight w:val="300"/>
        </w:trPr>
        <w:tc>
          <w:tcPr>
            <w:tcW w:w="5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CCCCCC"/>
            </w:tcBorders>
            <w:shd w:val="clear" w:color="auto" w:fill="3399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  <w:r>
              <w:rPr>
                <w:b/>
                <w:bCs/>
              </w:rPr>
              <w:t>PEC Pressupost d'execució per contracte (amb IVA)</w:t>
            </w:r>
          </w:p>
        </w:tc>
        <w:tc>
          <w:tcPr>
            <w:tcW w:w="49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3399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3399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b/>
                <w:bCs/>
                <w:sz w:val="20"/>
              </w:rPr>
              <w:t>273,926.78 €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33996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02967" w:rsidRDefault="00B02967" w:rsidP="00D05A3C">
            <w:pPr>
              <w:widowControl w:val="0"/>
              <w:spacing w:line="276" w:lineRule="auto"/>
              <w:rPr>
                <w:sz w:val="20"/>
              </w:rPr>
            </w:pPr>
          </w:p>
        </w:tc>
      </w:tr>
    </w:tbl>
    <w:p w:rsidR="00B02967" w:rsidRPr="006549B8" w:rsidRDefault="00B02967" w:rsidP="00B02967">
      <w:pPr>
        <w:pStyle w:val="Estndar"/>
      </w:pPr>
    </w:p>
    <w:p w:rsidR="00B02967" w:rsidRPr="0031370A" w:rsidRDefault="00B02967" w:rsidP="00B02967">
      <w:pPr>
        <w:pStyle w:val="Prrafodelista"/>
        <w:ind w:left="426"/>
        <w:jc w:val="both"/>
        <w:rPr>
          <w:rFonts w:ascii="Arial" w:hAnsi="Arial" w:cs="Arial"/>
        </w:rPr>
      </w:pPr>
    </w:p>
    <w:p w:rsidR="00B02967" w:rsidRPr="00067E2B" w:rsidRDefault="00B02967" w:rsidP="00B02967">
      <w:pPr>
        <w:pStyle w:val="Prrafodelista"/>
        <w:ind w:left="426"/>
        <w:jc w:val="both"/>
        <w:rPr>
          <w:rFonts w:ascii="Arial" w:hAnsi="Arial" w:cs="Arial"/>
          <w:u w:val="single"/>
        </w:rPr>
      </w:pPr>
      <w:r w:rsidRPr="00067E2B">
        <w:rPr>
          <w:rFonts w:ascii="Arial" w:hAnsi="Arial" w:cs="Arial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(en format PDF i en format TCQ) serà exclosa del present procediment de licitació. </w:t>
      </w:r>
      <w:r w:rsidRPr="00067E2B">
        <w:rPr>
          <w:rFonts w:ascii="Arial" w:hAnsi="Arial" w:cs="Arial"/>
          <w:u w:val="single"/>
        </w:rPr>
        <w:t>Les partides sobre les que no es poden modificar els preus de projecte són les corresponents als capítols de Seguretat i Salut</w:t>
      </w:r>
      <w:r>
        <w:rPr>
          <w:rFonts w:ascii="Arial" w:hAnsi="Arial" w:cs="Arial"/>
          <w:u w:val="single"/>
        </w:rPr>
        <w:t xml:space="preserve"> i Escomesa d’aigua potable.</w:t>
      </w:r>
      <w:r w:rsidRPr="00067E2B">
        <w:rPr>
          <w:rFonts w:ascii="Arial" w:hAnsi="Arial" w:cs="Arial"/>
          <w:u w:val="single"/>
        </w:rPr>
        <w:t xml:space="preserve"> </w:t>
      </w:r>
    </w:p>
    <w:p w:rsidR="00B02967" w:rsidRPr="00067E2B" w:rsidRDefault="00B02967" w:rsidP="00B02967">
      <w:pPr>
        <w:pStyle w:val="Prrafodelista"/>
        <w:ind w:left="426"/>
        <w:jc w:val="both"/>
        <w:rPr>
          <w:rFonts w:ascii="Arial" w:hAnsi="Arial" w:cs="Arial"/>
          <w:szCs w:val="22"/>
        </w:rPr>
      </w:pPr>
    </w:p>
    <w:p w:rsidR="00B02967" w:rsidRDefault="00B02967" w:rsidP="00B02967">
      <w:pPr>
        <w:ind w:left="851"/>
        <w:jc w:val="both"/>
        <w:rPr>
          <w:rFonts w:ascii="Arial" w:hAnsi="Arial" w:cs="Arial"/>
          <w:szCs w:val="24"/>
        </w:rPr>
      </w:pPr>
    </w:p>
    <w:p w:rsidR="00B02967" w:rsidRPr="00745510" w:rsidRDefault="00B02967" w:rsidP="00B02967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B02967" w:rsidRPr="0028743A" w:rsidRDefault="00B02967" w:rsidP="00B02967">
      <w:pPr>
        <w:jc w:val="both"/>
        <w:rPr>
          <w:rFonts w:ascii="Arial" w:hAnsi="Arial" w:cs="Arial"/>
          <w:i/>
          <w:color w:val="auto"/>
          <w:szCs w:val="24"/>
        </w:rPr>
      </w:pPr>
    </w:p>
    <w:p w:rsidR="00B02967" w:rsidRPr="00BF6B3A" w:rsidRDefault="00B02967" w:rsidP="00B02967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 w:rsidRPr="002E49DB">
        <w:rPr>
          <w:rFonts w:ascii="Arial" w:hAnsi="Arial" w:cs="Arial"/>
          <w:b/>
        </w:rPr>
        <w:t>en la instal·lació de les lletres “ESPLUGUES” a l’interior de la rotonda.</w:t>
      </w:r>
      <w:r>
        <w:rPr>
          <w:rFonts w:ascii="Arial" w:hAnsi="Arial" w:cs="Arial"/>
          <w:b/>
        </w:rPr>
        <w:t xml:space="preserve"> </w:t>
      </w:r>
    </w:p>
    <w:p w:rsidR="00B02967" w:rsidRDefault="00B02967" w:rsidP="00B02967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5970" w:type="dxa"/>
        <w:tblInd w:w="1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690"/>
      </w:tblGrid>
      <w:tr w:rsidR="00B02967" w:rsidRPr="002E49DB" w:rsidTr="00D05A3C">
        <w:trPr>
          <w:trHeight w:val="517"/>
        </w:trPr>
        <w:tc>
          <w:tcPr>
            <w:tcW w:w="5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  <w:r w:rsidRPr="002E49DB">
              <w:rPr>
                <w:rFonts w:ascii="Arial" w:hAnsi="Arial" w:cs="Arial"/>
              </w:rPr>
              <w:t>Sí, s’ofereixen lletres + llumeneres blanques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</w:p>
        </w:tc>
      </w:tr>
      <w:tr w:rsidR="00B02967" w:rsidRPr="002E49DB" w:rsidTr="00D05A3C">
        <w:trPr>
          <w:trHeight w:val="502"/>
        </w:trPr>
        <w:tc>
          <w:tcPr>
            <w:tcW w:w="5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  <w:r w:rsidRPr="002E49DB">
              <w:rPr>
                <w:rFonts w:ascii="Arial" w:hAnsi="Arial" w:cs="Arial"/>
              </w:rPr>
              <w:t>Sí, s’ofereixen lletres + llumeneres RGBW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</w:p>
        </w:tc>
      </w:tr>
      <w:tr w:rsidR="00B02967" w:rsidRPr="002E49DB" w:rsidTr="00D05A3C">
        <w:trPr>
          <w:trHeight w:val="469"/>
        </w:trPr>
        <w:tc>
          <w:tcPr>
            <w:tcW w:w="5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  <w:r w:rsidRPr="002E49DB">
              <w:rPr>
                <w:rFonts w:ascii="Arial" w:hAnsi="Arial" w:cs="Arial"/>
              </w:rPr>
              <w:t>No s’ofereix cap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967" w:rsidRPr="002E49DB" w:rsidRDefault="00B02967" w:rsidP="00D05A3C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B02967" w:rsidRDefault="00B02967" w:rsidP="00B02967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02967" w:rsidRPr="0031370A" w:rsidRDefault="00B02967" w:rsidP="00B02967">
      <w:pPr>
        <w:keepLines/>
        <w:spacing w:before="120" w:after="120" w:line="276" w:lineRule="auto"/>
        <w:ind w:left="-135" w:right="-136"/>
        <w:rPr>
          <w:rFonts w:ascii="Arial" w:hAnsi="Arial" w:cs="Arial"/>
          <w:sz w:val="20"/>
        </w:rPr>
      </w:pPr>
      <w:r w:rsidRPr="0031370A">
        <w:rPr>
          <w:rFonts w:ascii="Arial" w:hAnsi="Arial" w:cs="Arial"/>
          <w:sz w:val="20"/>
        </w:rPr>
        <w:t>Si no s’indica cap casella o s’indica més d’una no es puntuarà la millora.</w:t>
      </w:r>
    </w:p>
    <w:p w:rsidR="00B02967" w:rsidRPr="00D053AE" w:rsidRDefault="00B02967" w:rsidP="00B02967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02967" w:rsidRPr="002941D0" w:rsidRDefault="00B02967" w:rsidP="00B02967">
      <w:pPr>
        <w:jc w:val="both"/>
        <w:rPr>
          <w:rFonts w:ascii="Arial" w:hAnsi="Arial" w:cs="Arial"/>
          <w:b/>
          <w:bCs/>
          <w:szCs w:val="24"/>
        </w:rPr>
      </w:pPr>
    </w:p>
    <w:p w:rsidR="00B02967" w:rsidRDefault="00B02967" w:rsidP="00B02967">
      <w:pPr>
        <w:ind w:left="709"/>
        <w:jc w:val="both"/>
        <w:rPr>
          <w:rFonts w:ascii="Arial" w:hAnsi="Arial" w:cs="Arial"/>
          <w:szCs w:val="24"/>
        </w:rPr>
      </w:pPr>
    </w:p>
    <w:p w:rsidR="00B02967" w:rsidRPr="00AE1DFA" w:rsidRDefault="00B02967" w:rsidP="00B02967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905C36" w:rsidRDefault="00905C36">
      <w:bookmarkStart w:id="0" w:name="_GoBack"/>
      <w:bookmarkEnd w:id="0"/>
    </w:p>
    <w:sectPr w:rsidR="00905C36" w:rsidSect="00604C08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0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02967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B3A" w:rsidRDefault="00B02967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02967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F6B3A" w:rsidRDefault="00B02967" w:rsidP="00AF66CF">
    <w:pPr>
      <w:pStyle w:val="Piedepgina"/>
      <w:ind w:right="360"/>
    </w:pPr>
    <w:r>
      <w:rPr>
        <w:noProof/>
      </w:rPr>
      <w:t xml:space="preserve">                            </w:t>
    </w:r>
    <w:r>
      <w:rPr>
        <w:noProof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02967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02967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6575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B02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02967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6575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B029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67"/>
    <w:rsid w:val="00905C36"/>
    <w:rsid w:val="00B02967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EF21E-F78E-481F-BCD6-04DE411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967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B02967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B02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96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B02967"/>
  </w:style>
  <w:style w:type="character" w:customStyle="1" w:styleId="EstndarCar">
    <w:name w:val="Estándar Car"/>
    <w:link w:val="Estndar"/>
    <w:rsid w:val="00B0296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02967"/>
    <w:pPr>
      <w:ind w:left="708"/>
    </w:pPr>
  </w:style>
  <w:style w:type="paragraph" w:styleId="Encabezado">
    <w:name w:val="header"/>
    <w:basedOn w:val="Normal"/>
    <w:link w:val="EncabezadoCar"/>
    <w:unhideWhenUsed/>
    <w:rsid w:val="00B02967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B02967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B02967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2026-07-01T11:48:00Z</dcterms:created>
  <dcterms:modified xsi:type="dcterms:W3CDTF">2026-07-01T11:49:00Z</dcterms:modified>
</cp:coreProperties>
</file>