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1C87E" w14:textId="77777777" w:rsidR="00883B0F" w:rsidRDefault="00883B0F" w:rsidP="00883B0F">
      <w:pPr>
        <w:spacing w:after="0"/>
        <w:jc w:val="center"/>
        <w:outlineLvl w:val="0"/>
        <w:rPr>
          <w:rFonts w:ascii="Arial" w:hAnsi="Arial" w:cs="Arial"/>
          <w:b/>
          <w:u w:val="single"/>
          <w:lang w:val="ca-ES"/>
        </w:rPr>
      </w:pPr>
      <w:r>
        <w:rPr>
          <w:rFonts w:ascii="Arial" w:hAnsi="Arial" w:cs="Arial"/>
          <w:b/>
          <w:u w:val="single"/>
          <w:lang w:val="ca-ES"/>
        </w:rPr>
        <w:t>ANNEX NÚM. 1.2</w:t>
      </w:r>
    </w:p>
    <w:p w14:paraId="2DE555C1" w14:textId="77777777" w:rsidR="00883B0F" w:rsidRDefault="00883B0F" w:rsidP="00883B0F">
      <w:pPr>
        <w:spacing w:after="0"/>
        <w:jc w:val="center"/>
        <w:outlineLvl w:val="0"/>
        <w:rPr>
          <w:rFonts w:ascii="Arial" w:hAnsi="Arial" w:cs="Arial"/>
          <w:b/>
          <w:i/>
          <w:u w:val="single"/>
          <w:lang w:val="ca-ES"/>
        </w:rPr>
      </w:pPr>
    </w:p>
    <w:p w14:paraId="521787A2" w14:textId="77777777" w:rsidR="00883B0F" w:rsidRDefault="00883B0F" w:rsidP="00883B0F">
      <w:pPr>
        <w:spacing w:after="0"/>
        <w:jc w:val="center"/>
        <w:outlineLvl w:val="0"/>
        <w:rPr>
          <w:rFonts w:ascii="Arial" w:hAnsi="Arial" w:cs="Arial"/>
          <w:b/>
          <w:i/>
          <w:u w:val="single"/>
          <w:lang w:val="ca-ES"/>
        </w:rPr>
      </w:pPr>
      <w:r>
        <w:rPr>
          <w:rFonts w:ascii="Arial" w:hAnsi="Arial" w:cs="Arial"/>
          <w:b/>
          <w:i/>
          <w:u w:val="single"/>
          <w:lang w:val="ca-ES"/>
        </w:rPr>
        <w:t>MODEL DE PROPOSTA DE REFERÈNCIES QUINA VALORACIÓ DEPÈN DE FÓRMULES AUTOMÀTIQUES</w:t>
      </w:r>
    </w:p>
    <w:p w14:paraId="6BBB265E" w14:textId="77777777" w:rsidR="00883B0F" w:rsidRDefault="00883B0F" w:rsidP="00883B0F">
      <w:pPr>
        <w:spacing w:after="0"/>
        <w:rPr>
          <w:rFonts w:ascii="Arial" w:hAnsi="Arial" w:cs="Arial"/>
          <w:i/>
          <w:lang w:val="ca-ES"/>
        </w:rPr>
      </w:pPr>
    </w:p>
    <w:p w14:paraId="05BBE029" w14:textId="77777777" w:rsidR="00883B0F" w:rsidRDefault="00883B0F" w:rsidP="00883B0F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14:paraId="139329B0" w14:textId="77777777" w:rsidR="00883B0F" w:rsidRDefault="00883B0F" w:rsidP="00883B0F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0FB2FF89" w14:textId="77777777" w:rsidR="00883B0F" w:rsidRDefault="00883B0F" w:rsidP="00883B0F">
      <w:pPr>
        <w:spacing w:after="0"/>
        <w:rPr>
          <w:rFonts w:ascii="Arial" w:hAnsi="Arial" w:cs="Arial"/>
          <w:lang w:val="ca-ES"/>
        </w:rPr>
      </w:pPr>
      <w:bookmarkStart w:id="0" w:name="_Hlk225864200"/>
      <w:r>
        <w:rPr>
          <w:rFonts w:ascii="Arial" w:hAnsi="Arial" w:cs="Arial"/>
          <w:lang w:val="ca-ES"/>
        </w:rPr>
        <w:t xml:space="preserve">Criteris avaluables amb </w:t>
      </w:r>
      <w:r>
        <w:rPr>
          <w:rFonts w:ascii="Arial" w:hAnsi="Arial" w:cs="Arial"/>
          <w:color w:val="A2018D"/>
          <w:u w:val="single"/>
          <w:lang w:val="ca-ES"/>
        </w:rPr>
        <w:t>fórmules automàtiques</w:t>
      </w:r>
      <w:r>
        <w:rPr>
          <w:rFonts w:ascii="Arial" w:hAnsi="Arial" w:cs="Arial"/>
          <w:color w:val="A2018D"/>
          <w:lang w:val="ca-ES"/>
        </w:rPr>
        <w:t xml:space="preserve"> </w:t>
      </w:r>
    </w:p>
    <w:p w14:paraId="6101DFE4" w14:textId="77777777" w:rsidR="00883B0F" w:rsidRDefault="00883B0F" w:rsidP="00883B0F">
      <w:pPr>
        <w:spacing w:after="0"/>
        <w:outlineLvl w:val="0"/>
        <w:rPr>
          <w:rFonts w:ascii="Arial" w:hAnsi="Arial" w:cs="Arial"/>
          <w:b/>
          <w:bCs/>
          <w:lang w:val="ca-ES"/>
        </w:rPr>
      </w:pPr>
    </w:p>
    <w:p w14:paraId="1FF725B7" w14:textId="77777777" w:rsidR="00883B0F" w:rsidRDefault="00883B0F" w:rsidP="00883B0F">
      <w:pPr>
        <w:pStyle w:val="Prrafodelista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OFERTA D'AVALUACIÓ AUTOMÀTICA</w:t>
      </w:r>
    </w:p>
    <w:p w14:paraId="676EA8EE" w14:textId="77777777" w:rsidR="00883B0F" w:rsidRDefault="00883B0F" w:rsidP="00883B0F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outlineLvl w:val="0"/>
        <w:rPr>
          <w:rFonts w:ascii="Arial" w:hAnsi="Arial" w:cs="Arial"/>
          <w:bCs/>
          <w:lang w:val="ca-ES"/>
        </w:rPr>
      </w:pPr>
    </w:p>
    <w:p w14:paraId="1B53AF4B" w14:textId="03E8B2D6" w:rsidR="00883B0F" w:rsidRDefault="00883B0F" w:rsidP="00883B0F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outlineLvl w:val="0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Cs/>
          <w:lang w:val="ca-ES"/>
        </w:rPr>
        <w:t>Marcar amb una “x” la casella corresponent a Si o No</w:t>
      </w:r>
      <w:r>
        <w:rPr>
          <w:rFonts w:ascii="Arial" w:hAnsi="Arial" w:cs="Arial"/>
          <w:bCs/>
          <w:lang w:val="ca-ES"/>
        </w:rPr>
        <w:t xml:space="preserve">. </w:t>
      </w:r>
    </w:p>
    <w:p w14:paraId="74789B3F" w14:textId="77777777" w:rsidR="00883B0F" w:rsidRDefault="00883B0F" w:rsidP="00883B0F">
      <w:pPr>
        <w:spacing w:after="0"/>
        <w:outlineLvl w:val="0"/>
        <w:rPr>
          <w:rFonts w:ascii="Arial" w:hAnsi="Arial" w:cs="Arial"/>
          <w:bCs/>
          <w:lang w:val="ca-ES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851"/>
        <w:gridCol w:w="850"/>
        <w:gridCol w:w="2127"/>
        <w:gridCol w:w="1134"/>
      </w:tblGrid>
      <w:tr w:rsidR="00883B0F" w14:paraId="7FD5D3E5" w14:textId="77777777">
        <w:trPr>
          <w:trHeight w:val="319"/>
          <w:jc w:val="center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14:paraId="51E8B945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lang w:val="ca-ES" w:eastAsia="ca-ES"/>
              </w:rPr>
            </w:pPr>
            <w:bookmarkStart w:id="1" w:name="_Hlk225864293"/>
            <w:r>
              <w:rPr>
                <w:rFonts w:ascii="Arial" w:hAnsi="Arial" w:cs="Arial"/>
                <w:b/>
                <w:bCs/>
                <w:iCs/>
                <w:color w:val="FFFFFF" w:themeColor="background1"/>
                <w:lang w:val="ca-ES" w:eastAsia="ca-ES"/>
              </w:rPr>
              <w:t>Concepte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14:paraId="68186FCB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ca-ES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lang w:val="ca-ES" w:eastAsia="ca-ES"/>
              </w:rPr>
              <w:t>Marcar amb una “x”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14:paraId="0C85B5E3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u w:val="single"/>
                <w:lang w:val="ca-ES"/>
              </w:rPr>
            </w:pPr>
            <w:r>
              <w:rPr>
                <w:rFonts w:ascii="Arial" w:hAnsi="Arial" w:cs="Arial"/>
                <w:b/>
                <w:color w:val="FFFFFF" w:themeColor="background1"/>
                <w:u w:val="single"/>
                <w:lang w:val="ca-ES"/>
              </w:rPr>
              <w:t>Observacions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14:paraId="009F719A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u w:val="single"/>
                <w:lang w:val="ca-ES"/>
              </w:rPr>
            </w:pPr>
            <w:r>
              <w:rPr>
                <w:rFonts w:ascii="Arial" w:hAnsi="Arial" w:cs="Arial"/>
                <w:b/>
                <w:color w:val="FFFFFF" w:themeColor="background1"/>
                <w:u w:val="single"/>
                <w:lang w:val="ca-ES"/>
              </w:rPr>
              <w:t>Punts</w:t>
            </w:r>
          </w:p>
        </w:tc>
      </w:tr>
      <w:tr w:rsidR="00883B0F" w14:paraId="763C8BC6" w14:textId="77777777">
        <w:trPr>
          <w:trHeight w:val="164"/>
          <w:jc w:val="center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E5D0" w14:textId="77777777" w:rsidR="00883B0F" w:rsidRDefault="00883B0F">
            <w:pPr>
              <w:spacing w:after="0" w:line="256" w:lineRule="auto"/>
              <w:rPr>
                <w:rFonts w:ascii="Arial" w:hAnsi="Arial" w:cs="Arial"/>
                <w:b/>
                <w:bCs/>
                <w:iCs/>
                <w:color w:val="FFFFFF" w:themeColor="background1"/>
                <w:lang w:val="ca-ES"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14:paraId="2733380D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ca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ca-ES"/>
              </w:rPr>
              <w:t>Sí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14:paraId="72FA1C3E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ca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ca-ES"/>
              </w:rPr>
              <w:t>No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6858" w14:textId="77777777" w:rsidR="00883B0F" w:rsidRDefault="00883B0F">
            <w:pPr>
              <w:spacing w:after="0" w:line="256" w:lineRule="auto"/>
              <w:rPr>
                <w:rFonts w:ascii="Arial" w:hAnsi="Arial" w:cs="Arial"/>
                <w:b/>
                <w:color w:val="FFFFFF" w:themeColor="background1"/>
                <w:u w:val="single"/>
                <w:lang w:val="ca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A827" w14:textId="77777777" w:rsidR="00883B0F" w:rsidRDefault="00883B0F">
            <w:pPr>
              <w:spacing w:after="0" w:line="256" w:lineRule="auto"/>
              <w:rPr>
                <w:rFonts w:ascii="Arial" w:hAnsi="Arial" w:cs="Arial"/>
                <w:b/>
                <w:color w:val="FFFFFF" w:themeColor="background1"/>
                <w:u w:val="single"/>
                <w:lang w:val="ca-ES"/>
              </w:rPr>
            </w:pPr>
          </w:p>
        </w:tc>
      </w:tr>
      <w:tr w:rsidR="00883B0F" w14:paraId="14DA6A74" w14:textId="77777777">
        <w:trPr>
          <w:trHeight w:val="2881"/>
          <w:jc w:val="center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E90" w14:textId="77777777" w:rsidR="00883B0F" w:rsidRDefault="00883B0F">
            <w:pPr>
              <w:spacing w:after="0"/>
              <w:jc w:val="both"/>
              <w:outlineLvl w:val="0"/>
              <w:rPr>
                <w:rStyle w:val="apple-converted-space"/>
                <w:color w:val="000000"/>
              </w:rPr>
            </w:pPr>
            <w:r>
              <w:rPr>
                <w:rStyle w:val="apple-converted-space"/>
                <w:rFonts w:ascii="Arial" w:hAnsi="Arial" w:cs="Arial"/>
                <w:b/>
                <w:color w:val="000000"/>
                <w:lang w:val="ca-ES"/>
              </w:rPr>
              <w:t>Criteri ambiental: Mitjans de transport utilitzats per al subministrament.</w:t>
            </w:r>
          </w:p>
          <w:p w14:paraId="0CC60B21" w14:textId="77777777" w:rsidR="00883B0F" w:rsidRDefault="00883B0F">
            <w:pPr>
              <w:spacing w:after="0"/>
              <w:jc w:val="both"/>
              <w:outlineLvl w:val="0"/>
              <w:rPr>
                <w:rStyle w:val="apple-converted-space"/>
                <w:rFonts w:ascii="Arial" w:hAnsi="Arial" w:cs="Arial"/>
                <w:color w:val="000000"/>
                <w:lang w:val="ca-ES"/>
              </w:rPr>
            </w:pPr>
          </w:p>
          <w:p w14:paraId="24A5A909" w14:textId="77777777" w:rsidR="00883B0F" w:rsidRDefault="00883B0F">
            <w:pPr>
              <w:spacing w:after="0"/>
              <w:jc w:val="both"/>
              <w:outlineLvl w:val="0"/>
            </w:pPr>
            <w:r>
              <w:rPr>
                <w:rFonts w:ascii="Arial" w:hAnsi="Arial" w:cs="Arial"/>
                <w:color w:val="000000"/>
                <w:lang w:val="ca-ES"/>
              </w:rPr>
              <w:t>Es valorarà el menor impacte ambiental dels vehicles utilitzats per a la realització dels lliuraments, atenent a la seva classificació ambiental i tipologia, amb l’objectiu de reduir les emissions contaminants associades al transport.</w:t>
            </w:r>
          </w:p>
          <w:p w14:paraId="02529304" w14:textId="77777777" w:rsidR="00883B0F" w:rsidRDefault="00883B0F">
            <w:pPr>
              <w:spacing w:after="0"/>
              <w:jc w:val="both"/>
              <w:outlineLvl w:val="0"/>
              <w:rPr>
                <w:rStyle w:val="apple-converted-space"/>
              </w:rPr>
            </w:pPr>
          </w:p>
          <w:p w14:paraId="34DEC4A4" w14:textId="77777777" w:rsidR="00883B0F" w:rsidRDefault="00883B0F">
            <w:pPr>
              <w:spacing w:after="0"/>
              <w:jc w:val="both"/>
              <w:outlineLvl w:val="0"/>
            </w:pPr>
            <w:r>
              <w:rPr>
                <w:rFonts w:ascii="Arial" w:hAnsi="Arial" w:cs="Arial"/>
                <w:color w:val="000000"/>
                <w:lang w:val="ca-ES"/>
              </w:rPr>
              <w:t>Els licitadors hauran d’acreditar el tipus de vehicles mitjançant qualsevol dels següents documents:</w:t>
            </w:r>
          </w:p>
          <w:p w14:paraId="612A864B" w14:textId="77777777" w:rsidR="00883B0F" w:rsidRDefault="00883B0F">
            <w:pPr>
              <w:spacing w:after="0"/>
              <w:jc w:val="both"/>
              <w:outlineLvl w:val="0"/>
              <w:rPr>
                <w:rFonts w:ascii="Arial" w:hAnsi="Arial" w:cs="Arial"/>
                <w:color w:val="000000"/>
                <w:lang w:val="ca-ES"/>
              </w:rPr>
            </w:pPr>
          </w:p>
          <w:p w14:paraId="376EDD5D" w14:textId="77777777" w:rsidR="00883B0F" w:rsidRDefault="00883B0F" w:rsidP="00883B0F">
            <w:pPr>
              <w:numPr>
                <w:ilvl w:val="0"/>
                <w:numId w:val="12"/>
              </w:numPr>
              <w:tabs>
                <w:tab w:val="num" w:pos="1298"/>
              </w:tabs>
              <w:spacing w:after="0"/>
              <w:ind w:left="589"/>
              <w:jc w:val="both"/>
              <w:outlineLvl w:val="0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u w:val="single"/>
                <w:lang w:val="ca-ES"/>
              </w:rPr>
              <w:t>Distintiu ambiental de la DGT</w:t>
            </w:r>
            <w:r>
              <w:rPr>
                <w:rFonts w:ascii="Arial" w:hAnsi="Arial" w:cs="Arial"/>
                <w:color w:val="000000"/>
                <w:lang w:val="ca-ES"/>
              </w:rPr>
              <w:t xml:space="preserve"> (etiqueta ZBE) dels vehicles adscrits al contracte</w:t>
            </w:r>
          </w:p>
          <w:p w14:paraId="332F04C3" w14:textId="77777777" w:rsidR="00883B0F" w:rsidRDefault="00883B0F" w:rsidP="00883B0F">
            <w:pPr>
              <w:numPr>
                <w:ilvl w:val="0"/>
                <w:numId w:val="12"/>
              </w:numPr>
              <w:tabs>
                <w:tab w:val="num" w:pos="1298"/>
              </w:tabs>
              <w:spacing w:after="0"/>
              <w:ind w:left="589"/>
              <w:jc w:val="both"/>
              <w:outlineLvl w:val="0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u w:val="single"/>
                <w:lang w:val="ca-ES"/>
              </w:rPr>
              <w:t>Permís de circulació o fitxa tècnica del vehicle</w:t>
            </w:r>
            <w:r>
              <w:rPr>
                <w:rFonts w:ascii="Arial" w:hAnsi="Arial" w:cs="Arial"/>
                <w:color w:val="000000"/>
                <w:lang w:val="ca-ES"/>
              </w:rPr>
              <w:t>, on consti el tipus de combustible o tecnologia</w:t>
            </w:r>
          </w:p>
          <w:p w14:paraId="2DD68DB9" w14:textId="77777777" w:rsidR="00883B0F" w:rsidRDefault="00883B0F" w:rsidP="00883B0F">
            <w:pPr>
              <w:numPr>
                <w:ilvl w:val="0"/>
                <w:numId w:val="12"/>
              </w:numPr>
              <w:tabs>
                <w:tab w:val="num" w:pos="1298"/>
              </w:tabs>
              <w:spacing w:after="0"/>
              <w:ind w:left="589"/>
              <w:jc w:val="both"/>
              <w:outlineLvl w:val="0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u w:val="single"/>
                <w:lang w:val="ca-ES"/>
              </w:rPr>
              <w:t>Declaració responsable de l’empresa amb indicació dels vehicles assignats al contracte</w:t>
            </w:r>
            <w:r>
              <w:rPr>
                <w:rFonts w:ascii="Arial" w:hAnsi="Arial" w:cs="Arial"/>
                <w:color w:val="000000"/>
                <w:lang w:val="ca-ES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ca-ES"/>
              </w:rPr>
              <w:lastRenderedPageBreak/>
              <w:t xml:space="preserve">acompanyada de la documentació </w:t>
            </w:r>
            <w:bookmarkStart w:id="2" w:name="_GoBack"/>
            <w:bookmarkEnd w:id="2"/>
            <w:r>
              <w:rPr>
                <w:rFonts w:ascii="Arial" w:hAnsi="Arial" w:cs="Arial"/>
                <w:color w:val="000000"/>
                <w:lang w:val="ca-ES"/>
              </w:rPr>
              <w:t>justificativa corresponent</w:t>
            </w:r>
          </w:p>
          <w:p w14:paraId="1B07C6BB" w14:textId="77777777" w:rsidR="00883B0F" w:rsidRDefault="00883B0F">
            <w:pPr>
              <w:spacing w:after="0"/>
              <w:jc w:val="both"/>
              <w:outlineLvl w:val="0"/>
              <w:rPr>
                <w:rFonts w:ascii="Arial" w:hAnsi="Arial" w:cs="Arial"/>
                <w:color w:val="000000"/>
                <w:lang w:val="ca-ES"/>
              </w:rPr>
            </w:pPr>
          </w:p>
          <w:p w14:paraId="145FA337" w14:textId="77777777" w:rsidR="00883B0F" w:rsidRDefault="00883B0F">
            <w:pPr>
              <w:spacing w:after="0"/>
              <w:jc w:val="both"/>
              <w:outlineLvl w:val="0"/>
              <w:rPr>
                <w:rStyle w:val="apple-converted-space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En cas que durant l’execució del contracte es produeixin canvis en els vehicles utilitzats, aquests hauran de mantenir, com a mínim, les mateixes condicions ambientals valorades.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400F" w14:textId="77777777" w:rsidR="00883B0F" w:rsidRDefault="00883B0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970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FD4C" w14:textId="77777777" w:rsidR="00883B0F" w:rsidRDefault="00883B0F">
            <w:pPr>
              <w:spacing w:after="0"/>
              <w:jc w:val="both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Ús de vehicles 100% elèctrics o zero emissions en el subministrament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1DC2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6 punts</w:t>
            </w:r>
          </w:p>
        </w:tc>
      </w:tr>
      <w:tr w:rsidR="00883B0F" w14:paraId="7CCE76C2" w14:textId="77777777">
        <w:trPr>
          <w:trHeight w:val="2805"/>
          <w:jc w:val="center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A8DA" w14:textId="77777777" w:rsidR="00883B0F" w:rsidRDefault="00883B0F">
            <w:pPr>
              <w:spacing w:after="0" w:line="256" w:lineRule="auto"/>
              <w:rPr>
                <w:rStyle w:val="apple-converted-spac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7C54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val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60C9" w14:textId="77777777" w:rsidR="00883B0F" w:rsidRDefault="00883B0F">
            <w:pPr>
              <w:rPr>
                <w:rFonts w:ascii="Arial" w:hAnsi="Arial" w:cs="Arial"/>
                <w:b/>
                <w:color w:val="000000"/>
                <w:lang w:val="ca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B053" w14:textId="77777777" w:rsidR="00883B0F" w:rsidRDefault="00883B0F">
            <w:pPr>
              <w:spacing w:after="0"/>
              <w:jc w:val="both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Ús de vehicles híbrids o amb distintiu ambiental ECO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278F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3 punts</w:t>
            </w:r>
          </w:p>
        </w:tc>
      </w:tr>
      <w:tr w:rsidR="00883B0F" w14:paraId="361EFD87" w14:textId="77777777">
        <w:trPr>
          <w:trHeight w:val="807"/>
          <w:jc w:val="center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DA34" w14:textId="77777777" w:rsidR="00883B0F" w:rsidRDefault="00883B0F">
            <w:pPr>
              <w:spacing w:after="0" w:line="256" w:lineRule="auto"/>
              <w:rPr>
                <w:rStyle w:val="apple-converted-spac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BBC2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val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429" w14:textId="77777777" w:rsidR="00883B0F" w:rsidRDefault="00883B0F">
            <w:pPr>
              <w:spacing w:after="0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4C10" w14:textId="77777777" w:rsidR="00883B0F" w:rsidRDefault="00883B0F">
            <w:pPr>
              <w:spacing w:after="0"/>
              <w:jc w:val="both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Ús de vehicles amb distintiu ambiental C, B o inferior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BC41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0 punts</w:t>
            </w:r>
          </w:p>
        </w:tc>
      </w:tr>
      <w:tr w:rsidR="00883B0F" w14:paraId="5B4E6DA5" w14:textId="77777777">
        <w:trPr>
          <w:trHeight w:val="2264"/>
          <w:jc w:val="center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FDCE" w14:textId="77777777" w:rsidR="00883B0F" w:rsidRDefault="00883B0F">
            <w:pPr>
              <w:spacing w:after="0"/>
              <w:jc w:val="both"/>
              <w:outlineLvl w:val="0"/>
              <w:rPr>
                <w:rFonts w:ascii="Arial" w:hAnsi="Arial" w:cs="Arial"/>
                <w:b/>
                <w:color w:val="000000"/>
                <w:lang w:val="ca-ES"/>
              </w:rPr>
            </w:pPr>
            <w:r>
              <w:rPr>
                <w:rFonts w:ascii="Arial" w:hAnsi="Arial" w:cs="Arial"/>
                <w:b/>
                <w:color w:val="000000"/>
                <w:lang w:val="ca-ES"/>
              </w:rPr>
              <w:t>Criteri ambiental: Embalatge reciclable</w:t>
            </w:r>
          </w:p>
          <w:p w14:paraId="0145B8E8" w14:textId="77777777" w:rsidR="00883B0F" w:rsidRDefault="00883B0F">
            <w:pPr>
              <w:spacing w:after="0"/>
              <w:jc w:val="both"/>
              <w:outlineLvl w:val="0"/>
              <w:rPr>
                <w:rFonts w:ascii="Arial" w:hAnsi="Arial" w:cs="Arial"/>
                <w:color w:val="000000"/>
                <w:lang w:val="ca-ES"/>
              </w:rPr>
            </w:pPr>
          </w:p>
          <w:p w14:paraId="6AD3536D" w14:textId="77777777" w:rsidR="00883B0F" w:rsidRDefault="00883B0F">
            <w:pPr>
              <w:spacing w:after="0"/>
              <w:jc w:val="both"/>
              <w:outlineLvl w:val="0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Es valorarà el grau de sostenibilitat dels materials d’embalatge utilitzats en el subministrament, en funció del </w:t>
            </w:r>
            <w:r>
              <w:rPr>
                <w:rFonts w:ascii="Arial" w:hAnsi="Arial" w:cs="Arial"/>
                <w:b/>
                <w:bCs/>
                <w:color w:val="000000"/>
                <w:lang w:val="ca-ES"/>
              </w:rPr>
              <w:t>percentatge de material reciclable</w:t>
            </w:r>
            <w:r>
              <w:rPr>
                <w:rFonts w:ascii="Arial" w:hAnsi="Arial" w:cs="Arial"/>
                <w:color w:val="000000"/>
                <w:lang w:val="ca-ES"/>
              </w:rPr>
              <w:t xml:space="preserve"> incorporat, amb l’objectiu de reduir l’impacte ambiental associat al transport i a la generació de residus.</w:t>
            </w:r>
          </w:p>
          <w:p w14:paraId="483470D0" w14:textId="77777777" w:rsidR="00883B0F" w:rsidRDefault="00883B0F">
            <w:pPr>
              <w:spacing w:after="0"/>
              <w:jc w:val="both"/>
              <w:outlineLvl w:val="0"/>
              <w:rPr>
                <w:rFonts w:ascii="Arial" w:hAnsi="Arial" w:cs="Arial"/>
                <w:color w:val="000000"/>
                <w:lang w:val="ca-ES"/>
              </w:rPr>
            </w:pPr>
          </w:p>
          <w:p w14:paraId="1ED8B674" w14:textId="77777777" w:rsidR="00883B0F" w:rsidRDefault="00883B0F">
            <w:pPr>
              <w:spacing w:after="0"/>
              <w:jc w:val="both"/>
              <w:outlineLvl w:val="0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A aquests efectes, el percentatge de material reciclable haurà d’acreditar-se mitjançant </w:t>
            </w:r>
            <w:r>
              <w:rPr>
                <w:rFonts w:ascii="Arial" w:hAnsi="Arial" w:cs="Arial"/>
                <w:b/>
                <w:bCs/>
                <w:color w:val="000000"/>
                <w:lang w:val="ca-ES"/>
              </w:rPr>
              <w:t>declaració del fabricant o documentació tècnica equivalent</w:t>
            </w:r>
            <w:r>
              <w:rPr>
                <w:rFonts w:ascii="Arial" w:hAnsi="Arial" w:cs="Arial"/>
                <w:color w:val="000000"/>
                <w:lang w:val="ca-ES"/>
              </w:rPr>
              <w:t>, en què s’indiqui de manera expressa la composició dels materials d’embalatge i el percentatge de material reciclable corresponent.</w:t>
            </w:r>
          </w:p>
          <w:p w14:paraId="7ADC4047" w14:textId="77777777" w:rsidR="00883B0F" w:rsidRDefault="00883B0F">
            <w:pPr>
              <w:spacing w:after="0"/>
              <w:jc w:val="both"/>
              <w:outlineLvl w:val="0"/>
              <w:rPr>
                <w:rFonts w:ascii="Arial" w:hAnsi="Arial" w:cs="Arial"/>
                <w:color w:val="000000"/>
                <w:lang w:val="ca-ES"/>
              </w:rPr>
            </w:pPr>
          </w:p>
          <w:p w14:paraId="6E9AD036" w14:textId="77777777" w:rsidR="00883B0F" w:rsidRDefault="00883B0F">
            <w:pPr>
              <w:spacing w:after="0"/>
              <w:jc w:val="both"/>
              <w:outlineLvl w:val="0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 xml:space="preserve">Aquesta informació podrà complementar-se, si escau, amb certificacions o estàndards ambientals reconeguts (com ISO 14021, EN 13430, FSC, PEFC o equivalents), sense que aquestes substitueixin l’obligació d’indicar el percentatge concret. </w:t>
            </w:r>
          </w:p>
          <w:p w14:paraId="4432A187" w14:textId="77777777" w:rsidR="00883B0F" w:rsidRDefault="00883B0F">
            <w:pPr>
              <w:spacing w:after="0"/>
              <w:jc w:val="both"/>
              <w:outlineLvl w:val="0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7FE6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7BCF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AB8F" w14:textId="77777777" w:rsidR="00883B0F" w:rsidRDefault="00883B0F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n-GB"/>
              </w:rPr>
            </w:pPr>
            <w:r>
              <w:rPr>
                <w:rFonts w:ascii="Arial" w:hAnsi="Arial" w:cs="Arial"/>
                <w:color w:val="000000"/>
                <w:lang w:val="ca-ES" w:eastAsia="en-GB"/>
              </w:rPr>
              <w:t>≥ 80% de material reciclable en l’embalatge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745A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color w:val="000000"/>
                <w:lang w:val="ca-ES"/>
              </w:rPr>
              <w:t>6 punts</w:t>
            </w:r>
          </w:p>
        </w:tc>
      </w:tr>
      <w:tr w:rsidR="00883B0F" w14:paraId="6EDAEF26" w14:textId="77777777">
        <w:trPr>
          <w:trHeight w:val="3105"/>
          <w:jc w:val="center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41AF" w14:textId="77777777" w:rsidR="00883B0F" w:rsidRDefault="00883B0F">
            <w:pPr>
              <w:spacing w:after="0" w:line="256" w:lineRule="auto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C23E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C57A" w14:textId="77777777" w:rsidR="00883B0F" w:rsidRDefault="00883B0F">
            <w:pPr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A406" w14:textId="77777777" w:rsidR="00883B0F" w:rsidRDefault="00883B0F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n-GB"/>
              </w:rPr>
            </w:pPr>
            <w:r>
              <w:rPr>
                <w:rFonts w:ascii="Arial" w:hAnsi="Arial" w:cs="Arial"/>
                <w:color w:val="000000"/>
                <w:lang w:val="ca-ES" w:eastAsia="en-GB"/>
              </w:rPr>
              <w:t>≥ 50% i &lt; 80% de material reciclable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57B0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color w:val="000000" w:themeColor="text1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lang w:val="ca-ES"/>
              </w:rPr>
              <w:t>3 punts</w:t>
            </w:r>
          </w:p>
        </w:tc>
      </w:tr>
      <w:tr w:rsidR="00883B0F" w14:paraId="354064C9" w14:textId="77777777">
        <w:trPr>
          <w:trHeight w:val="1748"/>
          <w:jc w:val="center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7A71" w14:textId="77777777" w:rsidR="00883B0F" w:rsidRDefault="00883B0F">
            <w:pPr>
              <w:spacing w:after="0" w:line="256" w:lineRule="auto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21C9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E29A" w14:textId="77777777" w:rsidR="00883B0F" w:rsidRDefault="00883B0F">
            <w:pPr>
              <w:spacing w:after="0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0BD5" w14:textId="77777777" w:rsidR="00883B0F" w:rsidRDefault="00883B0F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n-GB"/>
              </w:rPr>
            </w:pPr>
            <w:r>
              <w:rPr>
                <w:rFonts w:ascii="Arial" w:hAnsi="Arial" w:cs="Arial"/>
                <w:color w:val="000000"/>
                <w:lang w:val="ca-ES" w:eastAsia="en-GB"/>
              </w:rPr>
              <w:t>&lt; 50% de material reciclable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B4B5" w14:textId="77777777" w:rsidR="00883B0F" w:rsidRDefault="00883B0F">
            <w:pPr>
              <w:spacing w:after="0"/>
              <w:jc w:val="center"/>
              <w:rPr>
                <w:rFonts w:ascii="Arial" w:hAnsi="Arial" w:cs="Arial"/>
                <w:color w:val="000000" w:themeColor="text1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lang w:val="ca-ES"/>
              </w:rPr>
              <w:t>0 punts</w:t>
            </w:r>
          </w:p>
        </w:tc>
      </w:tr>
      <w:bookmarkEnd w:id="1"/>
    </w:tbl>
    <w:p w14:paraId="0267558E" w14:textId="77777777" w:rsidR="00883B0F" w:rsidRDefault="00883B0F" w:rsidP="00883B0F">
      <w:pPr>
        <w:spacing w:after="0"/>
        <w:outlineLvl w:val="0"/>
        <w:rPr>
          <w:rFonts w:ascii="Arial" w:hAnsi="Arial" w:cs="Arial"/>
          <w:bCs/>
          <w:lang w:val="ca-ES"/>
        </w:rPr>
      </w:pPr>
    </w:p>
    <w:bookmarkEnd w:id="0"/>
    <w:p w14:paraId="5149D697" w14:textId="77777777" w:rsidR="00883B0F" w:rsidRDefault="00883B0F" w:rsidP="00883B0F">
      <w:pPr>
        <w:pStyle w:val="Sangradetextonormal"/>
        <w:spacing w:line="276" w:lineRule="auto"/>
        <w:ind w:left="708" w:firstLine="1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Signat,</w:t>
      </w:r>
    </w:p>
    <w:p w14:paraId="18BA4CEE" w14:textId="77777777" w:rsidR="00883B0F" w:rsidRDefault="00883B0F" w:rsidP="00883B0F">
      <w:pPr>
        <w:pStyle w:val="Sangradetextonormal"/>
        <w:spacing w:line="276" w:lineRule="auto"/>
        <w:ind w:left="708" w:firstLine="1"/>
        <w:jc w:val="center"/>
        <w:rPr>
          <w:rFonts w:ascii="Arial" w:hAnsi="Arial" w:cs="Arial"/>
          <w:i/>
          <w:sz w:val="22"/>
          <w:szCs w:val="22"/>
        </w:rPr>
      </w:pPr>
    </w:p>
    <w:p w14:paraId="3E260A6C" w14:textId="77777777" w:rsidR="00883B0F" w:rsidRDefault="00883B0F" w:rsidP="00883B0F">
      <w:pPr>
        <w:pStyle w:val="Sangradetextonormal"/>
        <w:spacing w:line="276" w:lineRule="auto"/>
        <w:ind w:left="708" w:firstLine="1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Termini de validesa de la oferta............................4 mesos</w:t>
      </w:r>
    </w:p>
    <w:p w14:paraId="546AA168" w14:textId="77777777" w:rsidR="00883B0F" w:rsidRDefault="00883B0F" w:rsidP="00883B0F">
      <w:pPr>
        <w:pStyle w:val="Sangradetextonormal"/>
        <w:spacing w:line="276" w:lineRule="auto"/>
        <w:ind w:left="426" w:firstLine="1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al de licitació)</w:t>
      </w:r>
    </w:p>
    <w:p w14:paraId="69C7DF66" w14:textId="5312179C" w:rsidR="00222567" w:rsidRPr="00883B0F" w:rsidRDefault="00222567" w:rsidP="00883B0F"/>
    <w:sectPr w:rsidR="00222567" w:rsidRPr="00883B0F" w:rsidSect="00F05F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080" w:bottom="1440" w:left="1080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BDE56" w14:textId="77777777" w:rsidR="00BA6DD3" w:rsidRDefault="00B01F44">
      <w:pPr>
        <w:spacing w:after="0" w:line="240" w:lineRule="auto"/>
      </w:pPr>
      <w:r>
        <w:separator/>
      </w:r>
    </w:p>
  </w:endnote>
  <w:endnote w:type="continuationSeparator" w:id="0">
    <w:p w14:paraId="71376ECE" w14:textId="77777777" w:rsidR="00BA6DD3" w:rsidRDefault="00B0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3147797"/>
      <w:docPartObj>
        <w:docPartGallery w:val="Page Numbers (Bottom of Page)"/>
        <w:docPartUnique/>
      </w:docPartObj>
    </w:sdtPr>
    <w:sdtEndPr/>
    <w:sdtContent>
      <w:p w14:paraId="6E525F16" w14:textId="77777777" w:rsidR="00F05FA0" w:rsidRPr="00C00F68" w:rsidRDefault="00F845EE">
        <w:pPr>
          <w:pStyle w:val="Piedepgina"/>
          <w:jc w:val="right"/>
          <w:rPr>
            <w:rFonts w:ascii="Arial" w:hAnsi="Arial" w:cs="Arial"/>
            <w:i/>
            <w:color w:val="7F7F7F" w:themeColor="text1" w:themeTint="80"/>
            <w:sz w:val="16"/>
          </w:rPr>
        </w:pPr>
        <w:r w:rsidRPr="00C00F68">
          <w:rPr>
            <w:rFonts w:ascii="Arial" w:hAnsi="Arial" w:cs="Arial"/>
            <w:i/>
            <w:color w:val="7F7F7F" w:themeColor="text1" w:themeTint="80"/>
            <w:sz w:val="16"/>
          </w:rPr>
          <w:fldChar w:fldCharType="begin"/>
        </w:r>
        <w:r w:rsidRPr="00C00F68">
          <w:rPr>
            <w:rFonts w:ascii="Arial" w:hAnsi="Arial" w:cs="Arial"/>
            <w:i/>
            <w:color w:val="7F7F7F" w:themeColor="text1" w:themeTint="80"/>
            <w:sz w:val="16"/>
          </w:rPr>
          <w:instrText>PAGE   \* MERGEFORMAT</w:instrText>
        </w:r>
        <w:r w:rsidRPr="00C00F68">
          <w:rPr>
            <w:rFonts w:ascii="Arial" w:hAnsi="Arial" w:cs="Arial"/>
            <w:i/>
            <w:color w:val="7F7F7F" w:themeColor="text1" w:themeTint="80"/>
            <w:sz w:val="16"/>
          </w:rPr>
          <w:fldChar w:fldCharType="separate"/>
        </w:r>
        <w:r w:rsidRPr="00C00F68">
          <w:rPr>
            <w:rFonts w:ascii="Arial" w:hAnsi="Arial" w:cs="Arial"/>
            <w:i/>
            <w:color w:val="7F7F7F" w:themeColor="text1" w:themeTint="80"/>
            <w:sz w:val="16"/>
          </w:rPr>
          <w:t>2</w:t>
        </w:r>
        <w:r w:rsidRPr="00C00F68">
          <w:rPr>
            <w:rFonts w:ascii="Arial" w:hAnsi="Arial" w:cs="Arial"/>
            <w:i/>
            <w:color w:val="7F7F7F" w:themeColor="text1" w:themeTint="80"/>
            <w:sz w:val="16"/>
          </w:rPr>
          <w:fldChar w:fldCharType="end"/>
        </w:r>
      </w:p>
      <w:p w14:paraId="285A2278" w14:textId="2CF887AB" w:rsidR="00F05FA0" w:rsidRPr="00883B0F" w:rsidRDefault="00F845EE" w:rsidP="00883B0F">
        <w:pPr>
          <w:tabs>
            <w:tab w:val="left" w:pos="8080"/>
          </w:tabs>
          <w:spacing w:after="0"/>
          <w:jc w:val="center"/>
          <w:rPr>
            <w:rFonts w:ascii="Arial" w:hAnsi="Arial" w:cs="Arial"/>
            <w:i/>
            <w:color w:val="7F7F7F" w:themeColor="text1" w:themeTint="80"/>
            <w:sz w:val="16"/>
          </w:rPr>
        </w:pPr>
        <w:proofErr w:type="spellStart"/>
        <w:r w:rsidRPr="004E5CD9">
          <w:rPr>
            <w:rFonts w:ascii="Arial" w:hAnsi="Arial" w:cs="Arial"/>
            <w:i/>
            <w:color w:val="7F7F7F" w:themeColor="text1" w:themeTint="80"/>
            <w:sz w:val="16"/>
          </w:rPr>
          <w:t>Fundació</w:t>
        </w:r>
        <w:proofErr w:type="spellEnd"/>
        <w:r w:rsidRPr="004E5CD9">
          <w:rPr>
            <w:rFonts w:ascii="Arial" w:hAnsi="Arial" w:cs="Arial"/>
            <w:i/>
            <w:color w:val="7F7F7F" w:themeColor="text1" w:themeTint="80"/>
            <w:sz w:val="16"/>
          </w:rPr>
          <w:t xml:space="preserve"> Hospital </w:t>
        </w:r>
        <w:proofErr w:type="spellStart"/>
        <w:r w:rsidRPr="004E5CD9">
          <w:rPr>
            <w:rFonts w:ascii="Arial" w:hAnsi="Arial" w:cs="Arial"/>
            <w:i/>
            <w:color w:val="7F7F7F" w:themeColor="text1" w:themeTint="80"/>
            <w:sz w:val="16"/>
          </w:rPr>
          <w:t>Universitari</w:t>
        </w:r>
        <w:proofErr w:type="spellEnd"/>
        <w:r w:rsidRPr="004E5CD9">
          <w:rPr>
            <w:rFonts w:ascii="Arial" w:hAnsi="Arial" w:cs="Arial"/>
            <w:i/>
            <w:color w:val="7F7F7F" w:themeColor="text1" w:themeTint="80"/>
            <w:sz w:val="16"/>
          </w:rPr>
          <w:t xml:space="preserve"> Vall </w:t>
        </w:r>
        <w:proofErr w:type="spellStart"/>
        <w:r w:rsidRPr="004E5CD9">
          <w:rPr>
            <w:rFonts w:ascii="Arial" w:hAnsi="Arial" w:cs="Arial"/>
            <w:i/>
            <w:color w:val="7F7F7F" w:themeColor="text1" w:themeTint="80"/>
            <w:sz w:val="16"/>
          </w:rPr>
          <w:t>Hebron</w:t>
        </w:r>
        <w:proofErr w:type="spellEnd"/>
        <w:r w:rsidRPr="004E5CD9">
          <w:rPr>
            <w:rFonts w:ascii="Arial" w:hAnsi="Arial" w:cs="Arial"/>
            <w:i/>
            <w:color w:val="7F7F7F" w:themeColor="text1" w:themeTint="80"/>
            <w:sz w:val="16"/>
          </w:rPr>
          <w:t xml:space="preserve"> – </w:t>
        </w:r>
        <w:proofErr w:type="spellStart"/>
        <w:r w:rsidRPr="004E5CD9">
          <w:rPr>
            <w:rFonts w:ascii="Arial" w:hAnsi="Arial" w:cs="Arial"/>
            <w:i/>
            <w:color w:val="7F7F7F" w:themeColor="text1" w:themeTint="80"/>
            <w:sz w:val="16"/>
          </w:rPr>
          <w:t>Institut</w:t>
        </w:r>
        <w:proofErr w:type="spellEnd"/>
        <w:r w:rsidRPr="004E5CD9">
          <w:rPr>
            <w:rFonts w:ascii="Arial" w:hAnsi="Arial" w:cs="Arial"/>
            <w:i/>
            <w:color w:val="7F7F7F" w:themeColor="text1" w:themeTint="80"/>
            <w:sz w:val="16"/>
          </w:rPr>
          <w:t xml:space="preserve"> de Recerca (VHIR)</w:t>
        </w:r>
      </w:p>
    </w:sdtContent>
  </w:sdt>
  <w:p w14:paraId="24E917AF" w14:textId="77777777" w:rsidR="00264AD9" w:rsidRPr="00B2552D" w:rsidRDefault="00883B0F" w:rsidP="00C7599B">
    <w:pPr>
      <w:tabs>
        <w:tab w:val="left" w:pos="8080"/>
      </w:tabs>
      <w:spacing w:after="0"/>
      <w:jc w:val="center"/>
      <w:rPr>
        <w:rFonts w:ascii="Arial" w:hAnsi="Arial" w:cs="Arial"/>
        <w:i/>
        <w:color w:val="7F7F7F" w:themeColor="text1" w:themeTint="80"/>
        <w:sz w:val="16"/>
        <w:lang w:val="ca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944C9" w14:textId="77777777" w:rsidR="00264AD9" w:rsidRPr="00E84938" w:rsidRDefault="00F845EE" w:rsidP="008A4839">
    <w:pPr>
      <w:tabs>
        <w:tab w:val="left" w:pos="8080"/>
      </w:tabs>
      <w:spacing w:after="0"/>
      <w:jc w:val="center"/>
      <w:rPr>
        <w:rFonts w:ascii="Arial" w:hAnsi="Arial" w:cs="Arial"/>
        <w:i/>
        <w:color w:val="7F7F7F" w:themeColor="text1" w:themeTint="80"/>
        <w:sz w:val="16"/>
        <w:lang w:val="ca-ES"/>
      </w:rPr>
    </w:pPr>
    <w:r w:rsidRPr="004E5CD9">
      <w:rPr>
        <w:rFonts w:ascii="Arial" w:hAnsi="Arial" w:cs="Arial"/>
        <w:i/>
        <w:color w:val="7F7F7F" w:themeColor="text1" w:themeTint="80"/>
        <w:sz w:val="16"/>
      </w:rPr>
      <w:t xml:space="preserve"> </w:t>
    </w:r>
    <w:r w:rsidRPr="004E5CD9">
      <w:rPr>
        <w:rFonts w:ascii="Arial" w:hAnsi="Arial" w:cs="Arial"/>
        <w:i/>
        <w:color w:val="7F7F7F" w:themeColor="text1" w:themeTint="80"/>
        <w:sz w:val="16"/>
        <w:lang w:val="ca-ES"/>
      </w:rPr>
      <w:t>Fundació Hospital Universitari Vall Hebron – Institut de Recerca (VHIR)</w:t>
    </w:r>
  </w:p>
  <w:p w14:paraId="67509DA5" w14:textId="77777777" w:rsidR="00264AD9" w:rsidRPr="004E5CD9" w:rsidRDefault="00F845EE" w:rsidP="008A4839">
    <w:pPr>
      <w:tabs>
        <w:tab w:val="left" w:pos="8080"/>
      </w:tabs>
      <w:spacing w:after="0"/>
      <w:jc w:val="center"/>
      <w:rPr>
        <w:rFonts w:ascii="Arial" w:hAnsi="Arial" w:cs="Arial"/>
        <w:i/>
        <w:color w:val="7F7F7F" w:themeColor="text1" w:themeTint="80"/>
        <w:sz w:val="16"/>
        <w:lang w:val="ca-ES"/>
      </w:rPr>
    </w:pPr>
    <w:r w:rsidRPr="00E84938">
      <w:rPr>
        <w:rFonts w:ascii="Arial" w:hAnsi="Arial" w:cs="Arial"/>
        <w:i/>
        <w:color w:val="7F7F7F" w:themeColor="text1" w:themeTint="80"/>
        <w:sz w:val="16"/>
        <w:lang w:val="ca-ES"/>
      </w:rPr>
      <w:t>VHIR-ULC-FOR-008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78776" w14:textId="77777777" w:rsidR="00BA6DD3" w:rsidRDefault="00B01F44">
      <w:pPr>
        <w:spacing w:after="0" w:line="240" w:lineRule="auto"/>
      </w:pPr>
      <w:r>
        <w:separator/>
      </w:r>
    </w:p>
  </w:footnote>
  <w:footnote w:type="continuationSeparator" w:id="0">
    <w:p w14:paraId="7F55BDF7" w14:textId="77777777" w:rsidR="00BA6DD3" w:rsidRDefault="00B01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07450" w14:textId="77777777" w:rsidR="00264AD9" w:rsidRPr="004E5CD9" w:rsidRDefault="00F845EE" w:rsidP="004E7E92">
    <w:pPr>
      <w:pStyle w:val="p1"/>
      <w:framePr w:w="4865" w:h="905" w:hSpace="142" w:wrap="notBeside" w:vAnchor="page" w:hAnchor="page" w:x="5899" w:y="813"/>
      <w:jc w:val="right"/>
      <w:rPr>
        <w:rFonts w:ascii="Arial" w:hAnsi="Arial" w:cs="Arial"/>
        <w:sz w:val="16"/>
        <w:szCs w:val="16"/>
        <w:lang w:val="ca-ES"/>
      </w:rPr>
    </w:pPr>
    <w:r w:rsidRPr="004E5CD9">
      <w:rPr>
        <w:rFonts w:ascii="Arial" w:hAnsi="Arial" w:cs="Arial"/>
        <w:sz w:val="16"/>
        <w:szCs w:val="16"/>
        <w:lang w:val="ca-ES"/>
      </w:rPr>
      <w:t>Pg. Vall d’Hebron 119-129</w:t>
    </w:r>
    <w:r w:rsidRPr="004E5CD9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4E5CD9">
      <w:rPr>
        <w:rFonts w:ascii="Arial" w:hAnsi="Arial" w:cs="Arial"/>
        <w:sz w:val="16"/>
        <w:szCs w:val="16"/>
        <w:lang w:val="ca-ES"/>
      </w:rPr>
      <w:t>|</w:t>
    </w:r>
    <w:r w:rsidRPr="004E5CD9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4E5CD9">
      <w:rPr>
        <w:rFonts w:ascii="Arial" w:hAnsi="Arial" w:cs="Arial"/>
        <w:sz w:val="16"/>
        <w:szCs w:val="16"/>
        <w:lang w:val="ca-ES"/>
      </w:rPr>
      <w:t>08035  Barcelona</w:t>
    </w:r>
  </w:p>
  <w:p w14:paraId="70FAE638" w14:textId="77777777" w:rsidR="00264AD9" w:rsidRPr="004E5CD9" w:rsidRDefault="00F845EE" w:rsidP="004E7E92">
    <w:pPr>
      <w:pStyle w:val="p1"/>
      <w:framePr w:w="4865" w:h="905" w:hSpace="142" w:wrap="notBeside" w:vAnchor="page" w:hAnchor="page" w:x="5899" w:y="813"/>
      <w:jc w:val="right"/>
      <w:rPr>
        <w:rFonts w:ascii="Arial" w:hAnsi="Arial" w:cs="Arial"/>
        <w:sz w:val="16"/>
        <w:szCs w:val="16"/>
        <w:lang w:val="ca-ES"/>
      </w:rPr>
    </w:pPr>
    <w:r w:rsidRPr="004E5CD9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14:paraId="645EE548" w14:textId="77777777" w:rsidR="00264AD9" w:rsidRPr="004E5CD9" w:rsidRDefault="00F845EE" w:rsidP="004E7E92">
    <w:pPr>
      <w:pStyle w:val="p1"/>
      <w:framePr w:w="4865" w:h="905" w:hSpace="142" w:wrap="notBeside" w:vAnchor="page" w:hAnchor="page" w:x="5899" w:y="813"/>
      <w:jc w:val="right"/>
      <w:rPr>
        <w:rFonts w:ascii="Arial" w:hAnsi="Arial" w:cs="Arial"/>
        <w:sz w:val="16"/>
        <w:szCs w:val="16"/>
        <w:lang w:val="ca-ES"/>
      </w:rPr>
    </w:pPr>
    <w:r w:rsidRPr="004E5CD9">
      <w:rPr>
        <w:rFonts w:ascii="Arial" w:hAnsi="Arial" w:cs="Arial"/>
        <w:sz w:val="16"/>
        <w:szCs w:val="16"/>
        <w:lang w:val="ca-ES"/>
      </w:rPr>
      <w:t>T. 93</w:t>
    </w:r>
    <w:r>
      <w:rPr>
        <w:rFonts w:ascii="Arial" w:hAnsi="Arial" w:cs="Arial"/>
        <w:sz w:val="16"/>
        <w:szCs w:val="16"/>
        <w:lang w:val="ca-ES"/>
      </w:rPr>
      <w:t>7 37 35 00</w:t>
    </w:r>
  </w:p>
  <w:p w14:paraId="278EED93" w14:textId="77777777" w:rsidR="00264AD9" w:rsidRPr="004E5CD9" w:rsidRDefault="00F845EE" w:rsidP="004E7E92">
    <w:pPr>
      <w:pStyle w:val="p1"/>
      <w:framePr w:w="4865" w:h="905" w:hSpace="142" w:wrap="notBeside" w:vAnchor="page" w:hAnchor="page" w:x="5899" w:y="813"/>
      <w:jc w:val="right"/>
      <w:rPr>
        <w:rFonts w:ascii="Arial" w:hAnsi="Arial" w:cs="Arial"/>
        <w:sz w:val="16"/>
        <w:szCs w:val="16"/>
        <w:lang w:val="ca-ES"/>
      </w:rPr>
    </w:pPr>
    <w:r w:rsidRPr="004E5CD9">
      <w:rPr>
        <w:rFonts w:ascii="Arial" w:hAnsi="Arial" w:cs="Arial"/>
        <w:sz w:val="16"/>
        <w:szCs w:val="16"/>
        <w:lang w:val="ca-ES"/>
      </w:rPr>
      <w:t xml:space="preserve">contractacio.publica@vhir.org  /  </w:t>
    </w:r>
    <w:r w:rsidRPr="005C5489">
      <w:rPr>
        <w:rFonts w:ascii="Arial" w:hAnsi="Arial" w:cs="Arial"/>
        <w:sz w:val="16"/>
        <w:szCs w:val="16"/>
        <w:lang w:val="ca-ES"/>
      </w:rPr>
      <w:t>https://vhir.vallhebron.com/ca</w:t>
    </w:r>
  </w:p>
  <w:p w14:paraId="313CE1E4" w14:textId="77777777" w:rsidR="00264AD9" w:rsidRPr="001530B1" w:rsidRDefault="00F845EE">
    <w:pPr>
      <w:pStyle w:val="Encabezado"/>
      <w:rPr>
        <w:lang w:val="ca-ES"/>
      </w:rPr>
    </w:pPr>
    <w:r>
      <w:rPr>
        <w:i/>
        <w:noProof/>
        <w:color w:val="808080" w:themeColor="background1" w:themeShade="80"/>
      </w:rPr>
      <w:drawing>
        <wp:anchor distT="0" distB="0" distL="114300" distR="114300" simplePos="0" relativeHeight="251661312" behindDoc="1" locked="0" layoutInCell="1" allowOverlap="1" wp14:anchorId="5618B9CD" wp14:editId="0D9CE2BD">
          <wp:simplePos x="0" y="0"/>
          <wp:positionH relativeFrom="margin">
            <wp:align>left</wp:align>
          </wp:positionH>
          <wp:positionV relativeFrom="paragraph">
            <wp:posOffset>-75565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30B1">
      <w:rPr>
        <w:lang w:val="ca-ES"/>
      </w:rPr>
      <w:t xml:space="preserve">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F9EAF" w14:textId="77777777" w:rsidR="00264AD9" w:rsidRPr="004E5CD9" w:rsidRDefault="00F845EE" w:rsidP="00370E73">
    <w:pPr>
      <w:pStyle w:val="p1"/>
      <w:framePr w:w="4455" w:h="905" w:hSpace="142" w:wrap="notBeside" w:vAnchor="page" w:hAnchor="page" w:x="6368" w:y="758"/>
      <w:jc w:val="right"/>
      <w:rPr>
        <w:rFonts w:ascii="Arial" w:hAnsi="Arial" w:cs="Arial"/>
        <w:sz w:val="16"/>
        <w:szCs w:val="16"/>
        <w:lang w:val="ca-ES"/>
      </w:rPr>
    </w:pPr>
    <w:r w:rsidRPr="004E5CD9">
      <w:rPr>
        <w:rFonts w:ascii="Arial" w:hAnsi="Arial" w:cs="Arial"/>
        <w:sz w:val="16"/>
        <w:szCs w:val="16"/>
        <w:lang w:val="ca-ES"/>
      </w:rPr>
      <w:t>Pg. Vall d’Hebron 119-129</w:t>
    </w:r>
    <w:r w:rsidRPr="004E5CD9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4E5CD9">
      <w:rPr>
        <w:rFonts w:ascii="Arial" w:hAnsi="Arial" w:cs="Arial"/>
        <w:sz w:val="16"/>
        <w:szCs w:val="16"/>
        <w:lang w:val="ca-ES"/>
      </w:rPr>
      <w:t>|</w:t>
    </w:r>
    <w:r w:rsidRPr="004E5CD9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4E5CD9">
      <w:rPr>
        <w:rFonts w:ascii="Arial" w:hAnsi="Arial" w:cs="Arial"/>
        <w:sz w:val="16"/>
        <w:szCs w:val="16"/>
        <w:lang w:val="ca-ES"/>
      </w:rPr>
      <w:t>08035  Barcelona</w:t>
    </w:r>
  </w:p>
  <w:p w14:paraId="72C7907D" w14:textId="77777777" w:rsidR="00264AD9" w:rsidRPr="004E5CD9" w:rsidRDefault="00F845EE" w:rsidP="00370E73">
    <w:pPr>
      <w:pStyle w:val="p1"/>
      <w:framePr w:w="4455" w:h="905" w:hSpace="142" w:wrap="notBeside" w:vAnchor="page" w:hAnchor="page" w:x="6368" w:y="758"/>
      <w:jc w:val="right"/>
      <w:rPr>
        <w:rFonts w:ascii="Arial" w:hAnsi="Arial" w:cs="Arial"/>
        <w:sz w:val="16"/>
        <w:szCs w:val="16"/>
        <w:lang w:val="ca-ES"/>
      </w:rPr>
    </w:pPr>
    <w:r w:rsidRPr="004E5CD9">
      <w:rPr>
        <w:rFonts w:ascii="Arial" w:hAnsi="Arial" w:cs="Arial"/>
        <w:sz w:val="16"/>
        <w:szCs w:val="16"/>
        <w:lang w:val="ca-ES"/>
      </w:rPr>
      <w:t>Edifici Mediterrània, 2ª planta</w:t>
    </w:r>
  </w:p>
  <w:p w14:paraId="6CFF016B" w14:textId="77777777" w:rsidR="00264AD9" w:rsidRPr="004E5CD9" w:rsidRDefault="00F845EE" w:rsidP="00370E73">
    <w:pPr>
      <w:pStyle w:val="p1"/>
      <w:framePr w:w="4455" w:h="905" w:hSpace="142" w:wrap="notBeside" w:vAnchor="page" w:hAnchor="page" w:x="6368" w:y="758"/>
      <w:jc w:val="right"/>
      <w:rPr>
        <w:rFonts w:ascii="Arial" w:hAnsi="Arial" w:cs="Arial"/>
        <w:sz w:val="16"/>
        <w:szCs w:val="16"/>
        <w:lang w:val="ca-ES"/>
      </w:rPr>
    </w:pPr>
    <w:r w:rsidRPr="004E5CD9">
      <w:rPr>
        <w:rFonts w:ascii="Arial" w:hAnsi="Arial" w:cs="Arial"/>
        <w:sz w:val="16"/>
        <w:szCs w:val="16"/>
        <w:lang w:val="ca-ES"/>
      </w:rPr>
      <w:t>T. 93/489 44 59</w:t>
    </w:r>
  </w:p>
  <w:p w14:paraId="0DE66960" w14:textId="77777777" w:rsidR="00264AD9" w:rsidRPr="004E5CD9" w:rsidRDefault="00F845EE" w:rsidP="00370E73">
    <w:pPr>
      <w:pStyle w:val="p1"/>
      <w:framePr w:w="4455" w:h="905" w:hSpace="142" w:wrap="notBeside" w:vAnchor="page" w:hAnchor="page" w:x="6368" w:y="758"/>
      <w:ind w:left="-993" w:firstLine="426"/>
      <w:jc w:val="right"/>
      <w:rPr>
        <w:rFonts w:ascii="Arial" w:hAnsi="Arial" w:cs="Arial"/>
        <w:sz w:val="16"/>
        <w:szCs w:val="16"/>
        <w:lang w:val="ca-ES"/>
      </w:rPr>
    </w:pPr>
    <w:r w:rsidRPr="004E5CD9">
      <w:rPr>
        <w:rFonts w:ascii="Arial" w:hAnsi="Arial" w:cs="Arial"/>
        <w:sz w:val="16"/>
        <w:szCs w:val="16"/>
        <w:lang w:val="ca-ES"/>
      </w:rPr>
      <w:t xml:space="preserve">contractacio.publica@vhir.org  /  </w:t>
    </w:r>
    <w:r w:rsidRPr="005C5489">
      <w:rPr>
        <w:rFonts w:ascii="Arial" w:hAnsi="Arial" w:cs="Arial"/>
        <w:sz w:val="16"/>
        <w:szCs w:val="16"/>
        <w:lang w:val="ca-ES"/>
      </w:rPr>
      <w:t>https://vhir.vallhebron.com/ca</w:t>
    </w:r>
  </w:p>
  <w:p w14:paraId="5B6532F5" w14:textId="77777777" w:rsidR="00264AD9" w:rsidRPr="004E5CD9" w:rsidRDefault="00F845EE">
    <w:pPr>
      <w:pStyle w:val="Encabezado"/>
      <w:rPr>
        <w:rFonts w:ascii="Arial" w:hAnsi="Arial" w:cs="Arial"/>
      </w:rPr>
    </w:pPr>
    <w:r w:rsidRPr="00FF3194">
      <w:rPr>
        <w:rFonts w:ascii="Bookman Old Style" w:hAnsi="Bookman Old Style"/>
        <w:i/>
        <w:noProof/>
        <w:lang w:eastAsia="es-ES"/>
      </w:rPr>
      <w:drawing>
        <wp:anchor distT="0" distB="0" distL="114300" distR="114300" simplePos="0" relativeHeight="251660288" behindDoc="0" locked="0" layoutInCell="1" allowOverlap="1" wp14:anchorId="56B32A66" wp14:editId="326E7EAC">
          <wp:simplePos x="0" y="0"/>
          <wp:positionH relativeFrom="margin">
            <wp:align>left</wp:align>
          </wp:positionH>
          <wp:positionV relativeFrom="paragraph">
            <wp:posOffset>-27549</wp:posOffset>
          </wp:positionV>
          <wp:extent cx="2613660" cy="70548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36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3FE4A60" wp14:editId="5D782010">
          <wp:simplePos x="0" y="0"/>
          <wp:positionH relativeFrom="margin">
            <wp:posOffset>135466</wp:posOffset>
          </wp:positionH>
          <wp:positionV relativeFrom="paragraph">
            <wp:posOffset>7196</wp:posOffset>
          </wp:positionV>
          <wp:extent cx="1485900" cy="592455"/>
          <wp:effectExtent l="0" t="0" r="0" b="0"/>
          <wp:wrapNone/>
          <wp:docPr id="1" name="Imagen 1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175D"/>
    <w:multiLevelType w:val="hybridMultilevel"/>
    <w:tmpl w:val="03529F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2CD9"/>
    <w:multiLevelType w:val="hybridMultilevel"/>
    <w:tmpl w:val="7F9868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30C86"/>
    <w:multiLevelType w:val="hybridMultilevel"/>
    <w:tmpl w:val="C1CC5774"/>
    <w:lvl w:ilvl="0" w:tplc="55ACF7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1435A"/>
    <w:multiLevelType w:val="hybridMultilevel"/>
    <w:tmpl w:val="3296F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56C98"/>
    <w:multiLevelType w:val="hybridMultilevel"/>
    <w:tmpl w:val="D76E5A46"/>
    <w:lvl w:ilvl="0" w:tplc="3EC43F3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80A3F"/>
    <w:multiLevelType w:val="multilevel"/>
    <w:tmpl w:val="78DAC5B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53F0A"/>
    <w:multiLevelType w:val="hybridMultilevel"/>
    <w:tmpl w:val="867CAAA2"/>
    <w:lvl w:ilvl="0" w:tplc="BB06443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5286B"/>
    <w:multiLevelType w:val="hybridMultilevel"/>
    <w:tmpl w:val="A71A1A2E"/>
    <w:lvl w:ilvl="0" w:tplc="C3984F1C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97F92"/>
    <w:multiLevelType w:val="hybridMultilevel"/>
    <w:tmpl w:val="BB52B83C"/>
    <w:lvl w:ilvl="0" w:tplc="0C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E6ACF"/>
    <w:multiLevelType w:val="hybridMultilevel"/>
    <w:tmpl w:val="DFB84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79"/>
    <w:rsid w:val="000F37DB"/>
    <w:rsid w:val="00222567"/>
    <w:rsid w:val="002976CF"/>
    <w:rsid w:val="00435851"/>
    <w:rsid w:val="004D2FA7"/>
    <w:rsid w:val="004F460C"/>
    <w:rsid w:val="0066282F"/>
    <w:rsid w:val="007B75C4"/>
    <w:rsid w:val="00821D5D"/>
    <w:rsid w:val="00883B0F"/>
    <w:rsid w:val="00A75A92"/>
    <w:rsid w:val="00B01F44"/>
    <w:rsid w:val="00B327B6"/>
    <w:rsid w:val="00BA6DD3"/>
    <w:rsid w:val="00C03956"/>
    <w:rsid w:val="00D12479"/>
    <w:rsid w:val="00D13AFE"/>
    <w:rsid w:val="00DA1BFA"/>
    <w:rsid w:val="00F31BB4"/>
    <w:rsid w:val="00F845EE"/>
    <w:rsid w:val="00F9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FD90"/>
  <w15:chartTrackingRefBased/>
  <w15:docId w15:val="{B8DA6AAA-8C49-4E12-839E-3226CE09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BFA"/>
    <w:pPr>
      <w:spacing w:after="200" w:line="276" w:lineRule="auto"/>
    </w:pPr>
    <w:rPr>
      <w:color w:val="aut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F37DB"/>
    <w:pPr>
      <w:keepNext/>
      <w:keepLines/>
      <w:spacing w:before="240"/>
      <w:outlineLvl w:val="0"/>
    </w:pPr>
    <w:rPr>
      <w:rFonts w:eastAsiaTheme="majorEastAsia" w:cstheme="majorBidi"/>
      <w:color w:val="810165"/>
      <w:sz w:val="26"/>
      <w:szCs w:val="32"/>
      <w:lang w:eastAsia="es-ES"/>
    </w:rPr>
  </w:style>
  <w:style w:type="paragraph" w:styleId="Ttulo2">
    <w:name w:val="heading 2"/>
    <w:basedOn w:val="Normal"/>
    <w:next w:val="Normal"/>
    <w:link w:val="Ttulo2Car"/>
    <w:autoRedefine/>
    <w:semiHidden/>
    <w:unhideWhenUsed/>
    <w:qFormat/>
    <w:rsid w:val="00F31BB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37DB"/>
    <w:rPr>
      <w:rFonts w:eastAsiaTheme="majorEastAsia" w:cstheme="majorBidi"/>
      <w:color w:val="810165"/>
      <w:sz w:val="26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F31BB4"/>
    <w:rPr>
      <w:rFonts w:ascii="Arial" w:eastAsia="Times New Roman" w:hAnsi="Arial" w:cs="Times New Roman"/>
      <w:b/>
      <w:bCs/>
      <w:i/>
      <w:iCs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A1B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BFA"/>
    <w:rPr>
      <w:color w:val="au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A1B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BFA"/>
    <w:rPr>
      <w:color w:val="auto"/>
      <w:lang w:val="es-ES"/>
    </w:rPr>
  </w:style>
  <w:style w:type="paragraph" w:customStyle="1" w:styleId="p1">
    <w:name w:val="p1"/>
    <w:basedOn w:val="Normal"/>
    <w:rsid w:val="00DA1BFA"/>
    <w:pPr>
      <w:spacing w:after="0" w:line="240" w:lineRule="auto"/>
    </w:pPr>
    <w:rPr>
      <w:rFonts w:ascii="Times" w:eastAsia="Calibri" w:hAnsi="Times" w:cs="Times New Roman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DA1BFA"/>
  </w:style>
  <w:style w:type="character" w:customStyle="1" w:styleId="Estilo3">
    <w:name w:val="Estilo3"/>
    <w:uiPriority w:val="1"/>
    <w:rsid w:val="00DA1BFA"/>
    <w:rPr>
      <w:rFonts w:ascii="Arial" w:hAnsi="Arial"/>
      <w:sz w:val="22"/>
    </w:rPr>
  </w:style>
  <w:style w:type="table" w:customStyle="1" w:styleId="TableNormal">
    <w:name w:val="Table Normal"/>
    <w:uiPriority w:val="2"/>
    <w:semiHidden/>
    <w:unhideWhenUsed/>
    <w:qFormat/>
    <w:rsid w:val="00DA1BFA"/>
    <w:pPr>
      <w:widowControl w:val="0"/>
      <w:autoSpaceDE w:val="0"/>
      <w:autoSpaceDN w:val="0"/>
      <w:spacing w:after="0" w:line="240" w:lineRule="auto"/>
    </w:pPr>
    <w:rPr>
      <w:color w:val="auto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1BFA"/>
    <w:pPr>
      <w:widowControl w:val="0"/>
      <w:autoSpaceDE w:val="0"/>
      <w:autoSpaceDN w:val="0"/>
      <w:spacing w:before="32" w:after="0" w:line="240" w:lineRule="auto"/>
      <w:jc w:val="center"/>
    </w:pPr>
    <w:rPr>
      <w:rFonts w:ascii="Arial MT" w:eastAsia="Arial MT" w:hAnsi="Arial MT" w:cs="Arial MT"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,P&amp;#2251,rrafo de lista1"/>
    <w:basedOn w:val="Normal"/>
    <w:link w:val="PrrafodelistaCar"/>
    <w:uiPriority w:val="34"/>
    <w:qFormat/>
    <w:rsid w:val="0066282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75A92"/>
    <w:pPr>
      <w:spacing w:after="0" w:line="240" w:lineRule="auto"/>
    </w:pPr>
    <w:rPr>
      <w:color w:val="auto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75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13AFE"/>
    <w:rPr>
      <w:color w:val="0563C1" w:themeColor="hyperlink"/>
      <w:u w:val="single"/>
    </w:rPr>
  </w:style>
  <w:style w:type="character" w:styleId="nfasis">
    <w:name w:val="Emphasis"/>
    <w:uiPriority w:val="20"/>
    <w:qFormat/>
    <w:rsid w:val="00D13AFE"/>
    <w:rPr>
      <w:i/>
      <w:iCs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34"/>
    <w:qFormat/>
    <w:locked/>
    <w:rsid w:val="00D13AFE"/>
    <w:rPr>
      <w:color w:val="auto"/>
      <w:lang w:val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883B0F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83B0F"/>
    <w:rPr>
      <w:rFonts w:ascii="Arial Narrow" w:eastAsia="Times New Roman" w:hAnsi="Arial Narrow" w:cs="Times New Roman"/>
      <w:color w:val="auto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Molí Archilla, Andrea</dc:creator>
  <cp:keywords/>
  <dc:description/>
  <cp:lastModifiedBy>Molí Archilla, Andrea</cp:lastModifiedBy>
  <cp:revision>4</cp:revision>
  <dcterms:created xsi:type="dcterms:W3CDTF">2026-06-26T12:37:00Z</dcterms:created>
  <dcterms:modified xsi:type="dcterms:W3CDTF">2026-06-29T09:49:00Z</dcterms:modified>
</cp:coreProperties>
</file>