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21A5" w14:textId="77777777" w:rsidR="00D75E93" w:rsidRPr="006E0B0F" w:rsidRDefault="00D75E93" w:rsidP="00D75E93">
      <w:pPr>
        <w:pStyle w:val="Ttulo1"/>
        <w:ind w:left="432"/>
      </w:pPr>
      <w:bookmarkStart w:id="0" w:name="_Toc210211543"/>
      <w:bookmarkStart w:id="1" w:name="_Toc232754577"/>
      <w:bookmarkStart w:id="2" w:name="_Toc205375181"/>
      <w:r w:rsidRPr="006E0B0F">
        <w:t>Annex 2. Model de presentació de l’oferta econòmica i millores</w:t>
      </w:r>
      <w:bookmarkEnd w:id="0"/>
      <w:bookmarkEnd w:id="1"/>
    </w:p>
    <w:p w14:paraId="1077A9A9" w14:textId="77777777" w:rsidR="00D75E93" w:rsidRPr="006E0B0F" w:rsidRDefault="00D75E93" w:rsidP="00D75E93">
      <w:pPr>
        <w:rPr>
          <w:rFonts w:cs="Arial"/>
        </w:rPr>
      </w:pPr>
    </w:p>
    <w:p w14:paraId="59B46F77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 xml:space="preserve">Sr/Sra. </w:t>
      </w:r>
      <w:r w:rsidRPr="006E0B0F"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fldChar w:fldCharType="separate"/>
      </w:r>
      <w:r w:rsidRPr="006E0B0F">
        <w:rPr>
          <w:rFonts w:cs="Arial"/>
        </w:rPr>
        <w:t>.....................................................</w:t>
      </w:r>
      <w:r w:rsidRPr="006E0B0F">
        <w:fldChar w:fldCharType="end"/>
      </w:r>
      <w:r w:rsidRPr="006E0B0F">
        <w:rPr>
          <w:rFonts w:cs="Arial"/>
        </w:rPr>
        <w:t xml:space="preserve">, amb DNI núm. </w:t>
      </w:r>
      <w:r w:rsidRPr="006E0B0F"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fldChar w:fldCharType="separate"/>
      </w:r>
      <w:r w:rsidRPr="006E0B0F">
        <w:rPr>
          <w:rFonts w:cs="Arial"/>
        </w:rPr>
        <w:t>...............................</w:t>
      </w:r>
      <w:r w:rsidRPr="006E0B0F">
        <w:fldChar w:fldCharType="end"/>
      </w:r>
      <w:r w:rsidRPr="006E0B0F">
        <w:rPr>
          <w:rFonts w:cs="Arial"/>
        </w:rPr>
        <w:t>, actuant:</w:t>
      </w:r>
    </w:p>
    <w:p w14:paraId="7A251579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97841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En nom propi</w:t>
      </w:r>
    </w:p>
    <w:p w14:paraId="7BB5BCB6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131613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En nom i representació de l’empresa denominada </w:t>
      </w:r>
      <w:r w:rsidRPr="006E0B0F"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fldChar w:fldCharType="separate"/>
      </w:r>
      <w:r w:rsidRPr="006E0B0F">
        <w:rPr>
          <w:rFonts w:cs="Arial"/>
        </w:rPr>
        <w:t>...............................</w:t>
      </w:r>
      <w:r w:rsidRPr="006E0B0F">
        <w:fldChar w:fldCharType="end"/>
      </w:r>
      <w:r w:rsidRPr="006E0B0F">
        <w:rPr>
          <w:rFonts w:cs="Arial"/>
        </w:rPr>
        <w:t xml:space="preserve">, amb NIF núm. </w:t>
      </w:r>
      <w:r w:rsidRPr="006E0B0F"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fldChar w:fldCharType="separate"/>
      </w:r>
      <w:r w:rsidRPr="006E0B0F">
        <w:rPr>
          <w:rFonts w:cs="Arial"/>
        </w:rPr>
        <w:t>...............................</w:t>
      </w:r>
      <w:r w:rsidRPr="006E0B0F">
        <w:fldChar w:fldCharType="end"/>
      </w:r>
      <w:r w:rsidRPr="006E0B0F">
        <w:rPr>
          <w:rFonts w:cs="Arial"/>
        </w:rPr>
        <w:t>, com a (marqueu les caselles corresponents):</w:t>
      </w:r>
    </w:p>
    <w:p w14:paraId="061598C4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428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Administrador únic                 </w:t>
      </w:r>
      <w:sdt>
        <w:sdtPr>
          <w:rPr>
            <w:rFonts w:cs="Arial"/>
          </w:rPr>
          <w:id w:val="153284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Apoderat                 </w:t>
      </w:r>
      <w:sdt>
        <w:sdtPr>
          <w:rPr>
            <w:rFonts w:cs="Arial"/>
          </w:rPr>
          <w:id w:val="-85835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ascii="Segoe UI Symbol" w:hAnsi="Segoe UI Symbol" w:cs="Segoe UI Symbol"/>
        </w:rPr>
        <w:t xml:space="preserve"> </w:t>
      </w:r>
      <w:r w:rsidRPr="006E0B0F">
        <w:rPr>
          <w:rFonts w:cs="Arial"/>
        </w:rPr>
        <w:t xml:space="preserve">Altres: </w:t>
      </w:r>
      <w:r w:rsidRPr="006E0B0F"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fldChar w:fldCharType="separate"/>
      </w:r>
      <w:r w:rsidRPr="006E0B0F">
        <w:rPr>
          <w:rFonts w:cs="Arial"/>
        </w:rPr>
        <w:t>...............................</w:t>
      </w:r>
      <w:r w:rsidRPr="006E0B0F">
        <w:fldChar w:fldCharType="end"/>
      </w:r>
    </w:p>
    <w:p w14:paraId="05925A6B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>i responsable</w:t>
      </w:r>
    </w:p>
    <w:p w14:paraId="5AA36BB9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126167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Solidàriament                         </w:t>
      </w:r>
      <w:sdt>
        <w:sdtPr>
          <w:rPr>
            <w:rFonts w:cs="Arial"/>
          </w:rPr>
          <w:id w:val="25170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Mancomunadament,</w:t>
      </w:r>
    </w:p>
    <w:p w14:paraId="4A688288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>segons consta a l’escriptura pública atorgada davant el Notari:</w:t>
      </w:r>
    </w:p>
    <w:p w14:paraId="26646B95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D75E93" w:rsidRPr="006E0B0F" w14:paraId="7F3553AC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7FF43D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C9C271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fldChar w:fldCharType="end"/>
            </w:r>
          </w:p>
        </w:tc>
      </w:tr>
      <w:tr w:rsidR="00D75E93" w:rsidRPr="006E0B0F" w14:paraId="23319737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D7D988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Il·ltre.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C10D8C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fldChar w:fldCharType="end"/>
            </w:r>
          </w:p>
        </w:tc>
      </w:tr>
      <w:tr w:rsidR="00D75E93" w:rsidRPr="006E0B0F" w14:paraId="0E3DA1DA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82ED46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D57D87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fldChar w:fldCharType="end"/>
            </w:r>
          </w:p>
        </w:tc>
      </w:tr>
      <w:tr w:rsidR="00D75E93" w:rsidRPr="006E0B0F" w14:paraId="1E5C0C63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76DAC5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B3A8B6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fldChar w:fldCharType="end"/>
            </w:r>
          </w:p>
        </w:tc>
      </w:tr>
      <w:tr w:rsidR="00D75E93" w:rsidRPr="006E0B0F" w14:paraId="1A6D20C5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3E344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429579" w14:textId="77777777" w:rsidR="00D75E93" w:rsidRPr="006E0B0F" w:rsidRDefault="00D75E93" w:rsidP="00B47AB8">
            <w:pPr>
              <w:rPr>
                <w:rFonts w:cs="Arial"/>
              </w:rPr>
            </w:pPr>
            <w:r w:rsidRPr="006E0B0F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fldChar w:fldCharType="end"/>
            </w:r>
          </w:p>
        </w:tc>
      </w:tr>
    </w:tbl>
    <w:p w14:paraId="678EE8ED" w14:textId="77777777" w:rsidR="00D75E93" w:rsidRPr="006E0B0F" w:rsidRDefault="00D75E93" w:rsidP="00D75E93">
      <w:pPr>
        <w:rPr>
          <w:rFonts w:cs="Arial"/>
        </w:rPr>
      </w:pPr>
    </w:p>
    <w:bookmarkEnd w:id="2"/>
    <w:p w14:paraId="708AB140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>de la empresa licitadora del</w:t>
      </w:r>
      <w:r w:rsidRPr="006E0B0F">
        <w:rPr>
          <w:rFonts w:cs="Arial"/>
          <w:b/>
          <w:bCs/>
        </w:rPr>
        <w:t xml:space="preserve"> </w:t>
      </w:r>
      <w:r w:rsidRPr="006E0B0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Contracte de serveis d’implantació, manteniment i suport d’una plataforma integral de gestió de recursos humans en modalitat SaaS"/>
            </w:textInput>
          </w:ffData>
        </w:fldChar>
      </w:r>
      <w:r w:rsidRPr="006E0B0F">
        <w:rPr>
          <w:rFonts w:cs="Arial"/>
          <w:b/>
          <w:bCs/>
        </w:rPr>
        <w:instrText xml:space="preserve"> FORMTEXT </w:instrText>
      </w:r>
      <w:r w:rsidRPr="006E0B0F">
        <w:rPr>
          <w:rFonts w:cs="Arial"/>
          <w:b/>
          <w:bCs/>
        </w:rPr>
      </w:r>
      <w:r w:rsidRPr="006E0B0F">
        <w:rPr>
          <w:rFonts w:cs="Arial"/>
          <w:b/>
          <w:bCs/>
        </w:rPr>
        <w:fldChar w:fldCharType="separate"/>
      </w:r>
      <w:r w:rsidRPr="006E0B0F">
        <w:rPr>
          <w:rFonts w:cs="Arial"/>
          <w:b/>
          <w:bCs/>
          <w:noProof/>
        </w:rPr>
        <w:t>Contracte de serveis d’implantació, manteniment i suport d’una plataforma integral de gestió de recursos humans en modalitat SaaS</w:t>
      </w:r>
      <w:r w:rsidRPr="006E0B0F">
        <w:rPr>
          <w:rFonts w:cs="Arial"/>
          <w:b/>
          <w:bCs/>
        </w:rPr>
        <w:fldChar w:fldCharType="end"/>
      </w:r>
      <w:r w:rsidRPr="006E0B0F">
        <w:rPr>
          <w:rFonts w:cs="Arial"/>
        </w:rPr>
        <w:t>, amb número d’expedient</w:t>
      </w:r>
      <w:r w:rsidRPr="006E0B0F">
        <w:rPr>
          <w:rFonts w:cs="Arial"/>
          <w:b/>
          <w:bCs/>
        </w:rPr>
        <w:t xml:space="preserve"> </w:t>
      </w:r>
      <w:r w:rsidRPr="006E0B0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2026/7322"/>
            </w:textInput>
          </w:ffData>
        </w:fldChar>
      </w:r>
      <w:r w:rsidRPr="006E0B0F">
        <w:rPr>
          <w:rFonts w:cs="Arial"/>
          <w:b/>
          <w:bCs/>
        </w:rPr>
        <w:instrText xml:space="preserve"> FORMTEXT </w:instrText>
      </w:r>
      <w:r w:rsidRPr="006E0B0F">
        <w:rPr>
          <w:rFonts w:cs="Arial"/>
          <w:b/>
          <w:bCs/>
        </w:rPr>
      </w:r>
      <w:r w:rsidRPr="006E0B0F">
        <w:rPr>
          <w:rFonts w:cs="Arial"/>
          <w:b/>
          <w:bCs/>
        </w:rPr>
        <w:fldChar w:fldCharType="separate"/>
      </w:r>
      <w:r w:rsidRPr="006E0B0F">
        <w:rPr>
          <w:rFonts w:cs="Arial"/>
          <w:b/>
          <w:bCs/>
          <w:noProof/>
        </w:rPr>
        <w:t>2026/7322</w:t>
      </w:r>
      <w:r w:rsidRPr="006E0B0F">
        <w:rPr>
          <w:rFonts w:cs="Arial"/>
          <w:b/>
          <w:bCs/>
        </w:rPr>
        <w:fldChar w:fldCharType="end"/>
      </w:r>
      <w:r w:rsidRPr="006E0B0F">
        <w:rPr>
          <w:rFonts w:cs="Arial"/>
        </w:rPr>
        <w:t xml:space="preserve">, es compromet a executar-lo amb estricta subjecció als requisits i condicions estipulats que consten al Plec de clàusules administratives particulars i al Plec de prescripcions tècniques particulars, que accepta íntegrament, i d’acord amb la següent </w:t>
      </w:r>
      <w:r w:rsidRPr="006E0B0F">
        <w:rPr>
          <w:rFonts w:cs="Arial"/>
          <w:b/>
        </w:rPr>
        <w:t>OFERTA ECONÒMICA I MILLORES</w:t>
      </w:r>
      <w:r w:rsidRPr="006E0B0F">
        <w:rPr>
          <w:rFonts w:cs="Arial"/>
        </w:rPr>
        <w:t>:</w:t>
      </w:r>
    </w:p>
    <w:p w14:paraId="13BEC656" w14:textId="77777777" w:rsidR="00D75E93" w:rsidRPr="006E0B0F" w:rsidRDefault="00D75E93" w:rsidP="00D75E93">
      <w:pPr>
        <w:rPr>
          <w:rFonts w:cs="Arial"/>
        </w:rPr>
      </w:pPr>
    </w:p>
    <w:p w14:paraId="18CB7BE1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1. Oferta econòmica d’implantació: fins un màxim de 20 punts</w:t>
      </w:r>
    </w:p>
    <w:p w14:paraId="515C27C6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46"/>
        <w:gridCol w:w="2835"/>
      </w:tblGrid>
      <w:tr w:rsidR="00D75E93" w:rsidRPr="006E0B0F" w14:paraId="552A1C63" w14:textId="77777777" w:rsidTr="00B47AB8">
        <w:trPr>
          <w:cantSplit/>
          <w:trHeight w:val="20"/>
        </w:trPr>
        <w:tc>
          <w:tcPr>
            <w:tcW w:w="6946" w:type="dxa"/>
            <w:vAlign w:val="center"/>
            <w:hideMark/>
          </w:tcPr>
          <w:p w14:paraId="576ECA3E" w14:textId="77777777" w:rsidR="00D75E93" w:rsidRPr="006E0B0F" w:rsidRDefault="00D75E93" w:rsidP="00B47AB8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6E0B0F">
              <w:rPr>
                <w:rFonts w:cstheme="minorHAnsi"/>
                <w:bCs/>
                <w:i/>
                <w:iCs/>
              </w:rPr>
              <w:t>Oferta econòmica d’implantació</w:t>
            </w:r>
          </w:p>
        </w:tc>
        <w:tc>
          <w:tcPr>
            <w:tcW w:w="2835" w:type="dxa"/>
            <w:vAlign w:val="center"/>
            <w:hideMark/>
          </w:tcPr>
          <w:p w14:paraId="50519B44" w14:textId="77777777" w:rsidR="00D75E93" w:rsidRPr="006E0B0F" w:rsidRDefault="00D75E93" w:rsidP="00B47AB8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6E0B0F">
              <w:rPr>
                <w:rFonts w:cstheme="minorHAnsi"/>
                <w:bCs/>
                <w:i/>
                <w:iCs/>
              </w:rPr>
              <w:t>% de descompte</w:t>
            </w:r>
          </w:p>
          <w:p w14:paraId="65BE6B6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6E0B0F">
              <w:rPr>
                <w:rFonts w:cstheme="minorHAnsi"/>
                <w:bCs/>
                <w:i/>
                <w:iCs/>
              </w:rPr>
              <w:t>amb dos decimals</w:t>
            </w:r>
          </w:p>
        </w:tc>
      </w:tr>
      <w:tr w:rsidR="00D75E93" w:rsidRPr="006E0B0F" w14:paraId="6F2A8FFF" w14:textId="77777777" w:rsidTr="00B47AB8">
        <w:trPr>
          <w:cantSplit/>
          <w:trHeight w:val="20"/>
        </w:trPr>
        <w:tc>
          <w:tcPr>
            <w:tcW w:w="6946" w:type="dxa"/>
            <w:vAlign w:val="center"/>
            <w:hideMark/>
          </w:tcPr>
          <w:p w14:paraId="4B8FEBFD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Percentatge de descompte (%) el qual s’aplicarà al pressupost d’implantació estimat en 74.500,00 euros, sense impostos</w:t>
            </w:r>
          </w:p>
        </w:tc>
        <w:tc>
          <w:tcPr>
            <w:tcW w:w="2835" w:type="dxa"/>
            <w:vAlign w:val="center"/>
            <w:hideMark/>
          </w:tcPr>
          <w:p w14:paraId="6B5D2392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  <w:bCs/>
              </w:rPr>
              <w:instrText xml:space="preserve"> FORMTEXT </w:instrText>
            </w:r>
            <w:r w:rsidRPr="006E0B0F">
              <w:rPr>
                <w:rFonts w:cstheme="minorHAnsi"/>
                <w:bCs/>
              </w:rPr>
            </w:r>
            <w:r w:rsidRPr="006E0B0F">
              <w:rPr>
                <w:rFonts w:cstheme="minorHAnsi"/>
                <w:bCs/>
              </w:rPr>
              <w:fldChar w:fldCharType="separate"/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fldChar w:fldCharType="end"/>
            </w:r>
            <w:r w:rsidRPr="006E0B0F">
              <w:rPr>
                <w:rFonts w:cstheme="minorHAnsi"/>
                <w:bCs/>
              </w:rPr>
              <w:t xml:space="preserve"> %</w:t>
            </w:r>
          </w:p>
        </w:tc>
      </w:tr>
    </w:tbl>
    <w:p w14:paraId="4EE3227F" w14:textId="77777777" w:rsidR="00D75E93" w:rsidRPr="006E0B0F" w:rsidRDefault="00D75E93" w:rsidP="00D75E93">
      <w:pPr>
        <w:rPr>
          <w:rFonts w:cs="Arial"/>
        </w:rPr>
      </w:pPr>
    </w:p>
    <w:p w14:paraId="7AAF3B86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2. Oferta econòmica de la quota recurrent SaaS: fins un màxim de 20 punts</w:t>
      </w:r>
    </w:p>
    <w:p w14:paraId="2F8B7845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46"/>
        <w:gridCol w:w="2835"/>
      </w:tblGrid>
      <w:tr w:rsidR="00D75E93" w:rsidRPr="006E0B0F" w14:paraId="2D288203" w14:textId="77777777" w:rsidTr="00B47AB8">
        <w:trPr>
          <w:cantSplit/>
          <w:trHeight w:val="20"/>
        </w:trPr>
        <w:tc>
          <w:tcPr>
            <w:tcW w:w="6946" w:type="dxa"/>
            <w:vAlign w:val="center"/>
            <w:hideMark/>
          </w:tcPr>
          <w:p w14:paraId="1491BAD2" w14:textId="77777777" w:rsidR="00D75E93" w:rsidRPr="006E0B0F" w:rsidRDefault="00D75E93" w:rsidP="00B47AB8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6E0B0F">
              <w:rPr>
                <w:rFonts w:cstheme="minorHAnsi"/>
                <w:bCs/>
                <w:i/>
                <w:iCs/>
              </w:rPr>
              <w:t>Oferta econòmica d’implantació</w:t>
            </w:r>
          </w:p>
        </w:tc>
        <w:tc>
          <w:tcPr>
            <w:tcW w:w="2835" w:type="dxa"/>
            <w:vAlign w:val="center"/>
            <w:hideMark/>
          </w:tcPr>
          <w:p w14:paraId="35B8D644" w14:textId="77777777" w:rsidR="00D75E93" w:rsidRPr="006E0B0F" w:rsidRDefault="00D75E93" w:rsidP="00B47AB8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6E0B0F">
              <w:rPr>
                <w:rFonts w:cstheme="minorHAnsi"/>
                <w:bCs/>
                <w:i/>
                <w:iCs/>
              </w:rPr>
              <w:t>% de descompte</w:t>
            </w:r>
          </w:p>
          <w:p w14:paraId="0F00CF97" w14:textId="77777777" w:rsidR="00D75E93" w:rsidRPr="006E0B0F" w:rsidRDefault="00D75E93" w:rsidP="00B47AB8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6E0B0F">
              <w:rPr>
                <w:rFonts w:cstheme="minorHAnsi"/>
                <w:bCs/>
                <w:i/>
                <w:iCs/>
              </w:rPr>
              <w:t>amb dos decimals</w:t>
            </w:r>
          </w:p>
        </w:tc>
      </w:tr>
      <w:tr w:rsidR="00D75E93" w:rsidRPr="006E0B0F" w14:paraId="7E9709DC" w14:textId="77777777" w:rsidTr="00B47AB8">
        <w:trPr>
          <w:cantSplit/>
          <w:trHeight w:val="20"/>
        </w:trPr>
        <w:tc>
          <w:tcPr>
            <w:tcW w:w="6946" w:type="dxa"/>
            <w:vAlign w:val="center"/>
            <w:hideMark/>
          </w:tcPr>
          <w:p w14:paraId="061082BD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Percentatge de descompte (%) el qual s’aplicarà al pressupost de la quota recurrent SaaS estimat en 61.453,65 euros, sense impostos</w:t>
            </w:r>
          </w:p>
        </w:tc>
        <w:tc>
          <w:tcPr>
            <w:tcW w:w="2835" w:type="dxa"/>
            <w:vAlign w:val="center"/>
            <w:hideMark/>
          </w:tcPr>
          <w:p w14:paraId="4274316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  <w:bCs/>
              </w:rPr>
              <w:instrText xml:space="preserve"> FORMTEXT </w:instrText>
            </w:r>
            <w:r w:rsidRPr="006E0B0F">
              <w:rPr>
                <w:rFonts w:cstheme="minorHAnsi"/>
                <w:bCs/>
              </w:rPr>
            </w:r>
            <w:r w:rsidRPr="006E0B0F">
              <w:rPr>
                <w:rFonts w:cstheme="minorHAnsi"/>
                <w:bCs/>
              </w:rPr>
              <w:fldChar w:fldCharType="separate"/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t> </w:t>
            </w:r>
            <w:r w:rsidRPr="006E0B0F">
              <w:rPr>
                <w:rFonts w:cstheme="minorHAnsi"/>
                <w:bCs/>
              </w:rPr>
              <w:fldChar w:fldCharType="end"/>
            </w:r>
            <w:r w:rsidRPr="006E0B0F">
              <w:rPr>
                <w:rFonts w:cstheme="minorHAnsi"/>
                <w:bCs/>
              </w:rPr>
              <w:t xml:space="preserve"> %</w:t>
            </w:r>
          </w:p>
        </w:tc>
      </w:tr>
    </w:tbl>
    <w:p w14:paraId="036242E6" w14:textId="77777777" w:rsidR="00D75E93" w:rsidRPr="006E0B0F" w:rsidRDefault="00D75E93" w:rsidP="00D75E93">
      <w:pPr>
        <w:rPr>
          <w:rFonts w:cs="Arial"/>
        </w:rPr>
      </w:pPr>
    </w:p>
    <w:p w14:paraId="6BAD1C56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3. Millora oficina online i integració amb organismes oficials: fins a un màxim de 12 punts</w:t>
      </w:r>
    </w:p>
    <w:p w14:paraId="6B250494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59"/>
        <w:gridCol w:w="1405"/>
        <w:gridCol w:w="1656"/>
      </w:tblGrid>
      <w:tr w:rsidR="00D75E93" w:rsidRPr="006E0B0F" w14:paraId="0DD1D690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62D8CFE" w14:textId="77777777" w:rsidR="00D75E93" w:rsidRPr="006E0B0F" w:rsidRDefault="00D75E93" w:rsidP="00B47AB8">
            <w:pPr>
              <w:jc w:val="center"/>
              <w:rPr>
                <w:rFonts w:cs="Arial"/>
                <w:bCs/>
              </w:rPr>
            </w:pPr>
            <w:r w:rsidRPr="006E0B0F">
              <w:rPr>
                <w:rFonts w:cs="Arial"/>
                <w:bCs/>
              </w:rPr>
              <w:lastRenderedPageBreak/>
              <w:t>Compromís ofert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C869D0E" w14:textId="77777777" w:rsidR="00D75E93" w:rsidRPr="006E0B0F" w:rsidRDefault="00D75E93" w:rsidP="00B47AB8">
            <w:pPr>
              <w:jc w:val="center"/>
              <w:rPr>
                <w:rFonts w:cs="Arial"/>
                <w:bCs/>
              </w:rPr>
            </w:pPr>
            <w:r w:rsidRPr="006E0B0F">
              <w:rPr>
                <w:rFonts w:cs="Arial"/>
                <w:bCs/>
              </w:rPr>
              <w:t>Puntuació</w:t>
            </w:r>
          </w:p>
        </w:tc>
        <w:tc>
          <w:tcPr>
            <w:tcW w:w="1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3DF13" w14:textId="77777777" w:rsidR="00D75E93" w:rsidRPr="006E0B0F" w:rsidRDefault="00D75E93" w:rsidP="00B47AB8">
            <w:pPr>
              <w:jc w:val="center"/>
              <w:rPr>
                <w:rFonts w:cs="Arial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09E5ECB7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211320" w14:textId="77777777" w:rsidR="00D75E93" w:rsidRPr="006E0B0F" w:rsidRDefault="00D75E93" w:rsidP="00B47AB8">
            <w:pPr>
              <w:rPr>
                <w:rFonts w:cs="Arial"/>
                <w:bCs/>
              </w:rPr>
            </w:pPr>
            <w:r w:rsidRPr="006E0B0F">
              <w:rPr>
                <w:rFonts w:cs="Arial"/>
                <w:bCs/>
              </w:rPr>
              <w:t xml:space="preserve">La plataforma disposa de la integració amb la totalitat dels principals organismes oficials de l'Estat: TGSS/Sistema RED, SILTRA, SEPE, </w:t>
            </w:r>
            <w:proofErr w:type="spellStart"/>
            <w:r w:rsidRPr="006E0B0F">
              <w:rPr>
                <w:rFonts w:cs="Arial"/>
                <w:bCs/>
              </w:rPr>
              <w:t>Contrat</w:t>
            </w:r>
            <w:proofErr w:type="spellEnd"/>
            <w:r w:rsidRPr="006E0B0F">
              <w:rPr>
                <w:rFonts w:cs="Arial"/>
                <w:bCs/>
              </w:rPr>
              <w:t xml:space="preserve">@ i </w:t>
            </w:r>
            <w:proofErr w:type="spellStart"/>
            <w:r w:rsidRPr="006E0B0F">
              <w:rPr>
                <w:rFonts w:cs="Arial"/>
                <w:bCs/>
              </w:rPr>
              <w:t>Certific</w:t>
            </w:r>
            <w:proofErr w:type="spellEnd"/>
            <w:r w:rsidRPr="006E0B0F">
              <w:rPr>
                <w:rFonts w:cs="Arial"/>
                <w:bCs/>
              </w:rPr>
              <w:t>@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DE79108" w14:textId="77777777" w:rsidR="00D75E93" w:rsidRPr="006E0B0F" w:rsidRDefault="00D75E93" w:rsidP="00B47AB8">
            <w:pPr>
              <w:jc w:val="center"/>
              <w:rPr>
                <w:rFonts w:cs="Arial"/>
                <w:bCs/>
              </w:rPr>
            </w:pPr>
            <w:r w:rsidRPr="006E0B0F">
              <w:rPr>
                <w:rFonts w:cs="Arial"/>
                <w:bCs/>
              </w:rPr>
              <w:t>12 punts</w:t>
            </w:r>
          </w:p>
        </w:tc>
        <w:sdt>
          <w:sdtPr>
            <w:rPr>
              <w:rFonts w:cs="Arial"/>
              <w:bCs/>
            </w:rPr>
            <w:id w:val="-13224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7B3DB04" w14:textId="77777777" w:rsidR="00D75E93" w:rsidRPr="006E0B0F" w:rsidRDefault="00D75E93" w:rsidP="00B47AB8">
                <w:pPr>
                  <w:jc w:val="center"/>
                  <w:rPr>
                    <w:rFonts w:cs="Arial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41F610A8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4B6EE2A" w14:textId="77777777" w:rsidR="00D75E93" w:rsidRPr="006E0B0F" w:rsidRDefault="00D75E93" w:rsidP="00B47AB8">
            <w:pPr>
              <w:rPr>
                <w:rFonts w:cs="Arial"/>
                <w:bCs/>
              </w:rPr>
            </w:pPr>
            <w:r w:rsidRPr="006E0B0F">
              <w:rPr>
                <w:rFonts w:cs="Arial"/>
                <w:bCs/>
              </w:rPr>
              <w:t>La plataforma no disposa de la integració amb algun o cap dels sistemes esmentats, o no s'aporta la declaració responsable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8DB9841" w14:textId="77777777" w:rsidR="00D75E93" w:rsidRPr="006E0B0F" w:rsidRDefault="00D75E93" w:rsidP="00B47AB8">
            <w:pPr>
              <w:jc w:val="center"/>
              <w:rPr>
                <w:rFonts w:cs="Arial"/>
                <w:bCs/>
              </w:rPr>
            </w:pPr>
            <w:r w:rsidRPr="006E0B0F">
              <w:rPr>
                <w:rFonts w:cs="Arial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12775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B6CA4AA" w14:textId="77777777" w:rsidR="00D75E93" w:rsidRPr="006E0B0F" w:rsidRDefault="00D75E93" w:rsidP="00B47AB8">
                <w:pPr>
                  <w:jc w:val="center"/>
                  <w:rPr>
                    <w:rFonts w:cs="Arial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17E9E376" w14:textId="77777777" w:rsidR="00D75E93" w:rsidRPr="006E0B0F" w:rsidRDefault="00D75E93" w:rsidP="00D75E93">
      <w:pPr>
        <w:rPr>
          <w:rFonts w:cs="Arial"/>
        </w:rPr>
      </w:pPr>
    </w:p>
    <w:p w14:paraId="02C7E4F6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>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49A76298" w14:textId="77777777" w:rsidR="00D75E93" w:rsidRPr="006E0B0F" w:rsidRDefault="00D75E93" w:rsidP="00D75E93">
      <w:pPr>
        <w:rPr>
          <w:rFonts w:cs="Arial"/>
        </w:rPr>
      </w:pPr>
    </w:p>
    <w:p w14:paraId="357E4806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4. Millora mòdul avançat de RLT: fins a 9 punts</w:t>
      </w:r>
    </w:p>
    <w:p w14:paraId="489DE0C0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57"/>
        <w:gridCol w:w="1626"/>
      </w:tblGrid>
      <w:tr w:rsidR="00D75E93" w:rsidRPr="006E0B0F" w14:paraId="69C722FC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BC40608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A284A67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BB4807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5EA7D541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79613B6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 xml:space="preserve">La plataforma disposa d'un mòdul específic </w:t>
            </w:r>
            <w:r w:rsidRPr="006E0B0F">
              <w:rPr>
                <w:rFonts w:cs="Arial"/>
              </w:rPr>
              <w:t xml:space="preserve">avançat de RLT, plantilla i definició de factors i </w:t>
            </w:r>
            <w:proofErr w:type="spellStart"/>
            <w:r w:rsidRPr="006E0B0F">
              <w:rPr>
                <w:rFonts w:cs="Arial"/>
              </w:rPr>
              <w:t>subfactors</w:t>
            </w:r>
            <w:proofErr w:type="spellEnd"/>
            <w:r w:rsidRPr="006E0B0F">
              <w:rPr>
                <w:rFonts w:cs="Arial"/>
              </w:rPr>
              <w:t xml:space="preserve"> de valoració de llocs, assignació de pesos o puntuacions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37EF1C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10 punts</w:t>
            </w:r>
          </w:p>
        </w:tc>
        <w:sdt>
          <w:sdtPr>
            <w:rPr>
              <w:rFonts w:cs="Arial"/>
              <w:bCs/>
            </w:rPr>
            <w:id w:val="101666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80D3B46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78DB31D3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ACFCDF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no disposa d'alguna de les funcionalitats descrites, o no s'acredita adequadament la seva disponibilitat, o no s'aporta la declaració responsable requerida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6DE42E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184104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CD7AB7F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0C137440" w14:textId="77777777" w:rsidR="00D75E93" w:rsidRPr="006E0B0F" w:rsidRDefault="00D75E93" w:rsidP="00D75E93">
      <w:pPr>
        <w:rPr>
          <w:rFonts w:cs="Arial"/>
        </w:rPr>
      </w:pPr>
    </w:p>
    <w:p w14:paraId="615F73D2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>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25EB1E73" w14:textId="77777777" w:rsidR="00D75E93" w:rsidRPr="006E0B0F" w:rsidRDefault="00D75E93" w:rsidP="00D75E93">
      <w:pPr>
        <w:rPr>
          <w:rFonts w:cs="Arial"/>
        </w:rPr>
      </w:pPr>
    </w:p>
    <w:p w14:paraId="47FBEF7A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5. Millora portal de l’empleat amb IA: fins a 7 punts</w:t>
      </w:r>
    </w:p>
    <w:p w14:paraId="271F0306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17"/>
        <w:gridCol w:w="1559"/>
      </w:tblGrid>
      <w:tr w:rsidR="00D75E93" w:rsidRPr="006E0B0F" w14:paraId="611F572D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BC3BFA4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F9BD4D6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1031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058D21A0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A603570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 xml:space="preserve">La plataforma disposa d’un portal de l’empleat </w:t>
            </w:r>
            <w:r w:rsidRPr="006E0B0F">
              <w:rPr>
                <w:rFonts w:cstheme="minorHAnsi"/>
              </w:rPr>
              <w:t>que incorpori funcionalitats d’intel·ligència artificial (IA) orientades a millorar l’experiència d’usuari, facilitar l’accés a la informació i agilitzar la realització de tràmits i consultes relacionades amb la gestió dels recursos humans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EEC63B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7 punts</w:t>
            </w:r>
          </w:p>
        </w:tc>
        <w:sdt>
          <w:sdtPr>
            <w:rPr>
              <w:rFonts w:cs="Arial"/>
              <w:bCs/>
            </w:rPr>
            <w:id w:val="128777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E379649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77767409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24FA5F5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no disposa d’aquestes funcionalitats, aquestes no són operatives en el moment de la presentació de l’oferta, o no s’acrediten adequadament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9E6FA3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85083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D2D8C92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164E638D" w14:textId="77777777" w:rsidR="00D75E93" w:rsidRPr="006E0B0F" w:rsidRDefault="00D75E93" w:rsidP="00D75E93">
      <w:pPr>
        <w:rPr>
          <w:rFonts w:cs="Arial"/>
        </w:rPr>
      </w:pPr>
    </w:p>
    <w:p w14:paraId="584DC973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>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3B362794" w14:textId="77777777" w:rsidR="00D75E93" w:rsidRPr="006E0B0F" w:rsidRDefault="00D75E93" w:rsidP="00D75E93">
      <w:pPr>
        <w:rPr>
          <w:rFonts w:cs="Arial"/>
        </w:rPr>
      </w:pPr>
    </w:p>
    <w:p w14:paraId="27993AB3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6. Millora servei complementari de suport expert: fins a 3 punts</w:t>
      </w:r>
    </w:p>
    <w:p w14:paraId="3C6DA804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57"/>
        <w:gridCol w:w="1626"/>
      </w:tblGrid>
      <w:tr w:rsidR="00D75E93" w:rsidRPr="006E0B0F" w14:paraId="52D7DC65" w14:textId="77777777" w:rsidTr="00B47AB8">
        <w:trPr>
          <w:cantSplit/>
        </w:trPr>
        <w:tc>
          <w:tcPr>
            <w:tcW w:w="6663" w:type="dxa"/>
            <w:vAlign w:val="center"/>
          </w:tcPr>
          <w:p w14:paraId="55D363C3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57" w:type="dxa"/>
            <w:vAlign w:val="center"/>
          </w:tcPr>
          <w:p w14:paraId="29A72687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26" w:type="dxa"/>
            <w:vAlign w:val="center"/>
          </w:tcPr>
          <w:p w14:paraId="0C7DD819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3E9B55B4" w14:textId="77777777" w:rsidTr="00B47AB8">
        <w:trPr>
          <w:cantSplit/>
        </w:trPr>
        <w:tc>
          <w:tcPr>
            <w:tcW w:w="6663" w:type="dxa"/>
            <w:vAlign w:val="center"/>
          </w:tcPr>
          <w:p w14:paraId="3E2EFA10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 xml:space="preserve">L’empresa licitadora acredita la disponibilitat d’un servei complementari de suport expert o externalització puntual de la confecció de nòmines i incidències laborals, integrat amb la plataforma objecte del contracte, </w:t>
            </w:r>
            <w:r w:rsidRPr="006E0B0F">
              <w:rPr>
                <w:rFonts w:cs="Arial"/>
              </w:rPr>
              <w:t>activable a petició de l’Ajuntament en situacions de necessitat organitzativa o tècnica</w:t>
            </w:r>
          </w:p>
        </w:tc>
        <w:tc>
          <w:tcPr>
            <w:tcW w:w="1457" w:type="dxa"/>
            <w:vAlign w:val="center"/>
          </w:tcPr>
          <w:p w14:paraId="2B3C1CD1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3 punts</w:t>
            </w:r>
          </w:p>
        </w:tc>
        <w:sdt>
          <w:sdtPr>
            <w:rPr>
              <w:rFonts w:cs="Arial"/>
              <w:bCs/>
            </w:rPr>
            <w:id w:val="-2687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vAlign w:val="center"/>
              </w:tcPr>
              <w:p w14:paraId="3C2A5212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15DF4892" w14:textId="77777777" w:rsidTr="00B47AB8">
        <w:trPr>
          <w:cantSplit/>
        </w:trPr>
        <w:tc>
          <w:tcPr>
            <w:tcW w:w="6663" w:type="dxa"/>
            <w:vAlign w:val="center"/>
          </w:tcPr>
          <w:p w14:paraId="6833BA12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L’empresa licitadora no acredita la disponibilitat del servei o no compleix els requisits establerts</w:t>
            </w:r>
          </w:p>
        </w:tc>
        <w:tc>
          <w:tcPr>
            <w:tcW w:w="1457" w:type="dxa"/>
            <w:vAlign w:val="center"/>
          </w:tcPr>
          <w:p w14:paraId="23764305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50660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vAlign w:val="center"/>
              </w:tcPr>
              <w:p w14:paraId="0AF5E1AC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31EFCEA6" w14:textId="77777777" w:rsidR="00D75E93" w:rsidRPr="006E0B0F" w:rsidRDefault="00D75E93" w:rsidP="00D75E93">
      <w:pPr>
        <w:rPr>
          <w:rFonts w:cs="Arial"/>
        </w:rPr>
      </w:pPr>
    </w:p>
    <w:p w14:paraId="57D78654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>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02491E0F" w14:textId="77777777" w:rsidR="00D75E93" w:rsidRPr="006E0B0F" w:rsidRDefault="00D75E93" w:rsidP="00D75E93">
      <w:pPr>
        <w:rPr>
          <w:rFonts w:cs="Arial"/>
        </w:rPr>
      </w:pPr>
    </w:p>
    <w:p w14:paraId="4A12DB3F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7. Millora ampliació usuaris de gestió sense cost: fins a 3 punts</w:t>
      </w:r>
    </w:p>
    <w:p w14:paraId="5071E9C3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45"/>
        <w:gridCol w:w="1638"/>
      </w:tblGrid>
      <w:tr w:rsidR="00D75E93" w:rsidRPr="006E0B0F" w14:paraId="1F191CC4" w14:textId="77777777" w:rsidTr="00B47AB8"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D21C192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0BCED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09D41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2E781A88" w14:textId="77777777" w:rsidTr="00B47AB8"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1715276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Incorporació de 2 usuaris de gestió addicionals sense cost addicional durant tota la vigència del contracte</w:t>
            </w:r>
          </w:p>
        </w:tc>
        <w:tc>
          <w:tcPr>
            <w:tcW w:w="1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7548BE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3 punts</w:t>
            </w:r>
          </w:p>
        </w:tc>
        <w:sdt>
          <w:sdtPr>
            <w:rPr>
              <w:rFonts w:cs="Arial"/>
              <w:bCs/>
            </w:rPr>
            <w:id w:val="30019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5746CA1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27BC5775" w14:textId="77777777" w:rsidTr="00B47AB8"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09E962B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Incorporació d’1 usuari de gestió addicional sense cost addicional durant tota la vigència del contracte</w:t>
            </w:r>
          </w:p>
        </w:tc>
        <w:tc>
          <w:tcPr>
            <w:tcW w:w="1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F3C363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1,5 punts</w:t>
            </w:r>
          </w:p>
        </w:tc>
        <w:sdt>
          <w:sdtPr>
            <w:rPr>
              <w:rFonts w:cs="Arial"/>
              <w:bCs/>
            </w:rPr>
            <w:id w:val="-69176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89BB004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5CB27F7F" w14:textId="77777777" w:rsidTr="00B47AB8"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F73DA59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No s’ofereix cap usuari de gestió addicional</w:t>
            </w:r>
          </w:p>
        </w:tc>
        <w:tc>
          <w:tcPr>
            <w:tcW w:w="1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8C870A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95803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C25441B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46D2141C" w14:textId="77777777" w:rsidR="00D75E93" w:rsidRPr="006E0B0F" w:rsidRDefault="00D75E93" w:rsidP="00D75E93">
      <w:pPr>
        <w:rPr>
          <w:rFonts w:cs="Arial"/>
        </w:rPr>
      </w:pPr>
    </w:p>
    <w:p w14:paraId="045A625F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>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1A7C9514" w14:textId="77777777" w:rsidR="00D75E93" w:rsidRPr="006E0B0F" w:rsidRDefault="00D75E93" w:rsidP="00D75E93">
      <w:pPr>
        <w:rPr>
          <w:rFonts w:cs="Arial"/>
        </w:rPr>
      </w:pPr>
    </w:p>
    <w:p w14:paraId="386FED71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8. Millora temps de resposta i resolució d’incidències: fins a 3 punts</w:t>
      </w:r>
    </w:p>
    <w:p w14:paraId="38F4E556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59"/>
        <w:gridCol w:w="1443"/>
        <w:gridCol w:w="1618"/>
      </w:tblGrid>
      <w:tr w:rsidR="00D75E93" w:rsidRPr="006E0B0F" w14:paraId="668A28CF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60EF38E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lastRenderedPageBreak/>
              <w:t>Compromís ofert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6A243DD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22E62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639A7F83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D4C8AC7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L'empresa licitadora es compromet a millorar els temps màxims de resposta i resolució establerts en els plecs per a totes les categories d'incidències definides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74DE9D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3 punts</w:t>
            </w:r>
          </w:p>
        </w:tc>
        <w:sdt>
          <w:sdtPr>
            <w:rPr>
              <w:rFonts w:cs="Arial"/>
              <w:bCs/>
            </w:rPr>
            <w:id w:val="-134862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A8D2393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1035EB8D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91ABEE0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L'empresa licitadora no assumeix aquesta millora, la millora és parcial o no queda acreditada adequadament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195BA2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143470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1DD41E6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7F9A2F46" w14:textId="77777777" w:rsidR="00D75E93" w:rsidRPr="006E0B0F" w:rsidRDefault="00D75E93" w:rsidP="00D75E93">
      <w:pPr>
        <w:rPr>
          <w:rFonts w:cs="Arial"/>
        </w:rPr>
      </w:pPr>
    </w:p>
    <w:p w14:paraId="59149354" w14:textId="77777777" w:rsidR="00D75E93" w:rsidRPr="006E0B0F" w:rsidRDefault="00D75E93" w:rsidP="00D75E93">
      <w:pPr>
        <w:rPr>
          <w:rFonts w:cstheme="minorHAnsi"/>
        </w:rPr>
      </w:pPr>
      <w:r w:rsidRPr="006E0B0F">
        <w:rPr>
          <w:rFonts w:cstheme="minorHAnsi"/>
        </w:rPr>
        <w:t>La millora dels temps de resposta per a cada tipologia d'incidència, respecte els especificats en la prescripció 7.2 del Plec de prescripcions tècniques particulars, són:</w:t>
      </w:r>
    </w:p>
    <w:p w14:paraId="0564E3F2" w14:textId="77777777" w:rsidR="00D75E93" w:rsidRPr="006E0B0F" w:rsidRDefault="00D75E93" w:rsidP="00D75E93">
      <w:pPr>
        <w:rPr>
          <w:rFonts w:cs="Arial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860"/>
        <w:gridCol w:w="2174"/>
        <w:gridCol w:w="2546"/>
      </w:tblGrid>
      <w:tr w:rsidR="00D75E93" w:rsidRPr="006E0B0F" w14:paraId="571A4FF4" w14:textId="77777777" w:rsidTr="00B47AB8">
        <w:trPr>
          <w:trHeight w:val="366"/>
          <w:jc w:val="center"/>
        </w:trPr>
        <w:tc>
          <w:tcPr>
            <w:tcW w:w="8780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897A02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SAU</w:t>
            </w:r>
          </w:p>
        </w:tc>
      </w:tr>
      <w:tr w:rsidR="00D75E93" w:rsidRPr="006E0B0F" w14:paraId="6C7467F3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77A2A72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Prioritat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4BB12FC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Descripció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7D41088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Temps de resposta orientatiu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D8B1A15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Temps de resolució orientatiu</w:t>
            </w:r>
          </w:p>
        </w:tc>
      </w:tr>
      <w:tr w:rsidR="00D75E93" w:rsidRPr="006E0B0F" w14:paraId="789E4041" w14:textId="77777777" w:rsidTr="00B47AB8">
        <w:trPr>
          <w:trHeight w:val="690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8C4CAB1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Crítica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0A0B40E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Aturada total del servei de nòmina, portal o sistema essencial en període crític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0284910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87CBB2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75A4BDFA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A140096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Alta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C6767D1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Funcionalitat essencial afectada sense alternativa operativa raonable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60670ED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271030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51A32044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C191708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Mitjana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99575D4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Incidència parcial amb alternativa operativa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5D643BE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F1C86F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38001AA5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A19B7A7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Baixa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7A77189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Consulta, millora menor o incidència no bloquejant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DBB75F3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A8DBAC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75BBE06D" w14:textId="77777777" w:rsidTr="00B47AB8">
        <w:trPr>
          <w:trHeight w:val="300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770AF884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</w:p>
        </w:tc>
        <w:tc>
          <w:tcPr>
            <w:tcW w:w="28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7AECD237" w14:textId="77777777" w:rsidR="00D75E93" w:rsidRPr="006E0B0F" w:rsidRDefault="00D75E93" w:rsidP="00B47AB8">
            <w:pPr>
              <w:jc w:val="left"/>
              <w:rPr>
                <w:rFonts w:cstheme="minorHAnsi"/>
                <w:lang w:eastAsia="es-ES"/>
              </w:rPr>
            </w:pPr>
          </w:p>
        </w:tc>
        <w:tc>
          <w:tcPr>
            <w:tcW w:w="2174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6A498855" w14:textId="77777777" w:rsidR="00D75E93" w:rsidRPr="006E0B0F" w:rsidRDefault="00D75E93" w:rsidP="00B47AB8">
            <w:pPr>
              <w:jc w:val="left"/>
              <w:rPr>
                <w:rFonts w:cstheme="minorHAnsi"/>
                <w:lang w:eastAsia="es-ES"/>
              </w:rPr>
            </w:pPr>
          </w:p>
        </w:tc>
        <w:tc>
          <w:tcPr>
            <w:tcW w:w="25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22000491" w14:textId="77777777" w:rsidR="00D75E93" w:rsidRPr="006E0B0F" w:rsidRDefault="00D75E93" w:rsidP="00B47AB8">
            <w:pPr>
              <w:jc w:val="left"/>
              <w:rPr>
                <w:rFonts w:cstheme="minorHAnsi"/>
                <w:lang w:eastAsia="es-ES"/>
              </w:rPr>
            </w:pPr>
          </w:p>
        </w:tc>
      </w:tr>
      <w:tr w:rsidR="00D75E93" w:rsidRPr="006E0B0F" w14:paraId="12156516" w14:textId="77777777" w:rsidTr="00B47AB8">
        <w:trPr>
          <w:trHeight w:val="315"/>
          <w:jc w:val="center"/>
        </w:trPr>
        <w:tc>
          <w:tcPr>
            <w:tcW w:w="8780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39DA6D0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INFRAESTRUCTURA I SISTEMES</w:t>
            </w:r>
          </w:p>
        </w:tc>
      </w:tr>
      <w:tr w:rsidR="00D75E93" w:rsidRPr="006E0B0F" w14:paraId="59A17D5B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9D3C991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Prioritat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CE8B1F1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Descripció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5FF4476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Temps de resposta orientatiu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F261DF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Temps de resolució orientatiu</w:t>
            </w:r>
          </w:p>
        </w:tc>
      </w:tr>
      <w:tr w:rsidR="00D75E93" w:rsidRPr="006E0B0F" w14:paraId="17719571" w14:textId="77777777" w:rsidTr="00B47AB8">
        <w:trPr>
          <w:trHeight w:val="690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352E1A1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Crítica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3DA6A199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Aturada total del servei de nòmina, portal o sistema essencial en període crític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C9248B1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FB8D89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2D8A9EE2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B7ECD44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Alta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A9592E7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Funcionalitat essencial afectada sense alternativa operativa raonable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3182A7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6E3F98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1667A2C5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39FE16E6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Baixa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3C14461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Consulta, millora menor o incidència no bloquejant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691A61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25A63F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1D5FF6AA" w14:textId="77777777" w:rsidTr="00B47AB8">
        <w:trPr>
          <w:trHeight w:val="300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20DC17EA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</w:p>
        </w:tc>
        <w:tc>
          <w:tcPr>
            <w:tcW w:w="28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368E3643" w14:textId="77777777" w:rsidR="00D75E93" w:rsidRPr="006E0B0F" w:rsidRDefault="00D75E93" w:rsidP="00B47AB8">
            <w:pPr>
              <w:jc w:val="left"/>
              <w:rPr>
                <w:rFonts w:cstheme="minorHAnsi"/>
                <w:lang w:eastAsia="es-ES"/>
              </w:rPr>
            </w:pPr>
          </w:p>
        </w:tc>
        <w:tc>
          <w:tcPr>
            <w:tcW w:w="2174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08C48268" w14:textId="77777777" w:rsidR="00D75E93" w:rsidRPr="006E0B0F" w:rsidRDefault="00D75E93" w:rsidP="00B47AB8">
            <w:pPr>
              <w:jc w:val="left"/>
              <w:rPr>
                <w:rFonts w:cstheme="minorHAnsi"/>
                <w:lang w:eastAsia="es-ES"/>
              </w:rPr>
            </w:pPr>
          </w:p>
        </w:tc>
        <w:tc>
          <w:tcPr>
            <w:tcW w:w="25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  <w:hideMark/>
          </w:tcPr>
          <w:p w14:paraId="75CB8FFE" w14:textId="77777777" w:rsidR="00D75E93" w:rsidRPr="006E0B0F" w:rsidRDefault="00D75E93" w:rsidP="00B47AB8">
            <w:pPr>
              <w:jc w:val="left"/>
              <w:rPr>
                <w:rFonts w:cstheme="minorHAnsi"/>
                <w:lang w:eastAsia="es-ES"/>
              </w:rPr>
            </w:pPr>
          </w:p>
        </w:tc>
      </w:tr>
      <w:tr w:rsidR="00D75E93" w:rsidRPr="006E0B0F" w14:paraId="19C59E5D" w14:textId="77777777" w:rsidTr="00B47AB8">
        <w:trPr>
          <w:trHeight w:val="315"/>
          <w:jc w:val="center"/>
        </w:trPr>
        <w:tc>
          <w:tcPr>
            <w:tcW w:w="8780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586A71C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SAAS</w:t>
            </w:r>
          </w:p>
        </w:tc>
      </w:tr>
      <w:tr w:rsidR="00D75E93" w:rsidRPr="006E0B0F" w14:paraId="076D7A70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D590A4F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Prioritat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BED5F33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Descripció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C6A13F4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Temps de resposta orientatiu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8C24D2" w14:textId="77777777" w:rsidR="00D75E93" w:rsidRPr="006E0B0F" w:rsidRDefault="00D75E93" w:rsidP="00B47AB8">
            <w:pPr>
              <w:jc w:val="center"/>
              <w:rPr>
                <w:rFonts w:cstheme="minorHAnsi"/>
                <w:b/>
                <w:bCs/>
                <w:lang w:eastAsia="es-ES"/>
              </w:rPr>
            </w:pPr>
            <w:r w:rsidRPr="006E0B0F">
              <w:rPr>
                <w:rFonts w:cstheme="minorHAnsi"/>
                <w:b/>
                <w:bCs/>
                <w:lang w:eastAsia="es-ES"/>
              </w:rPr>
              <w:t>Temps de resolució orientatiu</w:t>
            </w:r>
          </w:p>
        </w:tc>
      </w:tr>
      <w:tr w:rsidR="00D75E93" w:rsidRPr="006E0B0F" w14:paraId="0452A835" w14:textId="77777777" w:rsidTr="00B47AB8">
        <w:trPr>
          <w:trHeight w:val="690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DFECE9E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lastRenderedPageBreak/>
              <w:t>Crítica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3493228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Aturada total del servei de nòmina, portal o sistema essencial en període crític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15E932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9FF3A4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2995CA19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0BB39F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Alta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5F6C7B5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Funcionalitat essencial afectada sense alternativa operativa raonable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75848CA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ED45A7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  <w:tr w:rsidR="00D75E93" w:rsidRPr="006E0B0F" w14:paraId="40723F88" w14:textId="77777777" w:rsidTr="00B47AB8">
        <w:trPr>
          <w:trHeight w:val="465"/>
          <w:jc w:val="center"/>
        </w:trPr>
        <w:tc>
          <w:tcPr>
            <w:tcW w:w="12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76DDEC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Baixa</w:t>
            </w:r>
          </w:p>
        </w:tc>
        <w:tc>
          <w:tcPr>
            <w:tcW w:w="28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52C9EF5" w14:textId="77777777" w:rsidR="00D75E93" w:rsidRPr="006E0B0F" w:rsidRDefault="00D75E93" w:rsidP="00B47AB8">
            <w:pPr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  <w:lang w:eastAsia="es-ES"/>
              </w:rPr>
              <w:t>Consulta, millora menor o incidència no bloquejant</w:t>
            </w:r>
          </w:p>
        </w:tc>
        <w:tc>
          <w:tcPr>
            <w:tcW w:w="21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DAF4BF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  <w:tc>
          <w:tcPr>
            <w:tcW w:w="254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9EC11C4" w14:textId="77777777" w:rsidR="00D75E93" w:rsidRPr="006E0B0F" w:rsidRDefault="00D75E93" w:rsidP="00B47AB8">
            <w:pPr>
              <w:jc w:val="center"/>
              <w:rPr>
                <w:rFonts w:cstheme="minorHAnsi"/>
                <w:lang w:eastAsia="es-ES"/>
              </w:rPr>
            </w:pPr>
            <w:r w:rsidRPr="006E0B0F">
              <w:rPr>
                <w:rFonts w:cstheme="minorHAnsi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6E0B0F">
              <w:rPr>
                <w:rFonts w:cstheme="minorHAnsi"/>
              </w:rPr>
              <w:instrText xml:space="preserve"> FORMTEXT </w:instrText>
            </w:r>
            <w:r w:rsidRPr="006E0B0F">
              <w:rPr>
                <w:rFonts w:cstheme="minorHAnsi"/>
              </w:rPr>
            </w:r>
            <w:r w:rsidRPr="006E0B0F">
              <w:rPr>
                <w:rFonts w:cstheme="minorHAnsi"/>
              </w:rPr>
              <w:fldChar w:fldCharType="separate"/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  <w:noProof/>
              </w:rPr>
              <w:t> </w:t>
            </w:r>
            <w:r w:rsidRPr="006E0B0F">
              <w:rPr>
                <w:rFonts w:cstheme="minorHAnsi"/>
              </w:rPr>
              <w:fldChar w:fldCharType="end"/>
            </w:r>
            <w:r w:rsidRPr="006E0B0F">
              <w:rPr>
                <w:rFonts w:cstheme="minorHAnsi"/>
                <w:lang w:eastAsia="es-ES"/>
              </w:rPr>
              <w:t xml:space="preserve"> hores hàbils</w:t>
            </w:r>
          </w:p>
        </w:tc>
      </w:tr>
    </w:tbl>
    <w:p w14:paraId="79FC0823" w14:textId="77777777" w:rsidR="00D75E93" w:rsidRPr="006E0B0F" w:rsidRDefault="00D75E93" w:rsidP="00D75E93">
      <w:pPr>
        <w:rPr>
          <w:rFonts w:cs="Arial"/>
        </w:rPr>
      </w:pPr>
    </w:p>
    <w:p w14:paraId="54D12EB5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 xml:space="preserve">9. Millora configuració autònoma de </w:t>
      </w:r>
      <w:proofErr w:type="spellStart"/>
      <w:r w:rsidRPr="006E0B0F">
        <w:rPr>
          <w:rFonts w:cs="Arial"/>
          <w:b/>
          <w:bCs/>
        </w:rPr>
        <w:t>workflows</w:t>
      </w:r>
      <w:proofErr w:type="spellEnd"/>
      <w:r w:rsidRPr="006E0B0F">
        <w:rPr>
          <w:rFonts w:cs="Arial"/>
          <w:b/>
          <w:bCs/>
        </w:rPr>
        <w:t xml:space="preserve"> i circuits administratius: fins a 5 punts</w:t>
      </w:r>
    </w:p>
    <w:p w14:paraId="77F9C9AA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71"/>
        <w:gridCol w:w="1612"/>
      </w:tblGrid>
      <w:tr w:rsidR="00D75E93" w:rsidRPr="006E0B0F" w14:paraId="670469FB" w14:textId="77777777" w:rsidTr="00B47AB8">
        <w:trPr>
          <w:tblHeader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4BA7EE3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1A29552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472FE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16845520" w14:textId="77777777" w:rsidTr="00B47AB8">
        <w:trPr>
          <w:tblHeader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F62B892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 xml:space="preserve">La plataforma permet la configuració i modificació autònoma de </w:t>
            </w:r>
            <w:proofErr w:type="spellStart"/>
            <w:r w:rsidRPr="006E0B0F">
              <w:rPr>
                <w:rFonts w:cstheme="minorHAnsi"/>
                <w:bCs/>
              </w:rPr>
              <w:t>workflows</w:t>
            </w:r>
            <w:proofErr w:type="spellEnd"/>
            <w:r w:rsidRPr="006E0B0F">
              <w:rPr>
                <w:rFonts w:cstheme="minorHAnsi"/>
                <w:bCs/>
              </w:rPr>
              <w:t xml:space="preserve"> i circuits administratius per part de l'Ajuntament, sense necessitat de desenvolupament tècnic extern ni intervenció del fabricant, en els termes descrits.</w:t>
            </w:r>
          </w:p>
        </w:tc>
        <w:tc>
          <w:tcPr>
            <w:tcW w:w="14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94F9293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5 punts</w:t>
            </w:r>
          </w:p>
        </w:tc>
        <w:sdt>
          <w:sdtPr>
            <w:rPr>
              <w:rFonts w:cs="Arial"/>
              <w:bCs/>
            </w:rPr>
            <w:id w:val="-23024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CB713ED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6B14EE48" w14:textId="77777777" w:rsidTr="00B47AB8">
        <w:trPr>
          <w:tblHeader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C260FF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no disposa d'aquesta funcionalitat, aquesta és parcial, requereix intervenció del fabricant o no queda acreditada adequadament.</w:t>
            </w:r>
          </w:p>
        </w:tc>
        <w:tc>
          <w:tcPr>
            <w:tcW w:w="14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510159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175935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5182A20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1D062623" w14:textId="77777777" w:rsidR="00D75E93" w:rsidRPr="006E0B0F" w:rsidRDefault="00D75E93" w:rsidP="00D75E93">
      <w:pPr>
        <w:rPr>
          <w:rFonts w:cs="Arial"/>
        </w:rPr>
      </w:pPr>
    </w:p>
    <w:p w14:paraId="0FF1C870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>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49A31B3F" w14:textId="77777777" w:rsidR="00D75E93" w:rsidRPr="006E0B0F" w:rsidRDefault="00D75E93" w:rsidP="00D75E93">
      <w:pPr>
        <w:rPr>
          <w:rFonts w:cs="Arial"/>
        </w:rPr>
      </w:pPr>
    </w:p>
    <w:p w14:paraId="11592053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10. Millora capacitat de configuració autònoma de quadres de comandament: fins a 3 punts</w:t>
      </w:r>
    </w:p>
    <w:p w14:paraId="2339BADD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57"/>
        <w:gridCol w:w="1626"/>
      </w:tblGrid>
      <w:tr w:rsidR="00D75E93" w:rsidRPr="006E0B0F" w14:paraId="75505DF7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8C2784A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8D9E13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F62E05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26D1A8A1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31B927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permet la configuració, personalització i manteniment autònom de quadres de comandament i indicadors per part dels usuaris funcionals de l’Ajuntament, sense dependència tècnica ni intervenció del fabricant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998E0B7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3 punts</w:t>
            </w:r>
          </w:p>
        </w:tc>
        <w:sdt>
          <w:sdtPr>
            <w:rPr>
              <w:rFonts w:cs="Arial"/>
              <w:bCs/>
            </w:rPr>
            <w:id w:val="-30670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8F19443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40AE2A77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43EFD9B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no disposa d’aquesta funcionalitat, aquesta és parcial, requereix dependència tècnica externa o no queda acreditada adequadament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F940A57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73894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D5D55B7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74A00107" w14:textId="77777777" w:rsidR="00D75E93" w:rsidRPr="006E0B0F" w:rsidRDefault="00D75E93" w:rsidP="00D75E93">
      <w:pPr>
        <w:rPr>
          <w:rFonts w:cs="Arial"/>
        </w:rPr>
      </w:pPr>
    </w:p>
    <w:p w14:paraId="395455AA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 xml:space="preserve">una demostració tècnica (presencial o telemàtica, mitjançant presentació funcional o accés a un entorn de proves). Aquesta actuació es realitzarà amb caràcter previ a la </w:t>
      </w:r>
      <w:r w:rsidRPr="006E0B0F">
        <w:rPr>
          <w:rFonts w:cs="Arial"/>
        </w:rPr>
        <w:lastRenderedPageBreak/>
        <w:t>valoració dels criteris automàtics, a fi i efecte de verificar la disponibilitat i l'operativitat efectiva de les funcionalitats ofertes.</w:t>
      </w:r>
    </w:p>
    <w:p w14:paraId="736738CA" w14:textId="77777777" w:rsidR="00D75E93" w:rsidRPr="006E0B0F" w:rsidRDefault="00D75E93" w:rsidP="00D75E93">
      <w:pPr>
        <w:rPr>
          <w:rFonts w:cs="Arial"/>
        </w:rPr>
      </w:pPr>
    </w:p>
    <w:p w14:paraId="59FA9C03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11. Millora simulació d’impactes organitzatius: fins a 5 punts</w:t>
      </w:r>
    </w:p>
    <w:p w14:paraId="7E3FF807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60"/>
        <w:gridCol w:w="1623"/>
      </w:tblGrid>
      <w:tr w:rsidR="00D75E93" w:rsidRPr="006E0B0F" w14:paraId="617BE63A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71B15AF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51BBF33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8305A1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4BDAC027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93C18E8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disposa d’una funcionalitat de simulació d’impactes organitzatius, pressupostaris i retributius sobre la plantilla, la RLT i la massa salarial, amb la totalitat de les característiques descrites.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1947451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4 punts</w:t>
            </w:r>
          </w:p>
        </w:tc>
        <w:sdt>
          <w:sdtPr>
            <w:rPr>
              <w:rFonts w:cs="Arial"/>
              <w:bCs/>
            </w:rPr>
            <w:id w:val="-171226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73F20D0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4D0E1F85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20A63EC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no disposa d’aquesta funcionalitat, aquesta és parcial o no queda acreditada adequadament.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3A820B7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81395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3FBC6FF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31DC06F6" w14:textId="77777777" w:rsidR="00D75E93" w:rsidRPr="006E0B0F" w:rsidRDefault="00D75E93" w:rsidP="00D75E93">
      <w:pPr>
        <w:rPr>
          <w:rFonts w:cs="Arial"/>
        </w:rPr>
      </w:pPr>
    </w:p>
    <w:p w14:paraId="6103D672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>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6B46AD67" w14:textId="77777777" w:rsidR="00D75E93" w:rsidRPr="006E0B0F" w:rsidRDefault="00D75E93" w:rsidP="00D75E93">
      <w:pPr>
        <w:rPr>
          <w:rFonts w:cs="Arial"/>
        </w:rPr>
      </w:pPr>
    </w:p>
    <w:p w14:paraId="11772808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12. Millora departament intern de consultoria estratègica: fins a 4 punts</w:t>
      </w:r>
    </w:p>
    <w:p w14:paraId="234765B1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47"/>
        <w:gridCol w:w="1636"/>
      </w:tblGrid>
      <w:tr w:rsidR="00D75E93" w:rsidRPr="006E0B0F" w14:paraId="576D43E7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5150647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29E9681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009BFE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1713BF83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5D2CC96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L’empresa licitadora acredita la disposició d’un departament intern propi de consultoria estratègica de recursos humans que ofereix serveis de gestió integral del talent amb enfocament 360°</w:t>
            </w:r>
          </w:p>
        </w:tc>
        <w:tc>
          <w:tcPr>
            <w:tcW w:w="14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FF5DE6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4 punts</w:t>
            </w:r>
          </w:p>
        </w:tc>
        <w:sdt>
          <w:sdtPr>
            <w:rPr>
              <w:rFonts w:cs="Arial"/>
              <w:bCs/>
            </w:rPr>
            <w:id w:val="9899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9C21E5E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24454A7F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BA6C361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L’empresa licitadora no acredita la disposició del departament o aquest no compleix els requisits establerts.</w:t>
            </w:r>
          </w:p>
        </w:tc>
        <w:tc>
          <w:tcPr>
            <w:tcW w:w="14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7A24251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90845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6D714CA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085309B6" w14:textId="77777777" w:rsidR="00D75E93" w:rsidRPr="006E0B0F" w:rsidRDefault="00D75E93" w:rsidP="00D75E93">
      <w:pPr>
        <w:rPr>
          <w:rFonts w:cs="Arial"/>
        </w:rPr>
      </w:pPr>
    </w:p>
    <w:p w14:paraId="74A850CC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theme="minorHAnsi"/>
          <w:bCs/>
        </w:rPr>
        <w:t>S’acreditarà a través d’</w:t>
      </w:r>
      <w:r w:rsidRPr="006E0B0F">
        <w:rPr>
          <w:rFonts w:cs="Arial"/>
        </w:rPr>
        <w:t>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78309F76" w14:textId="77777777" w:rsidR="00D75E93" w:rsidRPr="006E0B0F" w:rsidRDefault="00D75E93" w:rsidP="00D75E93">
      <w:pPr>
        <w:rPr>
          <w:rFonts w:cs="Arial"/>
        </w:rPr>
      </w:pPr>
    </w:p>
    <w:p w14:paraId="7C626DB8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13. Millora ampliació de connexió 24/7 del servei SaaS: fins a 2 punts</w:t>
      </w:r>
    </w:p>
    <w:p w14:paraId="671835C9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57"/>
        <w:gridCol w:w="1626"/>
      </w:tblGrid>
      <w:tr w:rsidR="00D75E93" w:rsidRPr="006E0B0F" w14:paraId="0D42C6AC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6D4494C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90CA3F4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A9C16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17D0F69D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5CC5D52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L’empresa licitadora es compromet a ampliar la connexió del servei SaaS 24 hores al dia, 7 dies a la setmana (24/7), durant tota la vigència del contracte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C24EC68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2 punts</w:t>
            </w:r>
          </w:p>
        </w:tc>
        <w:sdt>
          <w:sdtPr>
            <w:rPr>
              <w:rFonts w:cs="Arial"/>
              <w:bCs/>
            </w:rPr>
            <w:id w:val="-78211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F8E0E8C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3617B381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91B223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lastRenderedPageBreak/>
              <w:t>L’empresa licitadora no assumeix aquest compromís o no l’acredita adequadament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E6BBF08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86104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68C7956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464E3ED8" w14:textId="77777777" w:rsidR="00D75E93" w:rsidRPr="006E0B0F" w:rsidRDefault="00D75E93" w:rsidP="00D75E93">
      <w:pPr>
        <w:rPr>
          <w:rFonts w:cs="Arial"/>
        </w:rPr>
      </w:pPr>
    </w:p>
    <w:p w14:paraId="42CDBC49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>S’acreditarà a través d’una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69BD11DC" w14:textId="77777777" w:rsidR="00D75E93" w:rsidRPr="006E0B0F" w:rsidRDefault="00D75E93" w:rsidP="00D75E93">
      <w:pPr>
        <w:rPr>
          <w:rFonts w:cs="Arial"/>
        </w:rPr>
      </w:pPr>
    </w:p>
    <w:p w14:paraId="156320DB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14. Millora esquema nacional de seguretat (ENS) nivell alt: fins a 3 punts</w:t>
      </w:r>
    </w:p>
    <w:p w14:paraId="16F035AC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60"/>
        <w:gridCol w:w="1623"/>
      </w:tblGrid>
      <w:tr w:rsidR="00D75E93" w:rsidRPr="006E0B0F" w14:paraId="3663EDF7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847BF3C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8019AC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6589CB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1201EE35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ACDF91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objecte del contracte disposa de certificació o declaració de conformitat amb l'Esquema Nacional de Seguretat (ENS) en categoria Alta, degudament acreditada.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D09986A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3 punts</w:t>
            </w:r>
          </w:p>
        </w:tc>
        <w:sdt>
          <w:sdtPr>
            <w:rPr>
              <w:rFonts w:cs="Arial"/>
              <w:bCs/>
            </w:rPr>
            <w:id w:val="10470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428F312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096DF5DD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F1C139C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no disposa de certificació o declaració de conformitat amb l'ENS en categoria Alta, o aquesta no queda acreditada adequadament.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32935E5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79998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F054D28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5A7DDC5A" w14:textId="77777777" w:rsidR="00D75E93" w:rsidRPr="006E0B0F" w:rsidRDefault="00D75E93" w:rsidP="00D75E93">
      <w:pPr>
        <w:rPr>
          <w:rFonts w:cs="Arial"/>
        </w:rPr>
      </w:pPr>
    </w:p>
    <w:p w14:paraId="297B43F6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>S’acreditarà a través d’una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78EAF0FB" w14:textId="77777777" w:rsidR="00D75E93" w:rsidRPr="006E0B0F" w:rsidRDefault="00D75E93" w:rsidP="00D75E93">
      <w:pPr>
        <w:rPr>
          <w:rFonts w:cs="Arial"/>
        </w:rPr>
      </w:pPr>
    </w:p>
    <w:p w14:paraId="682BCB5C" w14:textId="77777777" w:rsidR="00D75E93" w:rsidRPr="006E0B0F" w:rsidRDefault="00D75E93" w:rsidP="00D75E93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15. Millora Avaluació d’Impacte de Protecció de dades (EIPD): fins a 3 punts</w:t>
      </w:r>
    </w:p>
    <w:p w14:paraId="73258420" w14:textId="77777777" w:rsidR="00D75E93" w:rsidRPr="006E0B0F" w:rsidRDefault="00D75E93" w:rsidP="00D75E93">
      <w:pPr>
        <w:rPr>
          <w:rFonts w:cs="Arial"/>
        </w:rPr>
      </w:pPr>
    </w:p>
    <w:tbl>
      <w:tblPr>
        <w:tblStyle w:val="Tablaconcuadrcula"/>
        <w:tblW w:w="974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63"/>
        <w:gridCol w:w="1460"/>
        <w:gridCol w:w="1623"/>
      </w:tblGrid>
      <w:tr w:rsidR="00D75E93" w:rsidRPr="006E0B0F" w14:paraId="6ECB9E77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4ABB90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Compromís ofert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0A2136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Puntuació</w:t>
            </w:r>
          </w:p>
        </w:tc>
        <w:tc>
          <w:tcPr>
            <w:tcW w:w="16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8DA4D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="Arial"/>
                <w:bCs/>
              </w:rPr>
              <w:t>Senyaleu la casella corresponent</w:t>
            </w:r>
          </w:p>
        </w:tc>
      </w:tr>
      <w:tr w:rsidR="00D75E93" w:rsidRPr="006E0B0F" w14:paraId="5F07A0BB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8B1F56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objecte del contracte disposa d’una Avaluació d’Impacte relativa a la Protecció de Dades (AIPD/EIPD) específica, vigent i degudament acreditada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3DF37E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3 punts</w:t>
            </w:r>
          </w:p>
        </w:tc>
        <w:sdt>
          <w:sdtPr>
            <w:rPr>
              <w:rFonts w:cs="Arial"/>
              <w:bCs/>
            </w:rPr>
            <w:id w:val="-191369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BB30D07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D75E93" w:rsidRPr="006E0B0F" w14:paraId="0B3D005A" w14:textId="77777777" w:rsidTr="00B47AB8">
        <w:trPr>
          <w:cantSplit/>
        </w:trPr>
        <w:tc>
          <w:tcPr>
            <w:tcW w:w="66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2AE01F2" w14:textId="77777777" w:rsidR="00D75E93" w:rsidRPr="006E0B0F" w:rsidRDefault="00D75E93" w:rsidP="00B47AB8">
            <w:pPr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La plataforma no disposa d’una Avaluació d’Impacte relativa a la Protecció de Dades (AIPD/EIPD), o aquesta no queda acreditada adequadament.</w:t>
            </w:r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88D7CDA" w14:textId="77777777" w:rsidR="00D75E93" w:rsidRPr="006E0B0F" w:rsidRDefault="00D75E93" w:rsidP="00B47AB8">
            <w:pPr>
              <w:jc w:val="center"/>
              <w:rPr>
                <w:rFonts w:cstheme="minorHAnsi"/>
                <w:bCs/>
              </w:rPr>
            </w:pPr>
            <w:r w:rsidRPr="006E0B0F">
              <w:rPr>
                <w:rFonts w:cstheme="minorHAnsi"/>
                <w:bCs/>
              </w:rPr>
              <w:t>0 punts</w:t>
            </w:r>
          </w:p>
        </w:tc>
        <w:sdt>
          <w:sdtPr>
            <w:rPr>
              <w:rFonts w:cs="Arial"/>
              <w:bCs/>
            </w:rPr>
            <w:id w:val="-182473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6FB8C2A" w14:textId="77777777" w:rsidR="00D75E93" w:rsidRPr="006E0B0F" w:rsidRDefault="00D75E93" w:rsidP="00B47AB8">
                <w:pPr>
                  <w:jc w:val="center"/>
                  <w:rPr>
                    <w:rFonts w:cstheme="minorHAnsi"/>
                    <w:bCs/>
                  </w:rPr>
                </w:pPr>
                <w:r w:rsidRPr="006E0B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</w:tbl>
    <w:p w14:paraId="3E432F0C" w14:textId="77777777" w:rsidR="00D75E93" w:rsidRPr="006E0B0F" w:rsidRDefault="00D75E93" w:rsidP="00D75E93">
      <w:pPr>
        <w:rPr>
          <w:rFonts w:cs="Arial"/>
        </w:rPr>
      </w:pPr>
    </w:p>
    <w:p w14:paraId="3270BB99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t>S’acreditarà a través d’una demostració tècnica (presencial o telemàtica, mitjançant presentació funcional o accés a un entorn de proves). Aquesta actuació es realitzarà amb caràcter previ a la valoració dels criteris automàtics, a fi i efecte de verificar la disponibilitat i l'operativitat efectiva de les funcionalitats ofertes.</w:t>
      </w:r>
    </w:p>
    <w:p w14:paraId="29D9A710" w14:textId="77777777" w:rsidR="00D75E93" w:rsidRPr="006E0B0F" w:rsidRDefault="00D75E93" w:rsidP="00D75E93">
      <w:pPr>
        <w:rPr>
          <w:rFonts w:cs="Arial"/>
        </w:rPr>
      </w:pPr>
    </w:p>
    <w:p w14:paraId="1DEAD96C" w14:textId="77777777" w:rsidR="00D75E93" w:rsidRPr="006E0B0F" w:rsidRDefault="00D75E93" w:rsidP="00D75E93">
      <w:pPr>
        <w:rPr>
          <w:rFonts w:cs="Arial"/>
          <w:bCs/>
        </w:rPr>
      </w:pPr>
      <w:r w:rsidRPr="006E0B0F">
        <w:rPr>
          <w:rFonts w:cs="Arial"/>
          <w:bCs/>
        </w:rPr>
        <w:t>I perquè així consti, signo aquesta oferta econòmica i millores.</w:t>
      </w:r>
    </w:p>
    <w:p w14:paraId="55A3B815" w14:textId="77777777" w:rsidR="00D75E93" w:rsidRPr="006E0B0F" w:rsidRDefault="00D75E93" w:rsidP="00D75E93">
      <w:pPr>
        <w:rPr>
          <w:rFonts w:cs="Arial"/>
          <w:bCs/>
        </w:rPr>
      </w:pPr>
    </w:p>
    <w:p w14:paraId="04D9F225" w14:textId="77777777" w:rsidR="00D75E93" w:rsidRPr="006E0B0F" w:rsidRDefault="00D75E93" w:rsidP="00D75E93">
      <w:pPr>
        <w:rPr>
          <w:rFonts w:cs="Arial"/>
          <w:bCs/>
        </w:rPr>
      </w:pPr>
      <w:r w:rsidRPr="006E0B0F">
        <w:rPr>
          <w:rFonts w:cs="Arial"/>
          <w:bCs/>
        </w:rPr>
        <w:lastRenderedPageBreak/>
        <w:t>Signatura electrònica,</w:t>
      </w:r>
    </w:p>
    <w:p w14:paraId="382B3A3A" w14:textId="77777777" w:rsidR="00D75E93" w:rsidRPr="006E0B0F" w:rsidRDefault="00D75E93" w:rsidP="00D75E93">
      <w:pPr>
        <w:rPr>
          <w:rFonts w:cs="Arial"/>
          <w:bCs/>
        </w:rPr>
      </w:pPr>
    </w:p>
    <w:p w14:paraId="6D65932B" w14:textId="77777777" w:rsidR="00D75E93" w:rsidRPr="006E0B0F" w:rsidRDefault="00D75E93" w:rsidP="00D75E93">
      <w:pPr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Nom Cognom 1 Cognom 2</w:t>
      </w:r>
      <w:r w:rsidRPr="006E0B0F">
        <w:rPr>
          <w:rFonts w:cs="Arial"/>
        </w:rPr>
        <w:fldChar w:fldCharType="end"/>
      </w:r>
    </w:p>
    <w:p w14:paraId="6CCBB920" w14:textId="77777777" w:rsidR="00D75E93" w:rsidRPr="006E0B0F" w:rsidRDefault="00D75E93" w:rsidP="00D75E93">
      <w:pPr>
        <w:rPr>
          <w:rFonts w:cs="Arial"/>
          <w:bCs/>
        </w:rPr>
      </w:pPr>
    </w:p>
    <w:p w14:paraId="762C9CA3" w14:textId="6BC2031C" w:rsidR="00F61565" w:rsidRPr="00D75E93" w:rsidRDefault="00D75E93" w:rsidP="006844D1">
      <w:pPr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___Lloc___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_____________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202_</w:t>
      </w:r>
      <w:r w:rsidRPr="006E0B0F">
        <w:rPr>
          <w:rFonts w:cs="Arial"/>
        </w:rPr>
        <w:fldChar w:fldCharType="end"/>
      </w:r>
    </w:p>
    <w:sectPr w:rsidR="00F61565" w:rsidRPr="00D75E93" w:rsidSect="00367C0D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4862" w14:textId="77777777" w:rsidR="00A72BA6" w:rsidRPr="00367C0D" w:rsidRDefault="00A72BA6" w:rsidP="00367C0D">
      <w:r w:rsidRPr="00367C0D">
        <w:separator/>
      </w:r>
    </w:p>
  </w:endnote>
  <w:endnote w:type="continuationSeparator" w:id="0">
    <w:p w14:paraId="3D0B918D" w14:textId="77777777" w:rsidR="00A72BA6" w:rsidRPr="00367C0D" w:rsidRDefault="00A72BA6" w:rsidP="00367C0D">
      <w:r w:rsidRPr="00367C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D4F1" w14:textId="0ADA295D" w:rsidR="00367C0D" w:rsidRPr="00367C0D" w:rsidRDefault="00367C0D" w:rsidP="00367C0D">
    <w:pPr>
      <w:pStyle w:val="Piedepgina"/>
      <w:jc w:val="center"/>
      <w:rPr>
        <w:rFonts w:cs="Calibri"/>
        <w:sz w:val="20"/>
        <w:szCs w:val="20"/>
      </w:rPr>
    </w:pPr>
    <w:r w:rsidRPr="00367C0D">
      <w:rPr>
        <w:rFonts w:cs="Calibri"/>
        <w:sz w:val="20"/>
        <w:szCs w:val="20"/>
      </w:rPr>
      <w:t xml:space="preserve">Pàgina </w:t>
    </w:r>
    <w:r w:rsidRPr="00367C0D">
      <w:rPr>
        <w:rFonts w:cs="Calibri"/>
        <w:sz w:val="20"/>
        <w:szCs w:val="20"/>
      </w:rPr>
      <w:fldChar w:fldCharType="begin"/>
    </w:r>
    <w:r w:rsidRPr="00367C0D">
      <w:rPr>
        <w:rFonts w:cs="Calibri"/>
        <w:sz w:val="20"/>
        <w:szCs w:val="20"/>
      </w:rPr>
      <w:instrText>PAGE  \* Arabic  \* MERGEFORMAT</w:instrText>
    </w:r>
    <w:r w:rsidRPr="00367C0D">
      <w:rPr>
        <w:rFonts w:cs="Calibri"/>
        <w:sz w:val="20"/>
        <w:szCs w:val="20"/>
      </w:rPr>
      <w:fldChar w:fldCharType="separate"/>
    </w:r>
    <w:r w:rsidRPr="00367C0D">
      <w:rPr>
        <w:rFonts w:cs="Calibri"/>
        <w:sz w:val="20"/>
        <w:szCs w:val="20"/>
      </w:rPr>
      <w:t>1</w:t>
    </w:r>
    <w:r w:rsidRPr="00367C0D">
      <w:rPr>
        <w:rFonts w:cs="Calibri"/>
        <w:sz w:val="20"/>
        <w:szCs w:val="20"/>
      </w:rPr>
      <w:fldChar w:fldCharType="end"/>
    </w:r>
    <w:r w:rsidRPr="00367C0D">
      <w:rPr>
        <w:rFonts w:cs="Calibri"/>
        <w:sz w:val="20"/>
        <w:szCs w:val="20"/>
      </w:rPr>
      <w:t xml:space="preserve"> de </w:t>
    </w:r>
    <w:r w:rsidRPr="00367C0D">
      <w:rPr>
        <w:rFonts w:cs="Calibri"/>
        <w:sz w:val="20"/>
        <w:szCs w:val="20"/>
      </w:rPr>
      <w:fldChar w:fldCharType="begin"/>
    </w:r>
    <w:r w:rsidRPr="00367C0D">
      <w:rPr>
        <w:rFonts w:cs="Calibri"/>
        <w:sz w:val="20"/>
        <w:szCs w:val="20"/>
      </w:rPr>
      <w:instrText>NUMPAGES  \* Arabic  \* MERGEFORMAT</w:instrText>
    </w:r>
    <w:r w:rsidRPr="00367C0D">
      <w:rPr>
        <w:rFonts w:cs="Calibri"/>
        <w:sz w:val="20"/>
        <w:szCs w:val="20"/>
      </w:rPr>
      <w:fldChar w:fldCharType="separate"/>
    </w:r>
    <w:r w:rsidRPr="00367C0D">
      <w:rPr>
        <w:rFonts w:cs="Calibri"/>
        <w:sz w:val="20"/>
        <w:szCs w:val="20"/>
      </w:rPr>
      <w:t>2</w:t>
    </w:r>
    <w:r w:rsidRPr="00367C0D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C78F" w14:textId="77777777" w:rsidR="00A72BA6" w:rsidRPr="00367C0D" w:rsidRDefault="00A72BA6" w:rsidP="00367C0D">
      <w:r w:rsidRPr="00367C0D">
        <w:separator/>
      </w:r>
    </w:p>
  </w:footnote>
  <w:footnote w:type="continuationSeparator" w:id="0">
    <w:p w14:paraId="521D232E" w14:textId="77777777" w:rsidR="00A72BA6" w:rsidRPr="00367C0D" w:rsidRDefault="00A72BA6" w:rsidP="00367C0D">
      <w:r w:rsidRPr="00367C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7E76" w14:textId="79CBFBD6" w:rsidR="00A10890" w:rsidRPr="00367C0D" w:rsidRDefault="00367C0D" w:rsidP="00A10890">
    <w:pPr>
      <w:pStyle w:val="Encabezado"/>
      <w:jc w:val="right"/>
      <w:rPr>
        <w:rFonts w:cs="Calibri"/>
        <w:sz w:val="20"/>
        <w:szCs w:val="20"/>
      </w:rPr>
    </w:pPr>
    <w:r w:rsidRPr="00367C0D">
      <w:rPr>
        <w:rFonts w:cs="Calibri"/>
        <w:sz w:val="20"/>
        <w:szCs w:val="20"/>
      </w:rPr>
      <w:t>Núm. Expedient: 2026/</w:t>
    </w:r>
    <w:r w:rsidR="006844D1">
      <w:rPr>
        <w:rFonts w:cs="Calibri"/>
        <w:sz w:val="20"/>
        <w:szCs w:val="20"/>
      </w:rPr>
      <w:t>7322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E"/>
    <w:rsid w:val="00367C0D"/>
    <w:rsid w:val="00396F23"/>
    <w:rsid w:val="004E6C21"/>
    <w:rsid w:val="005615EC"/>
    <w:rsid w:val="006844D1"/>
    <w:rsid w:val="008120AE"/>
    <w:rsid w:val="009F7A59"/>
    <w:rsid w:val="00A10890"/>
    <w:rsid w:val="00A61A0F"/>
    <w:rsid w:val="00A72BA6"/>
    <w:rsid w:val="00C144DE"/>
    <w:rsid w:val="00C2136A"/>
    <w:rsid w:val="00D25CB1"/>
    <w:rsid w:val="00D75E93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41EEE"/>
  <w15:chartTrackingRefBased/>
  <w15:docId w15:val="{2CAC77BF-B1D3-465C-BBB7-14AF7159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90"/>
    <w:pPr>
      <w:spacing w:after="0" w:line="276" w:lineRule="auto"/>
      <w:jc w:val="both"/>
    </w:pPr>
    <w:rPr>
      <w:rFonts w:ascii="Calibri" w:hAnsi="Calibri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10890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890"/>
    <w:rPr>
      <w:rFonts w:ascii="Calibri" w:eastAsiaTheme="majorEastAsia" w:hAnsi="Calibri" w:cstheme="majorBidi"/>
      <w:b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0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0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0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20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0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0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0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7C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C0D"/>
  </w:style>
  <w:style w:type="paragraph" w:styleId="Piedepgina">
    <w:name w:val="footer"/>
    <w:basedOn w:val="Normal"/>
    <w:link w:val="PiedepginaCar"/>
    <w:uiPriority w:val="99"/>
    <w:unhideWhenUsed/>
    <w:rsid w:val="00367C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C0D"/>
  </w:style>
  <w:style w:type="table" w:styleId="Tablaconcuadrcula">
    <w:name w:val="Table Grid"/>
    <w:basedOn w:val="Tablanormal"/>
    <w:uiPriority w:val="59"/>
    <w:rsid w:val="00367C0D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67C0D"/>
    <w:rPr>
      <w:color w:val="0000FF"/>
      <w:u w:val="single"/>
    </w:rPr>
  </w:style>
  <w:style w:type="table" w:customStyle="1" w:styleId="Tablaconcuadrcula5">
    <w:name w:val="Tabla con cuadrícula5"/>
    <w:basedOn w:val="Tablanormal"/>
    <w:uiPriority w:val="59"/>
    <w:rsid w:val="00A108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7B3D-6193-4EB4-A3F6-8598F9FF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2228</Words>
  <Characters>12254</Characters>
  <Application>Microsoft Office Word</Application>
  <DocSecurity>0</DocSecurity>
  <Lines>102</Lines>
  <Paragraphs>28</Paragraphs>
  <ScaleCrop>false</ScaleCrop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6</cp:revision>
  <dcterms:created xsi:type="dcterms:W3CDTF">2026-06-15T07:31:00Z</dcterms:created>
  <dcterms:modified xsi:type="dcterms:W3CDTF">2026-06-19T12:25:00Z</dcterms:modified>
</cp:coreProperties>
</file>