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3667" w14:textId="77777777" w:rsidR="009D4607" w:rsidRPr="009D4607" w:rsidRDefault="009D4607" w:rsidP="009D4607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120" w:line="360" w:lineRule="auto"/>
        <w:ind w:right="282"/>
        <w:jc w:val="both"/>
        <w:rPr>
          <w:rFonts w:ascii="Tahoma" w:eastAsia="Times" w:hAnsi="Tahoma" w:cs="Tahoma"/>
          <w:b/>
        </w:rPr>
      </w:pPr>
      <w:bookmarkStart w:id="0" w:name="_Toc231835515"/>
      <w:r w:rsidRPr="009D4607">
        <w:rPr>
          <w:rFonts w:ascii="Tahoma" w:eastAsia="Times" w:hAnsi="Tahoma" w:cs="Tahoma"/>
          <w:b/>
        </w:rPr>
        <w:t>Annex 1. Instruccions per editar i gestionar el DEUC (Sobre A)</w:t>
      </w:r>
      <w:bookmarkEnd w:id="0"/>
    </w:p>
    <w:p w14:paraId="0A3C33D7" w14:textId="77777777" w:rsidR="009D4607" w:rsidRDefault="009D4607" w:rsidP="009D4607"/>
    <w:p w14:paraId="7ABB7B9F" w14:textId="6CF4B2FC" w:rsidR="009D4607" w:rsidRPr="009D4607" w:rsidRDefault="009D4607" w:rsidP="009D4607">
      <w:pPr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i/>
          <w:iCs/>
          <w:szCs w:val="22"/>
          <w:lang w:eastAsia="en-US"/>
        </w:rPr>
        <w:t>1) Descarregar el fitxer XML del DEUC:</w:t>
      </w:r>
    </w:p>
    <w:p w14:paraId="05827B53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szCs w:val="22"/>
          <w:lang w:eastAsia="en-US"/>
        </w:rPr>
        <w:t>A l'apartat “Documentació” de l'anunci de licitació publicat en el perfil del contractant de l'Ajuntament de Sant Esteve Sesrovires, hi trobareu el fitxer del DEUC en format .</w:t>
      </w:r>
      <w:proofErr w:type="spellStart"/>
      <w:r w:rsidRPr="009D4607">
        <w:rPr>
          <w:rFonts w:ascii="Tahoma" w:eastAsia="Calibri" w:hAnsi="Tahoma" w:cs="Arial"/>
          <w:szCs w:val="22"/>
          <w:lang w:eastAsia="en-US"/>
        </w:rPr>
        <w:t>xml</w:t>
      </w:r>
      <w:proofErr w:type="spellEnd"/>
      <w:r w:rsidRPr="009D4607">
        <w:rPr>
          <w:rFonts w:ascii="Tahoma" w:eastAsia="Calibri" w:hAnsi="Tahoma" w:cs="Arial"/>
          <w:szCs w:val="22"/>
          <w:lang w:eastAsia="en-US"/>
        </w:rPr>
        <w:t>, que haureu de descarregar i desar al vostre ordinador (l'arxiu en format .</w:t>
      </w:r>
      <w:proofErr w:type="spellStart"/>
      <w:r w:rsidRPr="009D4607">
        <w:rPr>
          <w:rFonts w:ascii="Tahoma" w:eastAsia="Calibri" w:hAnsi="Tahoma" w:cs="Arial"/>
          <w:szCs w:val="22"/>
          <w:lang w:eastAsia="en-US"/>
        </w:rPr>
        <w:t>pdf</w:t>
      </w:r>
      <w:proofErr w:type="spellEnd"/>
      <w:r w:rsidRPr="009D4607">
        <w:rPr>
          <w:rFonts w:ascii="Tahoma" w:eastAsia="Calibri" w:hAnsi="Tahoma" w:cs="Arial"/>
          <w:szCs w:val="22"/>
          <w:lang w:eastAsia="en-US"/>
        </w:rPr>
        <w:t xml:space="preserve"> és el mateix document en format lectura).</w:t>
      </w:r>
    </w:p>
    <w:p w14:paraId="79C1DCAA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</w:p>
    <w:p w14:paraId="1D3B6AD5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i/>
          <w:iCs/>
          <w:szCs w:val="22"/>
          <w:lang w:eastAsia="en-US"/>
        </w:rPr>
        <w:t>2) Accedir a l'espai del DEUC de la PSCP:</w:t>
      </w:r>
    </w:p>
    <w:p w14:paraId="0B7E37A3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szCs w:val="22"/>
          <w:lang w:eastAsia="en-US"/>
        </w:rPr>
        <w:t>Accediu a l'enllaç del servei en línia de la Plataforma de Serveis de Contractació Pública (PSCP): https://contractaciopublica.cat/ca/deuc. Des d'aquí podreu editar i gestionar el DEUC.</w:t>
      </w:r>
    </w:p>
    <w:p w14:paraId="04291BEB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</w:p>
    <w:p w14:paraId="3820C696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i/>
          <w:iCs/>
          <w:szCs w:val="22"/>
          <w:lang w:eastAsia="en-US"/>
        </w:rPr>
        <w:t>3) Carregar el fitxer XML:</w:t>
      </w:r>
    </w:p>
    <w:p w14:paraId="5C6F3584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szCs w:val="22"/>
          <w:lang w:eastAsia="en-US"/>
        </w:rPr>
        <w:t>A l'apartat “Soc un” escolliu l'opció “Operador econòmic”, i a l'apartat “Vull” escolliu l'opció “Respondre una sol·licitud”; aleshores us apareixerà l'apartat “Carregui una sol·licitud DEUC (</w:t>
      </w:r>
      <w:proofErr w:type="spellStart"/>
      <w:r w:rsidRPr="009D4607">
        <w:rPr>
          <w:rFonts w:ascii="Tahoma" w:eastAsia="Calibri" w:hAnsi="Tahoma" w:cs="Arial"/>
          <w:szCs w:val="22"/>
          <w:lang w:eastAsia="en-US"/>
        </w:rPr>
        <w:t>xml</w:t>
      </w:r>
      <w:proofErr w:type="spellEnd"/>
      <w:r w:rsidRPr="009D4607">
        <w:rPr>
          <w:rFonts w:ascii="Tahoma" w:eastAsia="Calibri" w:hAnsi="Tahoma" w:cs="Arial"/>
          <w:szCs w:val="22"/>
          <w:lang w:eastAsia="en-US"/>
        </w:rPr>
        <w:t>)”, a través del qual haureu d'escollir i carregar el fitxer XML que prèviament heu descarregat i guardat al vostre ordinador.</w:t>
      </w:r>
    </w:p>
    <w:p w14:paraId="3164FEAB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</w:p>
    <w:p w14:paraId="0A8AA750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i/>
          <w:iCs/>
          <w:szCs w:val="22"/>
          <w:lang w:eastAsia="en-US"/>
        </w:rPr>
        <w:t>4) Completar i signar el DEUC:</w:t>
      </w:r>
    </w:p>
    <w:p w14:paraId="04415C97" w14:textId="77777777" w:rsidR="009D4607" w:rsidRPr="009D4607" w:rsidRDefault="009D4607" w:rsidP="009D4607">
      <w:pPr>
        <w:spacing w:after="120"/>
        <w:jc w:val="both"/>
        <w:rPr>
          <w:rFonts w:ascii="Tahoma" w:eastAsia="Calibri" w:hAnsi="Tahoma" w:cs="Arial"/>
          <w:szCs w:val="22"/>
          <w:lang w:eastAsia="en-US"/>
        </w:rPr>
      </w:pPr>
      <w:r w:rsidRPr="009D4607">
        <w:rPr>
          <w:rFonts w:ascii="Tahoma" w:eastAsia="Calibri" w:hAnsi="Tahoma" w:cs="Arial"/>
          <w:szCs w:val="22"/>
          <w:lang w:eastAsia="en-US"/>
        </w:rPr>
        <w:t xml:space="preserve">Empleneu el DEUC, descarregueu-lo en format </w:t>
      </w:r>
      <w:proofErr w:type="spellStart"/>
      <w:r w:rsidRPr="009D4607">
        <w:rPr>
          <w:rFonts w:ascii="Tahoma" w:eastAsia="Calibri" w:hAnsi="Tahoma" w:cs="Arial"/>
          <w:szCs w:val="22"/>
          <w:lang w:eastAsia="en-US"/>
        </w:rPr>
        <w:t>pdf</w:t>
      </w:r>
      <w:proofErr w:type="spellEnd"/>
      <w:r w:rsidRPr="009D4607">
        <w:rPr>
          <w:rFonts w:ascii="Tahoma" w:eastAsia="Calibri" w:hAnsi="Tahoma" w:cs="Arial"/>
          <w:szCs w:val="22"/>
          <w:lang w:eastAsia="en-US"/>
        </w:rPr>
        <w:t xml:space="preserve"> un cop ja completat i signeu-lo digitalment.</w:t>
      </w:r>
    </w:p>
    <w:p w14:paraId="2CB4B624" w14:textId="5A89CCFE" w:rsidR="009D4607" w:rsidRPr="009D4607" w:rsidRDefault="009D4607" w:rsidP="009D4607">
      <w:pPr>
        <w:tabs>
          <w:tab w:val="left" w:pos="2820"/>
        </w:tabs>
      </w:pPr>
    </w:p>
    <w:sectPr w:rsidR="009D4607" w:rsidRPr="009D4607" w:rsidSect="0090191D">
      <w:headerReference w:type="default" r:id="rId7"/>
      <w:footerReference w:type="default" r:id="rId8"/>
      <w:pgSz w:w="11904" w:h="16832" w:code="9"/>
      <w:pgMar w:top="2977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78B4" w14:textId="77777777" w:rsidR="004D3717" w:rsidRDefault="004D3717">
      <w:r>
        <w:separator/>
      </w:r>
    </w:p>
  </w:endnote>
  <w:endnote w:type="continuationSeparator" w:id="0">
    <w:p w14:paraId="3AC4C314" w14:textId="77777777" w:rsidR="004D3717" w:rsidRDefault="004D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2E2D" w14:textId="77777777" w:rsidR="00893E01" w:rsidRDefault="00B56F8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46A7BD" wp14:editId="1A9E098E">
              <wp:simplePos x="0" y="0"/>
              <wp:positionH relativeFrom="page">
                <wp:align>center</wp:align>
              </wp:positionH>
              <wp:positionV relativeFrom="page">
                <wp:posOffset>10055860</wp:posOffset>
              </wp:positionV>
              <wp:extent cx="5814060" cy="241300"/>
              <wp:effectExtent l="8255" t="6985" r="6985" b="889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060" cy="241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90029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E144DC" w14:textId="77777777" w:rsidR="00893E01" w:rsidRDefault="00893E01">
                          <w:pPr>
                            <w:ind w:left="720" w:hanging="720"/>
                            <w:jc w:val="center"/>
                            <w:rPr>
                              <w:rFonts w:ascii="Frutiger LT Std 55 Roman" w:hAnsi="Frutiger LT Std 55 Roman"/>
                              <w:sz w:val="15"/>
                            </w:rPr>
                          </w:pPr>
                          <w:r>
                            <w:rPr>
                              <w:rFonts w:ascii="Frutiger LT Std 55 Roman" w:hAnsi="Frutiger LT Std 55 Roman"/>
                              <w:sz w:val="14"/>
                            </w:rPr>
                            <w:t xml:space="preserve">Major, 8-10 - 08635 Sant Esteve Sesrovires - Barcelona | Tel. 93 771 30 17 - Fax 93 771 31 20 </w:t>
                          </w:r>
                        </w:p>
                        <w:p w14:paraId="4C1B6F35" w14:textId="77777777" w:rsidR="00893E01" w:rsidRDefault="00893E01">
                          <w:pPr>
                            <w:ind w:left="720" w:hanging="720"/>
                            <w:jc w:val="center"/>
                            <w:rPr>
                              <w:rFonts w:ascii="Frutiger LT Std 55 Roman" w:hAnsi="Frutiger LT Std 55 Roman"/>
                              <w:sz w:val="14"/>
                            </w:rPr>
                          </w:pPr>
                          <w:r>
                            <w:rPr>
                              <w:rFonts w:ascii="Frutiger LT Std 55 Roman" w:hAnsi="Frutiger LT Std 55 Roman"/>
                              <w:b/>
                              <w:sz w:val="14"/>
                            </w:rPr>
                            <w:t>ajuntament@sesrovires.cat - www.sesrovires.cat</w:t>
                          </w:r>
                        </w:p>
                      </w:txbxContent>
                    </wps:txbx>
                    <wps:bodyPr rot="0" vert="horz" wrap="square" lIns="91440" tIns="3600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6A7BD" id="Rectangle 3" o:spid="_x0000_s1026" style="position:absolute;margin-left:0;margin-top:791.8pt;width:457.8pt;height:19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" filled="f" fillcolor="#890029">
              <v:textbox inset=",1mm,,0">
                <w:txbxContent>
                  <w:p w14:paraId="3BE144DC" w14:textId="77777777" w:rsidR="00893E01" w:rsidRDefault="00893E01">
                    <w:pPr>
                      <w:ind w:left="720" w:hanging="720"/>
                      <w:jc w:val="center"/>
                      <w:rPr>
                        <w:rFonts w:ascii="Frutiger LT Std 55 Roman" w:hAnsi="Frutiger LT Std 55 Roman"/>
                        <w:sz w:val="15"/>
                      </w:rPr>
                    </w:pPr>
                    <w:r>
                      <w:rPr>
                        <w:rFonts w:ascii="Frutiger LT Std 55 Roman" w:hAnsi="Frutiger LT Std 55 Roman"/>
                        <w:sz w:val="14"/>
                      </w:rPr>
                      <w:t xml:space="preserve">Major, 8-10 - 08635 Sant Esteve Sesrovires - Barcelona | Tel. 93 771 30 17 - Fax 93 771 31 20 </w:t>
                    </w:r>
                  </w:p>
                  <w:p w14:paraId="4C1B6F35" w14:textId="77777777" w:rsidR="00893E01" w:rsidRDefault="00893E01">
                    <w:pPr>
                      <w:ind w:left="720" w:hanging="720"/>
                      <w:jc w:val="center"/>
                      <w:rPr>
                        <w:rFonts w:ascii="Frutiger LT Std 55 Roman" w:hAnsi="Frutiger LT Std 55 Roman"/>
                        <w:sz w:val="14"/>
                      </w:rPr>
                    </w:pPr>
                    <w:r>
                      <w:rPr>
                        <w:rFonts w:ascii="Frutiger LT Std 55 Roman" w:hAnsi="Frutiger LT Std 55 Roman"/>
                        <w:b/>
                        <w:sz w:val="14"/>
                      </w:rPr>
                      <w:t>ajuntament@sesrovires.cat - www.sesrovires.cat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19B8" w14:textId="77777777" w:rsidR="004D3717" w:rsidRDefault="004D3717">
      <w:r>
        <w:separator/>
      </w:r>
    </w:p>
  </w:footnote>
  <w:footnote w:type="continuationSeparator" w:id="0">
    <w:p w14:paraId="5C52932E" w14:textId="77777777" w:rsidR="004D3717" w:rsidRDefault="004D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851E" w14:textId="77777777" w:rsidR="00893E01" w:rsidRDefault="00B56F8B">
    <w:pPr>
      <w:pStyle w:val="Caalera"/>
      <w:rPr>
        <w:b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03591" wp14:editId="2B83E075">
          <wp:simplePos x="0" y="0"/>
          <wp:positionH relativeFrom="page">
            <wp:posOffset>965835</wp:posOffset>
          </wp:positionH>
          <wp:positionV relativeFrom="page">
            <wp:posOffset>459740</wp:posOffset>
          </wp:positionV>
          <wp:extent cx="1574800" cy="1117600"/>
          <wp:effectExtent l="0" t="0" r="6350" b="6350"/>
          <wp:wrapSquare wrapText="bothSides"/>
          <wp:docPr id="275087216" name="Imagen 275087216" descr="AJSES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JSES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B7AAF0" w14:textId="77777777" w:rsidR="00893E01" w:rsidRDefault="00893E01">
    <w:pPr>
      <w:pStyle w:val="Caalera"/>
      <w:rPr>
        <w:b w:val="0"/>
      </w:rPr>
    </w:pPr>
  </w:p>
  <w:p w14:paraId="04258744" w14:textId="77777777" w:rsidR="00893E01" w:rsidRDefault="00893E01">
    <w:pPr>
      <w:pStyle w:val="Caalera"/>
      <w:rPr>
        <w:b w:val="0"/>
      </w:rPr>
    </w:pPr>
  </w:p>
  <w:p w14:paraId="2EC2F985" w14:textId="77777777" w:rsidR="00893E01" w:rsidRDefault="00893E01">
    <w:pPr>
      <w:pStyle w:val="Caalera"/>
      <w:rPr>
        <w:b w:val="0"/>
      </w:rPr>
    </w:pPr>
  </w:p>
  <w:p w14:paraId="08EB378A" w14:textId="77777777" w:rsidR="00893E01" w:rsidRDefault="00893E01">
    <w:pPr>
      <w:pStyle w:val="Caalera"/>
      <w:rPr>
        <w:b w:val="0"/>
      </w:rPr>
    </w:pPr>
  </w:p>
  <w:p w14:paraId="42BE62E7" w14:textId="77777777" w:rsidR="00893E01" w:rsidRDefault="00893E01">
    <w:pPr>
      <w:pStyle w:val="Ca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A5C"/>
    <w:multiLevelType w:val="hybridMultilevel"/>
    <w:tmpl w:val="22AA5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468"/>
    <w:multiLevelType w:val="hybridMultilevel"/>
    <w:tmpl w:val="430A6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049E"/>
    <w:multiLevelType w:val="hybridMultilevel"/>
    <w:tmpl w:val="A192D47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56A47"/>
    <w:multiLevelType w:val="hybridMultilevel"/>
    <w:tmpl w:val="21C28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6154"/>
    <w:multiLevelType w:val="hybridMultilevel"/>
    <w:tmpl w:val="2F5E793C"/>
    <w:lvl w:ilvl="0" w:tplc="8A24197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7399"/>
    <w:multiLevelType w:val="multilevel"/>
    <w:tmpl w:val="EA348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6095F"/>
    <w:multiLevelType w:val="hybridMultilevel"/>
    <w:tmpl w:val="889A1E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2F74FE"/>
    <w:multiLevelType w:val="hybridMultilevel"/>
    <w:tmpl w:val="22DA8C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7374D"/>
    <w:multiLevelType w:val="hybridMultilevel"/>
    <w:tmpl w:val="8D4ABF5A"/>
    <w:lvl w:ilvl="0" w:tplc="28C20C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BD0F08"/>
    <w:multiLevelType w:val="hybridMultilevel"/>
    <w:tmpl w:val="964A2AB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CE32B6"/>
    <w:multiLevelType w:val="hybridMultilevel"/>
    <w:tmpl w:val="717AE0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D7B8A"/>
    <w:multiLevelType w:val="hybridMultilevel"/>
    <w:tmpl w:val="F148EA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91819">
    <w:abstractNumId w:val="5"/>
  </w:num>
  <w:num w:numId="2" w16cid:durableId="1469322680">
    <w:abstractNumId w:val="8"/>
  </w:num>
  <w:num w:numId="3" w16cid:durableId="7971822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332574">
    <w:abstractNumId w:val="2"/>
  </w:num>
  <w:num w:numId="5" w16cid:durableId="450630042">
    <w:abstractNumId w:val="11"/>
  </w:num>
  <w:num w:numId="6" w16cid:durableId="1919897352">
    <w:abstractNumId w:val="4"/>
  </w:num>
  <w:num w:numId="7" w16cid:durableId="1983774916">
    <w:abstractNumId w:val="3"/>
  </w:num>
  <w:num w:numId="8" w16cid:durableId="995692157">
    <w:abstractNumId w:val="0"/>
  </w:num>
  <w:num w:numId="9" w16cid:durableId="1056272484">
    <w:abstractNumId w:val="10"/>
  </w:num>
  <w:num w:numId="10" w16cid:durableId="810946015">
    <w:abstractNumId w:val="9"/>
  </w:num>
  <w:num w:numId="11" w16cid:durableId="758911801">
    <w:abstractNumId w:val="6"/>
  </w:num>
  <w:num w:numId="12" w16cid:durableId="208112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89002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7A"/>
    <w:rsid w:val="000012D3"/>
    <w:rsid w:val="00004301"/>
    <w:rsid w:val="00005733"/>
    <w:rsid w:val="00005BC1"/>
    <w:rsid w:val="00011F2F"/>
    <w:rsid w:val="00016185"/>
    <w:rsid w:val="0002700D"/>
    <w:rsid w:val="00041119"/>
    <w:rsid w:val="00054C54"/>
    <w:rsid w:val="00067C92"/>
    <w:rsid w:val="000738A7"/>
    <w:rsid w:val="00076929"/>
    <w:rsid w:val="00084DDF"/>
    <w:rsid w:val="000864A9"/>
    <w:rsid w:val="0009102A"/>
    <w:rsid w:val="0009218F"/>
    <w:rsid w:val="00092D76"/>
    <w:rsid w:val="0009525E"/>
    <w:rsid w:val="000A43EB"/>
    <w:rsid w:val="000A7F33"/>
    <w:rsid w:val="000B0D57"/>
    <w:rsid w:val="000B5635"/>
    <w:rsid w:val="000B5B9B"/>
    <w:rsid w:val="000C00FA"/>
    <w:rsid w:val="000C1844"/>
    <w:rsid w:val="000E05EC"/>
    <w:rsid w:val="000E2D92"/>
    <w:rsid w:val="000E464A"/>
    <w:rsid w:val="000E470A"/>
    <w:rsid w:val="000F2BD9"/>
    <w:rsid w:val="000F6154"/>
    <w:rsid w:val="00100F4E"/>
    <w:rsid w:val="0010156F"/>
    <w:rsid w:val="00123D05"/>
    <w:rsid w:val="00131BD5"/>
    <w:rsid w:val="00133CFF"/>
    <w:rsid w:val="0013776D"/>
    <w:rsid w:val="00151479"/>
    <w:rsid w:val="001547A2"/>
    <w:rsid w:val="0015700C"/>
    <w:rsid w:val="00162797"/>
    <w:rsid w:val="00167545"/>
    <w:rsid w:val="00171D48"/>
    <w:rsid w:val="001725C4"/>
    <w:rsid w:val="0017273B"/>
    <w:rsid w:val="001779F6"/>
    <w:rsid w:val="00180C2C"/>
    <w:rsid w:val="00183020"/>
    <w:rsid w:val="0018647E"/>
    <w:rsid w:val="00187A61"/>
    <w:rsid w:val="0019611B"/>
    <w:rsid w:val="001B1E9A"/>
    <w:rsid w:val="001B26B1"/>
    <w:rsid w:val="001B4EE8"/>
    <w:rsid w:val="001B5568"/>
    <w:rsid w:val="001B7E03"/>
    <w:rsid w:val="001C36BC"/>
    <w:rsid w:val="001E1C2F"/>
    <w:rsid w:val="001E5360"/>
    <w:rsid w:val="001E6D35"/>
    <w:rsid w:val="001F010E"/>
    <w:rsid w:val="001F6748"/>
    <w:rsid w:val="0020717D"/>
    <w:rsid w:val="002166AE"/>
    <w:rsid w:val="0024020A"/>
    <w:rsid w:val="0024166F"/>
    <w:rsid w:val="0024392B"/>
    <w:rsid w:val="0024700B"/>
    <w:rsid w:val="002533E9"/>
    <w:rsid w:val="0025697C"/>
    <w:rsid w:val="00260442"/>
    <w:rsid w:val="00263329"/>
    <w:rsid w:val="00265888"/>
    <w:rsid w:val="00271542"/>
    <w:rsid w:val="00276C0E"/>
    <w:rsid w:val="002807BA"/>
    <w:rsid w:val="00281B59"/>
    <w:rsid w:val="00281D48"/>
    <w:rsid w:val="002B0D1A"/>
    <w:rsid w:val="002B45BB"/>
    <w:rsid w:val="002B6071"/>
    <w:rsid w:val="002B71C9"/>
    <w:rsid w:val="002C2633"/>
    <w:rsid w:val="002C5313"/>
    <w:rsid w:val="002D2317"/>
    <w:rsid w:val="002E4600"/>
    <w:rsid w:val="002E4E6F"/>
    <w:rsid w:val="00300834"/>
    <w:rsid w:val="0030432E"/>
    <w:rsid w:val="00304B6A"/>
    <w:rsid w:val="003069E0"/>
    <w:rsid w:val="003074AB"/>
    <w:rsid w:val="0031750A"/>
    <w:rsid w:val="00324DA4"/>
    <w:rsid w:val="003306B4"/>
    <w:rsid w:val="003317F8"/>
    <w:rsid w:val="00333D1F"/>
    <w:rsid w:val="00340EEE"/>
    <w:rsid w:val="00345BC2"/>
    <w:rsid w:val="003460CA"/>
    <w:rsid w:val="003471E6"/>
    <w:rsid w:val="0034787A"/>
    <w:rsid w:val="00351C7A"/>
    <w:rsid w:val="003567FA"/>
    <w:rsid w:val="00356D46"/>
    <w:rsid w:val="003620E6"/>
    <w:rsid w:val="0036407C"/>
    <w:rsid w:val="003751A5"/>
    <w:rsid w:val="00376518"/>
    <w:rsid w:val="00384C0A"/>
    <w:rsid w:val="00391C0F"/>
    <w:rsid w:val="00396917"/>
    <w:rsid w:val="00396A3C"/>
    <w:rsid w:val="003A6623"/>
    <w:rsid w:val="003B2EBC"/>
    <w:rsid w:val="003C05F4"/>
    <w:rsid w:val="003C779A"/>
    <w:rsid w:val="003D4FC1"/>
    <w:rsid w:val="003D64A1"/>
    <w:rsid w:val="003E08CF"/>
    <w:rsid w:val="003E0FF9"/>
    <w:rsid w:val="003E2309"/>
    <w:rsid w:val="003E466F"/>
    <w:rsid w:val="003F3A31"/>
    <w:rsid w:val="003F4290"/>
    <w:rsid w:val="003F44DF"/>
    <w:rsid w:val="0040444E"/>
    <w:rsid w:val="0041081C"/>
    <w:rsid w:val="00420A5C"/>
    <w:rsid w:val="00421DD8"/>
    <w:rsid w:val="00425627"/>
    <w:rsid w:val="00444796"/>
    <w:rsid w:val="00445DA0"/>
    <w:rsid w:val="00457A5C"/>
    <w:rsid w:val="004729D8"/>
    <w:rsid w:val="00486A36"/>
    <w:rsid w:val="004874BA"/>
    <w:rsid w:val="004A16C0"/>
    <w:rsid w:val="004B5EC0"/>
    <w:rsid w:val="004C1104"/>
    <w:rsid w:val="004C6AAA"/>
    <w:rsid w:val="004C725B"/>
    <w:rsid w:val="004D3717"/>
    <w:rsid w:val="004D6DF0"/>
    <w:rsid w:val="004D79FA"/>
    <w:rsid w:val="004E016E"/>
    <w:rsid w:val="004F3B7D"/>
    <w:rsid w:val="0050197F"/>
    <w:rsid w:val="005024D1"/>
    <w:rsid w:val="00507985"/>
    <w:rsid w:val="005304D5"/>
    <w:rsid w:val="00530F97"/>
    <w:rsid w:val="0053344A"/>
    <w:rsid w:val="00541C14"/>
    <w:rsid w:val="00546D70"/>
    <w:rsid w:val="00552554"/>
    <w:rsid w:val="005553A6"/>
    <w:rsid w:val="00561F34"/>
    <w:rsid w:val="00565E02"/>
    <w:rsid w:val="00570D97"/>
    <w:rsid w:val="0057363F"/>
    <w:rsid w:val="00576BA1"/>
    <w:rsid w:val="0058198C"/>
    <w:rsid w:val="00583E58"/>
    <w:rsid w:val="00584CC7"/>
    <w:rsid w:val="00585FB4"/>
    <w:rsid w:val="005870FB"/>
    <w:rsid w:val="00587E62"/>
    <w:rsid w:val="0059499C"/>
    <w:rsid w:val="005A03F8"/>
    <w:rsid w:val="005B2CE4"/>
    <w:rsid w:val="005B2CEA"/>
    <w:rsid w:val="005C26E5"/>
    <w:rsid w:val="005C3152"/>
    <w:rsid w:val="005C5CFB"/>
    <w:rsid w:val="005D4DD2"/>
    <w:rsid w:val="005D73A8"/>
    <w:rsid w:val="005E2BFF"/>
    <w:rsid w:val="005E334D"/>
    <w:rsid w:val="005F1043"/>
    <w:rsid w:val="005F31C7"/>
    <w:rsid w:val="005F5F43"/>
    <w:rsid w:val="00604516"/>
    <w:rsid w:val="0061177A"/>
    <w:rsid w:val="0063483F"/>
    <w:rsid w:val="006464A8"/>
    <w:rsid w:val="0066217B"/>
    <w:rsid w:val="006623D5"/>
    <w:rsid w:val="0067069B"/>
    <w:rsid w:val="006741D4"/>
    <w:rsid w:val="00685612"/>
    <w:rsid w:val="006950A8"/>
    <w:rsid w:val="006A23BE"/>
    <w:rsid w:val="006A394E"/>
    <w:rsid w:val="006A6E3D"/>
    <w:rsid w:val="006B5AA6"/>
    <w:rsid w:val="006C2502"/>
    <w:rsid w:val="006D0278"/>
    <w:rsid w:val="006D10B9"/>
    <w:rsid w:val="006D159D"/>
    <w:rsid w:val="006D195E"/>
    <w:rsid w:val="006D2C86"/>
    <w:rsid w:val="006D6A9F"/>
    <w:rsid w:val="006E2133"/>
    <w:rsid w:val="006F08CC"/>
    <w:rsid w:val="006F52AF"/>
    <w:rsid w:val="00701A69"/>
    <w:rsid w:val="00711028"/>
    <w:rsid w:val="00712E18"/>
    <w:rsid w:val="00716C22"/>
    <w:rsid w:val="00717603"/>
    <w:rsid w:val="00725F03"/>
    <w:rsid w:val="00727A14"/>
    <w:rsid w:val="00737EA1"/>
    <w:rsid w:val="00754EF2"/>
    <w:rsid w:val="00761924"/>
    <w:rsid w:val="00763F6F"/>
    <w:rsid w:val="00765E5C"/>
    <w:rsid w:val="0076716D"/>
    <w:rsid w:val="00775605"/>
    <w:rsid w:val="00780A18"/>
    <w:rsid w:val="00790F20"/>
    <w:rsid w:val="00793577"/>
    <w:rsid w:val="00797046"/>
    <w:rsid w:val="007B0384"/>
    <w:rsid w:val="007B56C2"/>
    <w:rsid w:val="007B5DB5"/>
    <w:rsid w:val="007B6FEC"/>
    <w:rsid w:val="007C1AD6"/>
    <w:rsid w:val="007D0813"/>
    <w:rsid w:val="007D0E09"/>
    <w:rsid w:val="007D1D9B"/>
    <w:rsid w:val="007D1E3B"/>
    <w:rsid w:val="007E4321"/>
    <w:rsid w:val="007E4A5D"/>
    <w:rsid w:val="007E783F"/>
    <w:rsid w:val="0080071B"/>
    <w:rsid w:val="008017A3"/>
    <w:rsid w:val="00801C62"/>
    <w:rsid w:val="008057C2"/>
    <w:rsid w:val="00807515"/>
    <w:rsid w:val="0081266C"/>
    <w:rsid w:val="00812D4D"/>
    <w:rsid w:val="0081341F"/>
    <w:rsid w:val="00824781"/>
    <w:rsid w:val="00827D0E"/>
    <w:rsid w:val="00830988"/>
    <w:rsid w:val="0083678C"/>
    <w:rsid w:val="008369E2"/>
    <w:rsid w:val="00836C91"/>
    <w:rsid w:val="00837A10"/>
    <w:rsid w:val="008411EA"/>
    <w:rsid w:val="00846225"/>
    <w:rsid w:val="008553FB"/>
    <w:rsid w:val="00855B1F"/>
    <w:rsid w:val="00857924"/>
    <w:rsid w:val="008631EA"/>
    <w:rsid w:val="00863234"/>
    <w:rsid w:val="0087247C"/>
    <w:rsid w:val="00887BA5"/>
    <w:rsid w:val="0089008C"/>
    <w:rsid w:val="00893E01"/>
    <w:rsid w:val="008A24BF"/>
    <w:rsid w:val="008A32A7"/>
    <w:rsid w:val="008A4FF0"/>
    <w:rsid w:val="008A7C51"/>
    <w:rsid w:val="008B2257"/>
    <w:rsid w:val="008B6447"/>
    <w:rsid w:val="008B7D0C"/>
    <w:rsid w:val="008C4AE9"/>
    <w:rsid w:val="008C717D"/>
    <w:rsid w:val="008D1F28"/>
    <w:rsid w:val="008E0D6C"/>
    <w:rsid w:val="008E45DF"/>
    <w:rsid w:val="008E5067"/>
    <w:rsid w:val="008E6A9B"/>
    <w:rsid w:val="008F7E80"/>
    <w:rsid w:val="00900E7A"/>
    <w:rsid w:val="00901045"/>
    <w:rsid w:val="0090191D"/>
    <w:rsid w:val="0091712E"/>
    <w:rsid w:val="00917E1D"/>
    <w:rsid w:val="00922F41"/>
    <w:rsid w:val="00933DAF"/>
    <w:rsid w:val="0094539B"/>
    <w:rsid w:val="009528F0"/>
    <w:rsid w:val="00956826"/>
    <w:rsid w:val="00957A7B"/>
    <w:rsid w:val="00960DEB"/>
    <w:rsid w:val="009651F1"/>
    <w:rsid w:val="00965EEC"/>
    <w:rsid w:val="00970C01"/>
    <w:rsid w:val="00971107"/>
    <w:rsid w:val="00975A43"/>
    <w:rsid w:val="00985B5B"/>
    <w:rsid w:val="0098688A"/>
    <w:rsid w:val="0099426E"/>
    <w:rsid w:val="00995D9C"/>
    <w:rsid w:val="00995DCB"/>
    <w:rsid w:val="009B4322"/>
    <w:rsid w:val="009C1265"/>
    <w:rsid w:val="009C5705"/>
    <w:rsid w:val="009D4607"/>
    <w:rsid w:val="009D733E"/>
    <w:rsid w:val="009F1752"/>
    <w:rsid w:val="00A026EA"/>
    <w:rsid w:val="00A07D4B"/>
    <w:rsid w:val="00A17D0A"/>
    <w:rsid w:val="00A35D91"/>
    <w:rsid w:val="00A35EE8"/>
    <w:rsid w:val="00A43D01"/>
    <w:rsid w:val="00A50BFE"/>
    <w:rsid w:val="00A5324F"/>
    <w:rsid w:val="00A723A8"/>
    <w:rsid w:val="00A81939"/>
    <w:rsid w:val="00A8537A"/>
    <w:rsid w:val="00A9030C"/>
    <w:rsid w:val="00A92114"/>
    <w:rsid w:val="00A92D74"/>
    <w:rsid w:val="00AB10D7"/>
    <w:rsid w:val="00AB5596"/>
    <w:rsid w:val="00AC2240"/>
    <w:rsid w:val="00AC3512"/>
    <w:rsid w:val="00AD0C27"/>
    <w:rsid w:val="00AD48A8"/>
    <w:rsid w:val="00AE0C88"/>
    <w:rsid w:val="00AF45E0"/>
    <w:rsid w:val="00AF6E05"/>
    <w:rsid w:val="00B120C3"/>
    <w:rsid w:val="00B145A3"/>
    <w:rsid w:val="00B155E3"/>
    <w:rsid w:val="00B164C1"/>
    <w:rsid w:val="00B23B76"/>
    <w:rsid w:val="00B30106"/>
    <w:rsid w:val="00B37F0C"/>
    <w:rsid w:val="00B4077A"/>
    <w:rsid w:val="00B51D0D"/>
    <w:rsid w:val="00B52F01"/>
    <w:rsid w:val="00B53C2B"/>
    <w:rsid w:val="00B56F8B"/>
    <w:rsid w:val="00B574D3"/>
    <w:rsid w:val="00B605F0"/>
    <w:rsid w:val="00B64076"/>
    <w:rsid w:val="00B64C27"/>
    <w:rsid w:val="00B76BE1"/>
    <w:rsid w:val="00B83B8E"/>
    <w:rsid w:val="00B9047A"/>
    <w:rsid w:val="00B973E8"/>
    <w:rsid w:val="00B97702"/>
    <w:rsid w:val="00BA1544"/>
    <w:rsid w:val="00BA2B48"/>
    <w:rsid w:val="00BA3911"/>
    <w:rsid w:val="00BA4A11"/>
    <w:rsid w:val="00BB0D4F"/>
    <w:rsid w:val="00BB1604"/>
    <w:rsid w:val="00BB2D44"/>
    <w:rsid w:val="00BB5167"/>
    <w:rsid w:val="00BC65C9"/>
    <w:rsid w:val="00BC7C34"/>
    <w:rsid w:val="00BD1641"/>
    <w:rsid w:val="00BD6AFC"/>
    <w:rsid w:val="00C0110B"/>
    <w:rsid w:val="00C2221C"/>
    <w:rsid w:val="00C262C2"/>
    <w:rsid w:val="00C31306"/>
    <w:rsid w:val="00C347F4"/>
    <w:rsid w:val="00C357BE"/>
    <w:rsid w:val="00C35F84"/>
    <w:rsid w:val="00C36FD1"/>
    <w:rsid w:val="00C549DD"/>
    <w:rsid w:val="00C62E21"/>
    <w:rsid w:val="00C673F9"/>
    <w:rsid w:val="00C734F5"/>
    <w:rsid w:val="00C90A6D"/>
    <w:rsid w:val="00C90E81"/>
    <w:rsid w:val="00CA0F5C"/>
    <w:rsid w:val="00CA30B5"/>
    <w:rsid w:val="00CA3B03"/>
    <w:rsid w:val="00CA5CB2"/>
    <w:rsid w:val="00CC7A63"/>
    <w:rsid w:val="00CD2AAB"/>
    <w:rsid w:val="00CD3AAF"/>
    <w:rsid w:val="00CD7890"/>
    <w:rsid w:val="00CF2AB8"/>
    <w:rsid w:val="00CF4C6D"/>
    <w:rsid w:val="00CF53F5"/>
    <w:rsid w:val="00D0162F"/>
    <w:rsid w:val="00D04121"/>
    <w:rsid w:val="00D06A02"/>
    <w:rsid w:val="00D168B2"/>
    <w:rsid w:val="00D1734B"/>
    <w:rsid w:val="00D20538"/>
    <w:rsid w:val="00D20FBE"/>
    <w:rsid w:val="00D35994"/>
    <w:rsid w:val="00D37121"/>
    <w:rsid w:val="00D4003E"/>
    <w:rsid w:val="00D412AA"/>
    <w:rsid w:val="00D43800"/>
    <w:rsid w:val="00D62175"/>
    <w:rsid w:val="00D7258A"/>
    <w:rsid w:val="00D81666"/>
    <w:rsid w:val="00D85B1A"/>
    <w:rsid w:val="00D8794A"/>
    <w:rsid w:val="00D901D2"/>
    <w:rsid w:val="00D953FF"/>
    <w:rsid w:val="00DC2D10"/>
    <w:rsid w:val="00DC4C7D"/>
    <w:rsid w:val="00DD10E4"/>
    <w:rsid w:val="00DE444C"/>
    <w:rsid w:val="00DF242F"/>
    <w:rsid w:val="00DF517C"/>
    <w:rsid w:val="00DF529F"/>
    <w:rsid w:val="00E00C70"/>
    <w:rsid w:val="00E14B38"/>
    <w:rsid w:val="00E17969"/>
    <w:rsid w:val="00E209AB"/>
    <w:rsid w:val="00E21040"/>
    <w:rsid w:val="00E210C0"/>
    <w:rsid w:val="00E222E0"/>
    <w:rsid w:val="00E32A8C"/>
    <w:rsid w:val="00E33602"/>
    <w:rsid w:val="00E575EA"/>
    <w:rsid w:val="00E6023E"/>
    <w:rsid w:val="00E652C1"/>
    <w:rsid w:val="00E70BF1"/>
    <w:rsid w:val="00E81825"/>
    <w:rsid w:val="00E8447D"/>
    <w:rsid w:val="00E85B78"/>
    <w:rsid w:val="00E94A2D"/>
    <w:rsid w:val="00E96D85"/>
    <w:rsid w:val="00E96E32"/>
    <w:rsid w:val="00EA3335"/>
    <w:rsid w:val="00EB3C35"/>
    <w:rsid w:val="00EC2F38"/>
    <w:rsid w:val="00EC38F1"/>
    <w:rsid w:val="00ED1C7F"/>
    <w:rsid w:val="00ED1DD7"/>
    <w:rsid w:val="00EE7099"/>
    <w:rsid w:val="00EF3338"/>
    <w:rsid w:val="00EF42EA"/>
    <w:rsid w:val="00F00C7B"/>
    <w:rsid w:val="00F02EC1"/>
    <w:rsid w:val="00F102BB"/>
    <w:rsid w:val="00F1577D"/>
    <w:rsid w:val="00F20A29"/>
    <w:rsid w:val="00F22D13"/>
    <w:rsid w:val="00F247A0"/>
    <w:rsid w:val="00F24FD3"/>
    <w:rsid w:val="00F2541B"/>
    <w:rsid w:val="00F2597A"/>
    <w:rsid w:val="00F33205"/>
    <w:rsid w:val="00F419FD"/>
    <w:rsid w:val="00F61EE1"/>
    <w:rsid w:val="00F70307"/>
    <w:rsid w:val="00F745B0"/>
    <w:rsid w:val="00F9692B"/>
    <w:rsid w:val="00F97D9A"/>
    <w:rsid w:val="00FA137A"/>
    <w:rsid w:val="00FB4EA8"/>
    <w:rsid w:val="00FB7A23"/>
    <w:rsid w:val="00FC3C89"/>
    <w:rsid w:val="00FC448E"/>
    <w:rsid w:val="00FC4E19"/>
    <w:rsid w:val="00FD12BC"/>
    <w:rsid w:val="00FD17D4"/>
    <w:rsid w:val="00FD2072"/>
    <w:rsid w:val="00FD62B1"/>
    <w:rsid w:val="00FD6A46"/>
    <w:rsid w:val="00FE0C6D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90029"/>
    </o:shapedefaults>
    <o:shapelayout v:ext="edit">
      <o:idmap v:ext="edit" data="2"/>
    </o:shapelayout>
  </w:shapeDefaults>
  <w:decimalSymbol w:val=","/>
  <w:listSeparator w:val=";"/>
  <w14:docId w14:val="6C60BDD4"/>
  <w15:docId w15:val="{80555331-3F7A-4F25-A9FE-F646048E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D6C"/>
    <w:rPr>
      <w:rFonts w:ascii="Times New Roman" w:eastAsia="Times New Roman" w:hAnsi="Times New Roman"/>
      <w:lang w:val="ca-ES"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6D35"/>
    <w:pPr>
      <w:keepNext/>
      <w:jc w:val="both"/>
      <w:outlineLvl w:val="1"/>
    </w:pPr>
    <w:rPr>
      <w:b/>
      <w:sz w:val="24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aalera">
    <w:name w:val="Caçalera"/>
    <w:basedOn w:val="Normal"/>
    <w:pPr>
      <w:jc w:val="right"/>
    </w:pPr>
    <w:rPr>
      <w:b/>
      <w:sz w:val="18"/>
    </w:rPr>
  </w:style>
  <w:style w:type="paragraph" w:styleId="NormalWeb">
    <w:name w:val="Normal (Web)"/>
    <w:basedOn w:val="Normal"/>
    <w:rsid w:val="00827D0E"/>
    <w:pPr>
      <w:spacing w:before="100" w:beforeAutospacing="1" w:after="100" w:afterAutospacing="1"/>
    </w:pPr>
    <w:rPr>
      <w:rFonts w:ascii="Verdana" w:hAnsi="Verdana"/>
      <w:sz w:val="17"/>
      <w:szCs w:val="17"/>
      <w:lang w:val="es-ES"/>
    </w:rPr>
  </w:style>
  <w:style w:type="paragraph" w:styleId="Ttulo">
    <w:name w:val="Title"/>
    <w:basedOn w:val="Normal"/>
    <w:qFormat/>
    <w:rsid w:val="006464A8"/>
    <w:pPr>
      <w:jc w:val="center"/>
    </w:pPr>
    <w:rPr>
      <w:sz w:val="24"/>
      <w:u w:val="single"/>
      <w:lang w:val="es-ES_tradnl"/>
    </w:rPr>
  </w:style>
  <w:style w:type="paragraph" w:styleId="Textoindependiente">
    <w:name w:val="Body Text"/>
    <w:basedOn w:val="Normal"/>
    <w:rsid w:val="006464A8"/>
    <w:rPr>
      <w:sz w:val="24"/>
      <w:lang w:val="es-ES"/>
    </w:rPr>
  </w:style>
  <w:style w:type="paragraph" w:customStyle="1" w:styleId="Titulo4">
    <w:name w:val="Titulo 4"/>
    <w:rsid w:val="00780A18"/>
    <w:pPr>
      <w:widowControl w:val="0"/>
      <w:autoSpaceDE w:val="0"/>
      <w:autoSpaceDN w:val="0"/>
      <w:adjustRightInd w:val="0"/>
      <w:spacing w:before="480" w:after="240" w:line="240" w:lineRule="exact"/>
    </w:pPr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semiHidden/>
    <w:rsid w:val="00917E1D"/>
    <w:rPr>
      <w:rFonts w:ascii="Tahoma" w:hAnsi="Tahoma" w:cs="Tahoma"/>
      <w:sz w:val="16"/>
      <w:szCs w:val="16"/>
    </w:rPr>
  </w:style>
  <w:style w:type="paragraph" w:customStyle="1" w:styleId="CarCarCarCar">
    <w:name w:val="Car Car Car Car"/>
    <w:basedOn w:val="Normal"/>
    <w:rsid w:val="009D733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0A7F33"/>
    <w:rPr>
      <w:rFonts w:ascii="Arial" w:hAnsi="Arial"/>
      <w:sz w:val="22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73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link w:val="HTMLconformatoprevio"/>
    <w:uiPriority w:val="99"/>
    <w:rsid w:val="00C734F5"/>
    <w:rPr>
      <w:rFonts w:ascii="Courier New" w:eastAsia="Times New Roman" w:hAnsi="Courier New" w:cs="Courier New"/>
    </w:rPr>
  </w:style>
  <w:style w:type="paragraph" w:customStyle="1" w:styleId="Default">
    <w:name w:val="Default"/>
    <w:rsid w:val="00FD12B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6D35"/>
    <w:rPr>
      <w:rFonts w:ascii="Times New Roman" w:eastAsia="Times New Roman" w:hAnsi="Times New Roman"/>
      <w:b/>
      <w:sz w:val="24"/>
      <w:lang w:eastAsia="ca-ES"/>
    </w:rPr>
  </w:style>
  <w:style w:type="paragraph" w:customStyle="1" w:styleId="Textoindependiente21">
    <w:name w:val="Texto independiente 21"/>
    <w:basedOn w:val="Normal"/>
    <w:rsid w:val="001E6D35"/>
    <w:pPr>
      <w:suppressAutoHyphens/>
      <w:jc w:val="both"/>
    </w:pPr>
    <w:rPr>
      <w:sz w:val="24"/>
      <w:lang w:eastAsia="ar-SA"/>
    </w:rPr>
  </w:style>
  <w:style w:type="paragraph" w:styleId="Prrafodelista">
    <w:name w:val="List Paragraph"/>
    <w:basedOn w:val="Normal"/>
    <w:uiPriority w:val="99"/>
    <w:qFormat/>
    <w:rsid w:val="009B4322"/>
    <w:pPr>
      <w:ind w:left="708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Orion Consulting</Company>
  <LinksUpToDate>false</LinksUpToDate>
  <CharactersWithSpaces>1106</CharactersWithSpaces>
  <SharedDoc>false</SharedDoc>
  <HLinks>
    <vt:vector size="6" baseType="variant">
      <vt:variant>
        <vt:i4>65541</vt:i4>
      </vt:variant>
      <vt:variant>
        <vt:i4>48</vt:i4>
      </vt:variant>
      <vt:variant>
        <vt:i4>0</vt:i4>
      </vt:variant>
      <vt:variant>
        <vt:i4>5</vt:i4>
      </vt:variant>
      <vt:variant>
        <vt:lpwstr>http://santestevesesrovires.eadministracio.cat/carpetaelectronica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Sanchez Vielsa</dc:creator>
  <cp:lastModifiedBy>Noemi Cervilla SES</cp:lastModifiedBy>
  <cp:revision>2</cp:revision>
  <cp:lastPrinted>2021-09-20T10:37:00Z</cp:lastPrinted>
  <dcterms:created xsi:type="dcterms:W3CDTF">2026-06-25T12:27:00Z</dcterms:created>
  <dcterms:modified xsi:type="dcterms:W3CDTF">2026-06-25T12:27:00Z</dcterms:modified>
</cp:coreProperties>
</file>