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A764" w14:textId="77777777" w:rsidR="00EE52EC" w:rsidRPr="00BE4A11" w:rsidRDefault="00EE52EC" w:rsidP="00EE52EC">
      <w:pPr>
        <w:keepNext/>
        <w:keepLines/>
        <w:spacing w:before="240" w:after="120" w:line="252" w:lineRule="auto"/>
        <w:jc w:val="both"/>
        <w:outlineLvl w:val="0"/>
        <w:rPr>
          <w:rFonts w:ascii="Arial" w:eastAsia="MS Gothic" w:hAnsi="Arial" w:cs="Arial"/>
          <w:b/>
          <w:bCs/>
          <w:kern w:val="0"/>
          <w14:ligatures w14:val="none"/>
        </w:rPr>
      </w:pPr>
      <w:r w:rsidRPr="00BE4A11">
        <w:rPr>
          <w:rFonts w:ascii="Arial" w:eastAsia="MS Gothic" w:hAnsi="Arial" w:cs="Arial"/>
          <w:b/>
          <w:bCs/>
          <w:kern w:val="0"/>
          <w14:ligatures w14:val="none"/>
        </w:rPr>
        <w:t>ANNEX III. DOCUMENTACIÓ PRÈVIA A L’ADJUDICACIÓ</w:t>
      </w:r>
    </w:p>
    <w:p w14:paraId="46276837" w14:textId="77777777" w:rsidR="00EE52EC" w:rsidRPr="00BE4A11" w:rsidRDefault="00EE52EC" w:rsidP="00EE52EC">
      <w:pPr>
        <w:spacing w:after="26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El licitador proposat com a adjudicatari haurà d’aportar, quan sigui requerit i sempre que no consti acreditat de manera vigent al RELI, ROLECE o registre equivalent, la documentació següent:</w:t>
      </w:r>
    </w:p>
    <w:p w14:paraId="70D5EB5B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Documentació acreditativa de la personalitat jurídica, capacitat d’obrar i representació suficient de la persona signant de l’oferta.</w:t>
      </w:r>
    </w:p>
    <w:p w14:paraId="59B2F90B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Acreditació de la solvència econòmica i financera i de la solvència tècnica o professional exigides, o classificació empresarial suficient.</w:t>
      </w:r>
    </w:p>
    <w:p w14:paraId="420905EB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Certificats positius o autorització de consulta relatius al compliment de les obligacions tributàries i amb la Seguretat Social.</w:t>
      </w:r>
    </w:p>
    <w:p w14:paraId="6F34E9ED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Document acreditatiu de la constitució de la garantia definitiva per import del 5% de l’import d’adjudicació, IVA exclòs.</w:t>
      </w:r>
    </w:p>
    <w:p w14:paraId="5BFF15F8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Acreditació de l’assegurança de responsabilitat civil vigent i adequada a les característiques dels treballs.</w:t>
      </w:r>
    </w:p>
    <w:p w14:paraId="63FAA215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Declaració i, si escau, documentació acreditativa dels mitjans personals i materials adscrits a l’execució del contracte.</w:t>
      </w:r>
    </w:p>
    <w:p w14:paraId="2128FB6A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En cas d’UTE, escriptura o compromís formal de constitució en els termes legalment previstos, amb designació de representant únic.</w:t>
      </w:r>
    </w:p>
    <w:p w14:paraId="3C41C7AE" w14:textId="77777777" w:rsidR="00EE52EC" w:rsidRPr="00BE4A11" w:rsidRDefault="00EE52EC" w:rsidP="00EE52EC">
      <w:pPr>
        <w:pStyle w:val="Prrafodelista"/>
        <w:numPr>
          <w:ilvl w:val="0"/>
          <w:numId w:val="1"/>
        </w:numPr>
        <w:tabs>
          <w:tab w:val="num" w:pos="360"/>
        </w:tabs>
        <w:spacing w:after="260" w:line="252" w:lineRule="auto"/>
        <w:ind w:left="714" w:hanging="357"/>
        <w:contextualSpacing w:val="0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 xml:space="preserve">En cas de subcontractació prevista, comunicació de les parts del contracte que es pretengui subcontractar, identitat del </w:t>
      </w:r>
      <w:proofErr w:type="spellStart"/>
      <w:r w:rsidRPr="00BE4A11">
        <w:rPr>
          <w:rFonts w:ascii="Arial" w:eastAsia="MS Mincho" w:hAnsi="Arial" w:cs="Arial"/>
          <w:kern w:val="0"/>
          <w14:ligatures w14:val="none"/>
        </w:rPr>
        <w:t>subcontractista</w:t>
      </w:r>
      <w:proofErr w:type="spellEnd"/>
      <w:r w:rsidRPr="00BE4A11">
        <w:rPr>
          <w:rFonts w:ascii="Arial" w:eastAsia="MS Mincho" w:hAnsi="Arial" w:cs="Arial"/>
          <w:kern w:val="0"/>
          <w14:ligatures w14:val="none"/>
        </w:rPr>
        <w:t xml:space="preserve"> si ja es coneix, import estimat i justificació de la capacitat i habilitació del </w:t>
      </w:r>
      <w:proofErr w:type="spellStart"/>
      <w:r w:rsidRPr="00BE4A11">
        <w:rPr>
          <w:rFonts w:ascii="Arial" w:eastAsia="MS Mincho" w:hAnsi="Arial" w:cs="Arial"/>
          <w:kern w:val="0"/>
          <w14:ligatures w14:val="none"/>
        </w:rPr>
        <w:t>subcontractista</w:t>
      </w:r>
      <w:proofErr w:type="spellEnd"/>
      <w:r w:rsidRPr="00BE4A11">
        <w:rPr>
          <w:rFonts w:ascii="Arial" w:eastAsia="MS Mincho" w:hAnsi="Arial" w:cs="Arial"/>
          <w:kern w:val="0"/>
          <w14:ligatures w14:val="none"/>
        </w:rPr>
        <w:t>.</w:t>
      </w:r>
    </w:p>
    <w:p w14:paraId="42964490" w14:textId="77777777" w:rsidR="00EE52EC" w:rsidRPr="00BE4A11" w:rsidRDefault="00EE52EC" w:rsidP="00EE52EC">
      <w:pPr>
        <w:spacing w:after="120" w:line="252" w:lineRule="auto"/>
        <w:jc w:val="both"/>
        <w:rPr>
          <w:rFonts w:ascii="Arial" w:eastAsia="MS Mincho" w:hAnsi="Arial" w:cs="Arial"/>
          <w:kern w:val="0"/>
          <w14:ligatures w14:val="none"/>
        </w:rPr>
      </w:pPr>
      <w:r w:rsidRPr="00BE4A11">
        <w:rPr>
          <w:rFonts w:ascii="Arial" w:eastAsia="MS Mincho" w:hAnsi="Arial" w:cs="Arial"/>
          <w:kern w:val="0"/>
          <w14:ligatures w14:val="none"/>
        </w:rPr>
        <w:t>La manca d’aportació de la documentació dins del termini conferit, o la seva aportació defectuosa no esmenada, podrà comportar que s’entengui retirada l’oferta, amb les conseqüències previstes a la LCSP.</w:t>
      </w:r>
    </w:p>
    <w:p w14:paraId="0C78304D" w14:textId="77777777" w:rsidR="00AB1BB4" w:rsidRDefault="00AB1BB4"/>
    <w:sectPr w:rsidR="00AB1B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2541" w14:textId="77777777" w:rsidR="00CF5932" w:rsidRDefault="00CF5932" w:rsidP="00EE52EC">
      <w:pPr>
        <w:spacing w:after="0" w:line="240" w:lineRule="auto"/>
      </w:pPr>
      <w:r>
        <w:separator/>
      </w:r>
    </w:p>
  </w:endnote>
  <w:endnote w:type="continuationSeparator" w:id="0">
    <w:p w14:paraId="1F32D857" w14:textId="77777777" w:rsidR="00CF5932" w:rsidRDefault="00CF5932" w:rsidP="00EE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A9CE" w14:textId="77777777" w:rsidR="00CF5932" w:rsidRDefault="00CF5932" w:rsidP="00EE52EC">
      <w:pPr>
        <w:spacing w:after="0" w:line="240" w:lineRule="auto"/>
      </w:pPr>
      <w:r>
        <w:separator/>
      </w:r>
    </w:p>
  </w:footnote>
  <w:footnote w:type="continuationSeparator" w:id="0">
    <w:p w14:paraId="262F7C49" w14:textId="77777777" w:rsidR="00CF5932" w:rsidRDefault="00CF5932" w:rsidP="00EE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174D" w14:textId="17A785B1" w:rsidR="00EE52EC" w:rsidRDefault="00EE52EC">
    <w:pPr>
      <w:pStyle w:val="Encabezado"/>
    </w:pPr>
    <w:r>
      <w:rPr>
        <w:noProof/>
      </w:rPr>
      <w:drawing>
        <wp:inline distT="0" distB="0" distL="0" distR="0" wp14:anchorId="10C08F0D" wp14:editId="156E33D2">
          <wp:extent cx="1085850" cy="1085850"/>
          <wp:effectExtent l="0" t="0" r="0" b="0"/>
          <wp:docPr id="13237930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793012" name="Imagen 1323793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4F58"/>
    <w:multiLevelType w:val="hybridMultilevel"/>
    <w:tmpl w:val="5B84624A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84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EC"/>
    <w:rsid w:val="000170F7"/>
    <w:rsid w:val="000553F0"/>
    <w:rsid w:val="00317C1E"/>
    <w:rsid w:val="003271F3"/>
    <w:rsid w:val="003E2426"/>
    <w:rsid w:val="004D1241"/>
    <w:rsid w:val="005826AA"/>
    <w:rsid w:val="005B4CAD"/>
    <w:rsid w:val="009C3539"/>
    <w:rsid w:val="009C4AAA"/>
    <w:rsid w:val="00AB1BB4"/>
    <w:rsid w:val="00B863F7"/>
    <w:rsid w:val="00CF5932"/>
    <w:rsid w:val="00D22B8B"/>
    <w:rsid w:val="00D437F7"/>
    <w:rsid w:val="00D93E48"/>
    <w:rsid w:val="00DB7576"/>
    <w:rsid w:val="00DE402A"/>
    <w:rsid w:val="00E22EBA"/>
    <w:rsid w:val="00E63028"/>
    <w:rsid w:val="00E97739"/>
    <w:rsid w:val="00EE52EC"/>
    <w:rsid w:val="00F8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20FD"/>
  <w15:chartTrackingRefBased/>
  <w15:docId w15:val="{EA96E83D-EA6C-4B1F-B3E2-EA1EBEF2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EC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E5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5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5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5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5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5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5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5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52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52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52E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52E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52E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52E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52E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52E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52E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5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2E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5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52E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52E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E5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52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52E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52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E5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2E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5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2E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Curcó</dc:creator>
  <cp:keywords/>
  <dc:description/>
  <cp:lastModifiedBy>Axel Curcó</cp:lastModifiedBy>
  <cp:revision>1</cp:revision>
  <dcterms:created xsi:type="dcterms:W3CDTF">2026-06-15T10:20:00Z</dcterms:created>
  <dcterms:modified xsi:type="dcterms:W3CDTF">2026-06-15T10:21:00Z</dcterms:modified>
</cp:coreProperties>
</file>